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1C84" w14:textId="77777777" w:rsidR="00FC2D41" w:rsidRDefault="00FC2D41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557A2E00" w14:textId="77777777" w:rsidR="00FB61F0" w:rsidRDefault="00FB61F0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D880238" w14:textId="5C900488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FB61F0">
        <w:rPr>
          <w:rFonts w:ascii="Arial" w:eastAsia="Arial" w:hAnsi="Arial" w:cs="Arial"/>
          <w:b/>
          <w:sz w:val="18"/>
        </w:rPr>
        <w:t>50</w:t>
      </w:r>
      <w:r w:rsidRPr="00F300CF">
        <w:rPr>
          <w:rFonts w:ascii="Arial" w:eastAsia="Arial" w:hAnsi="Arial" w:cs="Arial"/>
          <w:b/>
          <w:sz w:val="18"/>
        </w:rPr>
        <w:t>/</w:t>
      </w:r>
      <w:r w:rsidR="00B83CD8">
        <w:rPr>
          <w:rFonts w:ascii="Arial" w:eastAsia="Arial" w:hAnsi="Arial" w:cs="Arial"/>
          <w:b/>
          <w:sz w:val="18"/>
        </w:rPr>
        <w:t>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2BEB82B5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FB61F0">
        <w:rPr>
          <w:rFonts w:ascii="Arial" w:eastAsia="Arial" w:hAnsi="Arial" w:cs="Arial"/>
          <w:b/>
          <w:sz w:val="18"/>
        </w:rPr>
        <w:t xml:space="preserve">13 </w:t>
      </w:r>
      <w:r w:rsidR="00F61822">
        <w:rPr>
          <w:rFonts w:ascii="Arial" w:eastAsia="Arial" w:hAnsi="Arial" w:cs="Arial"/>
          <w:b/>
          <w:sz w:val="18"/>
        </w:rPr>
        <w:t>grudnia</w:t>
      </w:r>
      <w:r w:rsidR="0000788B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120619A" w14:textId="4B40F2E2" w:rsidR="006D7676" w:rsidRPr="009D1B1C" w:rsidRDefault="00B83CD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9D1B1C">
        <w:rPr>
          <w:rFonts w:ascii="Arial" w:eastAsia="Arial" w:hAnsi="Arial" w:cs="Arial"/>
          <w:b/>
          <w:sz w:val="18"/>
          <w:szCs w:val="18"/>
        </w:rPr>
        <w:t>zmieniająca uchwałę w sprawie przyjęcia Regulaminu prac Komitetu Monitorującego program Fundusze Europejskie dla Mazowsza 2021-2027</w:t>
      </w:r>
    </w:p>
    <w:p w14:paraId="38293B79" w14:textId="77777777" w:rsidR="0000788B" w:rsidRPr="009D1B1C" w:rsidRDefault="0000788B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7AA7C98" w:rsidR="00D7231F" w:rsidRPr="00B83CD8" w:rsidRDefault="00621D6C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FF0000"/>
        </w:rPr>
      </w:pPr>
      <w:r w:rsidRPr="009D1B1C">
        <w:rPr>
          <w:rFonts w:eastAsia="Calibri"/>
          <w:sz w:val="18"/>
          <w:szCs w:val="18"/>
        </w:rPr>
        <w:t xml:space="preserve">Na podstawie art. 38 ust. 2 rozporządzenia nr  2021/1060 z dnia 24 czerwca 2021 r. Parlamentu Europejskiego </w:t>
      </w:r>
      <w:r w:rsidRPr="009D1B1C">
        <w:rPr>
          <w:rFonts w:eastAsia="Calibri"/>
          <w:sz w:val="18"/>
          <w:szCs w:val="18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9D1B1C">
        <w:rPr>
          <w:rFonts w:eastAsia="Calibri"/>
          <w:sz w:val="18"/>
          <w:szCs w:val="18"/>
        </w:rPr>
        <w:t>późn</w:t>
      </w:r>
      <w:proofErr w:type="spellEnd"/>
      <w:r w:rsidRPr="009D1B1C">
        <w:rPr>
          <w:rFonts w:eastAsia="Calibri"/>
          <w:sz w:val="18"/>
          <w:szCs w:val="18"/>
        </w:rPr>
        <w:t>. zm.</w:t>
      </w:r>
      <w:r w:rsidRPr="009D1B1C">
        <w:rPr>
          <w:rFonts w:eastAsia="Calibri"/>
          <w:sz w:val="18"/>
          <w:szCs w:val="18"/>
          <w:vertAlign w:val="superscript"/>
        </w:rPr>
        <w:footnoteReference w:id="1"/>
      </w:r>
      <w:r w:rsidRPr="009D1B1C">
        <w:rPr>
          <w:rFonts w:eastAsia="Calibri"/>
          <w:sz w:val="18"/>
          <w:szCs w:val="18"/>
          <w:vertAlign w:val="superscript"/>
        </w:rPr>
        <w:t>)</w:t>
      </w:r>
      <w:r w:rsidRPr="009D1B1C">
        <w:rPr>
          <w:rFonts w:eastAsia="Calibri"/>
          <w:sz w:val="18"/>
          <w:szCs w:val="18"/>
        </w:rPr>
        <w:t>), w związku z Podrozdziałem 8.2 pkt 5 Wytycznych Ministra Funduszy i Polityki Regionalnej w zakresie komitetów monitorujących na lata 2021-2027 z dnia 19 września 2023 r.</w:t>
      </w:r>
      <w:r w:rsidR="00FC2D41">
        <w:rPr>
          <w:rFonts w:eastAsia="Calibri"/>
          <w:sz w:val="18"/>
          <w:szCs w:val="18"/>
        </w:rPr>
        <w:t xml:space="preserve"> </w:t>
      </w:r>
      <w:r w:rsidR="00855A11" w:rsidRPr="009D1B1C">
        <w:rPr>
          <w:rStyle w:val="FontStyle14"/>
          <w:rFonts w:eastAsia="Calibri"/>
          <w:color w:val="auto"/>
        </w:rPr>
        <w:t>oraz §</w:t>
      </w:r>
      <w:r w:rsidR="00036D5A" w:rsidRPr="009D1B1C">
        <w:rPr>
          <w:rStyle w:val="FontStyle14"/>
          <w:rFonts w:eastAsia="Calibri"/>
          <w:color w:val="auto"/>
        </w:rPr>
        <w:t xml:space="preserve"> 11</w:t>
      </w:r>
      <w:r w:rsidR="00855A11" w:rsidRPr="009D1B1C">
        <w:rPr>
          <w:rStyle w:val="FontStyle14"/>
          <w:rFonts w:eastAsia="Calibri"/>
          <w:color w:val="auto"/>
        </w:rPr>
        <w:t xml:space="preserve"> ust.</w:t>
      </w:r>
      <w:r w:rsidR="00036D5A" w:rsidRPr="009D1B1C">
        <w:rPr>
          <w:rStyle w:val="FontStyle14"/>
          <w:rFonts w:eastAsia="Calibri"/>
          <w:color w:val="auto"/>
        </w:rPr>
        <w:t>1</w:t>
      </w:r>
      <w:r w:rsidR="00855A11" w:rsidRPr="009D1B1C">
        <w:rPr>
          <w:rStyle w:val="FontStyle14"/>
          <w:rFonts w:eastAsia="Calibri"/>
          <w:color w:val="auto"/>
        </w:rPr>
        <w:t xml:space="preserve"> Regulaminu</w:t>
      </w:r>
      <w:r w:rsidR="00855A11" w:rsidRPr="00036D5A">
        <w:rPr>
          <w:rStyle w:val="FontStyle14"/>
          <w:rFonts w:eastAsia="Calibri"/>
          <w:color w:val="auto"/>
        </w:rPr>
        <w:t xml:space="preserve"> Prac Komitetu Monitorującego program Fundusze Dla Mazowsza 2021-2027</w:t>
      </w:r>
      <w:r w:rsidR="00B01D7A" w:rsidRPr="00036D5A">
        <w:rPr>
          <w:rStyle w:val="FontStyle14"/>
          <w:rFonts w:eastAsia="Calibri"/>
          <w:color w:val="auto"/>
        </w:rPr>
        <w:t>,</w:t>
      </w:r>
      <w:r w:rsidR="00855A11" w:rsidRPr="00036D5A">
        <w:rPr>
          <w:rStyle w:val="FontStyle14"/>
          <w:rFonts w:eastAsia="Calibri"/>
          <w:color w:val="auto"/>
        </w:rPr>
        <w:t xml:space="preserve"> </w:t>
      </w:r>
      <w:r w:rsidR="00B01D7A" w:rsidRPr="00036D5A">
        <w:rPr>
          <w:rStyle w:val="FontStyle14"/>
          <w:rFonts w:eastAsia="Calibri"/>
          <w:color w:val="auto"/>
        </w:rPr>
        <w:t xml:space="preserve">stanowiącego załącznik </w:t>
      </w:r>
      <w:r w:rsidR="00923055" w:rsidRPr="00036D5A">
        <w:rPr>
          <w:rStyle w:val="FontStyle14"/>
          <w:rFonts w:eastAsia="Calibri"/>
          <w:color w:val="auto"/>
        </w:rPr>
        <w:t>uchwały nr</w:t>
      </w:r>
      <w:r w:rsidR="004D7EC0" w:rsidRPr="00036D5A">
        <w:rPr>
          <w:rStyle w:val="FontStyle14"/>
          <w:rFonts w:eastAsia="Calibri"/>
          <w:color w:val="auto"/>
        </w:rPr>
        <w:t xml:space="preserve"> 1</w:t>
      </w:r>
      <w:r w:rsidR="00B01D7A" w:rsidRPr="00036D5A">
        <w:rPr>
          <w:rStyle w:val="FontStyle14"/>
          <w:rFonts w:eastAsia="Calibri"/>
          <w:color w:val="auto"/>
        </w:rPr>
        <w:t xml:space="preserve">/I/2023 Komitetu Monitorującego program Fundusze Europejskie Dla Mazowsza 2021-2027 z dnia </w:t>
      </w:r>
      <w:r w:rsidR="004D7EC0" w:rsidRPr="00036D5A">
        <w:rPr>
          <w:rStyle w:val="FontStyle14"/>
          <w:rFonts w:eastAsia="Calibri"/>
          <w:color w:val="auto"/>
        </w:rPr>
        <w:t>23 marca</w:t>
      </w:r>
      <w:r w:rsidR="00B01D7A" w:rsidRPr="00036D5A">
        <w:rPr>
          <w:rStyle w:val="FontStyle14"/>
          <w:rFonts w:eastAsia="Calibri"/>
          <w:color w:val="auto"/>
        </w:rPr>
        <w:t xml:space="preserve"> 2023 </w:t>
      </w:r>
      <w:r w:rsidR="009637DA" w:rsidRPr="00036D5A">
        <w:rPr>
          <w:rStyle w:val="FontStyle14"/>
          <w:rFonts w:eastAsia="Calibri"/>
          <w:color w:val="auto"/>
        </w:rPr>
        <w:t>r.</w:t>
      </w:r>
      <w:r w:rsidR="00B01D7A" w:rsidRPr="00036D5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 w:rsidRPr="00036D5A">
        <w:rPr>
          <w:rStyle w:val="FontStyle14"/>
          <w:rFonts w:eastAsia="Calibri"/>
          <w:color w:val="auto"/>
        </w:rPr>
        <w:t>d</w:t>
      </w:r>
      <w:r w:rsidR="00B01D7A" w:rsidRPr="00036D5A">
        <w:rPr>
          <w:rStyle w:val="FontStyle14"/>
          <w:rFonts w:eastAsia="Calibri"/>
          <w:color w:val="auto"/>
        </w:rPr>
        <w:t xml:space="preserve">la Mazowsza 2021-2027 - </w:t>
      </w:r>
      <w:r w:rsidR="00D7231F" w:rsidRPr="00036D5A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DB0ECF3" w14:textId="377F0969" w:rsidR="00B83CD8" w:rsidRPr="000157B4" w:rsidRDefault="00853DDF" w:rsidP="00B83CD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21139727" w14:textId="6A1F0591" w:rsidR="00B83CD8" w:rsidRPr="00B83CD8" w:rsidRDefault="00B83CD8" w:rsidP="00B83CD8">
      <w:pPr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83CD8">
        <w:rPr>
          <w:rFonts w:ascii="Arial" w:eastAsiaTheme="minorHAnsi" w:hAnsi="Arial" w:cs="Arial"/>
          <w:sz w:val="18"/>
          <w:szCs w:val="18"/>
          <w:lang w:eastAsia="en-US"/>
        </w:rPr>
        <w:t xml:space="preserve">Załącznik do uchwały nr </w:t>
      </w:r>
      <w:r>
        <w:rPr>
          <w:rFonts w:ascii="Arial" w:eastAsiaTheme="minorHAnsi" w:hAnsi="Arial" w:cs="Arial"/>
          <w:sz w:val="18"/>
          <w:szCs w:val="18"/>
          <w:lang w:eastAsia="en-US"/>
        </w:rPr>
        <w:t>1/I/2023</w:t>
      </w:r>
      <w:r w:rsidRPr="00B83CD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bookmarkStart w:id="1" w:name="_Hlk149137268"/>
      <w:r w:rsidRPr="00B83CD8">
        <w:rPr>
          <w:rFonts w:ascii="Arial" w:eastAsiaTheme="minorHAnsi" w:hAnsi="Arial" w:cs="Arial"/>
          <w:sz w:val="18"/>
          <w:szCs w:val="18"/>
          <w:lang w:eastAsia="en-US"/>
        </w:rPr>
        <w:t>Komitetu Monitorującego program Fundusze Europejskie dla Mazowsza 2021-2027</w:t>
      </w:r>
      <w:bookmarkEnd w:id="1"/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B83CD8">
        <w:rPr>
          <w:rFonts w:ascii="Arial" w:eastAsiaTheme="minorHAnsi" w:hAnsi="Arial" w:cs="Arial"/>
          <w:sz w:val="18"/>
          <w:szCs w:val="18"/>
          <w:lang w:eastAsia="en-US"/>
        </w:rPr>
        <w:t xml:space="preserve">z dnia 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23 marca 2023 </w:t>
      </w:r>
      <w:r w:rsidR="0026309F">
        <w:rPr>
          <w:rFonts w:ascii="Arial" w:eastAsiaTheme="minorHAnsi" w:hAnsi="Arial" w:cs="Arial"/>
          <w:sz w:val="18"/>
          <w:szCs w:val="18"/>
          <w:lang w:eastAsia="en-US"/>
        </w:rPr>
        <w:t>r.</w:t>
      </w:r>
      <w:r w:rsidRPr="00B83CD8">
        <w:rPr>
          <w:rFonts w:ascii="Arial" w:eastAsiaTheme="minorHAnsi" w:hAnsi="Arial" w:cs="Arial"/>
          <w:sz w:val="18"/>
          <w:szCs w:val="18"/>
          <w:lang w:eastAsia="en-US"/>
        </w:rPr>
        <w:t xml:space="preserve"> w sprawie przyjęcia 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Regulaminu </w:t>
      </w:r>
      <w:r w:rsidR="0023119E">
        <w:rPr>
          <w:rFonts w:ascii="Arial" w:eastAsiaTheme="minorHAnsi" w:hAnsi="Arial" w:cs="Arial"/>
          <w:sz w:val="18"/>
          <w:szCs w:val="18"/>
          <w:lang w:eastAsia="en-US"/>
        </w:rPr>
        <w:t xml:space="preserve">prac </w:t>
      </w:r>
      <w:r w:rsidRPr="00B83CD8">
        <w:rPr>
          <w:rFonts w:ascii="Arial" w:eastAsiaTheme="minorHAnsi" w:hAnsi="Arial" w:cs="Arial"/>
          <w:sz w:val="18"/>
          <w:szCs w:val="18"/>
          <w:lang w:eastAsia="en-US"/>
        </w:rPr>
        <w:t>Komitetu Monitorującego program Fundusze Europejskie dla Mazowsza 2021-2027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B83CD8">
        <w:rPr>
          <w:rFonts w:ascii="Arial" w:eastAsiaTheme="minorHAnsi" w:hAnsi="Arial" w:cs="Arial"/>
          <w:sz w:val="18"/>
          <w:szCs w:val="18"/>
          <w:lang w:eastAsia="en-US"/>
        </w:rPr>
        <w:t>otrzymuje brzmienie określone w załączniku do niniejszej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26E1A87" w14:textId="77777777" w:rsidR="00CD0450" w:rsidRDefault="00CD045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F9710ED" w14:textId="77777777" w:rsidR="00CD0450" w:rsidRPr="00D7231F" w:rsidRDefault="00CD045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08BE6C1E" w14:textId="77777777" w:rsidR="00B83CD8" w:rsidRDefault="00B83CD8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05AEC2EC" w14:textId="77777777" w:rsidR="00B83CD8" w:rsidRDefault="00B83CD8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557EDF70" w14:textId="77777777" w:rsidR="00B83CD8" w:rsidRDefault="00B83CD8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1C67C33" w14:textId="77777777" w:rsidR="009D1B1C" w:rsidRDefault="009D1B1C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0AF5343E" w14:textId="77777777" w:rsidR="009D1B1C" w:rsidRDefault="009D1B1C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1DDFA815" w14:textId="77777777" w:rsidR="00FC2D41" w:rsidRDefault="00FC2D41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A0CA80B" w14:textId="77777777" w:rsidR="00FC2D41" w:rsidRDefault="00FC2D41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5ACCE834" w14:textId="77777777" w:rsidR="00FC2D41" w:rsidRDefault="00FC2D41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08700F5D" w14:textId="77777777" w:rsidR="00B83CD8" w:rsidRDefault="00B83CD8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3B25E4F" w14:textId="5A51974F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5BB3489B" w14:textId="77777777" w:rsidR="00E642BD" w:rsidRPr="00811F53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280BDE68" w14:textId="668CF31A" w:rsidR="00285B48" w:rsidRDefault="00D02620" w:rsidP="0026309F">
      <w:pPr>
        <w:spacing w:after="0" w:line="360" w:lineRule="auto"/>
        <w:ind w:firstLine="567"/>
        <w:jc w:val="both"/>
      </w:pPr>
      <w:r w:rsidRPr="00291EA3">
        <w:rPr>
          <w:rFonts w:ascii="Arial" w:eastAsia="Arial" w:hAnsi="Arial" w:cs="Arial"/>
          <w:sz w:val="20"/>
          <w:szCs w:val="20"/>
        </w:rPr>
        <w:t>W związku z</w:t>
      </w:r>
      <w:r w:rsidR="009537EF">
        <w:rPr>
          <w:rFonts w:ascii="Arial" w:eastAsia="Arial" w:hAnsi="Arial" w:cs="Arial"/>
          <w:sz w:val="20"/>
          <w:szCs w:val="20"/>
        </w:rPr>
        <w:t xml:space="preserve"> aktualizacją </w:t>
      </w:r>
      <w:r w:rsidR="009537EF" w:rsidRPr="00291EA3">
        <w:rPr>
          <w:rFonts w:ascii="Arial" w:eastAsia="Arial" w:hAnsi="Arial" w:cs="Arial"/>
          <w:i/>
          <w:iCs/>
          <w:sz w:val="20"/>
          <w:szCs w:val="20"/>
        </w:rPr>
        <w:t>Wytycz</w:t>
      </w:r>
      <w:r w:rsidR="009537EF">
        <w:rPr>
          <w:rFonts w:ascii="Arial" w:eastAsia="Arial" w:hAnsi="Arial" w:cs="Arial"/>
          <w:i/>
          <w:iCs/>
          <w:sz w:val="20"/>
          <w:szCs w:val="20"/>
        </w:rPr>
        <w:t>nych</w:t>
      </w:r>
      <w:r w:rsidRPr="00291EA3">
        <w:rPr>
          <w:rFonts w:ascii="Arial" w:eastAsia="Arial" w:hAnsi="Arial" w:cs="Arial"/>
          <w:i/>
          <w:iCs/>
          <w:sz w:val="20"/>
          <w:szCs w:val="20"/>
        </w:rPr>
        <w:t xml:space="preserve"> dotyczący</w:t>
      </w:r>
      <w:r w:rsidR="009537EF">
        <w:rPr>
          <w:rFonts w:ascii="Arial" w:eastAsia="Arial" w:hAnsi="Arial" w:cs="Arial"/>
          <w:i/>
          <w:iCs/>
          <w:sz w:val="20"/>
          <w:szCs w:val="20"/>
        </w:rPr>
        <w:t>ch</w:t>
      </w:r>
      <w:r w:rsidRPr="00291EA3">
        <w:rPr>
          <w:rFonts w:ascii="Arial" w:eastAsia="Arial" w:hAnsi="Arial" w:cs="Arial"/>
          <w:i/>
          <w:iCs/>
          <w:sz w:val="20"/>
          <w:szCs w:val="20"/>
        </w:rPr>
        <w:t xml:space="preserve"> komitetów monitorujących na lata 2021-2027</w:t>
      </w:r>
      <w:r w:rsidRPr="00291EA3">
        <w:rPr>
          <w:rFonts w:ascii="Arial" w:eastAsia="Arial" w:hAnsi="Arial" w:cs="Arial"/>
          <w:sz w:val="20"/>
          <w:szCs w:val="20"/>
        </w:rPr>
        <w:t xml:space="preserve"> Ministra Funduszy i Polityki </w:t>
      </w:r>
      <w:r w:rsidR="009537EF">
        <w:rPr>
          <w:rFonts w:ascii="Arial" w:eastAsia="Arial" w:hAnsi="Arial" w:cs="Arial"/>
          <w:sz w:val="20"/>
          <w:szCs w:val="20"/>
        </w:rPr>
        <w:t xml:space="preserve">Regionalnej </w:t>
      </w:r>
      <w:r w:rsidR="009537EF" w:rsidRPr="009537EF">
        <w:rPr>
          <w:rFonts w:ascii="Arial" w:eastAsia="Arial" w:hAnsi="Arial" w:cs="Arial"/>
          <w:sz w:val="20"/>
          <w:szCs w:val="20"/>
        </w:rPr>
        <w:t>obowiązując</w:t>
      </w:r>
      <w:r w:rsidR="009537EF">
        <w:rPr>
          <w:rFonts w:ascii="Arial" w:eastAsia="Arial" w:hAnsi="Arial" w:cs="Arial"/>
          <w:sz w:val="20"/>
          <w:szCs w:val="20"/>
        </w:rPr>
        <w:t xml:space="preserve">ą </w:t>
      </w:r>
      <w:r w:rsidR="009537EF" w:rsidRPr="009537EF">
        <w:rPr>
          <w:rFonts w:ascii="Arial" w:eastAsia="Arial" w:hAnsi="Arial" w:cs="Arial"/>
          <w:sz w:val="20"/>
          <w:szCs w:val="20"/>
        </w:rPr>
        <w:t>od 3 października 2023 r.</w:t>
      </w:r>
      <w:r w:rsidR="009537EF">
        <w:rPr>
          <w:rFonts w:ascii="Arial" w:eastAsia="Arial" w:hAnsi="Arial" w:cs="Arial"/>
          <w:sz w:val="20"/>
          <w:szCs w:val="20"/>
        </w:rPr>
        <w:t xml:space="preserve"> </w:t>
      </w:r>
      <w:r w:rsidR="00061842" w:rsidRPr="00291EA3">
        <w:rPr>
          <w:rFonts w:ascii="Arial" w:eastAsia="Arial" w:hAnsi="Arial" w:cs="Arial"/>
          <w:sz w:val="20"/>
          <w:szCs w:val="20"/>
        </w:rPr>
        <w:t xml:space="preserve">zaszła konieczność zmiany </w:t>
      </w:r>
      <w:r w:rsidR="00036D5A" w:rsidRPr="00291EA3">
        <w:rPr>
          <w:rFonts w:ascii="Arial" w:eastAsia="Arial" w:hAnsi="Arial" w:cs="Arial"/>
          <w:sz w:val="20"/>
          <w:szCs w:val="20"/>
        </w:rPr>
        <w:t xml:space="preserve">Regulaminu </w:t>
      </w:r>
      <w:r w:rsidRPr="00291EA3">
        <w:rPr>
          <w:rFonts w:ascii="Arial" w:eastAsia="Arial" w:hAnsi="Arial" w:cs="Arial"/>
          <w:sz w:val="20"/>
          <w:szCs w:val="20"/>
        </w:rPr>
        <w:t>prac Komitetu Monitorującego program Fundusze Europejskie dla Mazowsza 2021-2027</w:t>
      </w:r>
      <w:r w:rsidR="009537EF">
        <w:t xml:space="preserve">. </w:t>
      </w:r>
      <w:r w:rsidR="00061842" w:rsidRPr="00291EA3">
        <w:rPr>
          <w:rFonts w:ascii="Arial" w:eastAsia="Arial" w:hAnsi="Arial" w:cs="Arial"/>
          <w:sz w:val="20"/>
          <w:szCs w:val="20"/>
        </w:rPr>
        <w:t xml:space="preserve">Nowelizacja Wytycznych </w:t>
      </w:r>
      <w:r w:rsidR="00457474" w:rsidRPr="00291EA3">
        <w:rPr>
          <w:rFonts w:ascii="Arial" w:eastAsia="Arial" w:hAnsi="Arial" w:cs="Arial"/>
          <w:sz w:val="20"/>
          <w:szCs w:val="20"/>
        </w:rPr>
        <w:t>polegała na rozszerzeni</w:t>
      </w:r>
      <w:r w:rsidR="0081159D">
        <w:rPr>
          <w:rFonts w:ascii="Arial" w:eastAsia="Arial" w:hAnsi="Arial" w:cs="Arial"/>
          <w:sz w:val="20"/>
          <w:szCs w:val="20"/>
        </w:rPr>
        <w:t>u</w:t>
      </w:r>
      <w:r w:rsidR="00457474" w:rsidRPr="00291EA3">
        <w:rPr>
          <w:rFonts w:ascii="Arial" w:eastAsia="Arial" w:hAnsi="Arial" w:cs="Arial"/>
          <w:sz w:val="20"/>
          <w:szCs w:val="20"/>
        </w:rPr>
        <w:t xml:space="preserve"> </w:t>
      </w:r>
      <w:r w:rsidR="0081159D" w:rsidRPr="0081159D">
        <w:rPr>
          <w:rFonts w:ascii="Arial" w:eastAsia="Arial" w:hAnsi="Arial" w:cs="Arial"/>
          <w:sz w:val="20"/>
          <w:szCs w:val="20"/>
        </w:rPr>
        <w:t>w Sekcji 8.2.7 pkt 4</w:t>
      </w:r>
      <w:r w:rsidR="0081159D">
        <w:rPr>
          <w:rFonts w:ascii="Arial" w:eastAsia="Arial" w:hAnsi="Arial" w:cs="Arial"/>
          <w:sz w:val="20"/>
          <w:szCs w:val="20"/>
        </w:rPr>
        <w:t xml:space="preserve"> </w:t>
      </w:r>
      <w:r w:rsidR="00457474" w:rsidRPr="00291EA3">
        <w:rPr>
          <w:rFonts w:ascii="Arial" w:eastAsia="Arial" w:hAnsi="Arial" w:cs="Arial"/>
          <w:sz w:val="20"/>
          <w:szCs w:val="20"/>
        </w:rPr>
        <w:t xml:space="preserve">zapisów mówiących </w:t>
      </w:r>
      <w:r w:rsidR="0081159D">
        <w:rPr>
          <w:rFonts w:ascii="Arial" w:eastAsia="Arial" w:hAnsi="Arial" w:cs="Arial"/>
          <w:sz w:val="20"/>
          <w:szCs w:val="20"/>
        </w:rPr>
        <w:br/>
      </w:r>
      <w:r w:rsidR="00457474" w:rsidRPr="00291EA3">
        <w:rPr>
          <w:rFonts w:ascii="Arial" w:eastAsia="Arial" w:hAnsi="Arial" w:cs="Arial"/>
          <w:sz w:val="20"/>
          <w:szCs w:val="20"/>
        </w:rPr>
        <w:t>o konflikcie interesów</w:t>
      </w:r>
      <w:r w:rsidR="0026309F" w:rsidRPr="00291EA3">
        <w:rPr>
          <w:rFonts w:ascii="Arial" w:eastAsia="Arial" w:hAnsi="Arial" w:cs="Arial"/>
          <w:sz w:val="20"/>
          <w:szCs w:val="20"/>
        </w:rPr>
        <w:t>, w</w:t>
      </w:r>
      <w:r w:rsidR="00C10C6E" w:rsidRPr="00291EA3">
        <w:rPr>
          <w:rFonts w:ascii="Arial" w:eastAsia="Arial" w:hAnsi="Arial" w:cs="Arial"/>
          <w:sz w:val="20"/>
          <w:szCs w:val="20"/>
        </w:rPr>
        <w:t xml:space="preserve"> związku z powyższym</w:t>
      </w:r>
      <w:r w:rsidR="00061842" w:rsidRPr="00291EA3">
        <w:rPr>
          <w:rFonts w:ascii="Arial" w:eastAsia="Arial" w:hAnsi="Arial" w:cs="Arial"/>
          <w:sz w:val="20"/>
          <w:szCs w:val="20"/>
        </w:rPr>
        <w:t xml:space="preserve"> </w:t>
      </w:r>
      <w:r w:rsidR="009537EF">
        <w:rPr>
          <w:rFonts w:ascii="Arial" w:eastAsia="Arial" w:hAnsi="Arial" w:cs="Arial"/>
          <w:sz w:val="20"/>
          <w:szCs w:val="20"/>
        </w:rPr>
        <w:t>z</w:t>
      </w:r>
      <w:r w:rsidR="00061842" w:rsidRPr="00291EA3">
        <w:rPr>
          <w:rFonts w:ascii="Arial" w:eastAsia="Arial" w:hAnsi="Arial" w:cs="Arial"/>
          <w:sz w:val="20"/>
          <w:szCs w:val="20"/>
        </w:rPr>
        <w:t>aktualizowa</w:t>
      </w:r>
      <w:r w:rsidR="00457474" w:rsidRPr="00291EA3">
        <w:rPr>
          <w:rFonts w:ascii="Arial" w:eastAsia="Arial" w:hAnsi="Arial" w:cs="Arial"/>
          <w:sz w:val="20"/>
          <w:szCs w:val="20"/>
        </w:rPr>
        <w:t xml:space="preserve">no </w:t>
      </w:r>
      <w:r w:rsidR="00061842" w:rsidRPr="00291EA3">
        <w:rPr>
          <w:rFonts w:ascii="Arial" w:eastAsia="Arial" w:hAnsi="Arial" w:cs="Arial"/>
          <w:sz w:val="20"/>
          <w:szCs w:val="20"/>
        </w:rPr>
        <w:t>zapis</w:t>
      </w:r>
      <w:r w:rsidR="00457474" w:rsidRPr="00291EA3">
        <w:rPr>
          <w:rFonts w:ascii="Arial" w:eastAsia="Arial" w:hAnsi="Arial" w:cs="Arial"/>
          <w:sz w:val="20"/>
          <w:szCs w:val="20"/>
        </w:rPr>
        <w:t>y</w:t>
      </w:r>
      <w:r w:rsidR="00C10C6E" w:rsidRPr="00291EA3">
        <w:rPr>
          <w:rFonts w:ascii="Arial" w:eastAsia="Arial" w:hAnsi="Arial" w:cs="Arial"/>
          <w:sz w:val="20"/>
          <w:szCs w:val="20"/>
        </w:rPr>
        <w:t xml:space="preserve"> </w:t>
      </w:r>
      <w:r w:rsidR="009537EF" w:rsidRPr="009537EF">
        <w:rPr>
          <w:rFonts w:ascii="Arial" w:eastAsia="Arial" w:hAnsi="Arial" w:cs="Arial"/>
          <w:sz w:val="20"/>
          <w:szCs w:val="20"/>
        </w:rPr>
        <w:t xml:space="preserve">§ </w:t>
      </w:r>
      <w:r w:rsidR="0023119E">
        <w:rPr>
          <w:rFonts w:ascii="Arial" w:eastAsia="Arial" w:hAnsi="Arial" w:cs="Arial"/>
          <w:sz w:val="20"/>
          <w:szCs w:val="20"/>
        </w:rPr>
        <w:t>7</w:t>
      </w:r>
      <w:r w:rsidR="009537EF">
        <w:rPr>
          <w:rFonts w:ascii="Arial" w:eastAsia="Arial" w:hAnsi="Arial" w:cs="Arial"/>
          <w:sz w:val="20"/>
          <w:szCs w:val="20"/>
        </w:rPr>
        <w:t xml:space="preserve"> </w:t>
      </w:r>
      <w:r w:rsidR="00C10C6E" w:rsidRPr="00291EA3">
        <w:rPr>
          <w:rFonts w:ascii="Arial" w:eastAsia="Arial" w:hAnsi="Arial" w:cs="Arial"/>
          <w:sz w:val="20"/>
          <w:szCs w:val="20"/>
        </w:rPr>
        <w:t>Regulaminu</w:t>
      </w:r>
      <w:r w:rsidR="009537EF" w:rsidRPr="00834E77">
        <w:rPr>
          <w:rFonts w:ascii="Arial" w:eastAsia="Arial" w:hAnsi="Arial" w:cs="Arial"/>
          <w:sz w:val="20"/>
          <w:szCs w:val="20"/>
        </w:rPr>
        <w:t xml:space="preserve"> prac Komitetu</w:t>
      </w:r>
      <w:r w:rsidR="00B7279B">
        <w:rPr>
          <w:rFonts w:ascii="Arial" w:eastAsia="Arial" w:hAnsi="Arial" w:cs="Arial"/>
          <w:sz w:val="20"/>
          <w:szCs w:val="20"/>
        </w:rPr>
        <w:t xml:space="preserve"> oraz załącznika nr 3  </w:t>
      </w:r>
      <w:r w:rsidR="00B7279B" w:rsidRPr="00B7279B">
        <w:rPr>
          <w:rFonts w:ascii="Arial" w:eastAsia="Arial" w:hAnsi="Arial" w:cs="Arial"/>
          <w:i/>
          <w:iCs/>
          <w:sz w:val="20"/>
          <w:szCs w:val="20"/>
        </w:rPr>
        <w:t>Katalog praw i obowiązków członka Komitetu i Zastępcy członka Komitetu Monitorującego program Fundusze Europejskie dla Mazowsza 2021-2027</w:t>
      </w:r>
      <w:r w:rsidR="001F065F" w:rsidRPr="00834E77">
        <w:rPr>
          <w:rFonts w:ascii="Arial" w:eastAsia="Arial" w:hAnsi="Arial" w:cs="Arial"/>
          <w:sz w:val="20"/>
          <w:szCs w:val="20"/>
        </w:rPr>
        <w:t xml:space="preserve"> w przedmiotowym zakresie.</w:t>
      </w:r>
    </w:p>
    <w:p w14:paraId="575BAF7E" w14:textId="77777777" w:rsidR="001F065F" w:rsidRPr="001F065F" w:rsidRDefault="001F065F" w:rsidP="001F065F">
      <w:pPr>
        <w:rPr>
          <w:rFonts w:ascii="Arial" w:eastAsia="Arial" w:hAnsi="Arial" w:cs="Arial"/>
          <w:sz w:val="20"/>
          <w:szCs w:val="20"/>
        </w:rPr>
      </w:pPr>
    </w:p>
    <w:p w14:paraId="05153DC5" w14:textId="77777777" w:rsidR="001F065F" w:rsidRPr="001F065F" w:rsidRDefault="001F065F" w:rsidP="001F065F">
      <w:pPr>
        <w:rPr>
          <w:rFonts w:ascii="Arial" w:eastAsia="Arial" w:hAnsi="Arial" w:cs="Arial"/>
          <w:sz w:val="20"/>
          <w:szCs w:val="20"/>
        </w:rPr>
      </w:pPr>
    </w:p>
    <w:p w14:paraId="6C185719" w14:textId="77777777" w:rsidR="001F065F" w:rsidRPr="001F065F" w:rsidRDefault="001F065F" w:rsidP="001F065F">
      <w:pPr>
        <w:rPr>
          <w:rFonts w:ascii="Arial" w:eastAsia="Arial" w:hAnsi="Arial" w:cs="Arial"/>
          <w:sz w:val="20"/>
          <w:szCs w:val="20"/>
        </w:rPr>
      </w:pPr>
    </w:p>
    <w:p w14:paraId="54B5E6A7" w14:textId="77777777" w:rsidR="001F065F" w:rsidRPr="00834E77" w:rsidRDefault="001F065F" w:rsidP="00834E77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29FE9560" w14:textId="17E88D59" w:rsidR="001F065F" w:rsidRPr="001F065F" w:rsidRDefault="001F065F" w:rsidP="001F065F">
      <w:pPr>
        <w:rPr>
          <w:rFonts w:ascii="Arial" w:eastAsia="Arial" w:hAnsi="Arial" w:cs="Arial"/>
          <w:sz w:val="20"/>
          <w:szCs w:val="20"/>
        </w:rPr>
      </w:pPr>
    </w:p>
    <w:sectPr w:rsidR="001F065F" w:rsidRPr="001F065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6D965314" w14:textId="77777777" w:rsidR="00621D6C" w:rsidRDefault="00621D6C" w:rsidP="00621D6C">
      <w:pPr>
        <w:pStyle w:val="Tekstprzypisudolnego"/>
        <w:rPr>
          <w:rFonts w:ascii="Calibri" w:hAnsi="Calibri" w:cs="Times New Roman"/>
        </w:rPr>
      </w:pPr>
      <w:r>
        <w:rPr>
          <w:rStyle w:val="Odwoanieprzypisudolnego"/>
        </w:rPr>
        <w:footnoteRef/>
      </w:r>
      <w:r>
        <w:t xml:space="preserve"> Zmiany wymienionego rozporządzenia zostały ogłoszone w  Dz. Urz. UE L 261 z 22.07.2021, str. 58, Dz. Urz. UE L 241 z 19.09.2022. str. 16,  Dz. Urz. UE L 275 z 25.10.2022, str. 23</w:t>
      </w:r>
      <w:r w:rsidRPr="00B71F54">
        <w:t xml:space="preserve"> </w:t>
      </w:r>
      <w:r>
        <w:t xml:space="preserve">oraz </w:t>
      </w:r>
      <w:r w:rsidRPr="00B017D1">
        <w:t>Dz.</w:t>
      </w:r>
      <w:r>
        <w:t xml:space="preserve"> </w:t>
      </w:r>
      <w:r w:rsidRPr="00B017D1">
        <w:t>U</w:t>
      </w:r>
      <w:r>
        <w:t>rz</w:t>
      </w:r>
      <w:r w:rsidRPr="00B017D1">
        <w:t>.</w:t>
      </w:r>
      <w:r>
        <w:t xml:space="preserve"> </w:t>
      </w:r>
      <w:r w:rsidRPr="00B017D1">
        <w:t>UE</w:t>
      </w:r>
      <w:r>
        <w:t xml:space="preserve"> </w:t>
      </w:r>
      <w:r w:rsidRPr="00B017D1">
        <w:t>L</w:t>
      </w:r>
      <w:r>
        <w:t xml:space="preserve"> 63 z 28.02.2023, str.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7B4"/>
    <w:multiLevelType w:val="hybridMultilevel"/>
    <w:tmpl w:val="A20645C2"/>
    <w:lvl w:ilvl="0" w:tplc="7772C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1"/>
  </w:num>
  <w:num w:numId="2" w16cid:durableId="310259743">
    <w:abstractNumId w:val="2"/>
  </w:num>
  <w:num w:numId="3" w16cid:durableId="2621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0788B"/>
    <w:rsid w:val="00015512"/>
    <w:rsid w:val="000157B4"/>
    <w:rsid w:val="0003591D"/>
    <w:rsid w:val="00036896"/>
    <w:rsid w:val="00036D5A"/>
    <w:rsid w:val="00043F9B"/>
    <w:rsid w:val="000609BE"/>
    <w:rsid w:val="00061842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A4AF6"/>
    <w:rsid w:val="001B6F4B"/>
    <w:rsid w:val="001B752A"/>
    <w:rsid w:val="001D07BF"/>
    <w:rsid w:val="001D37A8"/>
    <w:rsid w:val="001D5979"/>
    <w:rsid w:val="001E3086"/>
    <w:rsid w:val="001E5935"/>
    <w:rsid w:val="001E626C"/>
    <w:rsid w:val="001F065F"/>
    <w:rsid w:val="001F57C9"/>
    <w:rsid w:val="00204374"/>
    <w:rsid w:val="00220A89"/>
    <w:rsid w:val="0023119E"/>
    <w:rsid w:val="00255B90"/>
    <w:rsid w:val="00260208"/>
    <w:rsid w:val="0026309F"/>
    <w:rsid w:val="00265365"/>
    <w:rsid w:val="0026671F"/>
    <w:rsid w:val="002668AC"/>
    <w:rsid w:val="00273D1C"/>
    <w:rsid w:val="00285B48"/>
    <w:rsid w:val="00290F5E"/>
    <w:rsid w:val="00291BC5"/>
    <w:rsid w:val="00291EA3"/>
    <w:rsid w:val="002D147D"/>
    <w:rsid w:val="0030202B"/>
    <w:rsid w:val="0032298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C6A8F"/>
    <w:rsid w:val="003D13F7"/>
    <w:rsid w:val="003D364D"/>
    <w:rsid w:val="0040056D"/>
    <w:rsid w:val="00457474"/>
    <w:rsid w:val="00460226"/>
    <w:rsid w:val="00462E0F"/>
    <w:rsid w:val="00476205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1D6C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D7676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159D"/>
    <w:rsid w:val="00811F53"/>
    <w:rsid w:val="00815D74"/>
    <w:rsid w:val="00823086"/>
    <w:rsid w:val="00834E77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7EF"/>
    <w:rsid w:val="00953DF9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1B1C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279B"/>
    <w:rsid w:val="00B83CD8"/>
    <w:rsid w:val="00BA1D18"/>
    <w:rsid w:val="00BA7B1D"/>
    <w:rsid w:val="00BB591E"/>
    <w:rsid w:val="00BF0608"/>
    <w:rsid w:val="00C10479"/>
    <w:rsid w:val="00C10C6E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0450"/>
    <w:rsid w:val="00CD102B"/>
    <w:rsid w:val="00CD4455"/>
    <w:rsid w:val="00CE4C4A"/>
    <w:rsid w:val="00CF5B1C"/>
    <w:rsid w:val="00D02620"/>
    <w:rsid w:val="00D205AC"/>
    <w:rsid w:val="00D41295"/>
    <w:rsid w:val="00D4545C"/>
    <w:rsid w:val="00D50490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1822"/>
    <w:rsid w:val="00F62427"/>
    <w:rsid w:val="00F67291"/>
    <w:rsid w:val="00F76230"/>
    <w:rsid w:val="00F93140"/>
    <w:rsid w:val="00FA34FA"/>
    <w:rsid w:val="00FB61F0"/>
    <w:rsid w:val="00FC2D41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0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63</cp:revision>
  <cp:lastPrinted>2023-12-14T08:17:00Z</cp:lastPrinted>
  <dcterms:created xsi:type="dcterms:W3CDTF">2023-03-07T09:50:00Z</dcterms:created>
  <dcterms:modified xsi:type="dcterms:W3CDTF">2023-12-14T08:17:00Z</dcterms:modified>
</cp:coreProperties>
</file>