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728DDE" w14:textId="514389CC" w:rsidR="00D83EC0" w:rsidRPr="003F32A6" w:rsidRDefault="00964C1D" w:rsidP="00964C1D">
      <w:pPr>
        <w:tabs>
          <w:tab w:val="center" w:pos="4535"/>
        </w:tabs>
        <w:spacing w:line="360" w:lineRule="auto"/>
        <w:rPr>
          <w:rFonts w:cs="Calibri"/>
          <w:b/>
        </w:rPr>
      </w:pPr>
      <w:r w:rsidRPr="003F32A6">
        <w:rPr>
          <w:rFonts w:cs="Calibri"/>
          <w:b/>
        </w:rPr>
        <w:tab/>
      </w:r>
      <w:r w:rsidR="00D83EC0" w:rsidRPr="003F32A6">
        <w:rPr>
          <w:rFonts w:cs="Calibri"/>
          <w:b/>
        </w:rPr>
        <w:t>PROTOKÓŁ</w:t>
      </w:r>
    </w:p>
    <w:p w14:paraId="56B94CD9" w14:textId="0F10B1AB" w:rsidR="00D83EC0" w:rsidRPr="003F32A6" w:rsidRDefault="00207A07" w:rsidP="00393F32">
      <w:pPr>
        <w:spacing w:line="240" w:lineRule="auto"/>
        <w:jc w:val="center"/>
        <w:rPr>
          <w:rFonts w:cs="Calibri"/>
          <w:b/>
          <w:bCs/>
        </w:rPr>
      </w:pPr>
      <w:r w:rsidRPr="003F32A6">
        <w:rPr>
          <w:rFonts w:cs="Calibri"/>
          <w:b/>
          <w:bCs/>
        </w:rPr>
        <w:t xml:space="preserve">przebiegu </w:t>
      </w:r>
      <w:r w:rsidR="00151AD2" w:rsidRPr="003F32A6">
        <w:rPr>
          <w:rFonts w:cs="Calibri"/>
          <w:b/>
          <w:bCs/>
        </w:rPr>
        <w:t>I</w:t>
      </w:r>
      <w:r w:rsidR="005A5D1B">
        <w:rPr>
          <w:rFonts w:cs="Calibri"/>
          <w:b/>
          <w:bCs/>
        </w:rPr>
        <w:t>I</w:t>
      </w:r>
      <w:r w:rsidR="005E4894" w:rsidRPr="003F32A6">
        <w:rPr>
          <w:rFonts w:cs="Calibri"/>
          <w:b/>
          <w:bCs/>
        </w:rPr>
        <w:t>I</w:t>
      </w:r>
      <w:r w:rsidR="00D83EC0" w:rsidRPr="003F32A6">
        <w:rPr>
          <w:rFonts w:cs="Calibri"/>
          <w:b/>
          <w:bCs/>
        </w:rPr>
        <w:t xml:space="preserve"> posiedzenia Komitetu Monitorującego</w:t>
      </w:r>
      <w:r w:rsidR="005E4894" w:rsidRPr="003F32A6">
        <w:rPr>
          <w:rFonts w:cs="Calibri"/>
          <w:b/>
          <w:bCs/>
        </w:rPr>
        <w:t xml:space="preserve"> program</w:t>
      </w:r>
    </w:p>
    <w:p w14:paraId="1DC5FA73" w14:textId="73C8F547" w:rsidR="00D83EC0" w:rsidRPr="003F32A6" w:rsidRDefault="005E4894" w:rsidP="00393F32">
      <w:pPr>
        <w:spacing w:line="240" w:lineRule="auto"/>
        <w:jc w:val="center"/>
        <w:rPr>
          <w:rFonts w:cs="Calibri"/>
          <w:b/>
          <w:bCs/>
        </w:rPr>
      </w:pPr>
      <w:r w:rsidRPr="003F32A6">
        <w:rPr>
          <w:rFonts w:cs="Calibri"/>
          <w:b/>
          <w:bCs/>
        </w:rPr>
        <w:t xml:space="preserve">Fundusze Europejskie dla Mazowsza </w:t>
      </w:r>
      <w:r w:rsidR="00D83EC0" w:rsidRPr="003F32A6">
        <w:rPr>
          <w:rFonts w:cs="Calibri"/>
          <w:b/>
          <w:bCs/>
        </w:rPr>
        <w:t>202</w:t>
      </w:r>
      <w:r w:rsidRPr="003F32A6">
        <w:rPr>
          <w:rFonts w:cs="Calibri"/>
          <w:b/>
          <w:bCs/>
        </w:rPr>
        <w:t>1-2027</w:t>
      </w:r>
    </w:p>
    <w:p w14:paraId="4F25CA8B" w14:textId="7531F7E8" w:rsidR="00D83EC0" w:rsidRPr="003F32A6" w:rsidRDefault="00D83EC0" w:rsidP="007D7BAE">
      <w:pPr>
        <w:tabs>
          <w:tab w:val="left" w:pos="6045"/>
        </w:tabs>
        <w:spacing w:line="360" w:lineRule="auto"/>
        <w:rPr>
          <w:rFonts w:cs="Calibri"/>
          <w:b/>
          <w:bCs/>
        </w:rPr>
      </w:pPr>
    </w:p>
    <w:p w14:paraId="77D81C3F" w14:textId="77777777" w:rsidR="00D83EC0" w:rsidRPr="003F32A6" w:rsidRDefault="00D83EC0" w:rsidP="00EC625D">
      <w:pPr>
        <w:spacing w:line="360" w:lineRule="auto"/>
        <w:jc w:val="both"/>
        <w:rPr>
          <w:rFonts w:cs="Calibri"/>
          <w:b/>
        </w:rPr>
      </w:pPr>
      <w:r w:rsidRPr="003F32A6">
        <w:rPr>
          <w:rFonts w:cs="Calibri"/>
          <w:b/>
        </w:rPr>
        <w:t>Informacje ogólne</w:t>
      </w:r>
    </w:p>
    <w:p w14:paraId="38C0905A" w14:textId="47AB3C67" w:rsidR="00D83EC0" w:rsidRPr="005A5D1B" w:rsidRDefault="00D83EC0" w:rsidP="005E4894">
      <w:pPr>
        <w:spacing w:line="360" w:lineRule="auto"/>
        <w:ind w:firstLine="567"/>
        <w:jc w:val="both"/>
        <w:rPr>
          <w:rFonts w:cs="Calibri"/>
        </w:rPr>
      </w:pPr>
      <w:r w:rsidRPr="005A5D1B">
        <w:rPr>
          <w:rFonts w:cs="Calibri"/>
        </w:rPr>
        <w:t xml:space="preserve">W dniu </w:t>
      </w:r>
      <w:r w:rsidR="005A5D1B" w:rsidRPr="005A5D1B">
        <w:rPr>
          <w:rFonts w:cs="Calibri"/>
        </w:rPr>
        <w:t>18</w:t>
      </w:r>
      <w:r w:rsidR="005E4894" w:rsidRPr="005A5D1B">
        <w:rPr>
          <w:rFonts w:cs="Calibri"/>
        </w:rPr>
        <w:t xml:space="preserve"> </w:t>
      </w:r>
      <w:r w:rsidR="005A5D1B" w:rsidRPr="005A5D1B">
        <w:rPr>
          <w:rFonts w:cs="Calibri"/>
        </w:rPr>
        <w:t>maja</w:t>
      </w:r>
      <w:r w:rsidR="005E4894" w:rsidRPr="005A5D1B">
        <w:rPr>
          <w:rFonts w:cs="Calibri"/>
        </w:rPr>
        <w:t xml:space="preserve"> </w:t>
      </w:r>
      <w:r w:rsidR="001F0F62" w:rsidRPr="005A5D1B">
        <w:rPr>
          <w:rFonts w:cs="Calibri"/>
        </w:rPr>
        <w:t>202</w:t>
      </w:r>
      <w:r w:rsidR="005E4894" w:rsidRPr="005A5D1B">
        <w:rPr>
          <w:rFonts w:cs="Calibri"/>
        </w:rPr>
        <w:t>3</w:t>
      </w:r>
      <w:r w:rsidRPr="005A5D1B">
        <w:rPr>
          <w:rFonts w:cs="Calibri"/>
        </w:rPr>
        <w:t xml:space="preserve"> r.</w:t>
      </w:r>
      <w:r w:rsidR="00AA7423" w:rsidRPr="005A5D1B">
        <w:rPr>
          <w:rFonts w:cs="Calibri"/>
        </w:rPr>
        <w:t xml:space="preserve"> </w:t>
      </w:r>
      <w:r w:rsidR="002D4DB0" w:rsidRPr="005A5D1B">
        <w:rPr>
          <w:rFonts w:cs="Calibri"/>
        </w:rPr>
        <w:t xml:space="preserve">odbyło się </w:t>
      </w:r>
      <w:r w:rsidR="005A5D1B" w:rsidRPr="005A5D1B">
        <w:rPr>
          <w:rFonts w:cs="Calibri"/>
        </w:rPr>
        <w:t>trzecie</w:t>
      </w:r>
      <w:r w:rsidR="005E4894" w:rsidRPr="005A5D1B">
        <w:rPr>
          <w:rFonts w:cs="Calibri"/>
        </w:rPr>
        <w:t xml:space="preserve"> </w:t>
      </w:r>
      <w:r w:rsidRPr="005A5D1B">
        <w:rPr>
          <w:rFonts w:cs="Calibri"/>
        </w:rPr>
        <w:t xml:space="preserve">posiedzenie Komitetu Monitorującego </w:t>
      </w:r>
      <w:r w:rsidR="005E4894" w:rsidRPr="005A5D1B">
        <w:rPr>
          <w:rFonts w:cs="Calibri"/>
        </w:rPr>
        <w:t>program Fundusze Europejskie dla Mazowsza 2021-2027</w:t>
      </w:r>
      <w:r w:rsidR="001F4FF0">
        <w:rPr>
          <w:rFonts w:cs="Calibri"/>
        </w:rPr>
        <w:t xml:space="preserve"> </w:t>
      </w:r>
      <w:r w:rsidR="001F4FF0" w:rsidRPr="00227C7E">
        <w:rPr>
          <w:rFonts w:cs="Calibri"/>
        </w:rPr>
        <w:t xml:space="preserve">w formie </w:t>
      </w:r>
      <w:r w:rsidR="001F4FF0" w:rsidRPr="00B77C47">
        <w:rPr>
          <w:rFonts w:cs="Calibri"/>
        </w:rPr>
        <w:t>hybrydowej</w:t>
      </w:r>
      <w:r w:rsidR="005E4894" w:rsidRPr="00B77C47">
        <w:rPr>
          <w:rFonts w:cs="Calibri"/>
        </w:rPr>
        <w:t xml:space="preserve">. </w:t>
      </w:r>
      <w:r w:rsidR="00681EBA" w:rsidRPr="00B77C47">
        <w:rPr>
          <w:rFonts w:cs="Calibri"/>
        </w:rPr>
        <w:t>W spotkaniu uczestniczył</w:t>
      </w:r>
      <w:r w:rsidR="001A0D59" w:rsidRPr="00B77C47">
        <w:rPr>
          <w:rFonts w:cs="Calibri"/>
        </w:rPr>
        <w:t>o</w:t>
      </w:r>
      <w:r w:rsidR="002539D7" w:rsidRPr="00B77C47">
        <w:rPr>
          <w:rFonts w:cs="Calibri"/>
        </w:rPr>
        <w:t xml:space="preserve"> </w:t>
      </w:r>
      <w:r w:rsidR="00D250B2" w:rsidRPr="00B77C47">
        <w:rPr>
          <w:rFonts w:cs="Calibri"/>
        </w:rPr>
        <w:t>55</w:t>
      </w:r>
      <w:r w:rsidR="002539D7" w:rsidRPr="00B77C47">
        <w:rPr>
          <w:rFonts w:cs="Calibri"/>
        </w:rPr>
        <w:t xml:space="preserve"> </w:t>
      </w:r>
      <w:r w:rsidR="00463C86">
        <w:rPr>
          <w:rFonts w:cs="Calibri"/>
        </w:rPr>
        <w:t>przedstawicieli Komitetu Monitorującego</w:t>
      </w:r>
      <w:r w:rsidR="006A5EAC" w:rsidRPr="00B77C47">
        <w:rPr>
          <w:rFonts w:cs="Calibri"/>
        </w:rPr>
        <w:t xml:space="preserve"> </w:t>
      </w:r>
      <w:r w:rsidR="00D250B2" w:rsidRPr="00B77C47">
        <w:rPr>
          <w:rFonts w:cs="Calibri"/>
        </w:rPr>
        <w:t>(</w:t>
      </w:r>
      <w:r w:rsidR="00F6319E" w:rsidRPr="00B77C47">
        <w:rPr>
          <w:rFonts w:cs="Calibri"/>
        </w:rPr>
        <w:t>32</w:t>
      </w:r>
      <w:r w:rsidR="00D250B2" w:rsidRPr="00B77C47">
        <w:rPr>
          <w:rFonts w:cs="Calibri"/>
        </w:rPr>
        <w:t xml:space="preserve"> osoby</w:t>
      </w:r>
      <w:r w:rsidR="00227C7E" w:rsidRPr="00B77C47">
        <w:rPr>
          <w:rFonts w:cs="Calibri"/>
        </w:rPr>
        <w:t xml:space="preserve"> </w:t>
      </w:r>
      <w:r w:rsidR="00F6319E" w:rsidRPr="00B77C47">
        <w:rPr>
          <w:rFonts w:cs="Calibri"/>
        </w:rPr>
        <w:t xml:space="preserve">stacjonarnie i </w:t>
      </w:r>
      <w:r w:rsidR="00227C7E" w:rsidRPr="00B77C47">
        <w:rPr>
          <w:rFonts w:cs="Calibri"/>
        </w:rPr>
        <w:t>23</w:t>
      </w:r>
      <w:r w:rsidR="00D250B2" w:rsidRPr="00B77C47">
        <w:rPr>
          <w:rFonts w:cs="Calibri"/>
        </w:rPr>
        <w:t xml:space="preserve"> osoby online). Ponadto w</w:t>
      </w:r>
      <w:r w:rsidR="00463C86">
        <w:rPr>
          <w:rFonts w:cs="Calibri"/>
        </w:rPr>
        <w:t> </w:t>
      </w:r>
      <w:r w:rsidR="00D250B2" w:rsidRPr="00B77C47">
        <w:rPr>
          <w:rFonts w:cs="Calibri"/>
        </w:rPr>
        <w:t xml:space="preserve">spotkaniu uczestniczyło </w:t>
      </w:r>
      <w:r w:rsidR="00F6319E" w:rsidRPr="00B77C47">
        <w:rPr>
          <w:rFonts w:cs="Calibri"/>
        </w:rPr>
        <w:t xml:space="preserve">13 </w:t>
      </w:r>
      <w:r w:rsidR="006A5EAC" w:rsidRPr="00B77C47">
        <w:rPr>
          <w:rFonts w:cs="Calibri"/>
        </w:rPr>
        <w:t>gości</w:t>
      </w:r>
      <w:r w:rsidR="00F6319E" w:rsidRPr="00B77C47">
        <w:rPr>
          <w:rFonts w:cs="Calibri"/>
        </w:rPr>
        <w:t xml:space="preserve">. </w:t>
      </w:r>
      <w:r w:rsidR="006A5EAC" w:rsidRPr="00B77C47">
        <w:rPr>
          <w:rFonts w:cs="Calibri"/>
        </w:rPr>
        <w:t>Do głosowania uprawnionych było</w:t>
      </w:r>
      <w:r w:rsidR="009D2F51" w:rsidRPr="00B77C47">
        <w:rPr>
          <w:rFonts w:cs="Calibri"/>
        </w:rPr>
        <w:t xml:space="preserve"> łącznie</w:t>
      </w:r>
      <w:r w:rsidR="006A5EAC" w:rsidRPr="00B77C47">
        <w:rPr>
          <w:rFonts w:cs="Calibri"/>
        </w:rPr>
        <w:t xml:space="preserve"> </w:t>
      </w:r>
      <w:r w:rsidR="009D2F51" w:rsidRPr="00B77C47">
        <w:rPr>
          <w:rFonts w:cs="Calibri"/>
        </w:rPr>
        <w:t>48</w:t>
      </w:r>
      <w:r w:rsidR="006A5EAC" w:rsidRPr="00B77C47">
        <w:rPr>
          <w:rFonts w:cs="Calibri"/>
        </w:rPr>
        <w:t xml:space="preserve"> osób</w:t>
      </w:r>
      <w:r w:rsidR="008E6A8F" w:rsidRPr="00B77C47">
        <w:rPr>
          <w:rFonts w:cs="Calibri"/>
        </w:rPr>
        <w:t>.</w:t>
      </w:r>
    </w:p>
    <w:p w14:paraId="4E6EA316" w14:textId="77777777" w:rsidR="00D83EC0" w:rsidRPr="003F32A6" w:rsidRDefault="00D83EC0" w:rsidP="00D83EC0">
      <w:pPr>
        <w:spacing w:line="360" w:lineRule="auto"/>
        <w:jc w:val="both"/>
        <w:rPr>
          <w:rFonts w:cs="Calibri"/>
          <w:b/>
          <w:iCs/>
        </w:rPr>
      </w:pPr>
      <w:r w:rsidRPr="003F32A6">
        <w:rPr>
          <w:rFonts w:cs="Calibri"/>
          <w:b/>
          <w:iCs/>
        </w:rPr>
        <w:t>1. Powitanie i przyjęcie porządku spotkania</w:t>
      </w:r>
    </w:p>
    <w:p w14:paraId="1114D6C0" w14:textId="3E9EB80F" w:rsidR="00287F44" w:rsidRPr="00287F44" w:rsidRDefault="00EA3AAD" w:rsidP="005B6609">
      <w:pPr>
        <w:spacing w:after="0" w:line="360" w:lineRule="auto"/>
        <w:ind w:firstLine="567"/>
        <w:jc w:val="both"/>
        <w:rPr>
          <w:rFonts w:cs="Calibri"/>
        </w:rPr>
      </w:pPr>
      <w:r w:rsidRPr="00287F44">
        <w:rPr>
          <w:rFonts w:cs="Calibri"/>
        </w:rPr>
        <w:t>Posiedzenie otworzył</w:t>
      </w:r>
      <w:r w:rsidR="00E2626C" w:rsidRPr="00287F44">
        <w:rPr>
          <w:rFonts w:cs="Calibri"/>
        </w:rPr>
        <w:t xml:space="preserve"> </w:t>
      </w:r>
      <w:r w:rsidRPr="00287F44">
        <w:rPr>
          <w:rFonts w:cs="Calibri"/>
        </w:rPr>
        <w:t xml:space="preserve">Pan </w:t>
      </w:r>
      <w:r w:rsidR="00287F44" w:rsidRPr="00287F44">
        <w:rPr>
          <w:rFonts w:cs="Calibri"/>
        </w:rPr>
        <w:t>Wiesław Raboszuk</w:t>
      </w:r>
      <w:r w:rsidR="007A16B6" w:rsidRPr="00287F44">
        <w:rPr>
          <w:rFonts w:cs="Calibri"/>
        </w:rPr>
        <w:t>,</w:t>
      </w:r>
      <w:r w:rsidR="0059167B" w:rsidRPr="00287F44">
        <w:rPr>
          <w:rFonts w:cs="Calibri"/>
        </w:rPr>
        <w:t xml:space="preserve"> </w:t>
      </w:r>
      <w:r w:rsidR="00287F44" w:rsidRPr="00287F44">
        <w:rPr>
          <w:rFonts w:cs="Calibri"/>
        </w:rPr>
        <w:t>Wicemarszałek, zastępca przewodniczącego Komitetu Monitorującego program Fundusze Europejskie dla Mazowsza 2021-2027.</w:t>
      </w:r>
      <w:r w:rsidR="00622E85">
        <w:rPr>
          <w:rFonts w:cs="Calibri"/>
        </w:rPr>
        <w:t xml:space="preserve"> N</w:t>
      </w:r>
      <w:r w:rsidR="00622E85" w:rsidRPr="00622E85">
        <w:rPr>
          <w:rFonts w:cs="Calibri"/>
        </w:rPr>
        <w:t xml:space="preserve">a wstępie zapytał członków o uwagi do agendy spotkania (agenda stanowi załącznik nr 1 do niniejszego protokołu). </w:t>
      </w:r>
      <w:r w:rsidR="00C3590A">
        <w:rPr>
          <w:rFonts w:cs="Calibri"/>
        </w:rPr>
        <w:t>Wobec braku uwag rozpoczęto realizację agendy.</w:t>
      </w:r>
    </w:p>
    <w:p w14:paraId="16E698B4" w14:textId="77777777" w:rsidR="00287F44" w:rsidRDefault="00287F44" w:rsidP="005B6609">
      <w:pPr>
        <w:spacing w:after="0" w:line="360" w:lineRule="auto"/>
        <w:ind w:firstLine="567"/>
        <w:jc w:val="both"/>
        <w:rPr>
          <w:rFonts w:cs="Calibri"/>
          <w:color w:val="FF0000"/>
        </w:rPr>
      </w:pPr>
    </w:p>
    <w:p w14:paraId="2D3E49B0" w14:textId="74A4CE40" w:rsidR="00287F44" w:rsidRPr="00287F44" w:rsidRDefault="00287F44" w:rsidP="00287F44">
      <w:pPr>
        <w:spacing w:line="240" w:lineRule="auto"/>
        <w:jc w:val="both"/>
        <w:rPr>
          <w:rFonts w:cs="Calibri"/>
          <w:b/>
          <w:iCs/>
        </w:rPr>
      </w:pPr>
      <w:r w:rsidRPr="00287F44">
        <w:rPr>
          <w:rFonts w:cs="Calibri"/>
          <w:b/>
          <w:iCs/>
        </w:rPr>
        <w:t>2. Głosowanie nad przyjęciem uchwały zatwierdzającej kryteria wyboru dla projektów realizowanych w formie Instrumentów Finansowych w ramach programu Fundusze Europejskie dla Mazowsza 2021-2027, w naborach niekonkurencyjnych</w:t>
      </w:r>
    </w:p>
    <w:p w14:paraId="41AFE0DB" w14:textId="77777777" w:rsidR="00287F44" w:rsidRDefault="00287F44" w:rsidP="005B6609">
      <w:pPr>
        <w:spacing w:after="0" w:line="360" w:lineRule="auto"/>
        <w:ind w:firstLine="567"/>
        <w:jc w:val="both"/>
        <w:rPr>
          <w:rFonts w:cs="Calibri"/>
          <w:color w:val="FF0000"/>
        </w:rPr>
      </w:pPr>
    </w:p>
    <w:p w14:paraId="4D8EF999" w14:textId="2D62BF74" w:rsidR="00287F44" w:rsidRPr="00287F44" w:rsidRDefault="00287F44" w:rsidP="005B6609">
      <w:pPr>
        <w:spacing w:after="0" w:line="360" w:lineRule="auto"/>
        <w:ind w:firstLine="567"/>
        <w:jc w:val="both"/>
        <w:rPr>
          <w:rFonts w:cs="Calibri"/>
        </w:rPr>
      </w:pPr>
      <w:r w:rsidRPr="00287F44">
        <w:rPr>
          <w:rFonts w:cs="Calibri"/>
        </w:rPr>
        <w:t xml:space="preserve">Pani </w:t>
      </w:r>
      <w:r>
        <w:rPr>
          <w:rFonts w:cs="Calibri"/>
        </w:rPr>
        <w:t xml:space="preserve">Dorota Siedliska, </w:t>
      </w:r>
      <w:r w:rsidR="008605E3">
        <w:rPr>
          <w:rFonts w:cs="Calibri"/>
        </w:rPr>
        <w:t>przedstawicielka</w:t>
      </w:r>
      <w:r>
        <w:rPr>
          <w:rFonts w:cs="Calibri"/>
        </w:rPr>
        <w:t xml:space="preserve"> </w:t>
      </w:r>
      <w:r w:rsidR="008605E3">
        <w:rPr>
          <w:rFonts w:cs="Calibri"/>
        </w:rPr>
        <w:t xml:space="preserve">Urzędu Marszałkowskiego Województwa Mazowieckiego w Warszawie </w:t>
      </w:r>
      <w:r w:rsidR="00622E85">
        <w:rPr>
          <w:rFonts w:cs="Calibri"/>
        </w:rPr>
        <w:t xml:space="preserve">przedstawiła prezentację pod nazwą „Instrumenty Finansowe </w:t>
      </w:r>
      <w:r w:rsidR="00622E85" w:rsidRPr="00622E85">
        <w:rPr>
          <w:rFonts w:cs="Calibri"/>
        </w:rPr>
        <w:t>w ramach programu Fundusze Europejskie dla Mazowsza 2021-2027</w:t>
      </w:r>
      <w:r w:rsidR="00622E85">
        <w:rPr>
          <w:rFonts w:cs="Calibri"/>
        </w:rPr>
        <w:t>” (</w:t>
      </w:r>
      <w:r w:rsidR="001F4FF0">
        <w:rPr>
          <w:rFonts w:cs="Calibri"/>
        </w:rPr>
        <w:t>p</w:t>
      </w:r>
      <w:r w:rsidR="00622E85">
        <w:rPr>
          <w:rFonts w:cs="Calibri"/>
        </w:rPr>
        <w:t>rezentacja stanowi załącznik nr 2 do niniejszego protokołu)</w:t>
      </w:r>
      <w:r w:rsidR="00B34385">
        <w:rPr>
          <w:rFonts w:cs="Calibri"/>
        </w:rPr>
        <w:t>.</w:t>
      </w:r>
    </w:p>
    <w:p w14:paraId="5568AE97" w14:textId="4F539C87" w:rsidR="005C79E6" w:rsidRPr="005C79E6" w:rsidRDefault="005C79E6" w:rsidP="005B6609">
      <w:pPr>
        <w:spacing w:after="0" w:line="360" w:lineRule="auto"/>
        <w:ind w:firstLine="567"/>
        <w:jc w:val="both"/>
        <w:rPr>
          <w:rFonts w:cs="Calibri"/>
        </w:rPr>
      </w:pPr>
      <w:r w:rsidRPr="005C79E6">
        <w:rPr>
          <w:rFonts w:cs="Calibri"/>
        </w:rPr>
        <w:t>Pani Ewa Świerkula</w:t>
      </w:r>
      <w:r w:rsidR="00B34385">
        <w:rPr>
          <w:rFonts w:cs="Calibri"/>
        </w:rPr>
        <w:t xml:space="preserve">, </w:t>
      </w:r>
      <w:r w:rsidRPr="005C79E6">
        <w:rPr>
          <w:rFonts w:cs="Calibri"/>
        </w:rPr>
        <w:t xml:space="preserve">przedstawicielka Instytutu Na Rzecz Ekorozwoju </w:t>
      </w:r>
      <w:r w:rsidR="00B34385">
        <w:rPr>
          <w:rFonts w:cs="Calibri"/>
        </w:rPr>
        <w:t>za</w:t>
      </w:r>
      <w:r w:rsidR="00D8106E">
        <w:rPr>
          <w:rFonts w:cs="Calibri"/>
        </w:rPr>
        <w:t>pytała</w:t>
      </w:r>
      <w:r w:rsidR="008E6A8F">
        <w:rPr>
          <w:rFonts w:cs="Calibri"/>
        </w:rPr>
        <w:t>,</w:t>
      </w:r>
      <w:r w:rsidR="00D8106E">
        <w:rPr>
          <w:rFonts w:cs="Calibri"/>
        </w:rPr>
        <w:t xml:space="preserve"> kto będzie </w:t>
      </w:r>
      <w:r w:rsidR="00940E01">
        <w:rPr>
          <w:rFonts w:cs="Calibri"/>
        </w:rPr>
        <w:t xml:space="preserve">oceniał albo </w:t>
      </w:r>
      <w:r w:rsidR="00D8106E">
        <w:rPr>
          <w:rFonts w:cs="Calibri"/>
        </w:rPr>
        <w:t xml:space="preserve">wykorzystywał </w:t>
      </w:r>
      <w:r w:rsidR="00940E01">
        <w:rPr>
          <w:rFonts w:cs="Calibri"/>
        </w:rPr>
        <w:t xml:space="preserve">te </w:t>
      </w:r>
      <w:r w:rsidR="00D8106E">
        <w:rPr>
          <w:rFonts w:cs="Calibri"/>
        </w:rPr>
        <w:t>kryteria do oceny wniosków</w:t>
      </w:r>
      <w:r w:rsidR="00BF6499">
        <w:rPr>
          <w:rFonts w:cs="Calibri"/>
        </w:rPr>
        <w:t>?</w:t>
      </w:r>
    </w:p>
    <w:p w14:paraId="64043763" w14:textId="5BCA97E5" w:rsidR="005C79E6" w:rsidRPr="00940E01" w:rsidRDefault="00D8106E" w:rsidP="007E21BB">
      <w:pPr>
        <w:spacing w:after="0" w:line="360" w:lineRule="auto"/>
        <w:ind w:firstLine="567"/>
        <w:jc w:val="both"/>
        <w:rPr>
          <w:rFonts w:cs="Calibri"/>
        </w:rPr>
      </w:pPr>
      <w:r w:rsidRPr="00940E01">
        <w:rPr>
          <w:rFonts w:cs="Calibri"/>
        </w:rPr>
        <w:t xml:space="preserve">Pani Dorota Siedliska poinformowała, że kryteria wyboru projektów są </w:t>
      </w:r>
      <w:r w:rsidR="008E6A8F">
        <w:rPr>
          <w:rFonts w:cs="Calibri"/>
        </w:rPr>
        <w:t xml:space="preserve">to </w:t>
      </w:r>
      <w:r w:rsidRPr="00940E01">
        <w:rPr>
          <w:rFonts w:cs="Calibri"/>
        </w:rPr>
        <w:t xml:space="preserve">kryteria, które będą </w:t>
      </w:r>
      <w:r w:rsidR="00522A9B">
        <w:rPr>
          <w:rFonts w:cs="Calibri"/>
        </w:rPr>
        <w:t xml:space="preserve">służyły </w:t>
      </w:r>
      <w:r w:rsidRPr="00940E01">
        <w:rPr>
          <w:rFonts w:cs="Calibri"/>
        </w:rPr>
        <w:t>oceni</w:t>
      </w:r>
      <w:r w:rsidR="00522A9B">
        <w:rPr>
          <w:rFonts w:cs="Calibri"/>
        </w:rPr>
        <w:t>e</w:t>
      </w:r>
      <w:r w:rsidRPr="00940E01">
        <w:rPr>
          <w:rFonts w:cs="Calibri"/>
        </w:rPr>
        <w:t xml:space="preserve"> projekt</w:t>
      </w:r>
      <w:r w:rsidR="00522A9B">
        <w:rPr>
          <w:rFonts w:cs="Calibri"/>
        </w:rPr>
        <w:t>ów</w:t>
      </w:r>
      <w:r w:rsidR="00B34385" w:rsidRPr="00940E01">
        <w:rPr>
          <w:rFonts w:cs="Calibri"/>
        </w:rPr>
        <w:t xml:space="preserve">, </w:t>
      </w:r>
      <w:r w:rsidR="007E21BB" w:rsidRPr="00940E01">
        <w:rPr>
          <w:rFonts w:cs="Calibri"/>
        </w:rPr>
        <w:t>czyli wniosk</w:t>
      </w:r>
      <w:r w:rsidR="00522A9B">
        <w:rPr>
          <w:rFonts w:cs="Calibri"/>
        </w:rPr>
        <w:t>ów</w:t>
      </w:r>
      <w:r w:rsidR="007E21BB" w:rsidRPr="00940E01">
        <w:rPr>
          <w:rFonts w:cs="Calibri"/>
        </w:rPr>
        <w:t xml:space="preserve"> o dofinansowanie złożon</w:t>
      </w:r>
      <w:r w:rsidR="00522A9B">
        <w:rPr>
          <w:rFonts w:cs="Calibri"/>
        </w:rPr>
        <w:t>ych</w:t>
      </w:r>
      <w:r w:rsidR="007E21BB" w:rsidRPr="00940E01">
        <w:rPr>
          <w:rFonts w:cs="Calibri"/>
        </w:rPr>
        <w:t xml:space="preserve"> przez beneficjentów </w:t>
      </w:r>
      <w:r w:rsidR="00522A9B">
        <w:rPr>
          <w:rFonts w:cs="Calibri"/>
        </w:rPr>
        <w:t>(</w:t>
      </w:r>
      <w:r w:rsidRPr="00940E01">
        <w:rPr>
          <w:rFonts w:cs="Calibri"/>
        </w:rPr>
        <w:t>beneficjent</w:t>
      </w:r>
      <w:r w:rsidR="00522A9B">
        <w:rPr>
          <w:rFonts w:cs="Calibri"/>
        </w:rPr>
        <w:t>ami są</w:t>
      </w:r>
      <w:r w:rsidR="00D250B2">
        <w:rPr>
          <w:rFonts w:cs="Calibri"/>
        </w:rPr>
        <w:t>:</w:t>
      </w:r>
      <w:r w:rsidRPr="00940E01">
        <w:rPr>
          <w:rFonts w:cs="Calibri"/>
        </w:rPr>
        <w:t xml:space="preserve"> Bank Gospodarstwa Krajowego</w:t>
      </w:r>
      <w:r w:rsidR="007E21BB" w:rsidRPr="00940E01">
        <w:rPr>
          <w:rFonts w:cs="Calibri"/>
        </w:rPr>
        <w:t xml:space="preserve"> oraz Europejski Bank Inwestycyjny</w:t>
      </w:r>
      <w:r w:rsidR="00522A9B">
        <w:rPr>
          <w:rFonts w:cs="Calibri"/>
        </w:rPr>
        <w:t>)</w:t>
      </w:r>
      <w:r w:rsidR="007E21BB" w:rsidRPr="00940E01">
        <w:rPr>
          <w:rFonts w:cs="Calibri"/>
        </w:rPr>
        <w:t>. Poinformowała, że we wniosku oceniana jest zdolność kredytowa oraz wszelki</w:t>
      </w:r>
      <w:r w:rsidR="008E6A8F">
        <w:rPr>
          <w:rFonts w:cs="Calibri"/>
        </w:rPr>
        <w:t>e</w:t>
      </w:r>
      <w:r w:rsidR="007E21BB" w:rsidRPr="00940E01">
        <w:rPr>
          <w:rFonts w:cs="Calibri"/>
        </w:rPr>
        <w:t xml:space="preserve"> kryteria niezbędne do udzielenia wsparcia zwrotnego</w:t>
      </w:r>
      <w:r w:rsidR="00B34385" w:rsidRPr="00940E01">
        <w:rPr>
          <w:rFonts w:cs="Calibri"/>
        </w:rPr>
        <w:t>.</w:t>
      </w:r>
    </w:p>
    <w:p w14:paraId="26D4F727" w14:textId="26151DEF" w:rsidR="00A1284F" w:rsidRDefault="00A1284F" w:rsidP="00A1284F">
      <w:pPr>
        <w:spacing w:after="0" w:line="360" w:lineRule="auto"/>
        <w:ind w:firstLine="567"/>
        <w:jc w:val="both"/>
        <w:rPr>
          <w:rFonts w:cs="Calibri"/>
        </w:rPr>
      </w:pPr>
      <w:r w:rsidRPr="00A1284F">
        <w:rPr>
          <w:rFonts w:cs="Calibri"/>
        </w:rPr>
        <w:t>Wobec braku uwag, Pan Wiesław Raboszuk zaproponował głosowanie nad przyjęciem uchwały w sprawie</w:t>
      </w:r>
      <w:r w:rsidRPr="00A1284F">
        <w:t xml:space="preserve"> </w:t>
      </w:r>
      <w:r w:rsidRPr="00A1284F">
        <w:rPr>
          <w:rFonts w:cs="Calibri"/>
        </w:rPr>
        <w:t xml:space="preserve">zatwierdzenia kryteriów wyboru dla projektów realizowanych w formie Instrumentów Finansowych w ramach programu Fundusze Europejskie dla Mazowsza 2021-2027 w naborach </w:t>
      </w:r>
      <w:r w:rsidRPr="00A1284F">
        <w:rPr>
          <w:rFonts w:cs="Calibri"/>
        </w:rPr>
        <w:lastRenderedPageBreak/>
        <w:t>niekonkurencyjnych. Uchwała została przyjęta</w:t>
      </w:r>
      <w:r w:rsidR="002416E0">
        <w:rPr>
          <w:rFonts w:cs="Calibri"/>
        </w:rPr>
        <w:t xml:space="preserve"> przy jednym głosie wstrzymującym</w:t>
      </w:r>
      <w:r w:rsidRPr="00A1284F">
        <w:rPr>
          <w:rFonts w:cs="Calibri"/>
        </w:rPr>
        <w:t xml:space="preserve"> (stanowi załącznik nr 3 do niniejszego protokołu).</w:t>
      </w:r>
    </w:p>
    <w:p w14:paraId="3D1A4F85" w14:textId="77777777" w:rsidR="00A1284F" w:rsidRDefault="00A1284F" w:rsidP="00A1284F">
      <w:pPr>
        <w:spacing w:after="0" w:line="360" w:lineRule="auto"/>
        <w:ind w:firstLine="567"/>
        <w:jc w:val="both"/>
        <w:rPr>
          <w:rFonts w:cs="Calibri"/>
        </w:rPr>
      </w:pPr>
    </w:p>
    <w:p w14:paraId="28423AC0" w14:textId="3F73BBAD" w:rsidR="00A1284F" w:rsidRPr="00A1284F" w:rsidRDefault="00A1284F" w:rsidP="00A1284F">
      <w:pPr>
        <w:spacing w:line="240" w:lineRule="auto"/>
        <w:jc w:val="both"/>
        <w:rPr>
          <w:rFonts w:cs="Calibri"/>
          <w:b/>
          <w:iCs/>
        </w:rPr>
      </w:pPr>
      <w:r w:rsidRPr="00A1284F">
        <w:rPr>
          <w:rFonts w:cs="Calibri"/>
          <w:b/>
          <w:iCs/>
        </w:rPr>
        <w:t>3.</w:t>
      </w:r>
      <w:r>
        <w:rPr>
          <w:rFonts w:cs="Calibri"/>
          <w:b/>
          <w:iCs/>
        </w:rPr>
        <w:t xml:space="preserve"> </w:t>
      </w:r>
      <w:r w:rsidRPr="00A1284F">
        <w:rPr>
          <w:rFonts w:cs="Calibri"/>
          <w:b/>
          <w:iCs/>
        </w:rPr>
        <w:t xml:space="preserve">Głosowanie na przyjęciem uchwały w sprawie zaopiniowania „Strategii komunikacji Funduszy Europejskich dla Mazowsza 2021-2027”  </w:t>
      </w:r>
    </w:p>
    <w:p w14:paraId="531A491E" w14:textId="77777777" w:rsidR="00A1284F" w:rsidRPr="003F32A6" w:rsidRDefault="00A1284F" w:rsidP="00A1284F">
      <w:pPr>
        <w:spacing w:after="0" w:line="360" w:lineRule="auto"/>
        <w:ind w:firstLine="567"/>
        <w:jc w:val="both"/>
        <w:rPr>
          <w:rFonts w:cs="Calibri"/>
          <w:color w:val="FF0000"/>
        </w:rPr>
      </w:pPr>
    </w:p>
    <w:p w14:paraId="5A8819EA" w14:textId="78C2D883" w:rsidR="00A1284F" w:rsidRPr="00940E01" w:rsidRDefault="00A1284F" w:rsidP="00940E01">
      <w:pPr>
        <w:spacing w:after="0" w:line="360" w:lineRule="auto"/>
        <w:ind w:firstLine="567"/>
        <w:jc w:val="both"/>
        <w:rPr>
          <w:rFonts w:cs="Calibri"/>
        </w:rPr>
      </w:pPr>
      <w:r>
        <w:rPr>
          <w:rFonts w:cs="Calibri"/>
        </w:rPr>
        <w:t>Pani Beata Rzymowska</w:t>
      </w:r>
      <w:r w:rsidR="00B34385">
        <w:rPr>
          <w:rFonts w:cs="Calibri"/>
        </w:rPr>
        <w:t xml:space="preserve">, </w:t>
      </w:r>
      <w:r>
        <w:rPr>
          <w:rFonts w:cs="Calibri"/>
        </w:rPr>
        <w:t>przedstawicielka Mazowieckiej Jednostki Wdrażania Programów Unijnych przedstawiła prezentację pod nazwą „Strategia komunikacji Funduszy Europejskich dla Mazowsza 2021-2027”</w:t>
      </w:r>
      <w:r w:rsidR="00F03C79">
        <w:rPr>
          <w:rFonts w:cs="Calibri"/>
        </w:rPr>
        <w:t xml:space="preserve"> </w:t>
      </w:r>
      <w:r w:rsidR="00850CE1">
        <w:rPr>
          <w:rFonts w:cs="Calibri"/>
        </w:rPr>
        <w:t>(</w:t>
      </w:r>
      <w:r w:rsidR="00F03C79">
        <w:rPr>
          <w:rFonts w:cs="Calibri"/>
        </w:rPr>
        <w:t>p</w:t>
      </w:r>
      <w:r w:rsidR="00850CE1">
        <w:rPr>
          <w:rFonts w:cs="Calibri"/>
        </w:rPr>
        <w:t>rezentacja stanowi załącznik nr 4 do niniejszego protokołu)</w:t>
      </w:r>
      <w:r w:rsidR="00F03C79">
        <w:rPr>
          <w:rFonts w:cs="Calibri"/>
        </w:rPr>
        <w:t>.</w:t>
      </w:r>
    </w:p>
    <w:p w14:paraId="3F60EDF0" w14:textId="61230A5D" w:rsidR="00EB3D92" w:rsidRPr="0083181C" w:rsidRDefault="00EB3D92" w:rsidP="00EB3D92">
      <w:pPr>
        <w:spacing w:after="0" w:line="360" w:lineRule="auto"/>
        <w:ind w:firstLine="567"/>
        <w:jc w:val="both"/>
        <w:rPr>
          <w:rFonts w:cs="Calibri"/>
        </w:rPr>
      </w:pPr>
      <w:r w:rsidRPr="00EB3D92">
        <w:rPr>
          <w:rFonts w:cs="Calibri"/>
        </w:rPr>
        <w:t xml:space="preserve">Pani </w:t>
      </w:r>
      <w:r w:rsidRPr="0083181C">
        <w:rPr>
          <w:rFonts w:cs="Calibri"/>
        </w:rPr>
        <w:t xml:space="preserve">Magdalena Krawczak-Rybczyk, przedstawicielka Ministerstwa Rolnictwa i Rozwoju Wsi odnosząc się do treści Strategii komunikacji Funduszy Europejskich dla Mazowsza 2021-2027 powiedziała, że dobrą praktyką jest nieróżnicowanie odbiorców działań wskazanych </w:t>
      </w:r>
      <w:r w:rsidR="00A0638B" w:rsidRPr="0083181C">
        <w:rPr>
          <w:rFonts w:cs="Calibri"/>
        </w:rPr>
        <w:br/>
      </w:r>
      <w:r w:rsidRPr="0083181C">
        <w:rPr>
          <w:rFonts w:cs="Calibri"/>
        </w:rPr>
        <w:t>w tej Strategii ze względu na ich miejsce zamieszkania. Nadmieniła, że grupy docelowe Strategii są określone, a miejsce zamieszkania nie jest kluczowe. Wskazała, że następujący fragment Strategii „Mieszkańcy wsi, przeważnie rolnicy zamieszkujący te tereny, mają własne dofinasowania i dopłaty, dlatego nabory ogłaszane w ramach Funduszów Europejskich dla Mazowsza 2021-2027 nie są dla nich głównym obiektem zainteresowania w kwestii ubiegania się o dodatkowe fundusze w celu rozwijania swoich działalności.” jest niezgodny z prawdą. Mieszkańcy wsi podobnie jak i inni mieszkańcy regionu powinni w równym stopniu uczestniczyć w korzyściach płynących z polityki spójności.</w:t>
      </w:r>
    </w:p>
    <w:p w14:paraId="67AC0ED2" w14:textId="755A205C" w:rsidR="00B945A6" w:rsidRPr="0083181C" w:rsidRDefault="00EB3D92" w:rsidP="00704B23">
      <w:pPr>
        <w:spacing w:after="0" w:line="360" w:lineRule="auto"/>
        <w:ind w:firstLine="567"/>
        <w:jc w:val="both"/>
        <w:rPr>
          <w:rFonts w:cs="Calibri"/>
        </w:rPr>
      </w:pPr>
      <w:r w:rsidRPr="0083181C">
        <w:rPr>
          <w:rFonts w:cs="Calibri"/>
        </w:rPr>
        <w:t xml:space="preserve">Dodała, że dla Ministerstwa Rolnictwa i Rozwoju Wsi kontrowersyjny jest powyższy zapis </w:t>
      </w:r>
      <w:r w:rsidR="00A0638B" w:rsidRPr="0083181C">
        <w:rPr>
          <w:rFonts w:cs="Calibri"/>
        </w:rPr>
        <w:br/>
      </w:r>
      <w:r w:rsidRPr="0083181C">
        <w:rPr>
          <w:rFonts w:cs="Calibri"/>
        </w:rPr>
        <w:t>w części diagnostycznej Strategii mówiący o tym, że mieszkańcy wsi to przeważnie rolnicy, którzy mają własne dofinansowania i dopłaty. Nadmieniła, że mieszkańcy wsi w pewnej części to rolnicy, ale na obszarach wiejskim mieszkają też inne grupy zawodowe, takie jak nauczyciele, przedsiębiorcy, osoby bezrobotne, które są dla Ministerstwa dużym obszarem zainteresowania.</w:t>
      </w:r>
      <w:r w:rsidR="0083181C" w:rsidRPr="0083181C">
        <w:rPr>
          <w:rFonts w:cs="Calibri"/>
        </w:rPr>
        <w:t xml:space="preserve"> </w:t>
      </w:r>
      <w:r w:rsidRPr="0083181C">
        <w:rPr>
          <w:rFonts w:cs="Calibri"/>
        </w:rPr>
        <w:t xml:space="preserve">Stwierdziła, że osoba bezrobotna będąc z obszaru wiejskiego ma gorszą sytuację i powinna być bardziej objęta wsparciem. Poinformowała, że umowa partnerstwa zawiera zapisy, że z polityki spójności około 10 miliardów euro </w:t>
      </w:r>
      <w:r w:rsidRPr="00EB3D92">
        <w:rPr>
          <w:rFonts w:cs="Calibri"/>
        </w:rPr>
        <w:t xml:space="preserve">będzie skierowane w ramach dedykowanych instrumentów na obszary wiejskie. Dodatkowo poinformowała, że w kontrakcie programowym władze województwa mazowieckiego zobowiązały się przekazać prawie 20 procent środków na obszary wiejskie i tak skonstruowany jest program, w którym w części strategicznej jest informacja brzmiąca następująco: „specyfika województwa wymaga zarządzania rozwojem makro regionu przy zastosowaniu zróżnicowanych instrumentów interwencji w celu niwelowania różnic społeczno-gospodarczych. Wzmacnianie konkurencyjności województwa opierać się będzie na zrównoważonym rozwoju podregionów oraz zapewniać spójność terytorialną. Dodatkowo interwencje będą podejmowane zarówno w miastach jak i na obszarach wiejskich. Nadmieniła, że w dalszej części Strategii nie ma odniesienia do sytuacji, że zróżnicowana jest grupa docelowa i cele ze względu na miejsce zamieszkania. Poinformowała, że Ministerstwo ma wątpliwości i poprosiła o usunięcie fragmentu zapisu w Strategii. Dodała, że dane przedstawione w prezentacji są </w:t>
      </w:r>
      <w:r w:rsidRPr="00EB3D92">
        <w:rPr>
          <w:rFonts w:cs="Calibri"/>
        </w:rPr>
        <w:lastRenderedPageBreak/>
        <w:t xml:space="preserve">aktualne i zgodne z danymi Głównego Urzędu Statystycznego. Nadmieniła, że obiektywnie 64,5 procenta mieszkańców Mazowsza to mieszkańcy obszarów miejskich, a 35,5 procenta to mieszkańcy obszarów wiejskich, co stanowi 1/3 mieszkańców Województwa. Dodała, że zapis „przede wszystkim” jest redakcyjną zmianą, ale istotnym dla Ministerstwa jest to, żeby mieszkańcy obszarów wiejskich nie </w:t>
      </w:r>
      <w:r w:rsidRPr="0083181C">
        <w:rPr>
          <w:rFonts w:cs="Calibri"/>
        </w:rPr>
        <w:t>byli pomijani i traktowani jako „</w:t>
      </w:r>
      <w:r w:rsidR="00B945A6" w:rsidRPr="0083181C">
        <w:rPr>
          <w:rFonts w:cs="Calibri"/>
        </w:rPr>
        <w:t>zaledwie</w:t>
      </w:r>
      <w:r w:rsidRPr="0083181C">
        <w:rPr>
          <w:rFonts w:cs="Calibri"/>
        </w:rPr>
        <w:t xml:space="preserve"> 35 procent”. Poprosiła o przyjęcie poprawek, które zgłosiła. </w:t>
      </w:r>
    </w:p>
    <w:p w14:paraId="05C7B366" w14:textId="48B1CA56" w:rsidR="005374DA" w:rsidRDefault="00514ED2" w:rsidP="00EB3D92">
      <w:pPr>
        <w:spacing w:after="0" w:line="360" w:lineRule="auto"/>
        <w:ind w:firstLine="567"/>
        <w:jc w:val="both"/>
        <w:rPr>
          <w:rFonts w:cs="Calibri"/>
        </w:rPr>
      </w:pPr>
      <w:r>
        <w:rPr>
          <w:rFonts w:cs="Calibri"/>
        </w:rPr>
        <w:t>Pani Beata Rzymowska poinformowała, że Komitet Monitorujący ma prawo wykreślić oraz zmienić fragment zdania</w:t>
      </w:r>
      <w:r w:rsidR="00C3590A">
        <w:rPr>
          <w:rFonts w:cs="Calibri"/>
        </w:rPr>
        <w:t xml:space="preserve">, </w:t>
      </w:r>
      <w:r>
        <w:rPr>
          <w:rFonts w:cs="Calibri"/>
        </w:rPr>
        <w:t xml:space="preserve">o który wnosi Pani </w:t>
      </w:r>
      <w:r w:rsidRPr="009E0D1E">
        <w:rPr>
          <w:rFonts w:cs="Calibri"/>
        </w:rPr>
        <w:t>Magdalena Krawczak</w:t>
      </w:r>
      <w:r w:rsidR="00C3590A">
        <w:rPr>
          <w:rFonts w:cs="Calibri"/>
        </w:rPr>
        <w:t>-</w:t>
      </w:r>
      <w:r w:rsidRPr="009E0D1E">
        <w:rPr>
          <w:rFonts w:cs="Calibri"/>
        </w:rPr>
        <w:t>Rybczyk</w:t>
      </w:r>
      <w:r w:rsidR="005374DA">
        <w:rPr>
          <w:rFonts w:cs="Calibri"/>
        </w:rPr>
        <w:t xml:space="preserve">. Poinformowała, że Mazowiecka Jednostka Wdrażania Programów Unijnych nie może </w:t>
      </w:r>
      <w:r w:rsidR="008E6A8F">
        <w:rPr>
          <w:rFonts w:cs="Calibri"/>
        </w:rPr>
        <w:t>wskazać wielkości</w:t>
      </w:r>
      <w:r w:rsidR="005374DA">
        <w:rPr>
          <w:rFonts w:cs="Calibri"/>
        </w:rPr>
        <w:t xml:space="preserve"> dofinansowania</w:t>
      </w:r>
      <w:r w:rsidR="00C3590A">
        <w:rPr>
          <w:rFonts w:cs="Calibri"/>
        </w:rPr>
        <w:t xml:space="preserve">, </w:t>
      </w:r>
      <w:r w:rsidR="005374DA">
        <w:rPr>
          <w:rFonts w:cs="Calibri"/>
        </w:rPr>
        <w:t xml:space="preserve">bo </w:t>
      </w:r>
      <w:r w:rsidR="00386C7E">
        <w:rPr>
          <w:rFonts w:cs="Calibri"/>
        </w:rPr>
        <w:t>S</w:t>
      </w:r>
      <w:r w:rsidR="005374DA">
        <w:rPr>
          <w:rFonts w:cs="Calibri"/>
        </w:rPr>
        <w:t xml:space="preserve">trategia komunikacji nie na tym polega. Dodała, że celem </w:t>
      </w:r>
      <w:r w:rsidR="00386C7E">
        <w:rPr>
          <w:rFonts w:cs="Calibri"/>
        </w:rPr>
        <w:t>S</w:t>
      </w:r>
      <w:r w:rsidR="005374DA">
        <w:rPr>
          <w:rFonts w:cs="Calibri"/>
        </w:rPr>
        <w:t>trategi</w:t>
      </w:r>
      <w:r w:rsidR="008E6A8F">
        <w:rPr>
          <w:rFonts w:cs="Calibri"/>
        </w:rPr>
        <w:t>i</w:t>
      </w:r>
      <w:r w:rsidR="005374DA">
        <w:rPr>
          <w:rFonts w:cs="Calibri"/>
        </w:rPr>
        <w:t xml:space="preserve"> komunikacji jest wskazanie, że na Mazowszu realizowane są projekty z funduszy europejskic</w:t>
      </w:r>
      <w:r w:rsidR="00C3590A">
        <w:rPr>
          <w:rFonts w:cs="Calibri"/>
        </w:rPr>
        <w:t xml:space="preserve">h. </w:t>
      </w:r>
      <w:r w:rsidR="005374DA">
        <w:rPr>
          <w:rFonts w:cs="Calibri"/>
        </w:rPr>
        <w:t xml:space="preserve">Nadmieniła, że zgodnie </w:t>
      </w:r>
      <w:r w:rsidR="00215E96">
        <w:rPr>
          <w:rFonts w:cs="Calibri"/>
        </w:rPr>
        <w:br/>
      </w:r>
      <w:r w:rsidR="005374DA">
        <w:rPr>
          <w:rFonts w:cs="Calibri"/>
        </w:rPr>
        <w:t>z harmonogramem ustalonym przez Zarząd Województwa</w:t>
      </w:r>
      <w:r w:rsidR="00215E96">
        <w:rPr>
          <w:rFonts w:cs="Calibri"/>
        </w:rPr>
        <w:t>,</w:t>
      </w:r>
      <w:r w:rsidR="005374DA">
        <w:rPr>
          <w:rFonts w:cs="Calibri"/>
        </w:rPr>
        <w:t xml:space="preserve"> Mazowiecka Jednostka Wdrażania Programów Unijnych </w:t>
      </w:r>
      <w:r w:rsidR="00C3590A">
        <w:rPr>
          <w:rFonts w:cs="Calibri"/>
        </w:rPr>
        <w:t>przygotowuje</w:t>
      </w:r>
      <w:r w:rsidR="005374DA">
        <w:rPr>
          <w:rFonts w:cs="Calibri"/>
        </w:rPr>
        <w:t xml:space="preserve"> </w:t>
      </w:r>
      <w:r w:rsidR="00386C7E">
        <w:rPr>
          <w:rFonts w:cs="Calibri"/>
        </w:rPr>
        <w:t>P</w:t>
      </w:r>
      <w:r w:rsidR="005374DA">
        <w:rPr>
          <w:rFonts w:cs="Calibri"/>
        </w:rPr>
        <w:t>lan komunikacji, któr</w:t>
      </w:r>
      <w:r w:rsidR="00386C7E">
        <w:rPr>
          <w:rFonts w:cs="Calibri"/>
        </w:rPr>
        <w:t>y</w:t>
      </w:r>
      <w:r w:rsidR="005374DA">
        <w:rPr>
          <w:rFonts w:cs="Calibri"/>
        </w:rPr>
        <w:t xml:space="preserve"> musi </w:t>
      </w:r>
      <w:r w:rsidR="00386C7E">
        <w:rPr>
          <w:rFonts w:cs="Calibri"/>
        </w:rPr>
        <w:t>przestrzegać</w:t>
      </w:r>
      <w:r w:rsidR="005374DA">
        <w:rPr>
          <w:rFonts w:cs="Calibri"/>
        </w:rPr>
        <w:t xml:space="preserve">. Dodała jednocześnie, że nie ma faworyzowania żadnej grupy i nie ma wskazania alokacji oraz podziału na regiony </w:t>
      </w:r>
      <w:r w:rsidR="00215E96">
        <w:rPr>
          <w:rFonts w:cs="Calibri"/>
        </w:rPr>
        <w:br/>
      </w:r>
      <w:r w:rsidR="005374DA">
        <w:rPr>
          <w:rFonts w:cs="Calibri"/>
        </w:rPr>
        <w:t>i subregiony.</w:t>
      </w:r>
    </w:p>
    <w:p w14:paraId="479039ED" w14:textId="7B16C06D" w:rsidR="00514ED2" w:rsidRDefault="005374DA" w:rsidP="005B6609">
      <w:pPr>
        <w:spacing w:after="0" w:line="360" w:lineRule="auto"/>
        <w:ind w:firstLine="567"/>
        <w:jc w:val="both"/>
        <w:rPr>
          <w:rFonts w:cs="Calibri"/>
        </w:rPr>
      </w:pPr>
      <w:r w:rsidRPr="009E0D1E">
        <w:rPr>
          <w:rFonts w:cs="Calibri"/>
        </w:rPr>
        <w:t>Pani Magdalena Krawczak</w:t>
      </w:r>
      <w:r w:rsidR="00C3590A">
        <w:rPr>
          <w:rFonts w:cs="Calibri"/>
        </w:rPr>
        <w:t>-</w:t>
      </w:r>
      <w:r w:rsidRPr="009E0D1E">
        <w:rPr>
          <w:rFonts w:cs="Calibri"/>
        </w:rPr>
        <w:t>Rybczyk</w:t>
      </w:r>
      <w:r>
        <w:rPr>
          <w:rFonts w:cs="Calibri"/>
        </w:rPr>
        <w:t xml:space="preserve"> poinformowała, że nie wnosi o dopisanie kwestii związanych z dofinansowaniem</w:t>
      </w:r>
      <w:r w:rsidR="00C3590A">
        <w:rPr>
          <w:rFonts w:cs="Calibri"/>
        </w:rPr>
        <w:t xml:space="preserve">, </w:t>
      </w:r>
      <w:r w:rsidR="00400AB9">
        <w:rPr>
          <w:rFonts w:cs="Calibri"/>
        </w:rPr>
        <w:t>ani podziałem alokacji</w:t>
      </w:r>
      <w:r w:rsidR="00C3590A">
        <w:rPr>
          <w:rFonts w:cs="Calibri"/>
        </w:rPr>
        <w:t xml:space="preserve">, </w:t>
      </w:r>
      <w:r w:rsidR="000E4268">
        <w:rPr>
          <w:rFonts w:cs="Calibri"/>
        </w:rPr>
        <w:t>a</w:t>
      </w:r>
      <w:r w:rsidR="00400AB9">
        <w:rPr>
          <w:rFonts w:cs="Calibri"/>
        </w:rPr>
        <w:t xml:space="preserve"> jedynie o wykreślenie </w:t>
      </w:r>
      <w:r w:rsidR="000E4268">
        <w:rPr>
          <w:rFonts w:cs="Calibri"/>
        </w:rPr>
        <w:t>zapisów</w:t>
      </w:r>
      <w:r w:rsidR="00400AB9">
        <w:rPr>
          <w:rFonts w:cs="Calibri"/>
        </w:rPr>
        <w:t xml:space="preserve">, które są nieprawdziwe </w:t>
      </w:r>
      <w:r w:rsidR="00215E96">
        <w:rPr>
          <w:rFonts w:cs="Calibri"/>
        </w:rPr>
        <w:br/>
      </w:r>
      <w:r w:rsidR="00400AB9">
        <w:rPr>
          <w:rFonts w:cs="Calibri"/>
        </w:rPr>
        <w:t xml:space="preserve">i niespójne z resztą </w:t>
      </w:r>
      <w:r w:rsidR="00386C7E">
        <w:rPr>
          <w:rFonts w:cs="Calibri"/>
        </w:rPr>
        <w:t>S</w:t>
      </w:r>
      <w:r w:rsidR="00400AB9">
        <w:rPr>
          <w:rFonts w:cs="Calibri"/>
        </w:rPr>
        <w:t xml:space="preserve">trategii oraz mogą sugerować, że obszary wiejskie nie będą objęte </w:t>
      </w:r>
      <w:r w:rsidR="00386C7E">
        <w:rPr>
          <w:rFonts w:cs="Calibri"/>
        </w:rPr>
        <w:t>S</w:t>
      </w:r>
      <w:r w:rsidR="00400AB9">
        <w:rPr>
          <w:rFonts w:cs="Calibri"/>
        </w:rPr>
        <w:t>trategią.</w:t>
      </w:r>
    </w:p>
    <w:p w14:paraId="355156A1" w14:textId="238BF8B9" w:rsidR="000E4268" w:rsidRDefault="000E4268" w:rsidP="005B6609">
      <w:pPr>
        <w:spacing w:after="0" w:line="360" w:lineRule="auto"/>
        <w:ind w:firstLine="567"/>
        <w:jc w:val="both"/>
        <w:rPr>
          <w:rFonts w:cs="Calibri"/>
        </w:rPr>
      </w:pPr>
      <w:r>
        <w:rPr>
          <w:rFonts w:cs="Calibri"/>
        </w:rPr>
        <w:t xml:space="preserve">Pan Mariusz Frankowski, </w:t>
      </w:r>
      <w:r w:rsidR="00C3590A">
        <w:rPr>
          <w:rFonts w:cs="Calibri"/>
        </w:rPr>
        <w:t>p</w:t>
      </w:r>
      <w:r>
        <w:rPr>
          <w:rFonts w:cs="Calibri"/>
        </w:rPr>
        <w:t>rzedstawiciel Mazowieckiej Jednostki Wdrażania Programów Unijnych poinformował</w:t>
      </w:r>
      <w:r w:rsidR="00DD78C8">
        <w:rPr>
          <w:rFonts w:cs="Calibri"/>
        </w:rPr>
        <w:t>,</w:t>
      </w:r>
      <w:r>
        <w:rPr>
          <w:rFonts w:cs="Calibri"/>
        </w:rPr>
        <w:t xml:space="preserve"> że występuje tutaj </w:t>
      </w:r>
      <w:r w:rsidR="008E6A8F">
        <w:rPr>
          <w:rFonts w:cs="Calibri"/>
        </w:rPr>
        <w:t>nadinterpretacja zapisów</w:t>
      </w:r>
      <w:r>
        <w:rPr>
          <w:rFonts w:cs="Calibri"/>
        </w:rPr>
        <w:t xml:space="preserve"> przez Ministerstwo</w:t>
      </w:r>
      <w:r w:rsidR="00C3590A">
        <w:rPr>
          <w:rFonts w:cs="Calibri"/>
        </w:rPr>
        <w:t xml:space="preserve"> Rolnictwa</w:t>
      </w:r>
      <w:r>
        <w:rPr>
          <w:rFonts w:cs="Calibri"/>
        </w:rPr>
        <w:t>. Jednocześnie stwierdził, że Ministerstwo jest wrażliwe na pewne obszary</w:t>
      </w:r>
      <w:r w:rsidR="00C3590A">
        <w:rPr>
          <w:rFonts w:cs="Calibri"/>
        </w:rPr>
        <w:t xml:space="preserve">, </w:t>
      </w:r>
      <w:r>
        <w:rPr>
          <w:rFonts w:cs="Calibri"/>
        </w:rPr>
        <w:t xml:space="preserve">ale nie występuje w tym momencie sytuacja wykluczenia mieszkańców wsi, którzy mają własne dofinansowania </w:t>
      </w:r>
      <w:r w:rsidR="00D5039B">
        <w:rPr>
          <w:rFonts w:cs="Calibri"/>
        </w:rPr>
        <w:br/>
      </w:r>
      <w:r>
        <w:rPr>
          <w:rFonts w:cs="Calibri"/>
        </w:rPr>
        <w:t>i dopłaty</w:t>
      </w:r>
      <w:r w:rsidR="00C3590A">
        <w:rPr>
          <w:rFonts w:cs="Calibri"/>
        </w:rPr>
        <w:t>,</w:t>
      </w:r>
      <w:r>
        <w:rPr>
          <w:rFonts w:cs="Calibri"/>
        </w:rPr>
        <w:t xml:space="preserve"> dlatego nabory ogłaszane w ramach funduszy europejskich nie są dla nich głównym obiektem zainteresowania. </w:t>
      </w:r>
      <w:r w:rsidR="00E17320">
        <w:rPr>
          <w:rFonts w:cs="Calibri"/>
        </w:rPr>
        <w:t xml:space="preserve">Poinformował, że zależy mu na przyjęciu </w:t>
      </w:r>
      <w:r w:rsidR="00386C7E">
        <w:rPr>
          <w:rFonts w:cs="Calibri"/>
        </w:rPr>
        <w:t>S</w:t>
      </w:r>
      <w:r w:rsidR="00E17320">
        <w:rPr>
          <w:rFonts w:cs="Calibri"/>
        </w:rPr>
        <w:t>trategii komunikacji</w:t>
      </w:r>
      <w:r w:rsidR="008E6A8F">
        <w:rPr>
          <w:rFonts w:cs="Calibri"/>
        </w:rPr>
        <w:t xml:space="preserve"> i</w:t>
      </w:r>
      <w:r w:rsidR="00E17320">
        <w:rPr>
          <w:rFonts w:cs="Calibri"/>
        </w:rPr>
        <w:t xml:space="preserve"> jednocześnie stwie</w:t>
      </w:r>
      <w:r w:rsidR="00C3590A">
        <w:rPr>
          <w:rFonts w:cs="Calibri"/>
        </w:rPr>
        <w:t>rdził</w:t>
      </w:r>
      <w:r w:rsidR="00E17320">
        <w:rPr>
          <w:rFonts w:cs="Calibri"/>
        </w:rPr>
        <w:t xml:space="preserve">, że nie widzi dyskryminacji i wszyscy traktowani są równo. Zgodził się z panią </w:t>
      </w:r>
      <w:r w:rsidR="00E17320" w:rsidRPr="009E0D1E">
        <w:rPr>
          <w:rFonts w:cs="Calibri"/>
        </w:rPr>
        <w:t>Magdalen</w:t>
      </w:r>
      <w:r w:rsidR="00E17320">
        <w:rPr>
          <w:rFonts w:cs="Calibri"/>
        </w:rPr>
        <w:t>ą</w:t>
      </w:r>
      <w:r w:rsidR="00E17320" w:rsidRPr="009E0D1E">
        <w:rPr>
          <w:rFonts w:cs="Calibri"/>
        </w:rPr>
        <w:t xml:space="preserve"> Krawczak</w:t>
      </w:r>
      <w:r w:rsidR="00C3590A">
        <w:rPr>
          <w:rFonts w:cs="Calibri"/>
        </w:rPr>
        <w:t>-</w:t>
      </w:r>
      <w:r w:rsidR="00E17320" w:rsidRPr="009E0D1E">
        <w:rPr>
          <w:rFonts w:cs="Calibri"/>
        </w:rPr>
        <w:t>Rybczyk</w:t>
      </w:r>
      <w:r w:rsidR="00E17320">
        <w:rPr>
          <w:rFonts w:cs="Calibri"/>
        </w:rPr>
        <w:t xml:space="preserve">, że sformułowanie „zaledwie” jest niepotrzebne i przychyla się do zmiany zapisów. </w:t>
      </w:r>
    </w:p>
    <w:p w14:paraId="6265BC53" w14:textId="21DBFFF1" w:rsidR="00514ED2" w:rsidRDefault="006C4265" w:rsidP="005B6609">
      <w:pPr>
        <w:spacing w:after="0" w:line="360" w:lineRule="auto"/>
        <w:ind w:firstLine="567"/>
        <w:jc w:val="both"/>
        <w:rPr>
          <w:rFonts w:cs="Calibri"/>
        </w:rPr>
      </w:pPr>
      <w:r>
        <w:rPr>
          <w:rFonts w:cs="Calibri"/>
        </w:rPr>
        <w:t xml:space="preserve">Pan Wiesław Raboszuk poinformował, że materiał zostanie poddany pod głosowanie </w:t>
      </w:r>
      <w:r w:rsidR="00215E96">
        <w:rPr>
          <w:rFonts w:cs="Calibri"/>
        </w:rPr>
        <w:br/>
      </w:r>
      <w:r>
        <w:rPr>
          <w:rFonts w:cs="Calibri"/>
        </w:rPr>
        <w:t>z autopoprawk</w:t>
      </w:r>
      <w:r w:rsidR="00C0513A">
        <w:rPr>
          <w:rFonts w:cs="Calibri"/>
        </w:rPr>
        <w:t>ami</w:t>
      </w:r>
      <w:r>
        <w:rPr>
          <w:rFonts w:cs="Calibri"/>
        </w:rPr>
        <w:t xml:space="preserve">. </w:t>
      </w:r>
    </w:p>
    <w:p w14:paraId="43CC6B51" w14:textId="305039E4" w:rsidR="006C4265" w:rsidRPr="00356304" w:rsidRDefault="006C4265" w:rsidP="006C4265">
      <w:pPr>
        <w:spacing w:after="0" w:line="360" w:lineRule="auto"/>
        <w:ind w:firstLine="567"/>
        <w:jc w:val="both"/>
        <w:rPr>
          <w:rFonts w:cs="Calibri"/>
          <w:color w:val="00B050"/>
        </w:rPr>
      </w:pPr>
      <w:r w:rsidRPr="00962265">
        <w:rPr>
          <w:rFonts w:cs="Calibri"/>
        </w:rPr>
        <w:t>Pan Andrzej Rybus</w:t>
      </w:r>
      <w:r w:rsidR="00C3590A" w:rsidRPr="00962265">
        <w:rPr>
          <w:rFonts w:cs="Calibri"/>
        </w:rPr>
        <w:t>-</w:t>
      </w:r>
      <w:r w:rsidRPr="00962265">
        <w:rPr>
          <w:rFonts w:cs="Calibri"/>
        </w:rPr>
        <w:t xml:space="preserve">Tołłoczko, przedstawiciel Stowarzyszenia Ośrodka Kultury i Aktywności Lokalnej w </w:t>
      </w:r>
      <w:r w:rsidRPr="00356304">
        <w:rPr>
          <w:rFonts w:cs="Calibri"/>
        </w:rPr>
        <w:t xml:space="preserve">Krzesku </w:t>
      </w:r>
      <w:r w:rsidR="00356304" w:rsidRPr="00356304">
        <w:rPr>
          <w:rFonts w:cs="Calibri"/>
        </w:rPr>
        <w:t xml:space="preserve">poruszył temat </w:t>
      </w:r>
      <w:r w:rsidR="00134AF0" w:rsidRPr="00356304">
        <w:rPr>
          <w:rFonts w:cs="Calibri"/>
        </w:rPr>
        <w:t>definicj</w:t>
      </w:r>
      <w:r w:rsidR="00356304" w:rsidRPr="00356304">
        <w:rPr>
          <w:rFonts w:cs="Calibri"/>
        </w:rPr>
        <w:t>i</w:t>
      </w:r>
      <w:r w:rsidR="00134AF0" w:rsidRPr="00356304">
        <w:rPr>
          <w:rFonts w:cs="Calibri"/>
        </w:rPr>
        <w:t xml:space="preserve"> organizacji społeczeństwa obywatelskiego</w:t>
      </w:r>
      <w:r w:rsidR="00356304" w:rsidRPr="00356304">
        <w:rPr>
          <w:rFonts w:cs="Calibri"/>
        </w:rPr>
        <w:t xml:space="preserve"> w Strategii komunikacji </w:t>
      </w:r>
      <w:r w:rsidR="00C864A7" w:rsidRPr="00356304">
        <w:rPr>
          <w:rFonts w:cs="Calibri"/>
        </w:rPr>
        <w:t>.</w:t>
      </w:r>
      <w:r w:rsidR="00134AF0" w:rsidRPr="00356304">
        <w:rPr>
          <w:rFonts w:cs="Calibri"/>
        </w:rPr>
        <w:t xml:space="preserve"> P</w:t>
      </w:r>
      <w:r w:rsidRPr="00356304">
        <w:rPr>
          <w:rFonts w:cs="Calibri"/>
        </w:rPr>
        <w:t>oinformował, że organizacje społeczeństwa obywatelskiego są to organizacje składające się nie z jednej</w:t>
      </w:r>
      <w:r w:rsidR="00C3590A" w:rsidRPr="00356304">
        <w:rPr>
          <w:rFonts w:cs="Calibri"/>
        </w:rPr>
        <w:t xml:space="preserve">, </w:t>
      </w:r>
      <w:r w:rsidRPr="00356304">
        <w:rPr>
          <w:rFonts w:cs="Calibri"/>
        </w:rPr>
        <w:t xml:space="preserve">ale z kilku osób. </w:t>
      </w:r>
      <w:r w:rsidR="00C3590A" w:rsidRPr="00356304">
        <w:rPr>
          <w:rFonts w:cs="Calibri"/>
        </w:rPr>
        <w:t>Za</w:t>
      </w:r>
      <w:r w:rsidRPr="00356304">
        <w:rPr>
          <w:rFonts w:cs="Calibri"/>
        </w:rPr>
        <w:t>pytał</w:t>
      </w:r>
      <w:r w:rsidR="008E6A8F" w:rsidRPr="00356304">
        <w:rPr>
          <w:rFonts w:cs="Calibri"/>
        </w:rPr>
        <w:t>,</w:t>
      </w:r>
      <w:r w:rsidRPr="00356304">
        <w:rPr>
          <w:rFonts w:cs="Calibri"/>
        </w:rPr>
        <w:t xml:space="preserve"> skąd w takim razie </w:t>
      </w:r>
      <w:r w:rsidR="00356304" w:rsidRPr="00356304">
        <w:rPr>
          <w:rFonts w:cs="Calibri"/>
        </w:rPr>
        <w:t xml:space="preserve">w Strategii komunikacji </w:t>
      </w:r>
      <w:r w:rsidR="008E6A8F" w:rsidRPr="00356304">
        <w:rPr>
          <w:rFonts w:cs="Calibri"/>
        </w:rPr>
        <w:t>znajdują się</w:t>
      </w:r>
      <w:r w:rsidRPr="00356304">
        <w:rPr>
          <w:rFonts w:cs="Calibri"/>
        </w:rPr>
        <w:t xml:space="preserve"> pojedyncze osoby lub organizacje</w:t>
      </w:r>
      <w:r w:rsidR="00215E96" w:rsidRPr="00356304">
        <w:rPr>
          <w:rFonts w:cs="Calibri"/>
        </w:rPr>
        <w:t>?</w:t>
      </w:r>
    </w:p>
    <w:p w14:paraId="0A96D25C" w14:textId="52835BAF" w:rsidR="006C4265" w:rsidRDefault="006C4265" w:rsidP="006C4265">
      <w:pPr>
        <w:spacing w:after="0" w:line="360" w:lineRule="auto"/>
        <w:ind w:firstLine="567"/>
        <w:jc w:val="both"/>
        <w:rPr>
          <w:rFonts w:cs="Calibri"/>
        </w:rPr>
      </w:pPr>
      <w:r>
        <w:rPr>
          <w:rFonts w:cs="Calibri"/>
        </w:rPr>
        <w:t>Pani Beata Rzymowska</w:t>
      </w:r>
      <w:r w:rsidR="002E095F">
        <w:rPr>
          <w:rFonts w:cs="Calibri"/>
        </w:rPr>
        <w:t xml:space="preserve"> poinformowała, że definicje są w takim kształcie w jakim zostały przekazane przez Instytucję Koordynującą Umowę Partnerstwa.</w:t>
      </w:r>
    </w:p>
    <w:p w14:paraId="5A602A97" w14:textId="0FF6753B" w:rsidR="00CD2641" w:rsidRDefault="00CD2641" w:rsidP="00CD2641">
      <w:pPr>
        <w:spacing w:after="0" w:line="360" w:lineRule="auto"/>
        <w:ind w:firstLine="567"/>
        <w:jc w:val="both"/>
        <w:rPr>
          <w:rFonts w:cs="Calibri"/>
        </w:rPr>
      </w:pPr>
      <w:r>
        <w:rPr>
          <w:rFonts w:cs="Calibri"/>
        </w:rPr>
        <w:t xml:space="preserve">Pan Wiesław Raboszuk </w:t>
      </w:r>
      <w:r w:rsidR="00C3590A">
        <w:rPr>
          <w:rFonts w:cs="Calibri"/>
        </w:rPr>
        <w:t>za</w:t>
      </w:r>
      <w:r>
        <w:rPr>
          <w:rFonts w:cs="Calibri"/>
        </w:rPr>
        <w:t xml:space="preserve">pytał, czy są dodatkowe uwagi. </w:t>
      </w:r>
      <w:r w:rsidRPr="00CD2641">
        <w:rPr>
          <w:rFonts w:cs="Calibri"/>
        </w:rPr>
        <w:t xml:space="preserve">Wobec braku uwag, zaproponował głosowanie z autopoprawkami nad przyjęciem uchwały w sprawie zaopiniowania </w:t>
      </w:r>
      <w:bookmarkStart w:id="0" w:name="_Hlk129085122"/>
      <w:r w:rsidRPr="00CD2641">
        <w:rPr>
          <w:rFonts w:cs="Calibri"/>
        </w:rPr>
        <w:t xml:space="preserve">„Strategii </w:t>
      </w:r>
      <w:r w:rsidRPr="00CD2641">
        <w:rPr>
          <w:rFonts w:cs="Calibri"/>
        </w:rPr>
        <w:lastRenderedPageBreak/>
        <w:t>komunikacji Funduszy Europejskich dla Mazowsza 2021-2027”</w:t>
      </w:r>
      <w:r>
        <w:rPr>
          <w:rFonts w:cs="Calibri"/>
        </w:rPr>
        <w:t xml:space="preserve">. </w:t>
      </w:r>
      <w:r w:rsidRPr="00A1284F">
        <w:rPr>
          <w:rFonts w:cs="Calibri"/>
        </w:rPr>
        <w:t xml:space="preserve">Uchwała została przyjęta jednogłośnie (stanowi załącznik nr </w:t>
      </w:r>
      <w:r w:rsidR="00850CE1">
        <w:rPr>
          <w:rFonts w:cs="Calibri"/>
        </w:rPr>
        <w:t>5</w:t>
      </w:r>
      <w:r w:rsidRPr="00A1284F">
        <w:rPr>
          <w:rFonts w:cs="Calibri"/>
        </w:rPr>
        <w:t xml:space="preserve"> do niniejszego protokołu).</w:t>
      </w:r>
    </w:p>
    <w:p w14:paraId="0D19B138" w14:textId="364ED4F9" w:rsidR="00CD2641" w:rsidRDefault="00CD2641" w:rsidP="00CD2641">
      <w:pPr>
        <w:spacing w:after="0" w:line="360" w:lineRule="auto"/>
        <w:ind w:firstLine="567"/>
        <w:jc w:val="both"/>
        <w:rPr>
          <w:rFonts w:cs="Calibri"/>
        </w:rPr>
      </w:pPr>
    </w:p>
    <w:p w14:paraId="1E8FC8FF" w14:textId="76E2FC07" w:rsidR="00CD2641" w:rsidRPr="00CD2641" w:rsidRDefault="00CD2641" w:rsidP="00CD2641">
      <w:pPr>
        <w:spacing w:line="240" w:lineRule="auto"/>
        <w:jc w:val="both"/>
        <w:rPr>
          <w:rFonts w:cs="Calibri"/>
          <w:b/>
          <w:iCs/>
        </w:rPr>
      </w:pPr>
      <w:r>
        <w:rPr>
          <w:rFonts w:cs="Calibri"/>
          <w:b/>
          <w:iCs/>
        </w:rPr>
        <w:t xml:space="preserve">4. </w:t>
      </w:r>
      <w:r w:rsidRPr="00CD2641">
        <w:rPr>
          <w:rFonts w:cs="Calibri"/>
          <w:b/>
          <w:iCs/>
        </w:rPr>
        <w:t xml:space="preserve">Prezentacja projektu </w:t>
      </w:r>
      <w:r w:rsidR="00F11BEF">
        <w:rPr>
          <w:rFonts w:cs="Calibri"/>
          <w:b/>
          <w:iCs/>
        </w:rPr>
        <w:t>„S</w:t>
      </w:r>
      <w:r w:rsidRPr="00CD2641">
        <w:rPr>
          <w:rFonts w:cs="Calibri"/>
          <w:b/>
          <w:iCs/>
        </w:rPr>
        <w:t>trategii rozwoju ponadlokalnego dla miejskiego obszaru funkcjonalnego Ciechanowa</w:t>
      </w:r>
      <w:r w:rsidR="00F11BEF">
        <w:rPr>
          <w:rFonts w:cs="Calibri"/>
          <w:b/>
          <w:iCs/>
        </w:rPr>
        <w:t>”</w:t>
      </w:r>
    </w:p>
    <w:p w14:paraId="0586C713" w14:textId="77777777" w:rsidR="00CD2641" w:rsidRDefault="00CD2641" w:rsidP="00CD2641">
      <w:pPr>
        <w:spacing w:after="0" w:line="360" w:lineRule="auto"/>
        <w:ind w:firstLine="567"/>
        <w:jc w:val="both"/>
        <w:rPr>
          <w:rFonts w:cs="Calibri"/>
        </w:rPr>
      </w:pPr>
    </w:p>
    <w:p w14:paraId="55CBD70E" w14:textId="040B4A7C" w:rsidR="00CD2641" w:rsidRDefault="00CD2641" w:rsidP="00CD2641">
      <w:pPr>
        <w:spacing w:after="0" w:line="360" w:lineRule="auto"/>
        <w:ind w:firstLine="567"/>
        <w:jc w:val="both"/>
        <w:rPr>
          <w:rFonts w:cs="Calibri"/>
        </w:rPr>
      </w:pPr>
      <w:r>
        <w:rPr>
          <w:rFonts w:cs="Calibri"/>
        </w:rPr>
        <w:t xml:space="preserve">Pan Krzysztof Kosiński, Prezydent Ciechanowa przedstawił prezentację </w:t>
      </w:r>
      <w:r w:rsidRPr="00CD2641">
        <w:rPr>
          <w:rFonts w:cs="Calibri"/>
        </w:rPr>
        <w:t xml:space="preserve">projektu </w:t>
      </w:r>
      <w:r w:rsidR="00F11BEF">
        <w:rPr>
          <w:rFonts w:cs="Calibri"/>
        </w:rPr>
        <w:t>„S</w:t>
      </w:r>
      <w:r w:rsidRPr="00CD2641">
        <w:rPr>
          <w:rFonts w:cs="Calibri"/>
        </w:rPr>
        <w:t>trategii rozwoju ponadlokalnego dla miejskiego obszaru funkcjonalnego Ciechanowa</w:t>
      </w:r>
      <w:r w:rsidR="00F11BEF">
        <w:rPr>
          <w:rFonts w:cs="Calibri"/>
        </w:rPr>
        <w:t>”</w:t>
      </w:r>
      <w:r>
        <w:rPr>
          <w:rFonts w:cs="Calibri"/>
        </w:rPr>
        <w:t xml:space="preserve"> </w:t>
      </w:r>
      <w:r w:rsidRPr="00A1284F">
        <w:rPr>
          <w:rFonts w:cs="Calibri"/>
        </w:rPr>
        <w:t>(</w:t>
      </w:r>
      <w:r w:rsidR="00C3590A">
        <w:rPr>
          <w:rFonts w:cs="Calibri"/>
        </w:rPr>
        <w:t>p</w:t>
      </w:r>
      <w:r>
        <w:rPr>
          <w:rFonts w:cs="Calibri"/>
        </w:rPr>
        <w:t xml:space="preserve">rezentacja </w:t>
      </w:r>
      <w:r w:rsidRPr="00A1284F">
        <w:rPr>
          <w:rFonts w:cs="Calibri"/>
        </w:rPr>
        <w:t xml:space="preserve">stanowi załącznik nr </w:t>
      </w:r>
      <w:r w:rsidR="00850CE1">
        <w:rPr>
          <w:rFonts w:cs="Calibri"/>
        </w:rPr>
        <w:t>6</w:t>
      </w:r>
      <w:r w:rsidRPr="00A1284F">
        <w:rPr>
          <w:rFonts w:cs="Calibri"/>
        </w:rPr>
        <w:t xml:space="preserve"> do niniejszego protokołu).</w:t>
      </w:r>
    </w:p>
    <w:p w14:paraId="7A71C373" w14:textId="77777777" w:rsidR="007C122E" w:rsidRDefault="007C122E" w:rsidP="00CD2641">
      <w:pPr>
        <w:spacing w:after="0" w:line="360" w:lineRule="auto"/>
        <w:ind w:firstLine="567"/>
        <w:jc w:val="both"/>
        <w:rPr>
          <w:rFonts w:cs="Calibri"/>
        </w:rPr>
      </w:pPr>
    </w:p>
    <w:bookmarkEnd w:id="0"/>
    <w:p w14:paraId="5D0C7F90" w14:textId="2F5E719D" w:rsidR="007C122E" w:rsidRDefault="007C122E" w:rsidP="007C122E">
      <w:pPr>
        <w:spacing w:line="240" w:lineRule="auto"/>
        <w:jc w:val="both"/>
        <w:rPr>
          <w:rFonts w:cs="Calibri"/>
          <w:b/>
          <w:iCs/>
        </w:rPr>
      </w:pPr>
      <w:r>
        <w:rPr>
          <w:rFonts w:cs="Calibri"/>
          <w:b/>
          <w:iCs/>
        </w:rPr>
        <w:t xml:space="preserve">5. </w:t>
      </w:r>
      <w:r w:rsidRPr="007C122E">
        <w:rPr>
          <w:rFonts w:cs="Calibri"/>
          <w:b/>
          <w:iCs/>
        </w:rPr>
        <w:t xml:space="preserve">Prezentacja projektu </w:t>
      </w:r>
      <w:r w:rsidR="00F11BEF">
        <w:rPr>
          <w:rFonts w:cs="Calibri"/>
          <w:b/>
          <w:iCs/>
        </w:rPr>
        <w:t>„S</w:t>
      </w:r>
      <w:r w:rsidRPr="007C122E">
        <w:rPr>
          <w:rFonts w:cs="Calibri"/>
          <w:b/>
          <w:iCs/>
        </w:rPr>
        <w:t>trategii rozwoju ponadlokalnego dla miejskiego obszaru funkcjonalnego Radomia</w:t>
      </w:r>
      <w:r w:rsidR="00F11BEF">
        <w:rPr>
          <w:rFonts w:cs="Calibri"/>
          <w:b/>
          <w:iCs/>
        </w:rPr>
        <w:t>”</w:t>
      </w:r>
    </w:p>
    <w:p w14:paraId="34A38EAB" w14:textId="77777777" w:rsidR="002416E0" w:rsidRDefault="002416E0" w:rsidP="002416E0">
      <w:pPr>
        <w:spacing w:after="0" w:line="360" w:lineRule="auto"/>
        <w:ind w:firstLine="567"/>
        <w:jc w:val="both"/>
        <w:rPr>
          <w:rFonts w:cs="Calibri"/>
        </w:rPr>
      </w:pPr>
    </w:p>
    <w:p w14:paraId="23213EC7" w14:textId="0B5C302F" w:rsidR="002416E0" w:rsidRDefault="002416E0" w:rsidP="002416E0">
      <w:pPr>
        <w:spacing w:after="0" w:line="360" w:lineRule="auto"/>
        <w:ind w:firstLine="567"/>
        <w:jc w:val="both"/>
        <w:rPr>
          <w:rFonts w:cs="Calibri"/>
        </w:rPr>
      </w:pPr>
      <w:r w:rsidRPr="002416E0">
        <w:rPr>
          <w:rFonts w:cs="Calibri"/>
        </w:rPr>
        <w:t>Pan Artu</w:t>
      </w:r>
      <w:r w:rsidR="00B507BA">
        <w:rPr>
          <w:rFonts w:cs="Calibri"/>
        </w:rPr>
        <w:t>r</w:t>
      </w:r>
      <w:r w:rsidRPr="002416E0">
        <w:rPr>
          <w:rFonts w:cs="Calibri"/>
        </w:rPr>
        <w:t xml:space="preserve"> Stelmach, ekspert Związku Miast Polskich </w:t>
      </w:r>
      <w:r w:rsidR="00215E96">
        <w:rPr>
          <w:rFonts w:cs="Calibri"/>
        </w:rPr>
        <w:t>przedstawił</w:t>
      </w:r>
      <w:r w:rsidRPr="002416E0">
        <w:rPr>
          <w:rFonts w:cs="Calibri"/>
        </w:rPr>
        <w:t xml:space="preserve"> prezentację projektu </w:t>
      </w:r>
      <w:r w:rsidR="00F11BEF">
        <w:rPr>
          <w:rFonts w:cs="Calibri"/>
        </w:rPr>
        <w:t>„S</w:t>
      </w:r>
      <w:r w:rsidRPr="002416E0">
        <w:rPr>
          <w:rFonts w:cs="Calibri"/>
        </w:rPr>
        <w:t>trategii rozwoju ponadlokalnego dla miejskiego obszaru funkcjonalnego Radomia</w:t>
      </w:r>
      <w:r w:rsidR="00F11BEF">
        <w:rPr>
          <w:rFonts w:cs="Calibri"/>
        </w:rPr>
        <w:t>”</w:t>
      </w:r>
      <w:r>
        <w:rPr>
          <w:rFonts w:cs="Calibri"/>
        </w:rPr>
        <w:t xml:space="preserve"> </w:t>
      </w:r>
      <w:r w:rsidRPr="00A1284F">
        <w:rPr>
          <w:rFonts w:cs="Calibri"/>
        </w:rPr>
        <w:t>(</w:t>
      </w:r>
      <w:r w:rsidR="00C3590A">
        <w:rPr>
          <w:rFonts w:cs="Calibri"/>
        </w:rPr>
        <w:t>p</w:t>
      </w:r>
      <w:r>
        <w:rPr>
          <w:rFonts w:cs="Calibri"/>
        </w:rPr>
        <w:t xml:space="preserve">rezentacja </w:t>
      </w:r>
      <w:r w:rsidRPr="00A1284F">
        <w:rPr>
          <w:rFonts w:cs="Calibri"/>
        </w:rPr>
        <w:t xml:space="preserve">stanowi załącznik nr </w:t>
      </w:r>
      <w:r w:rsidR="000F7D2D">
        <w:rPr>
          <w:rFonts w:cs="Calibri"/>
        </w:rPr>
        <w:t>7</w:t>
      </w:r>
      <w:r w:rsidRPr="00A1284F">
        <w:rPr>
          <w:rFonts w:cs="Calibri"/>
        </w:rPr>
        <w:t xml:space="preserve"> do niniejszego protokołu).</w:t>
      </w:r>
      <w:r>
        <w:rPr>
          <w:rFonts w:cs="Calibri"/>
        </w:rPr>
        <w:t xml:space="preserve"> </w:t>
      </w:r>
    </w:p>
    <w:p w14:paraId="18B8D366" w14:textId="77777777" w:rsidR="00C73AE8" w:rsidRDefault="00C73AE8" w:rsidP="002416E0">
      <w:pPr>
        <w:spacing w:after="0" w:line="360" w:lineRule="auto"/>
        <w:ind w:firstLine="567"/>
        <w:jc w:val="both"/>
        <w:rPr>
          <w:rFonts w:cs="Calibri"/>
        </w:rPr>
      </w:pPr>
    </w:p>
    <w:p w14:paraId="6A1BF616" w14:textId="601F6E8C" w:rsidR="00C73AE8" w:rsidRDefault="00F11BEF" w:rsidP="00743C96">
      <w:pPr>
        <w:spacing w:line="240" w:lineRule="auto"/>
        <w:jc w:val="both"/>
        <w:rPr>
          <w:rFonts w:cs="Calibri"/>
          <w:b/>
          <w:iCs/>
        </w:rPr>
      </w:pPr>
      <w:r>
        <w:rPr>
          <w:rFonts w:cs="Calibri"/>
          <w:b/>
          <w:iCs/>
        </w:rPr>
        <w:t>6</w:t>
      </w:r>
      <w:r w:rsidR="00C73AE8">
        <w:rPr>
          <w:rFonts w:cs="Calibri"/>
          <w:b/>
          <w:iCs/>
        </w:rPr>
        <w:t>. S</w:t>
      </w:r>
      <w:r>
        <w:rPr>
          <w:rFonts w:cs="Calibri"/>
          <w:b/>
          <w:iCs/>
        </w:rPr>
        <w:t>p</w:t>
      </w:r>
      <w:r w:rsidR="00C73AE8">
        <w:rPr>
          <w:rFonts w:cs="Calibri"/>
          <w:b/>
          <w:iCs/>
        </w:rPr>
        <w:t xml:space="preserve">rawy różne </w:t>
      </w:r>
      <w:r w:rsidR="00C73AE8" w:rsidRPr="007C122E">
        <w:rPr>
          <w:rFonts w:cs="Calibri"/>
          <w:b/>
          <w:iCs/>
        </w:rPr>
        <w:t xml:space="preserve"> </w:t>
      </w:r>
    </w:p>
    <w:p w14:paraId="6EB2326F" w14:textId="77777777" w:rsidR="00743C96" w:rsidRDefault="00743C96" w:rsidP="00743C96">
      <w:pPr>
        <w:spacing w:line="240" w:lineRule="auto"/>
        <w:jc w:val="both"/>
        <w:rPr>
          <w:rFonts w:cs="Calibri"/>
          <w:b/>
          <w:iCs/>
        </w:rPr>
      </w:pPr>
    </w:p>
    <w:p w14:paraId="4D81AF83" w14:textId="09655F9B" w:rsidR="00743C96" w:rsidRDefault="003D41DD" w:rsidP="008E6DDF">
      <w:pPr>
        <w:spacing w:line="360" w:lineRule="auto"/>
        <w:ind w:firstLine="567"/>
        <w:jc w:val="both"/>
        <w:rPr>
          <w:rFonts w:cs="Calibri"/>
          <w:bCs/>
          <w:iCs/>
        </w:rPr>
      </w:pPr>
      <w:r>
        <w:rPr>
          <w:rFonts w:cs="Calibri"/>
          <w:bCs/>
          <w:iCs/>
        </w:rPr>
        <w:t xml:space="preserve">Pan </w:t>
      </w:r>
      <w:r w:rsidR="00743C96">
        <w:rPr>
          <w:rFonts w:cs="Calibri"/>
          <w:bCs/>
          <w:iCs/>
        </w:rPr>
        <w:t>Sebastian Gojdź</w:t>
      </w:r>
      <w:r w:rsidR="00F6319E">
        <w:rPr>
          <w:rFonts w:cs="Calibri"/>
          <w:bCs/>
          <w:iCs/>
        </w:rPr>
        <w:t xml:space="preserve">, </w:t>
      </w:r>
      <w:r w:rsidR="00743C96">
        <w:rPr>
          <w:rFonts w:cs="Calibri"/>
          <w:bCs/>
          <w:iCs/>
        </w:rPr>
        <w:t>przedstawiciel Komisji Europejskiej nawiązał do dy</w:t>
      </w:r>
      <w:r w:rsidR="00F6319E">
        <w:rPr>
          <w:rFonts w:cs="Calibri"/>
          <w:bCs/>
          <w:iCs/>
        </w:rPr>
        <w:t>skusji</w:t>
      </w:r>
      <w:r w:rsidR="00743C96">
        <w:rPr>
          <w:rFonts w:cs="Calibri"/>
          <w:bCs/>
          <w:iCs/>
        </w:rPr>
        <w:t xml:space="preserve"> z poprzedniego</w:t>
      </w:r>
      <w:r w:rsidR="00F6319E">
        <w:rPr>
          <w:rFonts w:cs="Calibri"/>
          <w:bCs/>
          <w:iCs/>
        </w:rPr>
        <w:t xml:space="preserve"> posiedzenia</w:t>
      </w:r>
      <w:r w:rsidR="00743C96">
        <w:rPr>
          <w:rFonts w:cs="Calibri"/>
          <w:bCs/>
          <w:iCs/>
        </w:rPr>
        <w:t xml:space="preserve"> </w:t>
      </w:r>
      <w:r w:rsidR="00F11BEF">
        <w:rPr>
          <w:rFonts w:cs="Calibri"/>
          <w:bCs/>
          <w:iCs/>
        </w:rPr>
        <w:t>K</w:t>
      </w:r>
      <w:r w:rsidR="00743C96">
        <w:rPr>
          <w:rFonts w:cs="Calibri"/>
          <w:bCs/>
          <w:iCs/>
        </w:rPr>
        <w:t xml:space="preserve">omitetu </w:t>
      </w:r>
      <w:r w:rsidR="00F11BEF">
        <w:rPr>
          <w:rFonts w:cs="Calibri"/>
          <w:bCs/>
          <w:iCs/>
        </w:rPr>
        <w:t>M</w:t>
      </w:r>
      <w:r w:rsidR="00743C96">
        <w:rPr>
          <w:rFonts w:cs="Calibri"/>
          <w:bCs/>
          <w:iCs/>
        </w:rPr>
        <w:t>onitorującego odnośnie konfliktu interesów. Poinformował, że konflikt interesów zachodzi tylko wtedy, kiedy mówimy o osobistym konflikci</w:t>
      </w:r>
      <w:r w:rsidR="008E6DDF">
        <w:rPr>
          <w:rFonts w:cs="Calibri"/>
          <w:bCs/>
          <w:iCs/>
        </w:rPr>
        <w:t>e</w:t>
      </w:r>
      <w:r w:rsidR="00743C96">
        <w:rPr>
          <w:rFonts w:cs="Calibri"/>
          <w:bCs/>
          <w:iCs/>
        </w:rPr>
        <w:t>.</w:t>
      </w:r>
      <w:r w:rsidR="008E6DDF">
        <w:rPr>
          <w:rFonts w:cs="Calibri"/>
          <w:bCs/>
          <w:iCs/>
        </w:rPr>
        <w:t xml:space="preserve"> </w:t>
      </w:r>
      <w:r w:rsidR="00743C96">
        <w:rPr>
          <w:rFonts w:cs="Calibri"/>
          <w:bCs/>
          <w:iCs/>
        </w:rPr>
        <w:t xml:space="preserve">Nadmienił, że w poprzedniej perspektywie procedowanie kryteriów nie budziło </w:t>
      </w:r>
      <w:r w:rsidR="0013652C">
        <w:rPr>
          <w:rFonts w:cs="Calibri"/>
          <w:bCs/>
          <w:iCs/>
        </w:rPr>
        <w:t>żadnych</w:t>
      </w:r>
      <w:r w:rsidR="00743C96">
        <w:rPr>
          <w:rFonts w:cs="Calibri"/>
          <w:bCs/>
          <w:iCs/>
        </w:rPr>
        <w:t xml:space="preserve"> wątpliwości</w:t>
      </w:r>
      <w:r w:rsidR="000248D7">
        <w:rPr>
          <w:rFonts w:cs="Calibri"/>
          <w:bCs/>
          <w:iCs/>
        </w:rPr>
        <w:t>, ponieważ</w:t>
      </w:r>
      <w:r w:rsidR="0013652C">
        <w:rPr>
          <w:rFonts w:cs="Calibri"/>
          <w:bCs/>
          <w:iCs/>
        </w:rPr>
        <w:t xml:space="preserve"> na początku funkcjonowania Komitetu </w:t>
      </w:r>
      <w:r w:rsidR="00F6319E">
        <w:rPr>
          <w:rFonts w:cs="Calibri"/>
          <w:bCs/>
          <w:iCs/>
        </w:rPr>
        <w:t xml:space="preserve">Monitorującego RPO WM </w:t>
      </w:r>
      <w:r w:rsidR="0013652C">
        <w:rPr>
          <w:rFonts w:cs="Calibri"/>
          <w:bCs/>
          <w:iCs/>
        </w:rPr>
        <w:t xml:space="preserve">2014-2020 członkowie </w:t>
      </w:r>
      <w:r w:rsidR="008E6DDF">
        <w:rPr>
          <w:rFonts w:cs="Calibri"/>
          <w:bCs/>
          <w:iCs/>
        </w:rPr>
        <w:t>podpisywali</w:t>
      </w:r>
      <w:r w:rsidR="0013652C">
        <w:rPr>
          <w:rFonts w:cs="Calibri"/>
          <w:bCs/>
          <w:iCs/>
        </w:rPr>
        <w:t xml:space="preserve"> stosowną deklarację odnośnie konfliktu interesów</w:t>
      </w:r>
      <w:r w:rsidR="008E6DDF">
        <w:rPr>
          <w:rFonts w:cs="Calibri"/>
          <w:bCs/>
          <w:iCs/>
        </w:rPr>
        <w:t xml:space="preserve">, która w sytuacji </w:t>
      </w:r>
      <w:r w:rsidR="008E6A8F">
        <w:rPr>
          <w:rFonts w:cs="Calibri"/>
          <w:bCs/>
          <w:iCs/>
        </w:rPr>
        <w:t>stwierdzenia</w:t>
      </w:r>
      <w:r w:rsidR="008E6DDF">
        <w:rPr>
          <w:rFonts w:cs="Calibri"/>
          <w:bCs/>
          <w:iCs/>
        </w:rPr>
        <w:t xml:space="preserve"> przez członka </w:t>
      </w:r>
      <w:r w:rsidR="002C67A7">
        <w:rPr>
          <w:rFonts w:cs="Calibri"/>
          <w:bCs/>
          <w:iCs/>
        </w:rPr>
        <w:t>K</w:t>
      </w:r>
      <w:r w:rsidR="008E6DDF">
        <w:rPr>
          <w:rFonts w:cs="Calibri"/>
          <w:bCs/>
          <w:iCs/>
        </w:rPr>
        <w:t xml:space="preserve">omitetu wystąpienia konfliktu interesów narzucała na niego wyłączenie się </w:t>
      </w:r>
      <w:r w:rsidR="008E6A8F">
        <w:rPr>
          <w:rFonts w:cs="Calibri"/>
          <w:bCs/>
          <w:iCs/>
        </w:rPr>
        <w:t>z</w:t>
      </w:r>
      <w:r w:rsidR="008E6DDF">
        <w:rPr>
          <w:rFonts w:cs="Calibri"/>
          <w:bCs/>
          <w:iCs/>
        </w:rPr>
        <w:t xml:space="preserve"> głosowania. Poinformował, że nie ma możliwości negocjowania zapisów</w:t>
      </w:r>
      <w:r w:rsidR="008E6A8F">
        <w:rPr>
          <w:rFonts w:cs="Calibri"/>
          <w:bCs/>
          <w:iCs/>
        </w:rPr>
        <w:t>,</w:t>
      </w:r>
      <w:r w:rsidR="008E6DDF">
        <w:rPr>
          <w:rFonts w:cs="Calibri"/>
          <w:bCs/>
          <w:iCs/>
        </w:rPr>
        <w:t xml:space="preserve"> które są zgodne z prawem europejskim.</w:t>
      </w:r>
    </w:p>
    <w:p w14:paraId="359BB6A7" w14:textId="454BA3C9" w:rsidR="008E6DDF" w:rsidRDefault="008E6DDF" w:rsidP="008E6DDF">
      <w:pPr>
        <w:spacing w:line="360" w:lineRule="auto"/>
        <w:ind w:firstLine="567"/>
        <w:jc w:val="both"/>
        <w:rPr>
          <w:rFonts w:cs="Calibri"/>
          <w:bCs/>
          <w:iCs/>
        </w:rPr>
      </w:pPr>
      <w:r>
        <w:rPr>
          <w:rFonts w:cs="Calibri"/>
          <w:bCs/>
          <w:iCs/>
        </w:rPr>
        <w:t>Pani Kamila Kuleska, przedstawicielka Departamentu Rozwoju Regionalnego i Funduszy Europejskich podziękowała Panu Sebastianowi Gojd</w:t>
      </w:r>
      <w:r w:rsidR="000E50A4">
        <w:rPr>
          <w:rFonts w:cs="Calibri"/>
          <w:bCs/>
          <w:iCs/>
        </w:rPr>
        <w:t>ź</w:t>
      </w:r>
      <w:r w:rsidR="00F6319E">
        <w:rPr>
          <w:rFonts w:cs="Calibri"/>
          <w:bCs/>
          <w:iCs/>
        </w:rPr>
        <w:t xml:space="preserve"> za</w:t>
      </w:r>
      <w:r>
        <w:rPr>
          <w:rFonts w:cs="Calibri"/>
          <w:bCs/>
          <w:iCs/>
        </w:rPr>
        <w:t xml:space="preserve"> interpretację</w:t>
      </w:r>
      <w:r w:rsidR="00402E90">
        <w:rPr>
          <w:rFonts w:cs="Calibri"/>
          <w:bCs/>
          <w:iCs/>
        </w:rPr>
        <w:t xml:space="preserve">. Poinformowała, </w:t>
      </w:r>
      <w:r w:rsidR="00DD78C8">
        <w:rPr>
          <w:rFonts w:cs="Calibri"/>
          <w:bCs/>
          <w:iCs/>
        </w:rPr>
        <w:t>ż</w:t>
      </w:r>
      <w:r w:rsidR="00402E90">
        <w:rPr>
          <w:rFonts w:cs="Calibri"/>
          <w:bCs/>
          <w:iCs/>
        </w:rPr>
        <w:t>e na prośbę Ministerstwa</w:t>
      </w:r>
      <w:r w:rsidR="00763D7D">
        <w:rPr>
          <w:rFonts w:cs="Calibri"/>
          <w:bCs/>
          <w:iCs/>
        </w:rPr>
        <w:t xml:space="preserve"> Funduszy i Polityki Regionalnej</w:t>
      </w:r>
      <w:r w:rsidR="00402E90">
        <w:rPr>
          <w:rFonts w:cs="Calibri"/>
          <w:bCs/>
          <w:iCs/>
        </w:rPr>
        <w:t xml:space="preserve">, będącego w stałym kontakcie z Komisją Europejską </w:t>
      </w:r>
      <w:r w:rsidR="000E50A4">
        <w:rPr>
          <w:rFonts w:cs="Calibri"/>
          <w:bCs/>
          <w:iCs/>
        </w:rPr>
        <w:br/>
      </w:r>
      <w:r>
        <w:rPr>
          <w:rFonts w:cs="Calibri"/>
          <w:bCs/>
          <w:iCs/>
        </w:rPr>
        <w:t xml:space="preserve">z porządku obrad </w:t>
      </w:r>
      <w:r w:rsidR="00402E90">
        <w:rPr>
          <w:rFonts w:cs="Calibri"/>
          <w:bCs/>
          <w:iCs/>
        </w:rPr>
        <w:t xml:space="preserve">został </w:t>
      </w:r>
      <w:r>
        <w:rPr>
          <w:rFonts w:cs="Calibri"/>
          <w:bCs/>
          <w:iCs/>
        </w:rPr>
        <w:t>zdjęty punkt odnośnie dyskusji</w:t>
      </w:r>
      <w:r w:rsidR="00402E90">
        <w:rPr>
          <w:rFonts w:cs="Calibri"/>
          <w:bCs/>
          <w:iCs/>
        </w:rPr>
        <w:t xml:space="preserve"> na temat konfliktu interesów. </w:t>
      </w:r>
      <w:r w:rsidR="00660CDB">
        <w:rPr>
          <w:rFonts w:cs="Calibri"/>
          <w:bCs/>
          <w:iCs/>
        </w:rPr>
        <w:t>Nadmieniła, że IZ nie wyobraża sobie sytuacji, żeby prace Komitetu zostały sparaliżowane i żeby IZ doszukiwała się osobistych sympatii</w:t>
      </w:r>
      <w:r w:rsidR="008E6A8F">
        <w:rPr>
          <w:rFonts w:cs="Calibri"/>
          <w:bCs/>
          <w:iCs/>
        </w:rPr>
        <w:t>,</w:t>
      </w:r>
      <w:r w:rsidR="00660CDB">
        <w:rPr>
          <w:rFonts w:cs="Calibri"/>
          <w:bCs/>
          <w:iCs/>
        </w:rPr>
        <w:t xml:space="preserve"> czy różnego rodzaju przynależności do środowisk </w:t>
      </w:r>
      <w:r w:rsidR="00280FE0">
        <w:rPr>
          <w:rFonts w:cs="Calibri"/>
          <w:bCs/>
          <w:iCs/>
        </w:rPr>
        <w:t>lub</w:t>
      </w:r>
      <w:r w:rsidR="00660CDB">
        <w:rPr>
          <w:rFonts w:cs="Calibri"/>
          <w:bCs/>
          <w:iCs/>
        </w:rPr>
        <w:t xml:space="preserve"> organizacji. Dodała, że Komitet Monitorujący jest ciałem, które powoływane jest ze środowisk, które są interesariuszami </w:t>
      </w:r>
      <w:r w:rsidR="000E50A4">
        <w:rPr>
          <w:rFonts w:cs="Calibri"/>
          <w:bCs/>
          <w:iCs/>
        </w:rPr>
        <w:br/>
      </w:r>
      <w:r w:rsidR="00660CDB">
        <w:rPr>
          <w:rFonts w:cs="Calibri"/>
          <w:bCs/>
          <w:iCs/>
        </w:rPr>
        <w:t xml:space="preserve">w zakresie aplikowania środków po to, żeby przekazywać najbardziej aktualne potrzeby </w:t>
      </w:r>
      <w:r w:rsidR="00660CDB" w:rsidRPr="007822E6">
        <w:rPr>
          <w:rFonts w:cs="Calibri"/>
          <w:bCs/>
          <w:iCs/>
        </w:rPr>
        <w:t>ty</w:t>
      </w:r>
      <w:r w:rsidR="007822E6" w:rsidRPr="007822E6">
        <w:rPr>
          <w:rFonts w:cs="Calibri"/>
          <w:bCs/>
          <w:iCs/>
        </w:rPr>
        <w:t>ch</w:t>
      </w:r>
      <w:r w:rsidR="00660CDB" w:rsidRPr="007822E6">
        <w:rPr>
          <w:rFonts w:cs="Calibri"/>
          <w:bCs/>
          <w:iCs/>
        </w:rPr>
        <w:t xml:space="preserve"> środowisk. Dodała, że IZ czeka na stanowisko </w:t>
      </w:r>
      <w:r w:rsidR="00280FE0" w:rsidRPr="007822E6">
        <w:rPr>
          <w:rFonts w:cs="Calibri"/>
          <w:bCs/>
          <w:iCs/>
        </w:rPr>
        <w:t>M</w:t>
      </w:r>
      <w:r w:rsidR="00660CDB" w:rsidRPr="007822E6">
        <w:rPr>
          <w:rFonts w:cs="Calibri"/>
          <w:bCs/>
          <w:iCs/>
        </w:rPr>
        <w:t>inisterstwa</w:t>
      </w:r>
      <w:r w:rsidR="0028385B" w:rsidRPr="007822E6">
        <w:rPr>
          <w:rFonts w:cs="Calibri"/>
          <w:bCs/>
          <w:iCs/>
        </w:rPr>
        <w:t xml:space="preserve"> Funduszy i Polityki Regionalnej</w:t>
      </w:r>
      <w:r w:rsidR="00660CDB" w:rsidRPr="007822E6">
        <w:rPr>
          <w:rFonts w:cs="Calibri"/>
          <w:bCs/>
          <w:iCs/>
        </w:rPr>
        <w:t xml:space="preserve"> i ma</w:t>
      </w:r>
      <w:r w:rsidR="00660CDB">
        <w:rPr>
          <w:rFonts w:cs="Calibri"/>
          <w:bCs/>
          <w:iCs/>
        </w:rPr>
        <w:t xml:space="preserve"> </w:t>
      </w:r>
      <w:r w:rsidR="00660CDB">
        <w:rPr>
          <w:rFonts w:cs="Calibri"/>
          <w:bCs/>
          <w:iCs/>
        </w:rPr>
        <w:lastRenderedPageBreak/>
        <w:t>nadzieję</w:t>
      </w:r>
      <w:r w:rsidR="00DD78C8">
        <w:rPr>
          <w:rFonts w:cs="Calibri"/>
          <w:bCs/>
          <w:iCs/>
        </w:rPr>
        <w:t>,</w:t>
      </w:r>
      <w:r w:rsidR="00660CDB">
        <w:rPr>
          <w:rFonts w:cs="Calibri"/>
          <w:bCs/>
          <w:iCs/>
        </w:rPr>
        <w:t xml:space="preserve"> że na kolejnych posiedzeniach komitetów powróci </w:t>
      </w:r>
      <w:r w:rsidR="00280FE0">
        <w:rPr>
          <w:rFonts w:cs="Calibri"/>
          <w:bCs/>
          <w:iCs/>
        </w:rPr>
        <w:t xml:space="preserve">temat dyskusji odnośnie </w:t>
      </w:r>
      <w:r w:rsidR="00660CDB">
        <w:rPr>
          <w:rFonts w:cs="Calibri"/>
          <w:bCs/>
          <w:iCs/>
        </w:rPr>
        <w:t>konfliktu interesów.</w:t>
      </w:r>
    </w:p>
    <w:p w14:paraId="6C9DB75E" w14:textId="77777777" w:rsidR="00763D7D" w:rsidRDefault="00660CDB" w:rsidP="008E6DDF">
      <w:pPr>
        <w:spacing w:line="360" w:lineRule="auto"/>
        <w:ind w:firstLine="567"/>
        <w:jc w:val="both"/>
        <w:rPr>
          <w:rFonts w:cs="Calibri"/>
          <w:bCs/>
          <w:iCs/>
        </w:rPr>
      </w:pPr>
      <w:r>
        <w:rPr>
          <w:rFonts w:cs="Calibri"/>
          <w:bCs/>
          <w:iCs/>
        </w:rPr>
        <w:t>Pani Agnieszka Laskowska</w:t>
      </w:r>
      <w:r w:rsidR="00280FE0">
        <w:rPr>
          <w:rFonts w:cs="Calibri"/>
          <w:bCs/>
          <w:iCs/>
        </w:rPr>
        <w:t>-</w:t>
      </w:r>
      <w:r>
        <w:rPr>
          <w:rFonts w:cs="Calibri"/>
          <w:bCs/>
          <w:iCs/>
        </w:rPr>
        <w:t xml:space="preserve">Skup, </w:t>
      </w:r>
      <w:r w:rsidR="00280FE0">
        <w:rPr>
          <w:rFonts w:cs="Calibri"/>
          <w:bCs/>
          <w:iCs/>
        </w:rPr>
        <w:t>przedstawicielka</w:t>
      </w:r>
      <w:r>
        <w:rPr>
          <w:rFonts w:cs="Calibri"/>
          <w:bCs/>
          <w:iCs/>
        </w:rPr>
        <w:t xml:space="preserve"> Ministerstwa </w:t>
      </w:r>
      <w:r w:rsidR="00280FE0">
        <w:rPr>
          <w:rFonts w:cs="Calibri"/>
          <w:bCs/>
          <w:iCs/>
        </w:rPr>
        <w:t>Funduszy i Polityki Regionalnej</w:t>
      </w:r>
      <w:r w:rsidR="00763D7D">
        <w:rPr>
          <w:rFonts w:cs="Calibri"/>
          <w:bCs/>
          <w:iCs/>
        </w:rPr>
        <w:t xml:space="preserve"> potwierdziła, że Ministerstwo zwróciło się z prośbą o zdjęcie punktu dotyczącego konfliktu interesów z porządku obrad. Dodała, że do Komisji Europejskiej zostało wysłane pismo z argumentami Ministerstwa i w chwili obecnej Ministerstwo czeka na oficjalne stanowisko Komisji Europejskiej. </w:t>
      </w:r>
    </w:p>
    <w:p w14:paraId="194DCCC3" w14:textId="6DF5E5FA" w:rsidR="00763D7D" w:rsidRDefault="00F11BEF" w:rsidP="008E6DDF">
      <w:pPr>
        <w:spacing w:line="360" w:lineRule="auto"/>
        <w:ind w:firstLine="567"/>
        <w:jc w:val="both"/>
        <w:rPr>
          <w:rFonts w:cs="Calibri"/>
          <w:bCs/>
          <w:iCs/>
        </w:rPr>
      </w:pPr>
      <w:r>
        <w:rPr>
          <w:rFonts w:cs="Calibri"/>
          <w:bCs/>
          <w:iCs/>
        </w:rPr>
        <w:t xml:space="preserve">Na koniec </w:t>
      </w:r>
      <w:r w:rsidR="00763D7D">
        <w:rPr>
          <w:rFonts w:cs="Calibri"/>
          <w:bCs/>
          <w:iCs/>
        </w:rPr>
        <w:t xml:space="preserve">Pan Mariusz Frankowski </w:t>
      </w:r>
      <w:r w:rsidR="00592E78">
        <w:rPr>
          <w:rFonts w:cs="Calibri"/>
          <w:bCs/>
          <w:iCs/>
        </w:rPr>
        <w:t>poinformował, że w pierwszym naborze</w:t>
      </w:r>
      <w:r>
        <w:rPr>
          <w:rFonts w:cs="Calibri"/>
          <w:bCs/>
          <w:iCs/>
        </w:rPr>
        <w:t xml:space="preserve"> wniosków </w:t>
      </w:r>
      <w:r>
        <w:rPr>
          <w:rFonts w:cs="Calibri"/>
          <w:bCs/>
          <w:iCs/>
        </w:rPr>
        <w:br/>
        <w:t>o dofinansowanie</w:t>
      </w:r>
      <w:r w:rsidR="001D6F9F">
        <w:rPr>
          <w:rFonts w:cs="Calibri"/>
          <w:bCs/>
          <w:iCs/>
        </w:rPr>
        <w:t xml:space="preserve">, który został zamknięty, </w:t>
      </w:r>
      <w:r w:rsidR="00592E78">
        <w:rPr>
          <w:rFonts w:cs="Calibri"/>
          <w:bCs/>
          <w:iCs/>
        </w:rPr>
        <w:t xml:space="preserve">zostało zgłoszonych dwieście wniosków </w:t>
      </w:r>
      <w:r>
        <w:rPr>
          <w:rFonts w:cs="Calibri"/>
          <w:bCs/>
          <w:iCs/>
        </w:rPr>
        <w:t>O</w:t>
      </w:r>
      <w:r w:rsidR="00592E78">
        <w:rPr>
          <w:rFonts w:cs="Calibri"/>
          <w:bCs/>
          <w:iCs/>
        </w:rPr>
        <w:t xml:space="preserve">SP na kwotę około 250 milionów złotych, </w:t>
      </w:r>
      <w:r w:rsidR="001D6F9F">
        <w:rPr>
          <w:rFonts w:cs="Calibri"/>
          <w:bCs/>
          <w:iCs/>
        </w:rPr>
        <w:t xml:space="preserve">czyli na kwotę </w:t>
      </w:r>
      <w:r w:rsidR="00592E78">
        <w:rPr>
          <w:rFonts w:cs="Calibri"/>
          <w:bCs/>
          <w:iCs/>
        </w:rPr>
        <w:t xml:space="preserve">prawie pięć razy większą </w:t>
      </w:r>
      <w:r w:rsidR="00F6319E">
        <w:rPr>
          <w:rFonts w:cs="Calibri"/>
          <w:bCs/>
          <w:iCs/>
        </w:rPr>
        <w:t xml:space="preserve">niż dostępna alokacja. </w:t>
      </w:r>
    </w:p>
    <w:p w14:paraId="11B1B009" w14:textId="77777777" w:rsidR="001D6F9F" w:rsidRDefault="001D6F9F" w:rsidP="002416E0">
      <w:pPr>
        <w:spacing w:line="240" w:lineRule="auto"/>
        <w:jc w:val="both"/>
        <w:rPr>
          <w:rFonts w:cs="Calibri"/>
          <w:b/>
          <w:iCs/>
        </w:rPr>
      </w:pPr>
    </w:p>
    <w:p w14:paraId="6ED6E5B0" w14:textId="7189595E" w:rsidR="002416E0" w:rsidRPr="001D6F9F" w:rsidRDefault="002416E0" w:rsidP="002416E0">
      <w:pPr>
        <w:spacing w:line="240" w:lineRule="auto"/>
        <w:jc w:val="both"/>
        <w:rPr>
          <w:rFonts w:cs="Calibri"/>
          <w:b/>
          <w:iCs/>
        </w:rPr>
      </w:pPr>
      <w:r w:rsidRPr="001D6F9F">
        <w:rPr>
          <w:rFonts w:cs="Calibri"/>
          <w:b/>
          <w:iCs/>
        </w:rPr>
        <w:t>7. Podsumowanie i zakończenie trzeciego posiedzenia KM FEM 2021-2027</w:t>
      </w:r>
    </w:p>
    <w:p w14:paraId="725A9410" w14:textId="77777777" w:rsidR="001D6F9F" w:rsidRPr="001D6F9F" w:rsidRDefault="001D6F9F" w:rsidP="001D6F9F">
      <w:pPr>
        <w:spacing w:after="0" w:line="360" w:lineRule="auto"/>
        <w:jc w:val="both"/>
        <w:rPr>
          <w:rFonts w:cs="Calibri"/>
          <w:b/>
          <w:bCs/>
        </w:rPr>
      </w:pPr>
    </w:p>
    <w:p w14:paraId="17EF2F7D" w14:textId="689D8BF0" w:rsidR="001D6F9F" w:rsidRPr="001D6F9F" w:rsidRDefault="001D6F9F" w:rsidP="001D6F9F">
      <w:pPr>
        <w:spacing w:after="0" w:line="360" w:lineRule="auto"/>
        <w:ind w:firstLine="567"/>
        <w:jc w:val="both"/>
        <w:rPr>
          <w:rFonts w:cs="Calibri"/>
        </w:rPr>
      </w:pPr>
      <w:r w:rsidRPr="001D6F9F">
        <w:rPr>
          <w:rFonts w:cs="Calibri"/>
        </w:rPr>
        <w:t xml:space="preserve">Pan </w:t>
      </w:r>
      <w:r w:rsidRPr="001D6F9F">
        <w:rPr>
          <w:rFonts w:cs="Calibri"/>
          <w:bCs/>
          <w:iCs/>
        </w:rPr>
        <w:t xml:space="preserve">Wiesław Raboszuk </w:t>
      </w:r>
      <w:r w:rsidRPr="001D6F9F">
        <w:rPr>
          <w:rFonts w:cs="Calibri"/>
        </w:rPr>
        <w:t xml:space="preserve">poinformował, że następne posiedzenie Komitetu odbędzie się w dniu </w:t>
      </w:r>
      <w:r w:rsidRPr="001D6F9F">
        <w:rPr>
          <w:rFonts w:cs="Calibri"/>
          <w:bCs/>
          <w:iCs/>
        </w:rPr>
        <w:t xml:space="preserve">22 czerwca </w:t>
      </w:r>
      <w:r w:rsidRPr="001D6F9F">
        <w:rPr>
          <w:rFonts w:cs="Calibri"/>
        </w:rPr>
        <w:t>br., podziękował za udział i zakończył trzecie posiedzenie Komitetu Monitorującego program Fundusze Europejskie dla Mazowsza 2021-2027.</w:t>
      </w:r>
    </w:p>
    <w:p w14:paraId="6770D0A5" w14:textId="77777777" w:rsidR="0028385B" w:rsidRDefault="0028385B" w:rsidP="00E14A73">
      <w:pPr>
        <w:spacing w:line="360" w:lineRule="auto"/>
        <w:jc w:val="both"/>
        <w:rPr>
          <w:rFonts w:cs="Calibri"/>
          <w:b/>
          <w:iCs/>
          <w:color w:val="FF0000"/>
        </w:rPr>
      </w:pPr>
    </w:p>
    <w:p w14:paraId="23788489" w14:textId="77777777" w:rsidR="00463C86" w:rsidRDefault="00463C86" w:rsidP="00E14A73">
      <w:pPr>
        <w:spacing w:line="360" w:lineRule="auto"/>
        <w:jc w:val="both"/>
        <w:rPr>
          <w:rFonts w:cs="Calibri"/>
          <w:b/>
          <w:iCs/>
          <w:color w:val="FF0000"/>
        </w:rPr>
      </w:pPr>
    </w:p>
    <w:p w14:paraId="1C693521" w14:textId="77777777" w:rsidR="00A0638B" w:rsidRDefault="00A0638B" w:rsidP="00E14A73">
      <w:pPr>
        <w:spacing w:line="360" w:lineRule="auto"/>
        <w:jc w:val="both"/>
        <w:rPr>
          <w:rFonts w:cs="Calibri"/>
          <w:b/>
          <w:iCs/>
          <w:color w:val="FF0000"/>
        </w:rPr>
      </w:pPr>
    </w:p>
    <w:p w14:paraId="02E955DF" w14:textId="77777777" w:rsidR="00E14A73" w:rsidRPr="00850CE1" w:rsidRDefault="00E14A73" w:rsidP="00B80E63">
      <w:pPr>
        <w:spacing w:line="360" w:lineRule="auto"/>
        <w:jc w:val="both"/>
        <w:rPr>
          <w:rFonts w:cs="Calibri"/>
          <w:bCs/>
          <w:iCs/>
        </w:rPr>
      </w:pPr>
      <w:r w:rsidRPr="00850CE1">
        <w:t>Załączniki</w:t>
      </w:r>
    </w:p>
    <w:p w14:paraId="4C8FFDB0" w14:textId="481881A4" w:rsidR="00E14A73" w:rsidRDefault="00E14A73" w:rsidP="00E14A73">
      <w:pPr>
        <w:pStyle w:val="Akapitzlist"/>
        <w:numPr>
          <w:ilvl w:val="0"/>
          <w:numId w:val="21"/>
        </w:numPr>
        <w:jc w:val="both"/>
      </w:pPr>
      <w:r w:rsidRPr="00850CE1">
        <w:t>Agenda</w:t>
      </w:r>
      <w:r w:rsidR="00850CE1">
        <w:t>;</w:t>
      </w:r>
    </w:p>
    <w:p w14:paraId="3909CD5F" w14:textId="6F323908" w:rsidR="00850CE1" w:rsidRDefault="00850CE1" w:rsidP="00850CE1">
      <w:pPr>
        <w:pStyle w:val="Akapitzlist"/>
        <w:numPr>
          <w:ilvl w:val="0"/>
          <w:numId w:val="21"/>
        </w:numPr>
        <w:jc w:val="both"/>
      </w:pPr>
      <w:r>
        <w:t xml:space="preserve">Prezentacja pn. </w:t>
      </w:r>
      <w:r w:rsidRPr="00850CE1">
        <w:t>„Instrumenty Finansowe w ramach programu Fundusze Europejskie dla Mazowsza 2021-2027”</w:t>
      </w:r>
      <w:r>
        <w:t>;</w:t>
      </w:r>
    </w:p>
    <w:p w14:paraId="3FE0D401" w14:textId="74C2DA8B" w:rsidR="00850CE1" w:rsidRDefault="00850CE1" w:rsidP="00850CE1">
      <w:pPr>
        <w:pStyle w:val="Akapitzlist"/>
        <w:numPr>
          <w:ilvl w:val="0"/>
          <w:numId w:val="21"/>
        </w:numPr>
        <w:jc w:val="both"/>
      </w:pPr>
      <w:r>
        <w:t>Uchwała nr 13/III/2023 Komitetu Monitorującego program Fundusze Europejskie dla Mazowsza 2021-2027 z dnia 18 maja 2023 r. w sprawie zatwierdzenia kryteriów wyboru dla projektów realizowanych w formie Instrumentów Finansowych w ramach programu Fundusze Europejskie dla Mazowsza 2021-2027 w naborach niekonkurencyjnych;</w:t>
      </w:r>
    </w:p>
    <w:p w14:paraId="603C0267" w14:textId="716E0516" w:rsidR="00850CE1" w:rsidRDefault="00850CE1" w:rsidP="00850CE1">
      <w:pPr>
        <w:pStyle w:val="Akapitzlist"/>
        <w:numPr>
          <w:ilvl w:val="0"/>
          <w:numId w:val="21"/>
        </w:numPr>
        <w:jc w:val="both"/>
      </w:pPr>
      <w:r>
        <w:t xml:space="preserve">Prezentacja pn. </w:t>
      </w:r>
      <w:r w:rsidRPr="00850CE1">
        <w:t>„Strategia komunikacji Funduszy Europejskich dla Mazowsza 2021-2027”</w:t>
      </w:r>
      <w:r w:rsidR="0028385B">
        <w:t>;</w:t>
      </w:r>
    </w:p>
    <w:p w14:paraId="3A0DAAA5" w14:textId="24C603DF" w:rsidR="00850CE1" w:rsidRPr="000F7D2D" w:rsidRDefault="00850CE1" w:rsidP="00850CE1">
      <w:pPr>
        <w:pStyle w:val="Akapitzlist"/>
        <w:numPr>
          <w:ilvl w:val="0"/>
          <w:numId w:val="21"/>
        </w:numPr>
        <w:jc w:val="both"/>
      </w:pPr>
      <w:r w:rsidRPr="000F7D2D">
        <w:t>Uchwała nr 14/III/2023 Komitetu Monitorującego program Fundusze Europejskie dla Mazowsza 2021-2027 z 18 maja 2023 r. w sprawie zaopiniowania „Strategii komunikacji Funduszy Europejskich dla Mazowsza 2021-2027”</w:t>
      </w:r>
      <w:r w:rsidR="0028385B">
        <w:t>;</w:t>
      </w:r>
    </w:p>
    <w:p w14:paraId="377C9AF9" w14:textId="06D46D1F" w:rsidR="000F7D2D" w:rsidRPr="000F7D2D" w:rsidRDefault="00850CE1" w:rsidP="00850CE1">
      <w:pPr>
        <w:pStyle w:val="Akapitzlist"/>
        <w:numPr>
          <w:ilvl w:val="0"/>
          <w:numId w:val="21"/>
        </w:numPr>
        <w:jc w:val="both"/>
      </w:pPr>
      <w:r w:rsidRPr="000F7D2D">
        <w:t>Prezentacj</w:t>
      </w:r>
      <w:r w:rsidR="000F7D2D" w:rsidRPr="000F7D2D">
        <w:t xml:space="preserve">a </w:t>
      </w:r>
      <w:r w:rsidRPr="000F7D2D">
        <w:t xml:space="preserve">projektu </w:t>
      </w:r>
      <w:r w:rsidR="00F11BEF">
        <w:t>„S</w:t>
      </w:r>
      <w:r w:rsidRPr="000F7D2D">
        <w:t>trategii rozwoju ponadlokalnego dla miejskiego obszaru funkcjonalnego Ciechanowa</w:t>
      </w:r>
      <w:r w:rsidR="00F11BEF">
        <w:t>”</w:t>
      </w:r>
      <w:r w:rsidRPr="000F7D2D">
        <w:t xml:space="preserve">; </w:t>
      </w:r>
    </w:p>
    <w:p w14:paraId="41090964" w14:textId="592DAE25" w:rsidR="00850CE1" w:rsidRPr="00850CE1" w:rsidRDefault="000F7D2D" w:rsidP="00850CE1">
      <w:pPr>
        <w:pStyle w:val="Akapitzlist"/>
        <w:numPr>
          <w:ilvl w:val="0"/>
          <w:numId w:val="21"/>
        </w:numPr>
        <w:jc w:val="both"/>
      </w:pPr>
      <w:r w:rsidRPr="000F7D2D">
        <w:t xml:space="preserve">Prezentacja projektu </w:t>
      </w:r>
      <w:r w:rsidR="00F11BEF">
        <w:t>„S</w:t>
      </w:r>
      <w:r w:rsidRPr="000F7D2D">
        <w:t>trategii rozwoju ponadlokalnego dla miejskiego obszaru funkcjonalnego Radomia</w:t>
      </w:r>
      <w:r w:rsidR="00F11BEF">
        <w:t>”</w:t>
      </w:r>
      <w:r w:rsidR="0028385B">
        <w:t>.</w:t>
      </w:r>
    </w:p>
    <w:sectPr w:rsidR="00850CE1" w:rsidRPr="00850CE1" w:rsidSect="00664138">
      <w:footerReference w:type="default" r:id="rId8"/>
      <w:headerReference w:type="first" r:id="rId9"/>
      <w:pgSz w:w="11906" w:h="16838"/>
      <w:pgMar w:top="709" w:right="1417" w:bottom="1134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33B17E" w14:textId="77777777" w:rsidR="00CE3365" w:rsidRDefault="00CE3365" w:rsidP="00A72E7E">
      <w:pPr>
        <w:spacing w:after="0" w:line="240" w:lineRule="auto"/>
      </w:pPr>
      <w:r>
        <w:separator/>
      </w:r>
    </w:p>
  </w:endnote>
  <w:endnote w:type="continuationSeparator" w:id="0">
    <w:p w14:paraId="28779CD8" w14:textId="77777777" w:rsidR="00CE3365" w:rsidRDefault="00CE3365" w:rsidP="00A72E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6533078"/>
      <w:docPartObj>
        <w:docPartGallery w:val="Page Numbers (Bottom of Page)"/>
        <w:docPartUnique/>
      </w:docPartObj>
    </w:sdtPr>
    <w:sdtEndPr/>
    <w:sdtContent>
      <w:p w14:paraId="6B0C2B1E" w14:textId="77777777" w:rsidR="003469F0" w:rsidRDefault="003469F0">
        <w:pPr>
          <w:pStyle w:val="Stopka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060F7">
          <w:rPr>
            <w:noProof/>
          </w:rPr>
          <w:t>3</w:t>
        </w:r>
        <w:r>
          <w:fldChar w:fldCharType="end"/>
        </w:r>
      </w:p>
    </w:sdtContent>
  </w:sdt>
  <w:p w14:paraId="4CDF1B67" w14:textId="77777777" w:rsidR="003469F0" w:rsidRDefault="003469F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AD6284" w14:textId="77777777" w:rsidR="00CE3365" w:rsidRDefault="00CE3365" w:rsidP="00A72E7E">
      <w:pPr>
        <w:spacing w:after="0" w:line="240" w:lineRule="auto"/>
      </w:pPr>
      <w:r>
        <w:separator/>
      </w:r>
    </w:p>
  </w:footnote>
  <w:footnote w:type="continuationSeparator" w:id="0">
    <w:p w14:paraId="0F38A981" w14:textId="77777777" w:rsidR="00CE3365" w:rsidRDefault="00CE3365" w:rsidP="00A72E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BE5D18" w14:textId="2394BE96" w:rsidR="003469F0" w:rsidRDefault="005E4894">
    <w:pPr>
      <w:pStyle w:val="Nagwek"/>
    </w:pPr>
    <w:r>
      <w:rPr>
        <w:noProof/>
      </w:rPr>
      <w:drawing>
        <wp:inline distT="0" distB="0" distL="0" distR="0" wp14:anchorId="1ACB80D8" wp14:editId="19271DF7">
          <wp:extent cx="5771515" cy="523875"/>
          <wp:effectExtent l="0" t="0" r="635" b="9525"/>
          <wp:docPr id="17" name="Obraz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1515" cy="523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C14B25"/>
    <w:multiLevelType w:val="hybridMultilevel"/>
    <w:tmpl w:val="FA02D3F2"/>
    <w:lvl w:ilvl="0" w:tplc="0415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8D3F70"/>
    <w:multiLevelType w:val="hybridMultilevel"/>
    <w:tmpl w:val="3DECF0A0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5D5712"/>
    <w:multiLevelType w:val="hybridMultilevel"/>
    <w:tmpl w:val="04F81052"/>
    <w:lvl w:ilvl="0" w:tplc="340E4F78">
      <w:start w:val="14"/>
      <w:numFmt w:val="decimal"/>
      <w:lvlText w:val="%1."/>
      <w:lvlJc w:val="left"/>
      <w:pPr>
        <w:ind w:left="720" w:hanging="360"/>
      </w:pPr>
      <w:rPr>
        <w:rFonts w:asciiTheme="minorHAnsi" w:hAnsiTheme="minorHAnsi" w:cs="Calibri" w:hint="default"/>
        <w:b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285475"/>
    <w:multiLevelType w:val="hybridMultilevel"/>
    <w:tmpl w:val="ADEA6B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C230C3"/>
    <w:multiLevelType w:val="hybridMultilevel"/>
    <w:tmpl w:val="ED36BA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C51BC2"/>
    <w:multiLevelType w:val="singleLevel"/>
    <w:tmpl w:val="9508E72E"/>
    <w:lvl w:ilvl="0">
      <w:start w:val="1"/>
      <w:numFmt w:val="decimal"/>
      <w:lvlText w:val="%1."/>
      <w:legacy w:legacy="1" w:legacySpace="0" w:legacyIndent="346"/>
      <w:lvlJc w:val="left"/>
      <w:rPr>
        <w:rFonts w:ascii="Calibri" w:hAnsi="Calibri" w:cs="Calibri" w:hint="default"/>
      </w:rPr>
    </w:lvl>
  </w:abstractNum>
  <w:abstractNum w:abstractNumId="6" w15:restartNumberingAfterBreak="0">
    <w:nsid w:val="180815F1"/>
    <w:multiLevelType w:val="hybridMultilevel"/>
    <w:tmpl w:val="F84AF7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B7593A"/>
    <w:multiLevelType w:val="hybridMultilevel"/>
    <w:tmpl w:val="2EB664C8"/>
    <w:lvl w:ilvl="0" w:tplc="B50E808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F9508D"/>
    <w:multiLevelType w:val="hybridMultilevel"/>
    <w:tmpl w:val="2EB664C8"/>
    <w:lvl w:ilvl="0" w:tplc="B50E808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5C47B4"/>
    <w:multiLevelType w:val="hybridMultilevel"/>
    <w:tmpl w:val="CABAF94C"/>
    <w:lvl w:ilvl="0" w:tplc="37A8B30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B33160"/>
    <w:multiLevelType w:val="hybridMultilevel"/>
    <w:tmpl w:val="061CE414"/>
    <w:lvl w:ilvl="0" w:tplc="0415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CA233A"/>
    <w:multiLevelType w:val="hybridMultilevel"/>
    <w:tmpl w:val="235E4B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DA08EC"/>
    <w:multiLevelType w:val="hybridMultilevel"/>
    <w:tmpl w:val="FDF079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9B461B"/>
    <w:multiLevelType w:val="hybridMultilevel"/>
    <w:tmpl w:val="DC5A169C"/>
    <w:lvl w:ilvl="0" w:tplc="041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8D1539"/>
    <w:multiLevelType w:val="hybridMultilevel"/>
    <w:tmpl w:val="A04AD5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FC2ADD"/>
    <w:multiLevelType w:val="hybridMultilevel"/>
    <w:tmpl w:val="2EB664C8"/>
    <w:lvl w:ilvl="0" w:tplc="B50E808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D80E68"/>
    <w:multiLevelType w:val="hybridMultilevel"/>
    <w:tmpl w:val="D79ABF32"/>
    <w:lvl w:ilvl="0" w:tplc="0415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50592B"/>
    <w:multiLevelType w:val="hybridMultilevel"/>
    <w:tmpl w:val="1994A336"/>
    <w:lvl w:ilvl="0" w:tplc="1534BFCA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76014888"/>
    <w:multiLevelType w:val="hybridMultilevel"/>
    <w:tmpl w:val="A8323A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466CA"/>
    <w:multiLevelType w:val="hybridMultilevel"/>
    <w:tmpl w:val="E6E467C6"/>
    <w:lvl w:ilvl="0" w:tplc="5E127594">
      <w:start w:val="1"/>
      <w:numFmt w:val="decimal"/>
      <w:lvlText w:val="%1."/>
      <w:lvlJc w:val="left"/>
      <w:pPr>
        <w:ind w:left="644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8859609">
    <w:abstractNumId w:val="8"/>
  </w:num>
  <w:num w:numId="2" w16cid:durableId="586498057">
    <w:abstractNumId w:val="7"/>
  </w:num>
  <w:num w:numId="3" w16cid:durableId="487019359">
    <w:abstractNumId w:val="1"/>
  </w:num>
  <w:num w:numId="4" w16cid:durableId="157233549">
    <w:abstractNumId w:val="15"/>
  </w:num>
  <w:num w:numId="5" w16cid:durableId="135684141">
    <w:abstractNumId w:val="19"/>
  </w:num>
  <w:num w:numId="6" w16cid:durableId="1392734063">
    <w:abstractNumId w:val="13"/>
  </w:num>
  <w:num w:numId="7" w16cid:durableId="2111898341">
    <w:abstractNumId w:val="5"/>
  </w:num>
  <w:num w:numId="8" w16cid:durableId="60804748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01781872">
    <w:abstractNumId w:val="16"/>
  </w:num>
  <w:num w:numId="10" w16cid:durableId="885720507">
    <w:abstractNumId w:val="10"/>
  </w:num>
  <w:num w:numId="11" w16cid:durableId="360403246">
    <w:abstractNumId w:val="0"/>
  </w:num>
  <w:num w:numId="12" w16cid:durableId="671950390">
    <w:abstractNumId w:val="3"/>
  </w:num>
  <w:num w:numId="13" w16cid:durableId="786045908">
    <w:abstractNumId w:val="2"/>
  </w:num>
  <w:num w:numId="14" w16cid:durableId="487790095">
    <w:abstractNumId w:val="14"/>
  </w:num>
  <w:num w:numId="15" w16cid:durableId="1676298526">
    <w:abstractNumId w:val="12"/>
  </w:num>
  <w:num w:numId="16" w16cid:durableId="478615932">
    <w:abstractNumId w:val="11"/>
  </w:num>
  <w:num w:numId="17" w16cid:durableId="1278181096">
    <w:abstractNumId w:val="9"/>
  </w:num>
  <w:num w:numId="18" w16cid:durableId="458962746">
    <w:abstractNumId w:val="18"/>
  </w:num>
  <w:num w:numId="19" w16cid:durableId="980383928">
    <w:abstractNumId w:val="17"/>
  </w:num>
  <w:num w:numId="20" w16cid:durableId="2087803373">
    <w:abstractNumId w:val="6"/>
  </w:num>
  <w:num w:numId="21" w16cid:durableId="41891647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EC0"/>
    <w:rsid w:val="00001D8C"/>
    <w:rsid w:val="000057D0"/>
    <w:rsid w:val="00011AFB"/>
    <w:rsid w:val="00015FCF"/>
    <w:rsid w:val="000178CE"/>
    <w:rsid w:val="00022536"/>
    <w:rsid w:val="000248D7"/>
    <w:rsid w:val="00025BE5"/>
    <w:rsid w:val="00027795"/>
    <w:rsid w:val="0003082D"/>
    <w:rsid w:val="0003168B"/>
    <w:rsid w:val="00031E20"/>
    <w:rsid w:val="000327AA"/>
    <w:rsid w:val="0003469F"/>
    <w:rsid w:val="00035EF7"/>
    <w:rsid w:val="00036ED9"/>
    <w:rsid w:val="0004132D"/>
    <w:rsid w:val="0004249C"/>
    <w:rsid w:val="00042E11"/>
    <w:rsid w:val="000440CE"/>
    <w:rsid w:val="000503F8"/>
    <w:rsid w:val="00051B85"/>
    <w:rsid w:val="000537DC"/>
    <w:rsid w:val="0005619B"/>
    <w:rsid w:val="0006044F"/>
    <w:rsid w:val="00064921"/>
    <w:rsid w:val="00064CEE"/>
    <w:rsid w:val="00066481"/>
    <w:rsid w:val="00073086"/>
    <w:rsid w:val="000771F9"/>
    <w:rsid w:val="000777DD"/>
    <w:rsid w:val="0008118A"/>
    <w:rsid w:val="00082591"/>
    <w:rsid w:val="0008323C"/>
    <w:rsid w:val="00083A0E"/>
    <w:rsid w:val="00083B68"/>
    <w:rsid w:val="00086B79"/>
    <w:rsid w:val="000873ED"/>
    <w:rsid w:val="00087F13"/>
    <w:rsid w:val="000901E4"/>
    <w:rsid w:val="00092FD5"/>
    <w:rsid w:val="000932A3"/>
    <w:rsid w:val="00095303"/>
    <w:rsid w:val="000A0BBA"/>
    <w:rsid w:val="000A515C"/>
    <w:rsid w:val="000A5E6D"/>
    <w:rsid w:val="000C3A50"/>
    <w:rsid w:val="000C6852"/>
    <w:rsid w:val="000C68D6"/>
    <w:rsid w:val="000D17D6"/>
    <w:rsid w:val="000D21B4"/>
    <w:rsid w:val="000D2FC4"/>
    <w:rsid w:val="000D35B5"/>
    <w:rsid w:val="000D3A4A"/>
    <w:rsid w:val="000D6ED8"/>
    <w:rsid w:val="000D706A"/>
    <w:rsid w:val="000D795B"/>
    <w:rsid w:val="000E065B"/>
    <w:rsid w:val="000E244F"/>
    <w:rsid w:val="000E3A27"/>
    <w:rsid w:val="000E4268"/>
    <w:rsid w:val="000E43D2"/>
    <w:rsid w:val="000E50A4"/>
    <w:rsid w:val="000E640B"/>
    <w:rsid w:val="000E7140"/>
    <w:rsid w:val="000E7BDD"/>
    <w:rsid w:val="000F1574"/>
    <w:rsid w:val="000F30BE"/>
    <w:rsid w:val="000F4A9B"/>
    <w:rsid w:val="000F7B32"/>
    <w:rsid w:val="000F7D2D"/>
    <w:rsid w:val="001005FE"/>
    <w:rsid w:val="00102AB6"/>
    <w:rsid w:val="001120E2"/>
    <w:rsid w:val="0011283C"/>
    <w:rsid w:val="00113C4C"/>
    <w:rsid w:val="0011644C"/>
    <w:rsid w:val="00120225"/>
    <w:rsid w:val="0012117A"/>
    <w:rsid w:val="0012201D"/>
    <w:rsid w:val="0012231D"/>
    <w:rsid w:val="00123B4C"/>
    <w:rsid w:val="00126C74"/>
    <w:rsid w:val="001300B4"/>
    <w:rsid w:val="0013045C"/>
    <w:rsid w:val="001330C9"/>
    <w:rsid w:val="00134AF0"/>
    <w:rsid w:val="0013652C"/>
    <w:rsid w:val="00137551"/>
    <w:rsid w:val="00142A79"/>
    <w:rsid w:val="00142F8B"/>
    <w:rsid w:val="00143538"/>
    <w:rsid w:val="00143DC3"/>
    <w:rsid w:val="001445B6"/>
    <w:rsid w:val="001451D4"/>
    <w:rsid w:val="001468A0"/>
    <w:rsid w:val="00151AD2"/>
    <w:rsid w:val="00154E5B"/>
    <w:rsid w:val="00163C31"/>
    <w:rsid w:val="0016422D"/>
    <w:rsid w:val="001657E3"/>
    <w:rsid w:val="00172B1A"/>
    <w:rsid w:val="00174CE9"/>
    <w:rsid w:val="00177296"/>
    <w:rsid w:val="001820E6"/>
    <w:rsid w:val="0018559D"/>
    <w:rsid w:val="00191B93"/>
    <w:rsid w:val="00192104"/>
    <w:rsid w:val="00192A71"/>
    <w:rsid w:val="001943C6"/>
    <w:rsid w:val="00194F2F"/>
    <w:rsid w:val="001965C4"/>
    <w:rsid w:val="001967DA"/>
    <w:rsid w:val="001A07C7"/>
    <w:rsid w:val="001A0D59"/>
    <w:rsid w:val="001A1441"/>
    <w:rsid w:val="001A2C39"/>
    <w:rsid w:val="001A3202"/>
    <w:rsid w:val="001A68B2"/>
    <w:rsid w:val="001A6DDD"/>
    <w:rsid w:val="001A70F6"/>
    <w:rsid w:val="001B11D1"/>
    <w:rsid w:val="001B2519"/>
    <w:rsid w:val="001B4E16"/>
    <w:rsid w:val="001B5542"/>
    <w:rsid w:val="001B67EB"/>
    <w:rsid w:val="001B71D6"/>
    <w:rsid w:val="001C0050"/>
    <w:rsid w:val="001C193E"/>
    <w:rsid w:val="001C36F0"/>
    <w:rsid w:val="001C3E2B"/>
    <w:rsid w:val="001C5BC3"/>
    <w:rsid w:val="001D03F4"/>
    <w:rsid w:val="001D1800"/>
    <w:rsid w:val="001D1C12"/>
    <w:rsid w:val="001D2D5A"/>
    <w:rsid w:val="001D321F"/>
    <w:rsid w:val="001D5E9D"/>
    <w:rsid w:val="001D6D5E"/>
    <w:rsid w:val="001D6F9F"/>
    <w:rsid w:val="001E0211"/>
    <w:rsid w:val="001E0D83"/>
    <w:rsid w:val="001E4D25"/>
    <w:rsid w:val="001E583A"/>
    <w:rsid w:val="001F0265"/>
    <w:rsid w:val="001F0F62"/>
    <w:rsid w:val="001F1790"/>
    <w:rsid w:val="001F410E"/>
    <w:rsid w:val="001F4FF0"/>
    <w:rsid w:val="001F56A6"/>
    <w:rsid w:val="00202706"/>
    <w:rsid w:val="0020329C"/>
    <w:rsid w:val="002039CD"/>
    <w:rsid w:val="00203AD1"/>
    <w:rsid w:val="00207650"/>
    <w:rsid w:val="00207666"/>
    <w:rsid w:val="00207A07"/>
    <w:rsid w:val="00211338"/>
    <w:rsid w:val="00213399"/>
    <w:rsid w:val="00215E96"/>
    <w:rsid w:val="00216295"/>
    <w:rsid w:val="002164BF"/>
    <w:rsid w:val="00223D73"/>
    <w:rsid w:val="00223FCA"/>
    <w:rsid w:val="00223FD8"/>
    <w:rsid w:val="002240C9"/>
    <w:rsid w:val="00224747"/>
    <w:rsid w:val="002255EF"/>
    <w:rsid w:val="00225D19"/>
    <w:rsid w:val="0022781B"/>
    <w:rsid w:val="00227C7E"/>
    <w:rsid w:val="00233CAA"/>
    <w:rsid w:val="00235865"/>
    <w:rsid w:val="00240988"/>
    <w:rsid w:val="002416E0"/>
    <w:rsid w:val="002427BC"/>
    <w:rsid w:val="002504E5"/>
    <w:rsid w:val="00252001"/>
    <w:rsid w:val="002521AE"/>
    <w:rsid w:val="00252265"/>
    <w:rsid w:val="002539D7"/>
    <w:rsid w:val="00255350"/>
    <w:rsid w:val="00255FF0"/>
    <w:rsid w:val="00256D7B"/>
    <w:rsid w:val="00256E73"/>
    <w:rsid w:val="002606FC"/>
    <w:rsid w:val="002639CE"/>
    <w:rsid w:val="0026445D"/>
    <w:rsid w:val="00265559"/>
    <w:rsid w:val="00265883"/>
    <w:rsid w:val="0026625A"/>
    <w:rsid w:val="002668C0"/>
    <w:rsid w:val="00270B19"/>
    <w:rsid w:val="00273E71"/>
    <w:rsid w:val="00274833"/>
    <w:rsid w:val="00274888"/>
    <w:rsid w:val="00276546"/>
    <w:rsid w:val="00280FE0"/>
    <w:rsid w:val="00282760"/>
    <w:rsid w:val="0028385B"/>
    <w:rsid w:val="00284F29"/>
    <w:rsid w:val="0028604D"/>
    <w:rsid w:val="00287B1D"/>
    <w:rsid w:val="00287F44"/>
    <w:rsid w:val="00294A78"/>
    <w:rsid w:val="002A06ED"/>
    <w:rsid w:val="002A08D8"/>
    <w:rsid w:val="002A2A54"/>
    <w:rsid w:val="002A5727"/>
    <w:rsid w:val="002A698F"/>
    <w:rsid w:val="002A6E1B"/>
    <w:rsid w:val="002B10D7"/>
    <w:rsid w:val="002B123B"/>
    <w:rsid w:val="002B12A6"/>
    <w:rsid w:val="002B1569"/>
    <w:rsid w:val="002B494A"/>
    <w:rsid w:val="002B495E"/>
    <w:rsid w:val="002C0A3D"/>
    <w:rsid w:val="002C1450"/>
    <w:rsid w:val="002C1827"/>
    <w:rsid w:val="002C3F20"/>
    <w:rsid w:val="002C3F8C"/>
    <w:rsid w:val="002C562A"/>
    <w:rsid w:val="002C67A7"/>
    <w:rsid w:val="002C693B"/>
    <w:rsid w:val="002C7CE7"/>
    <w:rsid w:val="002D116A"/>
    <w:rsid w:val="002D35B9"/>
    <w:rsid w:val="002D37C8"/>
    <w:rsid w:val="002D45B8"/>
    <w:rsid w:val="002D4CA8"/>
    <w:rsid w:val="002D4DB0"/>
    <w:rsid w:val="002D5E62"/>
    <w:rsid w:val="002E095F"/>
    <w:rsid w:val="002E1B79"/>
    <w:rsid w:val="002E300F"/>
    <w:rsid w:val="002E4B41"/>
    <w:rsid w:val="002E5908"/>
    <w:rsid w:val="002E5F97"/>
    <w:rsid w:val="002F1213"/>
    <w:rsid w:val="002F2B9C"/>
    <w:rsid w:val="002F395C"/>
    <w:rsid w:val="002F3D34"/>
    <w:rsid w:val="002F65BB"/>
    <w:rsid w:val="002F7318"/>
    <w:rsid w:val="00302A7F"/>
    <w:rsid w:val="00304EDA"/>
    <w:rsid w:val="003052B1"/>
    <w:rsid w:val="0031103C"/>
    <w:rsid w:val="00313C81"/>
    <w:rsid w:val="00313FAA"/>
    <w:rsid w:val="00317E14"/>
    <w:rsid w:val="003200AC"/>
    <w:rsid w:val="00321C77"/>
    <w:rsid w:val="00322736"/>
    <w:rsid w:val="00330D41"/>
    <w:rsid w:val="0033348A"/>
    <w:rsid w:val="0033400F"/>
    <w:rsid w:val="00336169"/>
    <w:rsid w:val="00336257"/>
    <w:rsid w:val="003367F8"/>
    <w:rsid w:val="0034041F"/>
    <w:rsid w:val="0034068F"/>
    <w:rsid w:val="00341EA6"/>
    <w:rsid w:val="00345B79"/>
    <w:rsid w:val="003469F0"/>
    <w:rsid w:val="00352EA8"/>
    <w:rsid w:val="00356304"/>
    <w:rsid w:val="00356AFA"/>
    <w:rsid w:val="00362F1A"/>
    <w:rsid w:val="003644C2"/>
    <w:rsid w:val="003659DC"/>
    <w:rsid w:val="003673B3"/>
    <w:rsid w:val="0036759A"/>
    <w:rsid w:val="00373A2A"/>
    <w:rsid w:val="0037459F"/>
    <w:rsid w:val="00380416"/>
    <w:rsid w:val="00380F51"/>
    <w:rsid w:val="00382438"/>
    <w:rsid w:val="0038309F"/>
    <w:rsid w:val="00383D63"/>
    <w:rsid w:val="00386C7E"/>
    <w:rsid w:val="00387746"/>
    <w:rsid w:val="00387D8E"/>
    <w:rsid w:val="00390E6E"/>
    <w:rsid w:val="00391C59"/>
    <w:rsid w:val="00391F48"/>
    <w:rsid w:val="00393F32"/>
    <w:rsid w:val="003942E3"/>
    <w:rsid w:val="0039480B"/>
    <w:rsid w:val="00394B4A"/>
    <w:rsid w:val="00395375"/>
    <w:rsid w:val="003A25CC"/>
    <w:rsid w:val="003A6A84"/>
    <w:rsid w:val="003B4534"/>
    <w:rsid w:val="003B60C2"/>
    <w:rsid w:val="003B7536"/>
    <w:rsid w:val="003B7C7F"/>
    <w:rsid w:val="003C0314"/>
    <w:rsid w:val="003C083E"/>
    <w:rsid w:val="003C0AE4"/>
    <w:rsid w:val="003D00A8"/>
    <w:rsid w:val="003D41DD"/>
    <w:rsid w:val="003D452A"/>
    <w:rsid w:val="003D6C70"/>
    <w:rsid w:val="003D7305"/>
    <w:rsid w:val="003D736A"/>
    <w:rsid w:val="003E1D7D"/>
    <w:rsid w:val="003E2119"/>
    <w:rsid w:val="003E2AF9"/>
    <w:rsid w:val="003E559B"/>
    <w:rsid w:val="003E5A56"/>
    <w:rsid w:val="003E6636"/>
    <w:rsid w:val="003E6D19"/>
    <w:rsid w:val="003F1B66"/>
    <w:rsid w:val="003F1C23"/>
    <w:rsid w:val="003F23AC"/>
    <w:rsid w:val="003F32A6"/>
    <w:rsid w:val="003F62E9"/>
    <w:rsid w:val="00400AB9"/>
    <w:rsid w:val="004023CA"/>
    <w:rsid w:val="00402E90"/>
    <w:rsid w:val="00404FF8"/>
    <w:rsid w:val="00406361"/>
    <w:rsid w:val="00413678"/>
    <w:rsid w:val="004161CB"/>
    <w:rsid w:val="00416918"/>
    <w:rsid w:val="00416951"/>
    <w:rsid w:val="004178F1"/>
    <w:rsid w:val="00420082"/>
    <w:rsid w:val="004203C8"/>
    <w:rsid w:val="004215A0"/>
    <w:rsid w:val="0042319F"/>
    <w:rsid w:val="00423F1C"/>
    <w:rsid w:val="00425C7C"/>
    <w:rsid w:val="004267B7"/>
    <w:rsid w:val="00431F21"/>
    <w:rsid w:val="0043271B"/>
    <w:rsid w:val="00434DF1"/>
    <w:rsid w:val="00436400"/>
    <w:rsid w:val="00436940"/>
    <w:rsid w:val="00437647"/>
    <w:rsid w:val="00437820"/>
    <w:rsid w:val="00437EA4"/>
    <w:rsid w:val="00437F56"/>
    <w:rsid w:val="00441139"/>
    <w:rsid w:val="00441250"/>
    <w:rsid w:val="004438F0"/>
    <w:rsid w:val="0044747F"/>
    <w:rsid w:val="00450406"/>
    <w:rsid w:val="004555E1"/>
    <w:rsid w:val="00460D6A"/>
    <w:rsid w:val="00463C86"/>
    <w:rsid w:val="00464638"/>
    <w:rsid w:val="0046576E"/>
    <w:rsid w:val="00467E76"/>
    <w:rsid w:val="0047035A"/>
    <w:rsid w:val="0047194C"/>
    <w:rsid w:val="004741FB"/>
    <w:rsid w:val="00481B17"/>
    <w:rsid w:val="0048279B"/>
    <w:rsid w:val="00482F08"/>
    <w:rsid w:val="004832E3"/>
    <w:rsid w:val="00486349"/>
    <w:rsid w:val="004873AB"/>
    <w:rsid w:val="004929F9"/>
    <w:rsid w:val="00493DC7"/>
    <w:rsid w:val="00496DEA"/>
    <w:rsid w:val="0049791D"/>
    <w:rsid w:val="004A0B1C"/>
    <w:rsid w:val="004A16E5"/>
    <w:rsid w:val="004A2C08"/>
    <w:rsid w:val="004A4249"/>
    <w:rsid w:val="004A5A93"/>
    <w:rsid w:val="004A7EC2"/>
    <w:rsid w:val="004B5283"/>
    <w:rsid w:val="004B70CB"/>
    <w:rsid w:val="004C0001"/>
    <w:rsid w:val="004C000E"/>
    <w:rsid w:val="004C042F"/>
    <w:rsid w:val="004C1574"/>
    <w:rsid w:val="004C1D63"/>
    <w:rsid w:val="004C310B"/>
    <w:rsid w:val="004C3754"/>
    <w:rsid w:val="004C6D83"/>
    <w:rsid w:val="004C754E"/>
    <w:rsid w:val="004D2B12"/>
    <w:rsid w:val="004D5659"/>
    <w:rsid w:val="004D72F3"/>
    <w:rsid w:val="004D7E84"/>
    <w:rsid w:val="004E1716"/>
    <w:rsid w:val="004E33D9"/>
    <w:rsid w:val="004E4140"/>
    <w:rsid w:val="004E4E3C"/>
    <w:rsid w:val="004E681E"/>
    <w:rsid w:val="004F64D6"/>
    <w:rsid w:val="004F7B99"/>
    <w:rsid w:val="004F7F5D"/>
    <w:rsid w:val="00503FBC"/>
    <w:rsid w:val="00504136"/>
    <w:rsid w:val="0051368B"/>
    <w:rsid w:val="00514ED2"/>
    <w:rsid w:val="00522A9B"/>
    <w:rsid w:val="005318A8"/>
    <w:rsid w:val="00533FC6"/>
    <w:rsid w:val="005358BB"/>
    <w:rsid w:val="00535D89"/>
    <w:rsid w:val="005374DA"/>
    <w:rsid w:val="00537D26"/>
    <w:rsid w:val="005438B0"/>
    <w:rsid w:val="00550E7D"/>
    <w:rsid w:val="00553C7D"/>
    <w:rsid w:val="00556E57"/>
    <w:rsid w:val="0056009C"/>
    <w:rsid w:val="00562AE6"/>
    <w:rsid w:val="0056779D"/>
    <w:rsid w:val="00575E3A"/>
    <w:rsid w:val="00576384"/>
    <w:rsid w:val="00576B83"/>
    <w:rsid w:val="00577BE2"/>
    <w:rsid w:val="005803A7"/>
    <w:rsid w:val="00580952"/>
    <w:rsid w:val="00582513"/>
    <w:rsid w:val="005867F8"/>
    <w:rsid w:val="0058756A"/>
    <w:rsid w:val="0059001A"/>
    <w:rsid w:val="0059167B"/>
    <w:rsid w:val="0059294D"/>
    <w:rsid w:val="00592E78"/>
    <w:rsid w:val="005A0A92"/>
    <w:rsid w:val="005A28D5"/>
    <w:rsid w:val="005A54E4"/>
    <w:rsid w:val="005A5D1B"/>
    <w:rsid w:val="005B0EFC"/>
    <w:rsid w:val="005B20EC"/>
    <w:rsid w:val="005B2CD7"/>
    <w:rsid w:val="005B3D8D"/>
    <w:rsid w:val="005B4642"/>
    <w:rsid w:val="005B6609"/>
    <w:rsid w:val="005B7518"/>
    <w:rsid w:val="005C2DA5"/>
    <w:rsid w:val="005C2DB3"/>
    <w:rsid w:val="005C2E18"/>
    <w:rsid w:val="005C3C6D"/>
    <w:rsid w:val="005C4B27"/>
    <w:rsid w:val="005C4B67"/>
    <w:rsid w:val="005C79E6"/>
    <w:rsid w:val="005D1885"/>
    <w:rsid w:val="005D461F"/>
    <w:rsid w:val="005E32F5"/>
    <w:rsid w:val="005E4894"/>
    <w:rsid w:val="005E5E9B"/>
    <w:rsid w:val="005E7BD1"/>
    <w:rsid w:val="005F04A3"/>
    <w:rsid w:val="005F0574"/>
    <w:rsid w:val="005F391C"/>
    <w:rsid w:val="005F6653"/>
    <w:rsid w:val="005F793F"/>
    <w:rsid w:val="005F7B6B"/>
    <w:rsid w:val="00602224"/>
    <w:rsid w:val="006037CE"/>
    <w:rsid w:val="00603F8D"/>
    <w:rsid w:val="006055EB"/>
    <w:rsid w:val="006059CF"/>
    <w:rsid w:val="00605A81"/>
    <w:rsid w:val="00606918"/>
    <w:rsid w:val="00606B28"/>
    <w:rsid w:val="0061032F"/>
    <w:rsid w:val="0061038E"/>
    <w:rsid w:val="006115B4"/>
    <w:rsid w:val="00612D78"/>
    <w:rsid w:val="00614876"/>
    <w:rsid w:val="00617F30"/>
    <w:rsid w:val="00622850"/>
    <w:rsid w:val="00622E85"/>
    <w:rsid w:val="0062752A"/>
    <w:rsid w:val="0063271C"/>
    <w:rsid w:val="006347AF"/>
    <w:rsid w:val="006350BB"/>
    <w:rsid w:val="00640162"/>
    <w:rsid w:val="00641914"/>
    <w:rsid w:val="00642801"/>
    <w:rsid w:val="006445E6"/>
    <w:rsid w:val="00644C79"/>
    <w:rsid w:val="00647139"/>
    <w:rsid w:val="0064725C"/>
    <w:rsid w:val="006519D2"/>
    <w:rsid w:val="00651EB1"/>
    <w:rsid w:val="0065222D"/>
    <w:rsid w:val="006551A4"/>
    <w:rsid w:val="00660CDB"/>
    <w:rsid w:val="00660EE9"/>
    <w:rsid w:val="006630BC"/>
    <w:rsid w:val="00663E4C"/>
    <w:rsid w:val="00664138"/>
    <w:rsid w:val="00665FDE"/>
    <w:rsid w:val="00672DD0"/>
    <w:rsid w:val="00676798"/>
    <w:rsid w:val="00676D08"/>
    <w:rsid w:val="0068045F"/>
    <w:rsid w:val="0068090B"/>
    <w:rsid w:val="00681E87"/>
    <w:rsid w:val="00681EBA"/>
    <w:rsid w:val="0068445B"/>
    <w:rsid w:val="00685419"/>
    <w:rsid w:val="0068770B"/>
    <w:rsid w:val="0069036E"/>
    <w:rsid w:val="00693B44"/>
    <w:rsid w:val="006953E3"/>
    <w:rsid w:val="00695701"/>
    <w:rsid w:val="00695F10"/>
    <w:rsid w:val="006A075B"/>
    <w:rsid w:val="006A0987"/>
    <w:rsid w:val="006A2BEB"/>
    <w:rsid w:val="006A2D91"/>
    <w:rsid w:val="006A5EAC"/>
    <w:rsid w:val="006A6263"/>
    <w:rsid w:val="006A66E7"/>
    <w:rsid w:val="006B0030"/>
    <w:rsid w:val="006B04EF"/>
    <w:rsid w:val="006B0C99"/>
    <w:rsid w:val="006B4098"/>
    <w:rsid w:val="006B6CD8"/>
    <w:rsid w:val="006C183B"/>
    <w:rsid w:val="006C2E0F"/>
    <w:rsid w:val="006C37C8"/>
    <w:rsid w:val="006C4265"/>
    <w:rsid w:val="006C4BEC"/>
    <w:rsid w:val="006C4D85"/>
    <w:rsid w:val="006C6E95"/>
    <w:rsid w:val="006C6ED3"/>
    <w:rsid w:val="006D0229"/>
    <w:rsid w:val="006D2785"/>
    <w:rsid w:val="006D305F"/>
    <w:rsid w:val="006D3ECF"/>
    <w:rsid w:val="006D6A19"/>
    <w:rsid w:val="006D7430"/>
    <w:rsid w:val="006D78C1"/>
    <w:rsid w:val="006E0C25"/>
    <w:rsid w:val="006E4B0E"/>
    <w:rsid w:val="006E5654"/>
    <w:rsid w:val="006E7A94"/>
    <w:rsid w:val="006F149F"/>
    <w:rsid w:val="006F3526"/>
    <w:rsid w:val="006F3B21"/>
    <w:rsid w:val="006F4DB0"/>
    <w:rsid w:val="006F56B3"/>
    <w:rsid w:val="006F74C0"/>
    <w:rsid w:val="00704451"/>
    <w:rsid w:val="00704B23"/>
    <w:rsid w:val="00704BD5"/>
    <w:rsid w:val="0070567A"/>
    <w:rsid w:val="00705BF9"/>
    <w:rsid w:val="00707DBE"/>
    <w:rsid w:val="007114B7"/>
    <w:rsid w:val="00714573"/>
    <w:rsid w:val="00715DAC"/>
    <w:rsid w:val="00716EF8"/>
    <w:rsid w:val="00723A64"/>
    <w:rsid w:val="007258D8"/>
    <w:rsid w:val="00725BD9"/>
    <w:rsid w:val="00725D74"/>
    <w:rsid w:val="007267CB"/>
    <w:rsid w:val="00727AA1"/>
    <w:rsid w:val="00730D85"/>
    <w:rsid w:val="0073167B"/>
    <w:rsid w:val="0073381E"/>
    <w:rsid w:val="00734C3D"/>
    <w:rsid w:val="00740EB8"/>
    <w:rsid w:val="007418F6"/>
    <w:rsid w:val="00741A17"/>
    <w:rsid w:val="00741C81"/>
    <w:rsid w:val="00743C96"/>
    <w:rsid w:val="00747A6E"/>
    <w:rsid w:val="007546E2"/>
    <w:rsid w:val="007551F5"/>
    <w:rsid w:val="0075564A"/>
    <w:rsid w:val="00755A44"/>
    <w:rsid w:val="0075739A"/>
    <w:rsid w:val="007608A3"/>
    <w:rsid w:val="0076293E"/>
    <w:rsid w:val="00763D7D"/>
    <w:rsid w:val="00765A69"/>
    <w:rsid w:val="00766F2A"/>
    <w:rsid w:val="00767153"/>
    <w:rsid w:val="00770C80"/>
    <w:rsid w:val="00770DE5"/>
    <w:rsid w:val="00772836"/>
    <w:rsid w:val="0077491C"/>
    <w:rsid w:val="00774D2A"/>
    <w:rsid w:val="00774F65"/>
    <w:rsid w:val="007755A4"/>
    <w:rsid w:val="00780E9F"/>
    <w:rsid w:val="00781945"/>
    <w:rsid w:val="007822E6"/>
    <w:rsid w:val="00783AD0"/>
    <w:rsid w:val="007843F2"/>
    <w:rsid w:val="00786392"/>
    <w:rsid w:val="00791F91"/>
    <w:rsid w:val="007952FB"/>
    <w:rsid w:val="00796EA1"/>
    <w:rsid w:val="007A16B6"/>
    <w:rsid w:val="007A20E1"/>
    <w:rsid w:val="007A2A76"/>
    <w:rsid w:val="007A369A"/>
    <w:rsid w:val="007A3B3D"/>
    <w:rsid w:val="007A7B80"/>
    <w:rsid w:val="007B417D"/>
    <w:rsid w:val="007C02D2"/>
    <w:rsid w:val="007C122E"/>
    <w:rsid w:val="007C2047"/>
    <w:rsid w:val="007C25DA"/>
    <w:rsid w:val="007C476D"/>
    <w:rsid w:val="007C6636"/>
    <w:rsid w:val="007C7545"/>
    <w:rsid w:val="007D0FD6"/>
    <w:rsid w:val="007D75D9"/>
    <w:rsid w:val="007D7801"/>
    <w:rsid w:val="007D7BAE"/>
    <w:rsid w:val="007E1611"/>
    <w:rsid w:val="007E217C"/>
    <w:rsid w:val="007E21BB"/>
    <w:rsid w:val="007E4D7A"/>
    <w:rsid w:val="007F1CE8"/>
    <w:rsid w:val="007F2154"/>
    <w:rsid w:val="007F3124"/>
    <w:rsid w:val="007F42B4"/>
    <w:rsid w:val="007F4B3E"/>
    <w:rsid w:val="007F4DDE"/>
    <w:rsid w:val="007F52D3"/>
    <w:rsid w:val="007F58A1"/>
    <w:rsid w:val="007F7674"/>
    <w:rsid w:val="007F7F51"/>
    <w:rsid w:val="00801340"/>
    <w:rsid w:val="00801F37"/>
    <w:rsid w:val="00802F0F"/>
    <w:rsid w:val="00804B1C"/>
    <w:rsid w:val="00806ED0"/>
    <w:rsid w:val="0081025D"/>
    <w:rsid w:val="00811722"/>
    <w:rsid w:val="00812BF1"/>
    <w:rsid w:val="00812F2B"/>
    <w:rsid w:val="00813DC1"/>
    <w:rsid w:val="00814F65"/>
    <w:rsid w:val="0081690F"/>
    <w:rsid w:val="00816CA5"/>
    <w:rsid w:val="00821246"/>
    <w:rsid w:val="00821C6C"/>
    <w:rsid w:val="00823C0A"/>
    <w:rsid w:val="008262B0"/>
    <w:rsid w:val="00826A08"/>
    <w:rsid w:val="00826B9C"/>
    <w:rsid w:val="00830636"/>
    <w:rsid w:val="00830BDA"/>
    <w:rsid w:val="0083127B"/>
    <w:rsid w:val="0083181C"/>
    <w:rsid w:val="00834137"/>
    <w:rsid w:val="00837450"/>
    <w:rsid w:val="00842ED0"/>
    <w:rsid w:val="00843284"/>
    <w:rsid w:val="008438BF"/>
    <w:rsid w:val="00847997"/>
    <w:rsid w:val="00850CE1"/>
    <w:rsid w:val="008527E0"/>
    <w:rsid w:val="00852E04"/>
    <w:rsid w:val="0085346B"/>
    <w:rsid w:val="008546E0"/>
    <w:rsid w:val="00854808"/>
    <w:rsid w:val="00854CDB"/>
    <w:rsid w:val="00857A33"/>
    <w:rsid w:val="008605E3"/>
    <w:rsid w:val="008626D5"/>
    <w:rsid w:val="00864953"/>
    <w:rsid w:val="008666D3"/>
    <w:rsid w:val="00867C75"/>
    <w:rsid w:val="00867D2A"/>
    <w:rsid w:val="00872BA1"/>
    <w:rsid w:val="0087472D"/>
    <w:rsid w:val="00875C45"/>
    <w:rsid w:val="00876E48"/>
    <w:rsid w:val="00877636"/>
    <w:rsid w:val="00880D53"/>
    <w:rsid w:val="00882100"/>
    <w:rsid w:val="008834F8"/>
    <w:rsid w:val="00883AFC"/>
    <w:rsid w:val="00884544"/>
    <w:rsid w:val="00886F93"/>
    <w:rsid w:val="0088799E"/>
    <w:rsid w:val="00891E4E"/>
    <w:rsid w:val="00892AC5"/>
    <w:rsid w:val="00894A1F"/>
    <w:rsid w:val="008958AA"/>
    <w:rsid w:val="008A0344"/>
    <w:rsid w:val="008A07A8"/>
    <w:rsid w:val="008A34EA"/>
    <w:rsid w:val="008A3753"/>
    <w:rsid w:val="008B0AEA"/>
    <w:rsid w:val="008B2E74"/>
    <w:rsid w:val="008B32D9"/>
    <w:rsid w:val="008B46F5"/>
    <w:rsid w:val="008B5A27"/>
    <w:rsid w:val="008B7818"/>
    <w:rsid w:val="008C111E"/>
    <w:rsid w:val="008C112A"/>
    <w:rsid w:val="008C5438"/>
    <w:rsid w:val="008C5AB7"/>
    <w:rsid w:val="008D0358"/>
    <w:rsid w:val="008D0DEF"/>
    <w:rsid w:val="008D38FB"/>
    <w:rsid w:val="008D3950"/>
    <w:rsid w:val="008D3D07"/>
    <w:rsid w:val="008D5A00"/>
    <w:rsid w:val="008E1F7D"/>
    <w:rsid w:val="008E20E5"/>
    <w:rsid w:val="008E362E"/>
    <w:rsid w:val="008E3F0E"/>
    <w:rsid w:val="008E66F8"/>
    <w:rsid w:val="008E6A8F"/>
    <w:rsid w:val="008E6D5A"/>
    <w:rsid w:val="008E6DDF"/>
    <w:rsid w:val="008F046F"/>
    <w:rsid w:val="008F1C13"/>
    <w:rsid w:val="008F304F"/>
    <w:rsid w:val="008F3C56"/>
    <w:rsid w:val="008F4B96"/>
    <w:rsid w:val="008F5751"/>
    <w:rsid w:val="008F6179"/>
    <w:rsid w:val="0090071B"/>
    <w:rsid w:val="00906FAC"/>
    <w:rsid w:val="00915F5F"/>
    <w:rsid w:val="00922EBF"/>
    <w:rsid w:val="00924FBB"/>
    <w:rsid w:val="00925FE6"/>
    <w:rsid w:val="00927C51"/>
    <w:rsid w:val="00927E7C"/>
    <w:rsid w:val="00931CA5"/>
    <w:rsid w:val="00932A9B"/>
    <w:rsid w:val="00932FCA"/>
    <w:rsid w:val="0093362E"/>
    <w:rsid w:val="00934181"/>
    <w:rsid w:val="009346A0"/>
    <w:rsid w:val="00936C3A"/>
    <w:rsid w:val="00936E96"/>
    <w:rsid w:val="00940E01"/>
    <w:rsid w:val="0094345B"/>
    <w:rsid w:val="00944DA3"/>
    <w:rsid w:val="0094551C"/>
    <w:rsid w:val="00947709"/>
    <w:rsid w:val="009478A1"/>
    <w:rsid w:val="00947D59"/>
    <w:rsid w:val="00950191"/>
    <w:rsid w:val="00950463"/>
    <w:rsid w:val="00951951"/>
    <w:rsid w:val="0095427F"/>
    <w:rsid w:val="009544A5"/>
    <w:rsid w:val="00955B40"/>
    <w:rsid w:val="0095782F"/>
    <w:rsid w:val="00957F29"/>
    <w:rsid w:val="009600E0"/>
    <w:rsid w:val="009607DE"/>
    <w:rsid w:val="00962265"/>
    <w:rsid w:val="00963569"/>
    <w:rsid w:val="00964C1D"/>
    <w:rsid w:val="009732B7"/>
    <w:rsid w:val="00973ADF"/>
    <w:rsid w:val="0097548E"/>
    <w:rsid w:val="0097638E"/>
    <w:rsid w:val="0098058F"/>
    <w:rsid w:val="0098133D"/>
    <w:rsid w:val="00981930"/>
    <w:rsid w:val="00984ADF"/>
    <w:rsid w:val="00987DCA"/>
    <w:rsid w:val="00990A09"/>
    <w:rsid w:val="0099387E"/>
    <w:rsid w:val="00996C17"/>
    <w:rsid w:val="00996E7B"/>
    <w:rsid w:val="0099773F"/>
    <w:rsid w:val="009A25C7"/>
    <w:rsid w:val="009A441B"/>
    <w:rsid w:val="009A6DD4"/>
    <w:rsid w:val="009A7A12"/>
    <w:rsid w:val="009B5ED6"/>
    <w:rsid w:val="009C14B3"/>
    <w:rsid w:val="009C486E"/>
    <w:rsid w:val="009D0A68"/>
    <w:rsid w:val="009D18B1"/>
    <w:rsid w:val="009D1D8D"/>
    <w:rsid w:val="009D2F51"/>
    <w:rsid w:val="009D310B"/>
    <w:rsid w:val="009D3B30"/>
    <w:rsid w:val="009D3C32"/>
    <w:rsid w:val="009D4D27"/>
    <w:rsid w:val="009D6698"/>
    <w:rsid w:val="009E0D1E"/>
    <w:rsid w:val="009E31B0"/>
    <w:rsid w:val="009E395A"/>
    <w:rsid w:val="009E48C1"/>
    <w:rsid w:val="009E575B"/>
    <w:rsid w:val="009E5A91"/>
    <w:rsid w:val="009E7109"/>
    <w:rsid w:val="009F04F2"/>
    <w:rsid w:val="009F3883"/>
    <w:rsid w:val="009F467B"/>
    <w:rsid w:val="009F46F3"/>
    <w:rsid w:val="009F68D0"/>
    <w:rsid w:val="009F71DB"/>
    <w:rsid w:val="009F7CEC"/>
    <w:rsid w:val="00A006A8"/>
    <w:rsid w:val="00A043DF"/>
    <w:rsid w:val="00A0638B"/>
    <w:rsid w:val="00A1284F"/>
    <w:rsid w:val="00A16D5D"/>
    <w:rsid w:val="00A1714A"/>
    <w:rsid w:val="00A20DD6"/>
    <w:rsid w:val="00A20FF4"/>
    <w:rsid w:val="00A247F8"/>
    <w:rsid w:val="00A255C1"/>
    <w:rsid w:val="00A27C08"/>
    <w:rsid w:val="00A30D64"/>
    <w:rsid w:val="00A33D41"/>
    <w:rsid w:val="00A34D66"/>
    <w:rsid w:val="00A36A65"/>
    <w:rsid w:val="00A37CCD"/>
    <w:rsid w:val="00A4270E"/>
    <w:rsid w:val="00A46E6E"/>
    <w:rsid w:val="00A46F71"/>
    <w:rsid w:val="00A506D6"/>
    <w:rsid w:val="00A61E55"/>
    <w:rsid w:val="00A70ADE"/>
    <w:rsid w:val="00A72E7E"/>
    <w:rsid w:val="00A73874"/>
    <w:rsid w:val="00A76162"/>
    <w:rsid w:val="00A7760C"/>
    <w:rsid w:val="00A77781"/>
    <w:rsid w:val="00A83576"/>
    <w:rsid w:val="00A8383D"/>
    <w:rsid w:val="00A85276"/>
    <w:rsid w:val="00A87A24"/>
    <w:rsid w:val="00A90781"/>
    <w:rsid w:val="00A919DA"/>
    <w:rsid w:val="00A964F8"/>
    <w:rsid w:val="00A97FED"/>
    <w:rsid w:val="00AA4DDB"/>
    <w:rsid w:val="00AA7077"/>
    <w:rsid w:val="00AA7423"/>
    <w:rsid w:val="00AB03B2"/>
    <w:rsid w:val="00AB048F"/>
    <w:rsid w:val="00AB2AE9"/>
    <w:rsid w:val="00AB338D"/>
    <w:rsid w:val="00AB6808"/>
    <w:rsid w:val="00AC2053"/>
    <w:rsid w:val="00AC2514"/>
    <w:rsid w:val="00AC4B95"/>
    <w:rsid w:val="00AC598A"/>
    <w:rsid w:val="00AC5D55"/>
    <w:rsid w:val="00AC5EC5"/>
    <w:rsid w:val="00AC6583"/>
    <w:rsid w:val="00AC7ACD"/>
    <w:rsid w:val="00AD02E7"/>
    <w:rsid w:val="00AD06CC"/>
    <w:rsid w:val="00AD08C7"/>
    <w:rsid w:val="00AD13E8"/>
    <w:rsid w:val="00AD35E8"/>
    <w:rsid w:val="00AD66B1"/>
    <w:rsid w:val="00AD7668"/>
    <w:rsid w:val="00AE088E"/>
    <w:rsid w:val="00AE3F64"/>
    <w:rsid w:val="00AE4A78"/>
    <w:rsid w:val="00AE6282"/>
    <w:rsid w:val="00AE6397"/>
    <w:rsid w:val="00AF0EB7"/>
    <w:rsid w:val="00AF17A1"/>
    <w:rsid w:val="00AF4136"/>
    <w:rsid w:val="00AF627E"/>
    <w:rsid w:val="00AF7BCE"/>
    <w:rsid w:val="00B0066C"/>
    <w:rsid w:val="00B0309B"/>
    <w:rsid w:val="00B038F6"/>
    <w:rsid w:val="00B0518B"/>
    <w:rsid w:val="00B07CB7"/>
    <w:rsid w:val="00B100B6"/>
    <w:rsid w:val="00B140B7"/>
    <w:rsid w:val="00B1587A"/>
    <w:rsid w:val="00B1784F"/>
    <w:rsid w:val="00B210CB"/>
    <w:rsid w:val="00B21BBE"/>
    <w:rsid w:val="00B21E0E"/>
    <w:rsid w:val="00B220B5"/>
    <w:rsid w:val="00B2248E"/>
    <w:rsid w:val="00B302C5"/>
    <w:rsid w:val="00B3069E"/>
    <w:rsid w:val="00B30E03"/>
    <w:rsid w:val="00B32AF9"/>
    <w:rsid w:val="00B33E60"/>
    <w:rsid w:val="00B34385"/>
    <w:rsid w:val="00B352D9"/>
    <w:rsid w:val="00B416E4"/>
    <w:rsid w:val="00B426E6"/>
    <w:rsid w:val="00B42F47"/>
    <w:rsid w:val="00B45A7E"/>
    <w:rsid w:val="00B473B1"/>
    <w:rsid w:val="00B507BA"/>
    <w:rsid w:val="00B521EE"/>
    <w:rsid w:val="00B560FE"/>
    <w:rsid w:val="00B563D9"/>
    <w:rsid w:val="00B61EF5"/>
    <w:rsid w:val="00B6222F"/>
    <w:rsid w:val="00B65C02"/>
    <w:rsid w:val="00B664A8"/>
    <w:rsid w:val="00B7007A"/>
    <w:rsid w:val="00B72C3F"/>
    <w:rsid w:val="00B73167"/>
    <w:rsid w:val="00B748A0"/>
    <w:rsid w:val="00B77C47"/>
    <w:rsid w:val="00B809F0"/>
    <w:rsid w:val="00B80E63"/>
    <w:rsid w:val="00B8149D"/>
    <w:rsid w:val="00B8192C"/>
    <w:rsid w:val="00B81DB9"/>
    <w:rsid w:val="00B82E8F"/>
    <w:rsid w:val="00B83BA6"/>
    <w:rsid w:val="00B8419B"/>
    <w:rsid w:val="00B86761"/>
    <w:rsid w:val="00B86916"/>
    <w:rsid w:val="00B92A5B"/>
    <w:rsid w:val="00B94308"/>
    <w:rsid w:val="00B945A6"/>
    <w:rsid w:val="00B9498C"/>
    <w:rsid w:val="00BA4557"/>
    <w:rsid w:val="00BA4B35"/>
    <w:rsid w:val="00BB484B"/>
    <w:rsid w:val="00BB520D"/>
    <w:rsid w:val="00BB6DBF"/>
    <w:rsid w:val="00BB7B1D"/>
    <w:rsid w:val="00BC0DF8"/>
    <w:rsid w:val="00BC4C7B"/>
    <w:rsid w:val="00BC4F48"/>
    <w:rsid w:val="00BC5D33"/>
    <w:rsid w:val="00BC64C3"/>
    <w:rsid w:val="00BC6526"/>
    <w:rsid w:val="00BC671D"/>
    <w:rsid w:val="00BC6EDC"/>
    <w:rsid w:val="00BD3540"/>
    <w:rsid w:val="00BD508B"/>
    <w:rsid w:val="00BD524B"/>
    <w:rsid w:val="00BD656E"/>
    <w:rsid w:val="00BD7169"/>
    <w:rsid w:val="00BD7CEA"/>
    <w:rsid w:val="00BE0431"/>
    <w:rsid w:val="00BE0D4A"/>
    <w:rsid w:val="00BE1760"/>
    <w:rsid w:val="00BE4D00"/>
    <w:rsid w:val="00BE55F8"/>
    <w:rsid w:val="00BE6267"/>
    <w:rsid w:val="00BE668A"/>
    <w:rsid w:val="00BE7AFA"/>
    <w:rsid w:val="00BF3C18"/>
    <w:rsid w:val="00BF6499"/>
    <w:rsid w:val="00BF78CB"/>
    <w:rsid w:val="00C006E0"/>
    <w:rsid w:val="00C0285D"/>
    <w:rsid w:val="00C02EF0"/>
    <w:rsid w:val="00C039FE"/>
    <w:rsid w:val="00C0513A"/>
    <w:rsid w:val="00C060F7"/>
    <w:rsid w:val="00C1116E"/>
    <w:rsid w:val="00C12773"/>
    <w:rsid w:val="00C12F08"/>
    <w:rsid w:val="00C1315D"/>
    <w:rsid w:val="00C13ED8"/>
    <w:rsid w:val="00C15C75"/>
    <w:rsid w:val="00C15DF1"/>
    <w:rsid w:val="00C22179"/>
    <w:rsid w:val="00C233EB"/>
    <w:rsid w:val="00C2543F"/>
    <w:rsid w:val="00C269E0"/>
    <w:rsid w:val="00C3085F"/>
    <w:rsid w:val="00C308C8"/>
    <w:rsid w:val="00C31724"/>
    <w:rsid w:val="00C32B87"/>
    <w:rsid w:val="00C3590A"/>
    <w:rsid w:val="00C36A23"/>
    <w:rsid w:val="00C40A0F"/>
    <w:rsid w:val="00C41267"/>
    <w:rsid w:val="00C43262"/>
    <w:rsid w:val="00C4565F"/>
    <w:rsid w:val="00C4717A"/>
    <w:rsid w:val="00C503DC"/>
    <w:rsid w:val="00C50520"/>
    <w:rsid w:val="00C52D3B"/>
    <w:rsid w:val="00C53B56"/>
    <w:rsid w:val="00C57800"/>
    <w:rsid w:val="00C64A5C"/>
    <w:rsid w:val="00C64C13"/>
    <w:rsid w:val="00C66905"/>
    <w:rsid w:val="00C67099"/>
    <w:rsid w:val="00C711BE"/>
    <w:rsid w:val="00C711CF"/>
    <w:rsid w:val="00C71373"/>
    <w:rsid w:val="00C7299D"/>
    <w:rsid w:val="00C73AE8"/>
    <w:rsid w:val="00C751CA"/>
    <w:rsid w:val="00C82262"/>
    <w:rsid w:val="00C857D3"/>
    <w:rsid w:val="00C8629D"/>
    <w:rsid w:val="00C864A7"/>
    <w:rsid w:val="00C90175"/>
    <w:rsid w:val="00C90D0A"/>
    <w:rsid w:val="00C91B09"/>
    <w:rsid w:val="00C92924"/>
    <w:rsid w:val="00C93938"/>
    <w:rsid w:val="00C94FA4"/>
    <w:rsid w:val="00C970C3"/>
    <w:rsid w:val="00C97DC0"/>
    <w:rsid w:val="00CA1613"/>
    <w:rsid w:val="00CA1733"/>
    <w:rsid w:val="00CA2E51"/>
    <w:rsid w:val="00CA48AF"/>
    <w:rsid w:val="00CA7497"/>
    <w:rsid w:val="00CB043D"/>
    <w:rsid w:val="00CB2691"/>
    <w:rsid w:val="00CB2733"/>
    <w:rsid w:val="00CB2C7D"/>
    <w:rsid w:val="00CB3192"/>
    <w:rsid w:val="00CC3365"/>
    <w:rsid w:val="00CC3DCF"/>
    <w:rsid w:val="00CC4ED4"/>
    <w:rsid w:val="00CC60C7"/>
    <w:rsid w:val="00CC63D0"/>
    <w:rsid w:val="00CD04E5"/>
    <w:rsid w:val="00CD2641"/>
    <w:rsid w:val="00CD3963"/>
    <w:rsid w:val="00CD760C"/>
    <w:rsid w:val="00CE08B6"/>
    <w:rsid w:val="00CE1190"/>
    <w:rsid w:val="00CE3365"/>
    <w:rsid w:val="00CE3933"/>
    <w:rsid w:val="00CE70FE"/>
    <w:rsid w:val="00CE761F"/>
    <w:rsid w:val="00CF2926"/>
    <w:rsid w:val="00CF4FC1"/>
    <w:rsid w:val="00CF6C1D"/>
    <w:rsid w:val="00CF6E2C"/>
    <w:rsid w:val="00CF6EAA"/>
    <w:rsid w:val="00CF7AA1"/>
    <w:rsid w:val="00CF7AD2"/>
    <w:rsid w:val="00D00CC8"/>
    <w:rsid w:val="00D02C49"/>
    <w:rsid w:val="00D06940"/>
    <w:rsid w:val="00D0710C"/>
    <w:rsid w:val="00D1206F"/>
    <w:rsid w:val="00D210F3"/>
    <w:rsid w:val="00D21135"/>
    <w:rsid w:val="00D250B2"/>
    <w:rsid w:val="00D26516"/>
    <w:rsid w:val="00D268C4"/>
    <w:rsid w:val="00D270F4"/>
    <w:rsid w:val="00D2783A"/>
    <w:rsid w:val="00D279CC"/>
    <w:rsid w:val="00D27FE4"/>
    <w:rsid w:val="00D31870"/>
    <w:rsid w:val="00D33B00"/>
    <w:rsid w:val="00D35456"/>
    <w:rsid w:val="00D36C78"/>
    <w:rsid w:val="00D43461"/>
    <w:rsid w:val="00D45DE9"/>
    <w:rsid w:val="00D45EF9"/>
    <w:rsid w:val="00D47168"/>
    <w:rsid w:val="00D475A3"/>
    <w:rsid w:val="00D5039B"/>
    <w:rsid w:val="00D52248"/>
    <w:rsid w:val="00D5375E"/>
    <w:rsid w:val="00D53C16"/>
    <w:rsid w:val="00D56183"/>
    <w:rsid w:val="00D60C42"/>
    <w:rsid w:val="00D62079"/>
    <w:rsid w:val="00D62E03"/>
    <w:rsid w:val="00D63723"/>
    <w:rsid w:val="00D65A50"/>
    <w:rsid w:val="00D71418"/>
    <w:rsid w:val="00D73D61"/>
    <w:rsid w:val="00D74368"/>
    <w:rsid w:val="00D802D2"/>
    <w:rsid w:val="00D80A12"/>
    <w:rsid w:val="00D8106E"/>
    <w:rsid w:val="00D8123F"/>
    <w:rsid w:val="00D82044"/>
    <w:rsid w:val="00D83EC0"/>
    <w:rsid w:val="00D9064E"/>
    <w:rsid w:val="00D92730"/>
    <w:rsid w:val="00D94EE2"/>
    <w:rsid w:val="00D9531F"/>
    <w:rsid w:val="00DA22D8"/>
    <w:rsid w:val="00DA6457"/>
    <w:rsid w:val="00DB06BE"/>
    <w:rsid w:val="00DB4D20"/>
    <w:rsid w:val="00DC1650"/>
    <w:rsid w:val="00DC2C8D"/>
    <w:rsid w:val="00DC7510"/>
    <w:rsid w:val="00DD17F5"/>
    <w:rsid w:val="00DD1976"/>
    <w:rsid w:val="00DD24E4"/>
    <w:rsid w:val="00DD2645"/>
    <w:rsid w:val="00DD2E9C"/>
    <w:rsid w:val="00DD30BF"/>
    <w:rsid w:val="00DD39B8"/>
    <w:rsid w:val="00DD4771"/>
    <w:rsid w:val="00DD51CF"/>
    <w:rsid w:val="00DD544F"/>
    <w:rsid w:val="00DD643A"/>
    <w:rsid w:val="00DD780D"/>
    <w:rsid w:val="00DD78C8"/>
    <w:rsid w:val="00DE099A"/>
    <w:rsid w:val="00DE1A46"/>
    <w:rsid w:val="00DE1B59"/>
    <w:rsid w:val="00DE2117"/>
    <w:rsid w:val="00DE30BC"/>
    <w:rsid w:val="00DE3FEA"/>
    <w:rsid w:val="00DE4D3B"/>
    <w:rsid w:val="00DE68F5"/>
    <w:rsid w:val="00DE7512"/>
    <w:rsid w:val="00DF13E0"/>
    <w:rsid w:val="00DF33B3"/>
    <w:rsid w:val="00DF3E04"/>
    <w:rsid w:val="00DF46CB"/>
    <w:rsid w:val="00E001DA"/>
    <w:rsid w:val="00E00C62"/>
    <w:rsid w:val="00E02212"/>
    <w:rsid w:val="00E04A08"/>
    <w:rsid w:val="00E04D88"/>
    <w:rsid w:val="00E068B8"/>
    <w:rsid w:val="00E14A73"/>
    <w:rsid w:val="00E17320"/>
    <w:rsid w:val="00E17FF9"/>
    <w:rsid w:val="00E20386"/>
    <w:rsid w:val="00E21109"/>
    <w:rsid w:val="00E25189"/>
    <w:rsid w:val="00E256F6"/>
    <w:rsid w:val="00E2626C"/>
    <w:rsid w:val="00E308F6"/>
    <w:rsid w:val="00E31493"/>
    <w:rsid w:val="00E32021"/>
    <w:rsid w:val="00E32C5D"/>
    <w:rsid w:val="00E33FE7"/>
    <w:rsid w:val="00E37FC4"/>
    <w:rsid w:val="00E41E6E"/>
    <w:rsid w:val="00E4758E"/>
    <w:rsid w:val="00E47603"/>
    <w:rsid w:val="00E526EF"/>
    <w:rsid w:val="00E55BF1"/>
    <w:rsid w:val="00E60C28"/>
    <w:rsid w:val="00E60C65"/>
    <w:rsid w:val="00E628BD"/>
    <w:rsid w:val="00E63FC6"/>
    <w:rsid w:val="00E65368"/>
    <w:rsid w:val="00E66648"/>
    <w:rsid w:val="00E7214D"/>
    <w:rsid w:val="00E72262"/>
    <w:rsid w:val="00E72335"/>
    <w:rsid w:val="00E72882"/>
    <w:rsid w:val="00E73726"/>
    <w:rsid w:val="00E74D52"/>
    <w:rsid w:val="00E74F9C"/>
    <w:rsid w:val="00E756A1"/>
    <w:rsid w:val="00E76449"/>
    <w:rsid w:val="00E76620"/>
    <w:rsid w:val="00E8095A"/>
    <w:rsid w:val="00E80D01"/>
    <w:rsid w:val="00E8135C"/>
    <w:rsid w:val="00E830AC"/>
    <w:rsid w:val="00E85395"/>
    <w:rsid w:val="00E863E1"/>
    <w:rsid w:val="00E937D9"/>
    <w:rsid w:val="00E9605A"/>
    <w:rsid w:val="00E96911"/>
    <w:rsid w:val="00E97A9F"/>
    <w:rsid w:val="00EA0AEB"/>
    <w:rsid w:val="00EA106B"/>
    <w:rsid w:val="00EA211C"/>
    <w:rsid w:val="00EA21B1"/>
    <w:rsid w:val="00EA38BF"/>
    <w:rsid w:val="00EA3AAD"/>
    <w:rsid w:val="00EA40D3"/>
    <w:rsid w:val="00EA436B"/>
    <w:rsid w:val="00EA5ACB"/>
    <w:rsid w:val="00EA648C"/>
    <w:rsid w:val="00EB25E6"/>
    <w:rsid w:val="00EB3D92"/>
    <w:rsid w:val="00EB49EC"/>
    <w:rsid w:val="00EC0557"/>
    <w:rsid w:val="00EC0578"/>
    <w:rsid w:val="00EC217A"/>
    <w:rsid w:val="00EC2DB0"/>
    <w:rsid w:val="00EC34DD"/>
    <w:rsid w:val="00EC397C"/>
    <w:rsid w:val="00EC625D"/>
    <w:rsid w:val="00EC7584"/>
    <w:rsid w:val="00ED2C2A"/>
    <w:rsid w:val="00ED6FB0"/>
    <w:rsid w:val="00ED739D"/>
    <w:rsid w:val="00EE0DE1"/>
    <w:rsid w:val="00EE1E70"/>
    <w:rsid w:val="00EE4572"/>
    <w:rsid w:val="00EE6E14"/>
    <w:rsid w:val="00EE72A3"/>
    <w:rsid w:val="00EE7A94"/>
    <w:rsid w:val="00EF0499"/>
    <w:rsid w:val="00EF1834"/>
    <w:rsid w:val="00EF2AB9"/>
    <w:rsid w:val="00EF3D53"/>
    <w:rsid w:val="00EF58ED"/>
    <w:rsid w:val="00EF5D16"/>
    <w:rsid w:val="00F002AC"/>
    <w:rsid w:val="00F013F9"/>
    <w:rsid w:val="00F03C79"/>
    <w:rsid w:val="00F07E20"/>
    <w:rsid w:val="00F1002D"/>
    <w:rsid w:val="00F10888"/>
    <w:rsid w:val="00F1133D"/>
    <w:rsid w:val="00F11B7B"/>
    <w:rsid w:val="00F11BEF"/>
    <w:rsid w:val="00F11F33"/>
    <w:rsid w:val="00F1497A"/>
    <w:rsid w:val="00F15464"/>
    <w:rsid w:val="00F16121"/>
    <w:rsid w:val="00F17E49"/>
    <w:rsid w:val="00F20B29"/>
    <w:rsid w:val="00F21A8D"/>
    <w:rsid w:val="00F24D4B"/>
    <w:rsid w:val="00F26D10"/>
    <w:rsid w:val="00F27981"/>
    <w:rsid w:val="00F27AEC"/>
    <w:rsid w:val="00F3135B"/>
    <w:rsid w:val="00F362C5"/>
    <w:rsid w:val="00F45BB3"/>
    <w:rsid w:val="00F462F1"/>
    <w:rsid w:val="00F515E9"/>
    <w:rsid w:val="00F5181A"/>
    <w:rsid w:val="00F530AA"/>
    <w:rsid w:val="00F534B4"/>
    <w:rsid w:val="00F53E27"/>
    <w:rsid w:val="00F6319E"/>
    <w:rsid w:val="00F631C3"/>
    <w:rsid w:val="00F67A3B"/>
    <w:rsid w:val="00F67FCB"/>
    <w:rsid w:val="00F70E13"/>
    <w:rsid w:val="00F71E5A"/>
    <w:rsid w:val="00F72FCF"/>
    <w:rsid w:val="00F7439B"/>
    <w:rsid w:val="00F77D8E"/>
    <w:rsid w:val="00F9028F"/>
    <w:rsid w:val="00F93CE7"/>
    <w:rsid w:val="00F97006"/>
    <w:rsid w:val="00FA117E"/>
    <w:rsid w:val="00FA3AFE"/>
    <w:rsid w:val="00FA4620"/>
    <w:rsid w:val="00FA4AC0"/>
    <w:rsid w:val="00FA661B"/>
    <w:rsid w:val="00FA68FD"/>
    <w:rsid w:val="00FB2A9A"/>
    <w:rsid w:val="00FC33D8"/>
    <w:rsid w:val="00FC42D9"/>
    <w:rsid w:val="00FD007B"/>
    <w:rsid w:val="00FD2CFA"/>
    <w:rsid w:val="00FD361F"/>
    <w:rsid w:val="00FD476E"/>
    <w:rsid w:val="00FD6D18"/>
    <w:rsid w:val="00FD7207"/>
    <w:rsid w:val="00FD7F04"/>
    <w:rsid w:val="00FE222A"/>
    <w:rsid w:val="00FE400D"/>
    <w:rsid w:val="00FE5666"/>
    <w:rsid w:val="00FE6A67"/>
    <w:rsid w:val="00FE7D74"/>
    <w:rsid w:val="00FF240D"/>
    <w:rsid w:val="00FF2547"/>
    <w:rsid w:val="00FF3390"/>
    <w:rsid w:val="00FF3974"/>
    <w:rsid w:val="00FF3DAD"/>
    <w:rsid w:val="00FF4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1268DD"/>
  <w15:docId w15:val="{6183A8C2-77E2-48A7-A979-842F6C930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83EC0"/>
    <w:rPr>
      <w:rFonts w:eastAsiaTheme="minorHAnsi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68045F"/>
    <w:pPr>
      <w:keepNext/>
      <w:spacing w:before="240" w:after="60" w:line="276" w:lineRule="auto"/>
      <w:outlineLvl w:val="0"/>
    </w:pPr>
    <w:rPr>
      <w:b/>
      <w:bCs/>
      <w:kern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F7BCE"/>
    <w:pPr>
      <w:keepNext/>
      <w:spacing w:before="240" w:after="60"/>
      <w:outlineLvl w:val="1"/>
    </w:pPr>
    <w:rPr>
      <w:rFonts w:eastAsia="Calibri"/>
      <w:bCs/>
      <w:iCs/>
      <w:szCs w:val="28"/>
      <w:lang w:val="x-none" w:eastAsia="x-none"/>
    </w:rPr>
  </w:style>
  <w:style w:type="paragraph" w:styleId="Nagwek3">
    <w:name w:val="heading 3"/>
    <w:basedOn w:val="Normalny"/>
    <w:next w:val="Normalny"/>
    <w:link w:val="Nagwek3Znak"/>
    <w:autoRedefine/>
    <w:uiPriority w:val="9"/>
    <w:unhideWhenUsed/>
    <w:qFormat/>
    <w:rsid w:val="00AF7BCE"/>
    <w:pPr>
      <w:keepNext/>
      <w:keepLines/>
      <w:spacing w:before="40"/>
      <w:outlineLvl w:val="2"/>
    </w:pPr>
    <w:rPr>
      <w:rFonts w:eastAsiaTheme="majorEastAsia" w:cstheme="majorBidi"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uiPriority w:val="9"/>
    <w:rsid w:val="00AF7BCE"/>
    <w:rPr>
      <w:rFonts w:ascii="Arial" w:eastAsia="Calibri" w:hAnsi="Arial"/>
      <w:bCs/>
      <w:iCs/>
      <w:szCs w:val="28"/>
      <w:lang w:val="x-none" w:eastAsia="x-none"/>
    </w:rPr>
  </w:style>
  <w:style w:type="character" w:customStyle="1" w:styleId="Nagwek1Znak">
    <w:name w:val="Nagłówek 1 Znak"/>
    <w:link w:val="Nagwek1"/>
    <w:uiPriority w:val="9"/>
    <w:rsid w:val="0068045F"/>
    <w:rPr>
      <w:rFonts w:ascii="Arial" w:hAnsi="Arial"/>
      <w:b/>
      <w:bCs/>
      <w:kern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AF7BCE"/>
    <w:rPr>
      <w:rFonts w:ascii="Arial" w:eastAsiaTheme="majorEastAsia" w:hAnsi="Arial" w:cstheme="majorBidi"/>
      <w:color w:val="1F4D78" w:themeColor="accent1" w:themeShade="7F"/>
      <w:szCs w:val="24"/>
    </w:rPr>
  </w:style>
  <w:style w:type="paragraph" w:styleId="Akapitzlist">
    <w:name w:val="List Paragraph"/>
    <w:aliases w:val="Numerowanie,List Paragraph,Akapit z listą BS"/>
    <w:basedOn w:val="Normalny"/>
    <w:link w:val="AkapitzlistZnak"/>
    <w:uiPriority w:val="34"/>
    <w:qFormat/>
    <w:rsid w:val="00D83EC0"/>
    <w:pPr>
      <w:ind w:left="720"/>
      <w:contextualSpacing/>
    </w:pPr>
  </w:style>
  <w:style w:type="character" w:customStyle="1" w:styleId="AkapitzlistZnak">
    <w:name w:val="Akapit z listą Znak"/>
    <w:aliases w:val="Numerowanie Znak,List Paragraph Znak,Akapit z listą BS Znak"/>
    <w:basedOn w:val="Domylnaczcionkaakapitu"/>
    <w:link w:val="Akapitzlist"/>
    <w:uiPriority w:val="34"/>
    <w:locked/>
    <w:rsid w:val="00D83EC0"/>
    <w:rPr>
      <w:rFonts w:eastAsiaTheme="minorHAnsi"/>
    </w:rPr>
  </w:style>
  <w:style w:type="character" w:customStyle="1" w:styleId="apple-converted-space">
    <w:name w:val="apple-converted-space"/>
    <w:basedOn w:val="Domylnaczcionkaakapitu"/>
    <w:rsid w:val="00D83EC0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72E7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72E7E"/>
    <w:rPr>
      <w:rFonts w:eastAsiaTheme="minorHAnsi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72E7E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350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50BB"/>
    <w:rPr>
      <w:rFonts w:ascii="Segoe UI" w:eastAsiaTheme="minorHAns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5803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803A7"/>
    <w:rPr>
      <w:rFonts w:eastAsiaTheme="minorHAnsi"/>
    </w:rPr>
  </w:style>
  <w:style w:type="paragraph" w:styleId="Stopka">
    <w:name w:val="footer"/>
    <w:basedOn w:val="Normalny"/>
    <w:link w:val="StopkaZnak"/>
    <w:uiPriority w:val="99"/>
    <w:unhideWhenUsed/>
    <w:rsid w:val="005803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803A7"/>
    <w:rPr>
      <w:rFonts w:eastAsiaTheme="minorHAnsi"/>
    </w:rPr>
  </w:style>
  <w:style w:type="paragraph" w:customStyle="1" w:styleId="Style6">
    <w:name w:val="Style6"/>
    <w:basedOn w:val="Normalny"/>
    <w:uiPriority w:val="99"/>
    <w:rsid w:val="00FD7F04"/>
    <w:pPr>
      <w:widowControl w:val="0"/>
      <w:autoSpaceDE w:val="0"/>
      <w:autoSpaceDN w:val="0"/>
      <w:adjustRightInd w:val="0"/>
      <w:spacing w:after="0" w:line="266" w:lineRule="exact"/>
      <w:ind w:hanging="360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FontStyle14">
    <w:name w:val="Font Style14"/>
    <w:uiPriority w:val="99"/>
    <w:rsid w:val="00FD7F04"/>
    <w:rPr>
      <w:rFonts w:ascii="Arial" w:hAnsi="Arial" w:cs="Arial"/>
      <w:color w:val="000000"/>
      <w:sz w:val="18"/>
      <w:szCs w:val="18"/>
    </w:rPr>
  </w:style>
  <w:style w:type="paragraph" w:customStyle="1" w:styleId="Style3">
    <w:name w:val="Style3"/>
    <w:basedOn w:val="Normalny"/>
    <w:uiPriority w:val="99"/>
    <w:rsid w:val="00FD7F04"/>
    <w:pPr>
      <w:widowControl w:val="0"/>
      <w:autoSpaceDE w:val="0"/>
      <w:autoSpaceDN w:val="0"/>
      <w:adjustRightInd w:val="0"/>
      <w:spacing w:after="0" w:line="384" w:lineRule="exact"/>
      <w:jc w:val="center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FontStyle12">
    <w:name w:val="Font Style12"/>
    <w:uiPriority w:val="99"/>
    <w:rsid w:val="00FD7F04"/>
    <w:rPr>
      <w:rFonts w:ascii="Arial" w:hAnsi="Arial" w:cs="Arial"/>
      <w:b/>
      <w:bCs/>
      <w:color w:val="000000"/>
      <w:sz w:val="18"/>
      <w:szCs w:val="18"/>
    </w:rPr>
  </w:style>
  <w:style w:type="paragraph" w:customStyle="1" w:styleId="Default">
    <w:name w:val="Default"/>
    <w:rsid w:val="000D17D6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04249C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64A5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64A5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64A5C"/>
    <w:rPr>
      <w:rFonts w:eastAsiaTheme="minorHAnsi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64A5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64A5C"/>
    <w:rPr>
      <w:rFonts w:eastAsiaTheme="minorHAnsi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DD30BF"/>
    <w:rPr>
      <w:color w:val="808080"/>
    </w:rPr>
  </w:style>
  <w:style w:type="paragraph" w:styleId="Poprawka">
    <w:name w:val="Revision"/>
    <w:hidden/>
    <w:uiPriority w:val="99"/>
    <w:semiHidden/>
    <w:rsid w:val="008D38FB"/>
    <w:pPr>
      <w:spacing w:after="0" w:line="240" w:lineRule="auto"/>
    </w:pPr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16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8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3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EC6B06-5839-4CC1-9647-D04DB6B187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1836</Words>
  <Characters>11021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Kiełczewska Magdalena</dc:creator>
  <cp:keywords/>
  <dc:description/>
  <cp:lastModifiedBy>Waldemar Staniaszek</cp:lastModifiedBy>
  <cp:revision>3</cp:revision>
  <cp:lastPrinted>2023-07-21T10:10:00Z</cp:lastPrinted>
  <dcterms:created xsi:type="dcterms:W3CDTF">2023-11-24T12:26:00Z</dcterms:created>
  <dcterms:modified xsi:type="dcterms:W3CDTF">2023-11-24T12:30:00Z</dcterms:modified>
</cp:coreProperties>
</file>