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F694" w14:textId="77777777" w:rsidR="00F371FE" w:rsidRPr="00FD60D8" w:rsidRDefault="00F371FE" w:rsidP="00F371FE">
      <w:pPr>
        <w:pStyle w:val="Bezodstpw"/>
        <w:spacing w:before="0" w:after="0"/>
        <w:rPr>
          <w:rFonts w:cs="Arial"/>
          <w:color w:val="auto"/>
          <w:sz w:val="20"/>
        </w:rPr>
      </w:pPr>
      <w:bookmarkStart w:id="0" w:name="_Toc115339925"/>
      <w:r w:rsidRPr="00FD60D8">
        <w:rPr>
          <w:rFonts w:cs="Arial"/>
          <w:color w:val="auto"/>
          <w:sz w:val="20"/>
        </w:rPr>
        <w:t>Kryteria wyboru projektów</w:t>
      </w:r>
    </w:p>
    <w:p w14:paraId="610A6B5F" w14:textId="77777777" w:rsidR="00F371FE" w:rsidRPr="00FD60D8" w:rsidRDefault="00F371FE" w:rsidP="00F371FE">
      <w:pPr>
        <w:pStyle w:val="Bezodstpw"/>
        <w:spacing w:before="0" w:after="0"/>
        <w:rPr>
          <w:rFonts w:cs="Arial"/>
          <w:color w:val="auto"/>
          <w:sz w:val="20"/>
        </w:rPr>
      </w:pPr>
      <w:r w:rsidRPr="00FD60D8">
        <w:rPr>
          <w:rFonts w:cs="Arial"/>
          <w:sz w:val="20"/>
        </w:rPr>
        <w:t>K</w:t>
      </w:r>
      <w:r w:rsidRPr="00FD60D8">
        <w:rPr>
          <w:rFonts w:cs="Arial"/>
          <w:color w:val="auto"/>
          <w:sz w:val="20"/>
        </w:rPr>
        <w:t>ryteria szczegółowe – właściwe dla danego typu operacji</w:t>
      </w:r>
    </w:p>
    <w:p w14:paraId="67C61305" w14:textId="77777777" w:rsidR="00F371FE" w:rsidRPr="00FD60D8" w:rsidRDefault="00F371FE" w:rsidP="00F371FE">
      <w:pPr>
        <w:pStyle w:val="Nagwek4"/>
        <w:rPr>
          <w:rFonts w:cs="Arial"/>
          <w:sz w:val="20"/>
          <w:szCs w:val="20"/>
        </w:rPr>
      </w:pPr>
    </w:p>
    <w:p w14:paraId="34D49C28" w14:textId="77777777" w:rsidR="00F371FE" w:rsidRPr="00FD60D8" w:rsidRDefault="00F371FE" w:rsidP="00F371FE">
      <w:pPr>
        <w:pStyle w:val="Nagwek4"/>
        <w:spacing w:before="0" w:after="0" w:line="240" w:lineRule="auto"/>
        <w:rPr>
          <w:rFonts w:cs="Arial"/>
          <w:sz w:val="20"/>
          <w:szCs w:val="20"/>
        </w:rPr>
      </w:pPr>
      <w:r w:rsidRPr="00FD60D8">
        <w:rPr>
          <w:rFonts w:cs="Arial"/>
          <w:sz w:val="20"/>
          <w:szCs w:val="20"/>
        </w:rPr>
        <w:t>Priorytet VI – Fundusze Europejskie dla aktywnego zawodowo Mazowsza</w:t>
      </w:r>
    </w:p>
    <w:p w14:paraId="24B5C9F6" w14:textId="08738C96" w:rsidR="009304BA" w:rsidRPr="00FD60D8" w:rsidRDefault="0066328B" w:rsidP="009304BA">
      <w:pPr>
        <w:pStyle w:val="Nagwek4"/>
        <w:spacing w:before="0" w:after="0"/>
        <w:rPr>
          <w:rFonts w:cs="Arial"/>
          <w:sz w:val="20"/>
          <w:szCs w:val="20"/>
        </w:rPr>
      </w:pPr>
      <w:r w:rsidRPr="00FD60D8">
        <w:rPr>
          <w:rFonts w:cs="Arial"/>
          <w:sz w:val="20"/>
          <w:szCs w:val="20"/>
        </w:rPr>
        <w:t>Działanie 6.</w:t>
      </w:r>
      <w:r w:rsidR="009304BA" w:rsidRPr="00FD60D8">
        <w:rPr>
          <w:rFonts w:cs="Arial"/>
          <w:sz w:val="20"/>
          <w:szCs w:val="20"/>
        </w:rPr>
        <w:t>5</w:t>
      </w:r>
      <w:r w:rsidRPr="00FD60D8">
        <w:rPr>
          <w:rFonts w:cs="Arial"/>
          <w:sz w:val="20"/>
          <w:szCs w:val="20"/>
        </w:rPr>
        <w:t xml:space="preserve"> (</w:t>
      </w:r>
      <w:proofErr w:type="spellStart"/>
      <w:r w:rsidRPr="00FD60D8">
        <w:rPr>
          <w:rFonts w:cs="Arial"/>
          <w:sz w:val="20"/>
          <w:szCs w:val="20"/>
        </w:rPr>
        <w:t>cs</w:t>
      </w:r>
      <w:proofErr w:type="spellEnd"/>
      <w:r w:rsidRPr="00FD60D8">
        <w:rPr>
          <w:rFonts w:cs="Arial"/>
          <w:sz w:val="20"/>
          <w:szCs w:val="20"/>
        </w:rPr>
        <w:t xml:space="preserve"> 4</w:t>
      </w:r>
      <w:r w:rsidR="009304BA" w:rsidRPr="00FD60D8">
        <w:rPr>
          <w:rFonts w:cs="Arial"/>
          <w:sz w:val="20"/>
          <w:szCs w:val="20"/>
        </w:rPr>
        <w:t>d</w:t>
      </w:r>
      <w:r w:rsidRPr="00FD60D8">
        <w:rPr>
          <w:rFonts w:cs="Arial"/>
          <w:sz w:val="20"/>
          <w:szCs w:val="20"/>
        </w:rPr>
        <w:t xml:space="preserve">) </w:t>
      </w:r>
      <w:bookmarkEnd w:id="0"/>
      <w:r w:rsidR="009304BA" w:rsidRPr="00FD60D8">
        <w:rPr>
          <w:rFonts w:cs="Arial"/>
          <w:sz w:val="20"/>
          <w:szCs w:val="20"/>
        </w:rPr>
        <w:t>Wsparcie dla pracodawców i pracowników</w:t>
      </w:r>
    </w:p>
    <w:p w14:paraId="65C9EEA6" w14:textId="33BC6C71" w:rsidR="009304BA" w:rsidRDefault="00F371FE" w:rsidP="00784F29">
      <w:pPr>
        <w:pStyle w:val="Bezodstpw"/>
        <w:rPr>
          <w:rFonts w:cs="Arial"/>
          <w:b w:val="0"/>
          <w:bCs/>
          <w:color w:val="auto"/>
          <w:sz w:val="20"/>
        </w:rPr>
      </w:pPr>
      <w:r w:rsidRPr="00FD60D8">
        <w:rPr>
          <w:rFonts w:cs="Arial"/>
          <w:b w:val="0"/>
          <w:bCs/>
          <w:color w:val="auto"/>
          <w:sz w:val="20"/>
        </w:rPr>
        <w:t xml:space="preserve">Typ projektów: </w:t>
      </w:r>
      <w:r w:rsidR="009304BA" w:rsidRPr="00FD60D8">
        <w:rPr>
          <w:rFonts w:cs="Arial"/>
          <w:b w:val="0"/>
          <w:bCs/>
          <w:color w:val="auto"/>
          <w:sz w:val="20"/>
        </w:rPr>
        <w:t>Przystosowanie pracowników i przedsiębiorców do zmian</w:t>
      </w:r>
    </w:p>
    <w:p w14:paraId="1AD0F607" w14:textId="6A96CA4D" w:rsidR="00CA0F1C" w:rsidRPr="00FD60D8" w:rsidRDefault="00CA0F1C" w:rsidP="00784F29">
      <w:pPr>
        <w:pStyle w:val="Bezodstpw"/>
        <w:rPr>
          <w:rFonts w:cs="Arial"/>
          <w:b w:val="0"/>
          <w:bCs/>
          <w:color w:val="auto"/>
          <w:sz w:val="20"/>
        </w:rPr>
      </w:pPr>
      <w:bookmarkStart w:id="1" w:name="_Hlk148452307"/>
      <w:r>
        <w:rPr>
          <w:rFonts w:cs="Arial"/>
          <w:b w:val="0"/>
          <w:bCs/>
          <w:color w:val="auto"/>
          <w:sz w:val="20"/>
        </w:rPr>
        <w:t>Nabór niekonkurencyjny.</w:t>
      </w:r>
    </w:p>
    <w:bookmarkEnd w:id="1"/>
    <w:p w14:paraId="06137FCE" w14:textId="6B45949E" w:rsidR="00A874E5" w:rsidRPr="00FD60D8" w:rsidRDefault="00A55D92" w:rsidP="00457342">
      <w:pPr>
        <w:rPr>
          <w:rFonts w:cs="Arial"/>
          <w:bCs/>
        </w:rPr>
      </w:pPr>
      <w:r w:rsidRPr="00FD60D8">
        <w:rPr>
          <w:rFonts w:cs="Arial"/>
          <w:bCs/>
        </w:rPr>
        <w:t>Zakres wsparcia</w:t>
      </w:r>
      <w:r w:rsidR="00496BF4" w:rsidRPr="00FD60D8">
        <w:rPr>
          <w:rFonts w:cs="Arial"/>
          <w:bCs/>
        </w:rPr>
        <w:t>:</w:t>
      </w:r>
      <w:r w:rsidR="00A874E5" w:rsidRPr="00FD60D8">
        <w:rPr>
          <w:rFonts w:cs="Arial"/>
          <w:bCs/>
        </w:rPr>
        <w:t xml:space="preserve"> </w:t>
      </w:r>
      <w:r w:rsidR="00C25ECB" w:rsidRPr="00FD60D8">
        <w:rPr>
          <w:rFonts w:cs="Arial"/>
          <w:bCs/>
        </w:rPr>
        <w:t xml:space="preserve">Wsparcie w zakresie usług rozwojowych realizowane w ramach Podmiotowego Systemu Finansowania za pośrednictwem Bazy Usług Rozwojowych. </w:t>
      </w:r>
      <w:r w:rsidR="00A874E5" w:rsidRPr="00FD60D8">
        <w:rPr>
          <w:rFonts w:cs="Arial"/>
          <w:bCs/>
        </w:rPr>
        <w:t xml:space="preserve">Przedsięwzięcia </w:t>
      </w:r>
      <w:r w:rsidR="00944F05" w:rsidRPr="00FD60D8">
        <w:rPr>
          <w:rFonts w:cs="Arial"/>
          <w:bCs/>
        </w:rPr>
        <w:t>wspierające rozwój kompetencji i kwalifikacji pracodawców, pracowników i sektora MMŚP oraz jednostek administracji samorządowej szczebla podstawowego</w:t>
      </w:r>
      <w:r w:rsidR="00457342" w:rsidRPr="00FD60D8">
        <w:rPr>
          <w:rFonts w:cs="Arial"/>
          <w:bCs/>
        </w:rPr>
        <w:t>, w tym dotyczące niedyskryminacji oraz równouprawnienia płci na rynku pracy</w:t>
      </w:r>
      <w:r w:rsidR="00A874E5" w:rsidRPr="00FD60D8">
        <w:rPr>
          <w:rFonts w:cs="Arial"/>
          <w:bCs/>
        </w:rPr>
        <w:t xml:space="preserve">. </w:t>
      </w:r>
      <w:r w:rsidR="00944F05" w:rsidRPr="00FD60D8">
        <w:rPr>
          <w:rFonts w:cs="Arial"/>
        </w:rPr>
        <w:t>K</w:t>
      </w:r>
      <w:r w:rsidR="00A874E5" w:rsidRPr="00FD60D8">
        <w:rPr>
          <w:rFonts w:cs="Arial"/>
        </w:rPr>
        <w:t>walifikowalne będą:</w:t>
      </w:r>
    </w:p>
    <w:p w14:paraId="0B057087" w14:textId="32B1A893" w:rsidR="009D4C5F" w:rsidRPr="00FD60D8" w:rsidRDefault="000A2BDB" w:rsidP="0070364C">
      <w:pPr>
        <w:pStyle w:val="Akapitzlist"/>
        <w:numPr>
          <w:ilvl w:val="0"/>
          <w:numId w:val="16"/>
        </w:numPr>
        <w:spacing w:before="0"/>
        <w:rPr>
          <w:rFonts w:cs="Arial"/>
          <w:bCs/>
        </w:rPr>
      </w:pPr>
      <w:r w:rsidRPr="00FD60D8">
        <w:rPr>
          <w:rFonts w:cs="Arial"/>
          <w:bCs/>
        </w:rPr>
        <w:t>szkolenia kwalifikacyjne i kompetencyjne</w:t>
      </w:r>
      <w:r w:rsidR="00A55803">
        <w:rPr>
          <w:rFonts w:cs="Arial"/>
          <w:bCs/>
        </w:rPr>
        <w:t xml:space="preserve"> oraz</w:t>
      </w:r>
      <w:r w:rsidR="00164296">
        <w:rPr>
          <w:rFonts w:cs="Arial"/>
          <w:bCs/>
        </w:rPr>
        <w:t xml:space="preserve"> egzaminy kwalifikacyjne </w:t>
      </w:r>
      <w:r w:rsidRPr="00FD60D8">
        <w:rPr>
          <w:rFonts w:cs="Arial"/>
          <w:bCs/>
        </w:rPr>
        <w:t xml:space="preserve">dla pracowników </w:t>
      </w:r>
      <w:r w:rsidR="009D4C5F" w:rsidRPr="00FD60D8">
        <w:rPr>
          <w:rFonts w:cs="Arial"/>
          <w:bCs/>
        </w:rPr>
        <w:t xml:space="preserve">sektora MMŚP i jednostek samorządu terytorialnego szczebla gminnego. </w:t>
      </w:r>
    </w:p>
    <w:p w14:paraId="4C524FFA" w14:textId="2C6DD03E" w:rsidR="009D4C5F" w:rsidRPr="00FD60D8" w:rsidRDefault="000A2BDB" w:rsidP="00457342">
      <w:pPr>
        <w:pStyle w:val="Akapitzlist"/>
        <w:numPr>
          <w:ilvl w:val="0"/>
          <w:numId w:val="16"/>
        </w:numPr>
        <w:rPr>
          <w:rFonts w:cs="Arial"/>
          <w:bCs/>
        </w:rPr>
      </w:pPr>
      <w:r w:rsidRPr="00FD60D8">
        <w:rPr>
          <w:rFonts w:cs="Arial"/>
          <w:bCs/>
        </w:rPr>
        <w:t>doradztwo dla pracodawców sektora MMŚP i jednostek samorządu terytorialnego szczebla gminnego</w:t>
      </w:r>
      <w:r w:rsidR="009D4C5F" w:rsidRPr="00FD60D8">
        <w:rPr>
          <w:rFonts w:cs="Arial"/>
          <w:bCs/>
        </w:rPr>
        <w:t>, w tym doradztwo w zakresie zarządzania zasobami ludzkimi, w szczególności w zakresie zarządzania wiekiem</w:t>
      </w:r>
      <w:r w:rsidRPr="00FD60D8">
        <w:rPr>
          <w:rFonts w:cs="Arial"/>
          <w:bCs/>
        </w:rPr>
        <w:t>.</w:t>
      </w:r>
    </w:p>
    <w:p w14:paraId="089DACAD" w14:textId="6B07881A" w:rsidR="00F459E8" w:rsidRPr="00FD60D8" w:rsidRDefault="009B1DF1" w:rsidP="00457342">
      <w:pPr>
        <w:rPr>
          <w:rFonts w:cs="Arial"/>
          <w:bCs/>
        </w:rPr>
      </w:pPr>
      <w:r w:rsidRPr="00FD60D8">
        <w:rPr>
          <w:rFonts w:cs="Arial"/>
          <w:bCs/>
        </w:rPr>
        <w:t xml:space="preserve">Adresaci wsparcia: </w:t>
      </w:r>
      <w:r w:rsidR="00401C29" w:rsidRPr="00FD60D8">
        <w:rPr>
          <w:rFonts w:cs="Arial"/>
          <w:bCs/>
        </w:rPr>
        <w:t>pracodawcy i pracownicy sektora mikro, małych i średnich przedsiębiorstw oraz pracodawcy i pracownicy jednostek samorządu terytorialnego szczebla gminnego</w:t>
      </w:r>
      <w:r w:rsidRPr="00FD60D8">
        <w:rPr>
          <w:rFonts w:cs="Arial"/>
          <w:bCs/>
        </w:rPr>
        <w:t xml:space="preserve">, </w:t>
      </w:r>
      <w:r w:rsidR="00401C29" w:rsidRPr="00FD60D8">
        <w:rPr>
          <w:rFonts w:cs="Arial"/>
          <w:bCs/>
        </w:rPr>
        <w:t>w tym pracownicy kontraktowi zatrudnieni na podstawie przepisów ustawy Kodeks Cywilny</w:t>
      </w:r>
      <w:r w:rsidR="004A451A" w:rsidRPr="00FD60D8">
        <w:rPr>
          <w:rFonts w:cs="Arial"/>
          <w:bCs/>
        </w:rPr>
        <w:t xml:space="preserve"> (o ile udzielone wsparcie doprowadzi do zmiany formy zatrudnienia na zawartą w ustawie Kodeks Pracy).</w:t>
      </w:r>
    </w:p>
    <w:p w14:paraId="38C5765B" w14:textId="77777777" w:rsidR="009B1DF1" w:rsidRPr="00FD60D8" w:rsidRDefault="009B1DF1" w:rsidP="000A2BDB">
      <w:pPr>
        <w:rPr>
          <w:rFonts w:cs="Arial"/>
        </w:rPr>
      </w:pPr>
    </w:p>
    <w:tbl>
      <w:tblPr>
        <w:tblW w:w="14170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230"/>
        <w:gridCol w:w="3543"/>
      </w:tblGrid>
      <w:tr w:rsidR="00F33203" w:rsidRPr="00FD60D8" w14:paraId="58E25BC7" w14:textId="77777777" w:rsidTr="008E7F81">
        <w:trPr>
          <w:trHeight w:val="674"/>
          <w:tblHeader/>
        </w:trPr>
        <w:tc>
          <w:tcPr>
            <w:tcW w:w="3397" w:type="dxa"/>
            <w:gridSpan w:val="2"/>
            <w:shd w:val="clear" w:color="auto" w:fill="E7E6E6" w:themeFill="background2"/>
            <w:vAlign w:val="center"/>
          </w:tcPr>
          <w:p w14:paraId="1A8128FC" w14:textId="77777777" w:rsidR="0066328B" w:rsidRPr="00FD60D8" w:rsidRDefault="0066328B" w:rsidP="00F80B69">
            <w:pPr>
              <w:spacing w:before="0" w:after="0" w:line="240" w:lineRule="auto"/>
              <w:rPr>
                <w:rFonts w:cs="Arial"/>
                <w:b/>
              </w:rPr>
            </w:pPr>
            <w:r w:rsidRPr="00FD60D8">
              <w:rPr>
                <w:rFonts w:cs="Arial"/>
                <w:b/>
              </w:rPr>
              <w:t>Kryterium</w:t>
            </w:r>
          </w:p>
        </w:tc>
        <w:tc>
          <w:tcPr>
            <w:tcW w:w="7230" w:type="dxa"/>
            <w:shd w:val="clear" w:color="auto" w:fill="E7E6E6" w:themeFill="background2"/>
            <w:vAlign w:val="center"/>
          </w:tcPr>
          <w:p w14:paraId="680E0BE8" w14:textId="77777777" w:rsidR="0066328B" w:rsidRPr="00FD60D8" w:rsidRDefault="0066328B" w:rsidP="00F80B69">
            <w:pPr>
              <w:spacing w:before="0" w:after="0" w:line="240" w:lineRule="auto"/>
              <w:rPr>
                <w:rFonts w:cs="Arial"/>
                <w:b/>
              </w:rPr>
            </w:pPr>
            <w:r w:rsidRPr="00FD60D8">
              <w:rPr>
                <w:rFonts w:cs="Arial"/>
                <w:b/>
              </w:rPr>
              <w:t>Opis kryterium (informacja o zasadach oceny)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7DEBC49B" w14:textId="77777777" w:rsidR="0066328B" w:rsidRPr="00FD60D8" w:rsidRDefault="0066328B" w:rsidP="00F80B69">
            <w:pPr>
              <w:spacing w:before="0" w:after="0" w:line="240" w:lineRule="auto"/>
              <w:rPr>
                <w:rFonts w:cs="Arial"/>
                <w:b/>
              </w:rPr>
            </w:pPr>
            <w:r w:rsidRPr="00FD60D8">
              <w:rPr>
                <w:rFonts w:cs="Arial"/>
                <w:b/>
              </w:rPr>
              <w:t>Opis znaczenia kryterium</w:t>
            </w:r>
          </w:p>
        </w:tc>
      </w:tr>
      <w:tr w:rsidR="00F33203" w:rsidRPr="00FD60D8" w14:paraId="1D307FF0" w14:textId="77777777" w:rsidTr="00605BDD">
        <w:trPr>
          <w:trHeight w:val="554"/>
        </w:trPr>
        <w:tc>
          <w:tcPr>
            <w:tcW w:w="14170" w:type="dxa"/>
            <w:gridSpan w:val="4"/>
            <w:shd w:val="clear" w:color="auto" w:fill="E7E6E6" w:themeFill="background2"/>
            <w:vAlign w:val="center"/>
          </w:tcPr>
          <w:p w14:paraId="7EE7C9AA" w14:textId="1A679E07" w:rsidR="0066328B" w:rsidRPr="00FD60D8" w:rsidRDefault="0066328B" w:rsidP="00F80B69">
            <w:pPr>
              <w:spacing w:before="0" w:after="0" w:line="240" w:lineRule="auto"/>
              <w:rPr>
                <w:rFonts w:cs="Arial"/>
                <w:b/>
              </w:rPr>
            </w:pPr>
            <w:r w:rsidRPr="00FD60D8">
              <w:rPr>
                <w:rFonts w:cs="Arial"/>
                <w:b/>
              </w:rPr>
              <w:t xml:space="preserve">Kryteria </w:t>
            </w:r>
            <w:r w:rsidR="000B590E" w:rsidRPr="00FD60D8">
              <w:rPr>
                <w:rFonts w:cs="Arial"/>
                <w:b/>
              </w:rPr>
              <w:t>dostępu</w:t>
            </w:r>
          </w:p>
        </w:tc>
      </w:tr>
      <w:tr w:rsidR="00D75243" w:rsidRPr="00FD60D8" w14:paraId="2A931047" w14:textId="77777777" w:rsidTr="008E7F81">
        <w:trPr>
          <w:trHeight w:val="280"/>
        </w:trPr>
        <w:tc>
          <w:tcPr>
            <w:tcW w:w="704" w:type="dxa"/>
            <w:shd w:val="clear" w:color="auto" w:fill="auto"/>
          </w:tcPr>
          <w:p w14:paraId="68A8D35B" w14:textId="55599F0F" w:rsidR="00D75243" w:rsidRPr="00FD60D8" w:rsidRDefault="00D75243" w:rsidP="00F80B69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Fonts w:cs="Arial"/>
              </w:rPr>
              <w:t>1</w:t>
            </w:r>
            <w:r w:rsidR="00C20089" w:rsidRPr="00FD60D8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FC13A9A" w14:textId="570CAF4D" w:rsidR="00D75243" w:rsidRPr="00FD60D8" w:rsidRDefault="00B86B72" w:rsidP="00F80B69">
            <w:pPr>
              <w:pStyle w:val="Tekstkomentarza"/>
              <w:spacing w:before="0" w:after="0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Obszar realizacji projektu obejmuje region Warszawski stołeczny / region Mazowiecki regionalny.</w:t>
            </w:r>
          </w:p>
        </w:tc>
        <w:tc>
          <w:tcPr>
            <w:tcW w:w="7230" w:type="dxa"/>
            <w:shd w:val="clear" w:color="auto" w:fill="auto"/>
          </w:tcPr>
          <w:p w14:paraId="22877388" w14:textId="77777777" w:rsidR="00B86B72" w:rsidRPr="00FD60D8" w:rsidRDefault="00B86B72" w:rsidP="00B86B7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Weryfikacji podlegać będzie, czy projekt jest realizowany na obszarze regionu Warszawskiego stołecznego / regionu Mazowieckiego regionalnego.</w:t>
            </w:r>
          </w:p>
          <w:p w14:paraId="2BC5928C" w14:textId="70A23384" w:rsidR="00B86B72" w:rsidRPr="00FD60D8" w:rsidRDefault="00B86B72" w:rsidP="00B86B7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Powiaty </w:t>
            </w:r>
            <w:r w:rsidR="003146E7"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województwa mazowieckiego należące do 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regionu Warszawskiego stołecznego to: m.st. Warszawa, legionowski, miński, otwocki, wołomiński, nowodworski, grodziski, piaseczyński, pruszkowski i warszawski zachodni. </w:t>
            </w:r>
          </w:p>
          <w:p w14:paraId="20E537F7" w14:textId="0A372085" w:rsidR="00B86B72" w:rsidRPr="00FD60D8" w:rsidRDefault="00B86B72" w:rsidP="00B86B7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Powiaty województwa mazowieckiego należące do regionu Mazowieckiego regionalnego to: białobrzeski, ciechanowski, garwoliński, gostyniński, grójecki, kozienicki, lipski, łosicki, makowski, mławski, ostrołęcki, ostrowski, płocki, płoński, przasnyski, przysuski, pułtuski, radomski, siedlecki, sierpecki, 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sochaczewski, sokołowski, szydłowiecki, węgrowski, wyszkowski, zwoleński, żuromiński, żyrardowski, m. Ostrołęka, m. Płock, m. Radom, m. Siedlce.</w:t>
            </w:r>
          </w:p>
          <w:p w14:paraId="37EBDF55" w14:textId="3C068C9B" w:rsidR="009818F6" w:rsidRPr="004602C7" w:rsidRDefault="00B86B72" w:rsidP="00B86B72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602C7">
              <w:rPr>
                <w:rStyle w:val="cf01"/>
                <w:rFonts w:ascii="Arial" w:hAnsi="Arial" w:cs="Arial"/>
                <w:sz w:val="20"/>
                <w:szCs w:val="20"/>
              </w:rPr>
              <w:t xml:space="preserve">Przez obszar realizacji projektu rozumieć należy miejsce </w:t>
            </w:r>
            <w:r w:rsidR="00874EBC" w:rsidRPr="004602C7">
              <w:rPr>
                <w:rStyle w:val="cf01"/>
                <w:rFonts w:ascii="Arial" w:hAnsi="Arial" w:cs="Arial"/>
                <w:sz w:val="20"/>
                <w:szCs w:val="20"/>
              </w:rPr>
              <w:t xml:space="preserve">zatrudnienia </w:t>
            </w:r>
            <w:r w:rsidRPr="004602C7">
              <w:rPr>
                <w:rStyle w:val="cf01"/>
                <w:rFonts w:ascii="Arial" w:hAnsi="Arial" w:cs="Arial"/>
                <w:sz w:val="20"/>
                <w:szCs w:val="20"/>
              </w:rPr>
              <w:t>osoby objętej wsparciem w projekcie</w:t>
            </w:r>
            <w:r w:rsidR="00874EBC" w:rsidRPr="004602C7">
              <w:rPr>
                <w:rStyle w:val="cf01"/>
                <w:rFonts w:ascii="Arial" w:hAnsi="Arial" w:cs="Arial"/>
                <w:sz w:val="20"/>
                <w:szCs w:val="20"/>
              </w:rPr>
              <w:t xml:space="preserve"> (pracownika/przedsiębiorcy)</w:t>
            </w:r>
            <w:r w:rsidR="009818F6" w:rsidRPr="004602C7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4F2A1330" w14:textId="77777777" w:rsidR="00605BDD" w:rsidRPr="00FD60D8" w:rsidRDefault="00605BDD" w:rsidP="00605BD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lastRenderedPageBreak/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2EFABF" w14:textId="77777777" w:rsidR="00605BDD" w:rsidRPr="00FD60D8" w:rsidRDefault="00605BDD" w:rsidP="00605BD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515630DA" w14:textId="77777777" w:rsidR="00605BDD" w:rsidRPr="00FD60D8" w:rsidRDefault="00605BDD" w:rsidP="00605BD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6EE38C87" w14:textId="6FE356E1" w:rsidR="00E52C94" w:rsidRPr="00FD60D8" w:rsidRDefault="00605BDD" w:rsidP="00E52C94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 xml:space="preserve">Projekty niespełniające kryterium są </w:t>
            </w:r>
            <w:r w:rsidRPr="004602C7">
              <w:rPr>
                <w:rStyle w:val="cf01"/>
                <w:rFonts w:ascii="Arial" w:hAnsi="Arial" w:cs="Arial"/>
                <w:sz w:val="20"/>
                <w:szCs w:val="20"/>
              </w:rPr>
              <w:t>kierowane do poprawy lub uzupełnienia.</w:t>
            </w:r>
          </w:p>
        </w:tc>
      </w:tr>
      <w:tr w:rsidR="00C62429" w:rsidRPr="00FD60D8" w14:paraId="157808E3" w14:textId="77777777" w:rsidTr="008E7F81">
        <w:tc>
          <w:tcPr>
            <w:tcW w:w="704" w:type="dxa"/>
            <w:shd w:val="clear" w:color="auto" w:fill="auto"/>
          </w:tcPr>
          <w:p w14:paraId="0D4CC93D" w14:textId="486027E7" w:rsidR="00C62429" w:rsidRPr="00FD60D8" w:rsidRDefault="000A0C16" w:rsidP="00C624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  <w:r w:rsidR="00C62429" w:rsidRPr="00FD60D8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5D0E4CD" w14:textId="6C39AFC3" w:rsidR="00C62429" w:rsidRPr="00FD60D8" w:rsidRDefault="00C62429" w:rsidP="00C6242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Okres realizacji projektu</w:t>
            </w:r>
            <w:r w:rsidR="00E548D3"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nie przekracza </w:t>
            </w:r>
            <w:r w:rsidR="006B2F1C" w:rsidRPr="00FD60D8">
              <w:rPr>
                <w:rStyle w:val="cf01"/>
                <w:rFonts w:ascii="Arial" w:hAnsi="Arial" w:cs="Arial"/>
                <w:sz w:val="20"/>
                <w:szCs w:val="20"/>
              </w:rPr>
              <w:t>3</w:t>
            </w:r>
            <w:r w:rsidR="00DE49DF">
              <w:rPr>
                <w:rStyle w:val="cf01"/>
                <w:rFonts w:ascii="Arial" w:hAnsi="Arial" w:cs="Arial"/>
                <w:sz w:val="20"/>
                <w:szCs w:val="20"/>
              </w:rPr>
              <w:t>6</w:t>
            </w:r>
            <w:r w:rsidR="00E548D3"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miesięcy</w:t>
            </w:r>
            <w:r w:rsidR="007873F9" w:rsidRPr="00FD60D8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2030E55E" w14:textId="2496D14F" w:rsidR="00C62429" w:rsidRPr="00FD60D8" w:rsidRDefault="00C62429" w:rsidP="00C6242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będzie oceniane na podstawie </w:t>
            </w:r>
            <w:r w:rsidR="00156AAB" w:rsidRPr="00FD60D8">
              <w:rPr>
                <w:rStyle w:val="cf01"/>
                <w:rFonts w:ascii="Arial" w:hAnsi="Arial" w:cs="Arial"/>
                <w:sz w:val="20"/>
                <w:szCs w:val="20"/>
              </w:rPr>
              <w:t>zapisów we wniosku o dofinansowanie projektu. Kryterium wynika z oferowanego charakteru wsparcia w ramach projektów PSF.</w:t>
            </w:r>
          </w:p>
          <w:p w14:paraId="04588232" w14:textId="58BB6C15" w:rsidR="00C62429" w:rsidRPr="00FD60D8" w:rsidRDefault="00C62429" w:rsidP="00C6242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Okres realizacji projektu nie przekracza </w:t>
            </w:r>
            <w:r w:rsidR="006B2F1C" w:rsidRPr="00FD60D8">
              <w:rPr>
                <w:rStyle w:val="cf01"/>
                <w:rFonts w:ascii="Arial" w:hAnsi="Arial" w:cs="Arial"/>
                <w:sz w:val="20"/>
                <w:szCs w:val="20"/>
              </w:rPr>
              <w:t>3</w:t>
            </w:r>
            <w:r w:rsidR="00DE49DF">
              <w:rPr>
                <w:rStyle w:val="cf01"/>
                <w:rFonts w:ascii="Arial" w:hAnsi="Arial" w:cs="Arial"/>
                <w:sz w:val="20"/>
                <w:szCs w:val="20"/>
              </w:rPr>
              <w:t>6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miesięcy. </w:t>
            </w:r>
          </w:p>
          <w:p w14:paraId="49E67CCA" w14:textId="196488B2" w:rsidR="00C62429" w:rsidRPr="00FD60D8" w:rsidRDefault="00C62429" w:rsidP="00C62429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Ograniczenie okresu realizacji projektu zapewni możliwość racjonalnego zaplanowania działań w projekcie oraz wykorzystania jego efektów na potrzeby ogłoszenia kolejnego </w:t>
            </w:r>
            <w:r w:rsidR="00156AAB" w:rsidRPr="00FD60D8">
              <w:rPr>
                <w:rStyle w:val="cf01"/>
                <w:rFonts w:ascii="Arial" w:hAnsi="Arial" w:cs="Arial"/>
                <w:sz w:val="20"/>
                <w:szCs w:val="20"/>
              </w:rPr>
              <w:t>nabor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u.</w:t>
            </w:r>
          </w:p>
        </w:tc>
        <w:tc>
          <w:tcPr>
            <w:tcW w:w="3543" w:type="dxa"/>
            <w:shd w:val="clear" w:color="auto" w:fill="auto"/>
          </w:tcPr>
          <w:p w14:paraId="6EFF07E6" w14:textId="77777777" w:rsidR="00C62429" w:rsidRPr="00FD60D8" w:rsidRDefault="00C62429" w:rsidP="00C62429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DEFDBD" w14:textId="77777777" w:rsidR="00C62429" w:rsidRPr="00FD60D8" w:rsidRDefault="00C62429" w:rsidP="00C62429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2DB906D1" w14:textId="77777777" w:rsidR="00C62429" w:rsidRPr="00FD60D8" w:rsidRDefault="00C62429" w:rsidP="00C62429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2A4E35F0" w14:textId="377DC3DC" w:rsidR="00C62429" w:rsidRPr="00FD60D8" w:rsidRDefault="00C62429" w:rsidP="00C62429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6C48AA" w:rsidRPr="00FD60D8" w14:paraId="4ADA959F" w14:textId="77777777" w:rsidTr="008E7F81">
        <w:tc>
          <w:tcPr>
            <w:tcW w:w="704" w:type="dxa"/>
            <w:shd w:val="clear" w:color="auto" w:fill="auto"/>
          </w:tcPr>
          <w:p w14:paraId="09D340C1" w14:textId="0D8A1551" w:rsidR="006C48AA" w:rsidRPr="00FD60D8" w:rsidRDefault="00C47DF3" w:rsidP="006C48A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6C48AA" w:rsidRPr="00FD60D8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867E703" w14:textId="0A9DA05C" w:rsidR="00A9313F" w:rsidRPr="00FD60D8" w:rsidRDefault="006B0572" w:rsidP="008D1A2F">
            <w:pPr>
              <w:pStyle w:val="Tekstkomentarza"/>
              <w:spacing w:before="0" w:after="0"/>
              <w:rPr>
                <w:rFonts w:cs="Arial"/>
              </w:rPr>
            </w:pPr>
            <w:r w:rsidRPr="00FD60D8">
              <w:rPr>
                <w:rFonts w:cs="Arial"/>
              </w:rPr>
              <w:t>Grupą docelową projektu są</w:t>
            </w:r>
            <w:r w:rsidR="008D1A2F" w:rsidRPr="00FD60D8">
              <w:rPr>
                <w:rFonts w:cs="Arial"/>
              </w:rPr>
              <w:t xml:space="preserve"> pracodawcy, przedsiębiorcy</w:t>
            </w:r>
            <w:r w:rsidR="00F3297D" w:rsidRPr="00FD60D8">
              <w:rPr>
                <w:rFonts w:cs="Arial"/>
              </w:rPr>
              <w:t xml:space="preserve"> </w:t>
            </w:r>
            <w:r w:rsidR="005F1A58" w:rsidRPr="00FD60D8">
              <w:rPr>
                <w:rFonts w:cs="Arial"/>
                <w:bCs/>
              </w:rPr>
              <w:t>sektora mikro, małych i średnich przedsiębiorstw</w:t>
            </w:r>
            <w:r w:rsidR="0026084E" w:rsidRPr="00FD60D8">
              <w:rPr>
                <w:rFonts w:cs="Arial"/>
                <w:bCs/>
              </w:rPr>
              <w:t xml:space="preserve">, </w:t>
            </w:r>
            <w:r w:rsidR="00A9313F" w:rsidRPr="00FD60D8">
              <w:rPr>
                <w:rFonts w:cs="Arial"/>
                <w:bCs/>
              </w:rPr>
              <w:t>jednostki samorządu terytorialnego szczebla gminnego</w:t>
            </w:r>
            <w:r w:rsidR="00A9313F" w:rsidRPr="00FD60D8">
              <w:rPr>
                <w:rFonts w:cs="Arial"/>
              </w:rPr>
              <w:t xml:space="preserve"> </w:t>
            </w:r>
            <w:r w:rsidR="008D1A2F" w:rsidRPr="00FD60D8">
              <w:rPr>
                <w:rFonts w:cs="Arial"/>
              </w:rPr>
              <w:t>oraz ich pracowni</w:t>
            </w:r>
            <w:r w:rsidR="00A9313F" w:rsidRPr="00FD60D8">
              <w:rPr>
                <w:rFonts w:cs="Arial"/>
              </w:rPr>
              <w:t>cy</w:t>
            </w:r>
            <w:r w:rsidR="008D1A2F" w:rsidRPr="00FD60D8">
              <w:rPr>
                <w:rFonts w:cs="Arial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0F76994F" w14:textId="6C7EF0AB" w:rsidR="00A9313F" w:rsidRPr="00FD60D8" w:rsidRDefault="00A9313F" w:rsidP="00A9313F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Spełnienie kryterium będzie oceniane na podstawie zapisów we wniosku o dofinansowanie projektu.</w:t>
            </w:r>
          </w:p>
          <w:p w14:paraId="3C913CB0" w14:textId="77777777" w:rsidR="00F3297D" w:rsidRPr="00FD60D8" w:rsidRDefault="00A9313F" w:rsidP="00A9313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Kryterium wynika z regionalnego charakteru wsparcia określonego w FEM 2021-2027.</w:t>
            </w:r>
          </w:p>
          <w:p w14:paraId="7100F629" w14:textId="22D95BE5" w:rsidR="00F3297D" w:rsidRPr="00FD60D8" w:rsidRDefault="00F3297D" w:rsidP="00F3297D">
            <w:pPr>
              <w:pStyle w:val="Tekstkomentarza"/>
              <w:spacing w:before="0" w:after="0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dotyczy podmiotów </w:t>
            </w:r>
            <w:r w:rsidRPr="00FD60D8">
              <w:rPr>
                <w:rFonts w:cs="Arial"/>
              </w:rPr>
              <w:t>posiadających siedzibę (filię, delegaturę, oddział czy inną prawnie dozwoloną formę organizacyjną działalności podmiotu) na obszarze realizacji projektu (na terenie którego realizowane jest wsparcie).</w:t>
            </w:r>
          </w:p>
          <w:p w14:paraId="521FEA75" w14:textId="061E5F0F" w:rsidR="00A9313F" w:rsidRPr="00FD60D8" w:rsidRDefault="00A9313F" w:rsidP="00CC160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t>Wsparcie dotyczy mikro, małych i średnich przedsiębiorców, spełniających kryteria określone dla mikro, małych i średnich przedsiębiorstw (MŚP) w art. 2 załącznika I do rozporządzenia Komisji (UE) nr 651/2014</w:t>
            </w:r>
            <w:r w:rsidR="00A81C56" w:rsidRPr="00FD60D8">
              <w:rPr>
                <w:rStyle w:val="Odwoanieprzypisudolnego"/>
                <w:rFonts w:cs="Arial"/>
              </w:rPr>
              <w:footnoteReference w:id="2"/>
            </w:r>
            <w:r w:rsidR="00096CF2" w:rsidRPr="00FD60D8">
              <w:rPr>
                <w:rFonts w:cs="Arial"/>
              </w:rPr>
              <w:t>,</w:t>
            </w:r>
            <w:r w:rsidRPr="00FD60D8">
              <w:rPr>
                <w:rFonts w:cs="Arial"/>
              </w:rPr>
              <w:t xml:space="preserve"> ich pracowników</w:t>
            </w:r>
            <w:r w:rsidR="00096CF2" w:rsidRPr="00FD60D8">
              <w:rPr>
                <w:rStyle w:val="Odwoanieprzypisudolnego"/>
                <w:rFonts w:cs="Arial"/>
              </w:rPr>
              <w:footnoteReference w:id="3"/>
            </w:r>
            <w:r w:rsidR="00096CF2" w:rsidRPr="00FD60D8">
              <w:rPr>
                <w:rFonts w:cs="Arial"/>
              </w:rPr>
              <w:t xml:space="preserve"> 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oraz </w:t>
            </w:r>
            <w:r w:rsidR="000A18F4"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jednostek samorządu terytorialnego szczebla gminnego 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i ich pracowników</w:t>
            </w:r>
            <w:r w:rsidR="000A18F4" w:rsidRPr="00FD60D8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2D727E6B" w14:textId="110981B5" w:rsidR="00A9313F" w:rsidRPr="00FD60D8" w:rsidRDefault="00A36386" w:rsidP="00A9313F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Wsparcie obejmuje również pracowników kontraktowych </w:t>
            </w:r>
            <w:r w:rsidR="00736D6D"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ww. grupy docelowej 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zatrudnionych na podstawie przepisów ustawy Kodeks Cywilny (o ile udzielone 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lastRenderedPageBreak/>
              <w:t>wsparcie doprowadzi do zmiany formy zatrudnienia na zawartą w ustawie Kodeks Pracy).</w:t>
            </w:r>
          </w:p>
          <w:p w14:paraId="151608BA" w14:textId="57704D5B" w:rsidR="006C48AA" w:rsidRPr="00FD60D8" w:rsidRDefault="00A9313F" w:rsidP="000A18F4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color w:val="FF0000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Wsparcie udzielane przedsiębiorcom stanowi pomoc de </w:t>
            </w:r>
            <w:proofErr w:type="spellStart"/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minimis</w:t>
            </w:r>
            <w:proofErr w:type="spellEnd"/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 udzielaną na podstawie rozporządzenia Ministra Funduszy i Polityki </w:t>
            </w:r>
            <w:r w:rsidR="00BE3E35"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R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egionalnej z dnia 20 grudnia 2022 r. w sprawie udzielania pomocy de </w:t>
            </w:r>
            <w:proofErr w:type="spellStart"/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minimis</w:t>
            </w:r>
            <w:proofErr w:type="spellEnd"/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 oraz pomocy publicznej w ramach programów finansowanych z Europejskiego Funduszu Społecznego Plus (EFS+) na lata 2021</w:t>
            </w:r>
            <w:r w:rsidR="00BE3E35"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2027.</w:t>
            </w:r>
          </w:p>
        </w:tc>
        <w:tc>
          <w:tcPr>
            <w:tcW w:w="3543" w:type="dxa"/>
            <w:shd w:val="clear" w:color="auto" w:fill="auto"/>
          </w:tcPr>
          <w:p w14:paraId="2E9403B2" w14:textId="77777777" w:rsidR="006C48AA" w:rsidRPr="00FD60D8" w:rsidRDefault="006C48AA" w:rsidP="006C48A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lastRenderedPageBreak/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5E9D93" w14:textId="77777777" w:rsidR="006C48AA" w:rsidRPr="00FD60D8" w:rsidRDefault="006C48AA" w:rsidP="006C48A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6BD00F67" w14:textId="77777777" w:rsidR="006C48AA" w:rsidRPr="00FD60D8" w:rsidRDefault="006C48AA" w:rsidP="006C48A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0959889D" w14:textId="03F51FB5" w:rsidR="006C48AA" w:rsidRPr="00FD60D8" w:rsidRDefault="006C48AA" w:rsidP="006C48AA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E52C94" w:rsidRPr="00FD60D8" w14:paraId="3CAB08EF" w14:textId="77777777" w:rsidTr="008E7F81">
        <w:tc>
          <w:tcPr>
            <w:tcW w:w="704" w:type="dxa"/>
            <w:shd w:val="clear" w:color="auto" w:fill="auto"/>
          </w:tcPr>
          <w:p w14:paraId="60C74AF2" w14:textId="12D72AEC" w:rsidR="00E52C94" w:rsidRPr="00FD60D8" w:rsidRDefault="003319C4" w:rsidP="006C48A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CD7DB9" w:rsidRPr="00FD60D8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89319D4" w14:textId="51355608" w:rsidR="00E52C94" w:rsidRPr="00FD60D8" w:rsidRDefault="00214BFE" w:rsidP="006C48A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Projekt obejmuje realizację wsparcia w zakresie usług rozwojowych w ramach PSF za pośrednictwem Bazy Usług Rozwojowych.  </w:t>
            </w:r>
          </w:p>
        </w:tc>
        <w:tc>
          <w:tcPr>
            <w:tcW w:w="7230" w:type="dxa"/>
            <w:shd w:val="clear" w:color="auto" w:fill="auto"/>
          </w:tcPr>
          <w:p w14:paraId="342DAB57" w14:textId="58CDB08F" w:rsidR="00D9286A" w:rsidRPr="00FD60D8" w:rsidRDefault="00D9286A" w:rsidP="00D9286A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będzie oceniane na podstawie zapisów we wniosku o dofinansowanie projektu.</w:t>
            </w:r>
          </w:p>
          <w:p w14:paraId="2CAB307D" w14:textId="11B43205" w:rsidR="00214BFE" w:rsidRPr="00FD60D8" w:rsidRDefault="00214BFE" w:rsidP="00214BFE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Zgodnie z Wytycznymi dotyczącymi realizacji projektów z udziałem środków Europejskiego Funduszu Społecznego Plus w regionalnych programach na lata 2021- 2027</w:t>
            </w:r>
            <w:r w:rsidR="00FC6DA1" w:rsidRPr="00FD60D8">
              <w:rPr>
                <w:rStyle w:val="cf01"/>
                <w:rFonts w:ascii="Arial" w:hAnsi="Arial" w:cs="Arial"/>
                <w:sz w:val="20"/>
                <w:szCs w:val="20"/>
              </w:rPr>
              <w:t>,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 rozwoju umiejętności/kompetencji lub nabywanie kwalifikacji pracodawców, przedsiębiorców i ich pracowników realizowane jest w ramach Podmiotowego Systemu Finansowania (PSF) za pośrednictwem Bazy Usług Rozwojowych (BUR). </w:t>
            </w:r>
          </w:p>
          <w:p w14:paraId="1E52B3C8" w14:textId="00C7022C" w:rsidR="00830C39" w:rsidRPr="00FD60D8" w:rsidRDefault="00830C39" w:rsidP="00830C39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Zgodnie z ww. </w:t>
            </w:r>
            <w:r w:rsidR="00994B64" w:rsidRPr="00FD60D8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ytycznymi „usługa rozwojowa” to usługa mająca na celu nabycie, potwierdzenie lub wzrost wiedzy, umiejętności lub kompetencji społecznych u </w:t>
            </w:r>
            <w:r w:rsidRPr="0020410E">
              <w:rPr>
                <w:rStyle w:val="cf01"/>
                <w:rFonts w:ascii="Arial" w:hAnsi="Arial" w:cs="Arial"/>
                <w:sz w:val="20"/>
                <w:szCs w:val="20"/>
              </w:rPr>
              <w:t>osoby lub podmiotu w niej uczestniczących, w tym</w:t>
            </w:r>
            <w:r w:rsidR="009D711E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20410E">
              <w:rPr>
                <w:rStyle w:val="cf01"/>
                <w:rFonts w:ascii="Arial" w:hAnsi="Arial" w:cs="Arial"/>
                <w:sz w:val="20"/>
                <w:szCs w:val="20"/>
              </w:rPr>
              <w:t>przygotowująca do uzyskania kwalifikacji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, lub pozwalająca na ich rozwój.</w:t>
            </w:r>
          </w:p>
        </w:tc>
        <w:tc>
          <w:tcPr>
            <w:tcW w:w="3543" w:type="dxa"/>
            <w:shd w:val="clear" w:color="auto" w:fill="auto"/>
          </w:tcPr>
          <w:p w14:paraId="4A5E91E3" w14:textId="77777777" w:rsidR="00101C1E" w:rsidRPr="00FD60D8" w:rsidRDefault="00101C1E" w:rsidP="00101C1E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0F8E61" w14:textId="77777777" w:rsidR="00101C1E" w:rsidRPr="00FD60D8" w:rsidRDefault="00101C1E" w:rsidP="00101C1E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33C815B0" w14:textId="77777777" w:rsidR="00214BFE" w:rsidRPr="00FD60D8" w:rsidRDefault="00214BFE" w:rsidP="00214BFE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65C7CA5C" w14:textId="1DF4D349" w:rsidR="00E52C94" w:rsidRPr="00FD60D8" w:rsidRDefault="00214BFE" w:rsidP="00214BFE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4B6A0D" w:rsidRPr="00FD60D8" w14:paraId="5E5CBD9D" w14:textId="77777777" w:rsidTr="008E7F81">
        <w:tc>
          <w:tcPr>
            <w:tcW w:w="704" w:type="dxa"/>
            <w:shd w:val="clear" w:color="auto" w:fill="auto"/>
          </w:tcPr>
          <w:p w14:paraId="78DDCF79" w14:textId="5AC9E38A" w:rsidR="004B6A0D" w:rsidRPr="00FD60D8" w:rsidRDefault="007C3A3E" w:rsidP="004B6A0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706D4BB7" w14:textId="77717034" w:rsidR="004B6A0D" w:rsidRPr="001F5356" w:rsidRDefault="007C3A3E" w:rsidP="001F5356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Maksymalna kwota wsparcia </w:t>
            </w:r>
            <w:r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przypadająca na </w:t>
            </w: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jednego pracownika biorącego udział w projekcie.</w:t>
            </w:r>
          </w:p>
        </w:tc>
        <w:tc>
          <w:tcPr>
            <w:tcW w:w="7230" w:type="dxa"/>
            <w:shd w:val="clear" w:color="auto" w:fill="auto"/>
          </w:tcPr>
          <w:p w14:paraId="18FE7382" w14:textId="77777777" w:rsidR="004B6A0D" w:rsidRDefault="004B6A0D" w:rsidP="004B6A0D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będzie oceniane na podstawie treści wniosku o dofinansowanie projektu.</w:t>
            </w:r>
          </w:p>
          <w:p w14:paraId="251F7FDD" w14:textId="6F41EDD1" w:rsidR="007C3A3E" w:rsidRDefault="007C3A3E" w:rsidP="007C3A3E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Maksymalna kwota wsparcia </w:t>
            </w:r>
            <w:r w:rsidR="00062D94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przypadająca na </w:t>
            </w: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jednego pracownika biorącego udział w projekcie </w:t>
            </w:r>
            <w:r w:rsidR="005A050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musi wynikać ze struktury finansowania FEM, tj. 50% dla RWS oraz 85% dla </w:t>
            </w:r>
            <w:r w:rsidR="0028100C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RMR. Jednocześnie k</w:t>
            </w:r>
            <w:r w:rsidR="0028100C" w:rsidRPr="00062D94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oszt kwalifikowalny usługi rozwojowej </w:t>
            </w:r>
            <w:r w:rsidR="0028100C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na jednego pracownika </w:t>
            </w:r>
            <w:r w:rsidR="0028100C" w:rsidRPr="00062D94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w ramach projektu </w:t>
            </w:r>
            <w:r w:rsidR="0028100C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nie może przekroczyć</w:t>
            </w:r>
            <w:r w:rsidR="0028100C" w:rsidRPr="00062D94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12400 PLN</w:t>
            </w:r>
            <w:r w:rsidR="00213E9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. Limit ten </w:t>
            </w:r>
            <w:r w:rsidR="001000DD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obejmuje dofinansowanie UE i wkład własny</w:t>
            </w:r>
            <w:r w:rsidR="00213E9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. O</w:t>
            </w:r>
            <w:r w:rsidR="0028100C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znacza</w:t>
            </w:r>
            <w:r w:rsidR="00213E9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to</w:t>
            </w:r>
            <w:r w:rsidR="0028100C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, że wartość dofinansowania </w:t>
            </w:r>
            <w:r w:rsidR="00213E9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UE </w:t>
            </w: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nie może przekraczać 6200 </w:t>
            </w:r>
            <w:r w:rsidR="00213E9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PLN</w:t>
            </w: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13E9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dla </w:t>
            </w: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RWS oraz 10540 </w:t>
            </w:r>
            <w:r w:rsidR="00213E9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PLN</w:t>
            </w: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13E9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dla </w:t>
            </w:r>
            <w:r w:rsidRPr="007C3A3E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RMR.</w:t>
            </w:r>
          </w:p>
          <w:p w14:paraId="2BFEA7F0" w14:textId="0E49D02B" w:rsidR="00580632" w:rsidRPr="00FD60D8" w:rsidRDefault="00062D94" w:rsidP="001F5356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Ww. limity</w:t>
            </w:r>
            <w:r w:rsidR="007C3A3E" w:rsidRPr="00062D94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wynika</w:t>
            </w:r>
            <w:r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ją</w:t>
            </w:r>
            <w:r w:rsidR="007C3A3E" w:rsidRPr="00062D94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z założeń przyjętych w FEM 2021-2027 do wyliczenia wartości docelowych wskaźników.</w:t>
            </w:r>
            <w:r w:rsidR="0058063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541F767B" w14:textId="77777777" w:rsidR="004B6A0D" w:rsidRPr="00FD60D8" w:rsidRDefault="004B6A0D" w:rsidP="004B6A0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11216D" w14:textId="77777777" w:rsidR="004B6A0D" w:rsidRPr="00FD60D8" w:rsidRDefault="004B6A0D" w:rsidP="004B6A0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6A3C3D25" w14:textId="77777777" w:rsidR="004B6A0D" w:rsidRPr="00FD60D8" w:rsidRDefault="004B6A0D" w:rsidP="004B6A0D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637D70C9" w14:textId="24029986" w:rsidR="004B6A0D" w:rsidRPr="00FD60D8" w:rsidRDefault="004B6A0D" w:rsidP="004B6A0D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AA2638" w:rsidRPr="00FD60D8" w14:paraId="474E4270" w14:textId="77777777" w:rsidTr="008E7F81">
        <w:tc>
          <w:tcPr>
            <w:tcW w:w="704" w:type="dxa"/>
            <w:shd w:val="clear" w:color="auto" w:fill="auto"/>
          </w:tcPr>
          <w:p w14:paraId="2680842F" w14:textId="1E314A49" w:rsidR="00AA2638" w:rsidRPr="00FD60D8" w:rsidRDefault="00A148B0" w:rsidP="004B6A0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AA2638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B5BC50F" w14:textId="580B9517" w:rsidR="00AA2638" w:rsidRPr="00154EC3" w:rsidRDefault="00154EC3" w:rsidP="00A148B0">
            <w:pPr>
              <w:spacing w:before="0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154EC3">
              <w:rPr>
                <w:rFonts w:cstheme="minorHAnsi"/>
                <w:bCs/>
              </w:rPr>
              <w:t>Maksymalna kwota dofinansowania pojedynczej usługi rozwojowej</w:t>
            </w:r>
            <w:r w:rsidR="00A148B0">
              <w:rPr>
                <w:rFonts w:cstheme="minorHAnsi"/>
                <w:bCs/>
              </w:rPr>
              <w:t xml:space="preserve"> </w:t>
            </w:r>
            <w:r w:rsidRPr="00154EC3">
              <w:rPr>
                <w:rFonts w:cstheme="minorHAnsi"/>
                <w:bCs/>
              </w:rPr>
              <w:t xml:space="preserve">w przeliczeniu </w:t>
            </w:r>
            <w:r w:rsidRPr="00154EC3">
              <w:rPr>
                <w:rFonts w:cstheme="minorHAnsi"/>
                <w:bCs/>
              </w:rPr>
              <w:lastRenderedPageBreak/>
              <w:t>na jedną godzinę usługi dla uczestnika projektu.</w:t>
            </w:r>
          </w:p>
        </w:tc>
        <w:tc>
          <w:tcPr>
            <w:tcW w:w="7230" w:type="dxa"/>
            <w:shd w:val="clear" w:color="auto" w:fill="auto"/>
          </w:tcPr>
          <w:p w14:paraId="7708C9EF" w14:textId="77777777" w:rsidR="00154EC3" w:rsidRPr="00FD60D8" w:rsidRDefault="00154EC3" w:rsidP="00FA719B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Spełnienie kryterium będzie oceniane na podstawie treści wniosku o dofinansowanie projektu.</w:t>
            </w:r>
          </w:p>
          <w:p w14:paraId="5D7C17CE" w14:textId="5AC548CB" w:rsidR="00920104" w:rsidRPr="004F15FA" w:rsidRDefault="00154EC3" w:rsidP="00FA719B">
            <w:pPr>
              <w:spacing w:before="0" w:line="240" w:lineRule="auto"/>
              <w:rPr>
                <w:rFonts w:cstheme="minorHAnsi"/>
              </w:rPr>
            </w:pPr>
            <w:r w:rsidRPr="00154EC3">
              <w:rPr>
                <w:rFonts w:cstheme="minorHAnsi"/>
              </w:rPr>
              <w:t>Na etapie realizacji projektu, przed rozpoczęciem świadczenia usługi,</w:t>
            </w:r>
            <w:r w:rsidR="0080604E">
              <w:rPr>
                <w:rFonts w:cstheme="minorHAnsi"/>
              </w:rPr>
              <w:t xml:space="preserve"> </w:t>
            </w:r>
            <w:r w:rsidRPr="00154EC3">
              <w:rPr>
                <w:rFonts w:cstheme="minorHAnsi"/>
              </w:rPr>
              <w:t>Beneficjent zobowiązany jest do zweryfikowania</w:t>
            </w:r>
            <w:r w:rsidR="0080604E">
              <w:rPr>
                <w:rFonts w:cstheme="minorHAnsi"/>
              </w:rPr>
              <w:t>,</w:t>
            </w:r>
            <w:r w:rsidRPr="00154EC3">
              <w:rPr>
                <w:rFonts w:cstheme="minorHAnsi"/>
              </w:rPr>
              <w:t xml:space="preserve"> czy cena usługi rozwojowej w danej kategorii/podkategorii</w:t>
            </w:r>
            <w:r w:rsidR="00DD2D27">
              <w:rPr>
                <w:rFonts w:cstheme="minorHAnsi"/>
              </w:rPr>
              <w:t>,</w:t>
            </w:r>
            <w:r w:rsidRPr="00154EC3">
              <w:rPr>
                <w:rFonts w:cstheme="minorHAnsi"/>
              </w:rPr>
              <w:t xml:space="preserve"> dla województwa mazowieckiego</w:t>
            </w:r>
            <w:r w:rsidR="00DD2D27">
              <w:rPr>
                <w:rFonts w:cstheme="minorHAnsi"/>
              </w:rPr>
              <w:t xml:space="preserve">, za okres </w:t>
            </w:r>
            <w:r w:rsidR="00DD2D27">
              <w:rPr>
                <w:rFonts w:cstheme="minorHAnsi"/>
              </w:rPr>
              <w:lastRenderedPageBreak/>
              <w:t>ostatnich 6 miesięcy od dnia ogłoszenia naboru na dofinansowanie usług rozwojowych,</w:t>
            </w:r>
            <w:r w:rsidRPr="00154EC3">
              <w:rPr>
                <w:rFonts w:cstheme="minorHAnsi"/>
              </w:rPr>
              <w:t xml:space="preserve"> nie przekracza III </w:t>
            </w:r>
            <w:proofErr w:type="spellStart"/>
            <w:r w:rsidRPr="00154EC3">
              <w:rPr>
                <w:rFonts w:cstheme="minorHAnsi"/>
              </w:rPr>
              <w:t>kwartyla</w:t>
            </w:r>
            <w:proofErr w:type="spellEnd"/>
            <w:r w:rsidRPr="00154EC3">
              <w:rPr>
                <w:rFonts w:cstheme="minorHAnsi"/>
              </w:rPr>
              <w:t xml:space="preserve"> </w:t>
            </w:r>
            <w:r w:rsidRPr="00154EC3">
              <w:rPr>
                <w:rFonts w:cstheme="minorHAnsi"/>
                <w:bCs/>
              </w:rPr>
              <w:t xml:space="preserve">ceny za osobogodzinę netto wskazanej w porównywarce cen usług rozwojowych dostępnej w BUR </w:t>
            </w:r>
            <w:hyperlink r:id="rId11" w:history="1">
              <w:r w:rsidRPr="00154EC3">
                <w:rPr>
                  <w:rStyle w:val="Hipercze"/>
                  <w:rFonts w:cstheme="minorHAnsi"/>
                  <w:bCs/>
                </w:rPr>
                <w:t>https://uslugirozwojowe.parp.gov.pl/wyszukiwarka/porownywarka</w:t>
              </w:r>
            </w:hyperlink>
            <w:r w:rsidRPr="00154EC3">
              <w:rPr>
                <w:rStyle w:val="Hipercze"/>
                <w:rFonts w:cstheme="minorHAnsi"/>
                <w:bCs/>
              </w:rPr>
              <w:t>.</w:t>
            </w:r>
          </w:p>
          <w:p w14:paraId="695EE2BC" w14:textId="3AFD9DE7" w:rsidR="00AA2638" w:rsidRDefault="00154EC3" w:rsidP="00FA719B">
            <w:pPr>
              <w:spacing w:before="0" w:line="240" w:lineRule="auto"/>
              <w:rPr>
                <w:rFonts w:cstheme="minorHAnsi"/>
              </w:rPr>
            </w:pPr>
            <w:r w:rsidRPr="00154EC3">
              <w:rPr>
                <w:rFonts w:cstheme="minorHAnsi"/>
              </w:rPr>
              <w:t xml:space="preserve">W przypadku braku </w:t>
            </w:r>
            <w:r w:rsidR="00DD2D27">
              <w:rPr>
                <w:rFonts w:cstheme="minorHAnsi"/>
              </w:rPr>
              <w:t>dostępnych</w:t>
            </w:r>
            <w:r w:rsidRPr="00154EC3">
              <w:rPr>
                <w:rFonts w:cstheme="minorHAnsi"/>
              </w:rPr>
              <w:t xml:space="preserve"> danych w odniesieniu</w:t>
            </w:r>
            <w:r w:rsidR="00C81377">
              <w:rPr>
                <w:rFonts w:cstheme="minorHAnsi"/>
              </w:rPr>
              <w:t xml:space="preserve"> </w:t>
            </w:r>
            <w:r w:rsidRPr="00154EC3">
              <w:rPr>
                <w:rFonts w:cstheme="minorHAnsi"/>
              </w:rPr>
              <w:t>do województwa</w:t>
            </w:r>
            <w:r>
              <w:rPr>
                <w:rFonts w:cstheme="minorHAnsi"/>
              </w:rPr>
              <w:t xml:space="preserve"> mazowieckiego</w:t>
            </w:r>
            <w:r w:rsidRPr="00154EC3">
              <w:rPr>
                <w:rFonts w:cstheme="minorHAnsi"/>
              </w:rPr>
              <w:t xml:space="preserve"> należy zastosować się do danych wynikających z opcji „Ogółem” (tj. danych w dla wszystkich województw łącznie).</w:t>
            </w:r>
          </w:p>
          <w:p w14:paraId="7AA39CF3" w14:textId="0A4EBC89" w:rsidR="00C919C4" w:rsidRPr="00154EC3" w:rsidRDefault="00C81377" w:rsidP="00FA719B">
            <w:pPr>
              <w:spacing w:before="0" w:line="240" w:lineRule="auto"/>
              <w:rPr>
                <w:rStyle w:val="cf01"/>
                <w:rFonts w:ascii="Arial" w:hAnsi="Arial" w:cstheme="minorHAnsi"/>
                <w:sz w:val="20"/>
                <w:szCs w:val="20"/>
              </w:rPr>
            </w:pPr>
            <w:r>
              <w:t>W szczególnie uzasadnionych przypadkach d</w:t>
            </w:r>
            <w:r w:rsidR="00C919C4">
              <w:t>opuszcza</w:t>
            </w:r>
            <w:r>
              <w:t xml:space="preserve"> się</w:t>
            </w:r>
            <w:r w:rsidR="00C919C4">
              <w:t xml:space="preserve"> ind</w:t>
            </w:r>
            <w:r>
              <w:t>ywidualne</w:t>
            </w:r>
            <w:r w:rsidR="00C919C4">
              <w:t xml:space="preserve"> podejście </w:t>
            </w:r>
            <w:r>
              <w:t>i dofinansowanie usług rozwojowych w kwocie wyższej niż wynika to z powyższych zapisów. Ostateczną decyzję podejmuje właściwa IP.</w:t>
            </w:r>
          </w:p>
        </w:tc>
        <w:tc>
          <w:tcPr>
            <w:tcW w:w="3543" w:type="dxa"/>
            <w:shd w:val="clear" w:color="auto" w:fill="auto"/>
          </w:tcPr>
          <w:p w14:paraId="1A6CA3F8" w14:textId="77777777" w:rsidR="00FC19E8" w:rsidRPr="00FD60D8" w:rsidRDefault="00FC19E8" w:rsidP="00FC19E8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lastRenderedPageBreak/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DB1CF6" w14:textId="77777777" w:rsidR="00FC19E8" w:rsidRPr="00FD60D8" w:rsidRDefault="00FC19E8" w:rsidP="00FC19E8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74F2E839" w14:textId="77777777" w:rsidR="00FC19E8" w:rsidRPr="00FD60D8" w:rsidRDefault="00FC19E8" w:rsidP="00FC19E8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(uzyskanie oceny „1 - spełnia”) jest warunkiem 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koniecznym do otrzymania dofinansowania. Uzyskanie oceny „0 – nie spełnia” skutkuje odrzuceniem wniosku.</w:t>
            </w:r>
          </w:p>
          <w:p w14:paraId="71C90192" w14:textId="25C3D143" w:rsidR="00AA2638" w:rsidRPr="00FD60D8" w:rsidRDefault="00FC19E8" w:rsidP="00FC19E8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6A22E1" w:rsidRPr="00FD60D8" w14:paraId="6BAC52B1" w14:textId="77777777" w:rsidTr="008E7F81">
        <w:tc>
          <w:tcPr>
            <w:tcW w:w="704" w:type="dxa"/>
            <w:shd w:val="clear" w:color="auto" w:fill="auto"/>
          </w:tcPr>
          <w:p w14:paraId="5C053077" w14:textId="3F6EF83D" w:rsidR="006A22E1" w:rsidRPr="00FD60D8" w:rsidRDefault="00CA3653" w:rsidP="006A22E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  <w:r w:rsidR="006A22E1" w:rsidRPr="00FD60D8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E211D7F" w14:textId="67C03C14" w:rsidR="006A22E1" w:rsidRPr="00FD60D8" w:rsidRDefault="006A22E1" w:rsidP="006A22E1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Projekt obejmuje realizację 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>modułu</w:t>
            </w:r>
            <w:r w:rsidR="001F4D81"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doradczo-szkoleniowego dotyczącego niedyskryminacji oraz równouprawnienia płci na rynku pracy.</w:t>
            </w:r>
          </w:p>
        </w:tc>
        <w:tc>
          <w:tcPr>
            <w:tcW w:w="7230" w:type="dxa"/>
            <w:shd w:val="clear" w:color="auto" w:fill="auto"/>
          </w:tcPr>
          <w:p w14:paraId="466C131C" w14:textId="3B25FC27" w:rsidR="00F543BE" w:rsidRPr="00FD60D8" w:rsidRDefault="00F543BE" w:rsidP="00F543BE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będzie oceniane na podstawie treści wniosku o dofinansowanie projektu. </w:t>
            </w:r>
          </w:p>
          <w:p w14:paraId="309F53BE" w14:textId="7F01AF85" w:rsidR="00BD600F" w:rsidRPr="00FD60D8" w:rsidRDefault="00BD600F" w:rsidP="00BD600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Kryterium wynika z zapisów FEM 2021-2027 oraz </w:t>
            </w:r>
            <w:proofErr w:type="spellStart"/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SzOP</w:t>
            </w:r>
            <w:proofErr w:type="spellEnd"/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FEM 2021-2027.</w:t>
            </w:r>
          </w:p>
          <w:p w14:paraId="677569ED" w14:textId="3E4E95F6" w:rsidR="001F4D81" w:rsidRPr="00FD60D8" w:rsidRDefault="00BD600F" w:rsidP="00F543BE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</w:t>
            </w:r>
            <w:r w:rsidR="001F4D81"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projektu obowiązkowym elementem wsparcia będzie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 xml:space="preserve"> opracowanie</w:t>
            </w:r>
            <w:r w:rsidR="005D5F77">
              <w:rPr>
                <w:rStyle w:val="cf01"/>
                <w:rFonts w:ascii="Arial" w:hAnsi="Arial" w:cs="Arial"/>
                <w:sz w:val="20"/>
                <w:szCs w:val="20"/>
              </w:rPr>
              <w:t xml:space="preserve"> i realizacja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 xml:space="preserve"> modułu doradczo</w:t>
            </w:r>
            <w:r w:rsidR="005D5F77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 xml:space="preserve">szkoleniowego dla pracodawców </w:t>
            </w:r>
            <w:r w:rsidR="001F4D81"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na temat zasad niedyskryminacji 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>oraz równouprawnienia płci na rynku pracy. Materiał</w:t>
            </w:r>
            <w:r w:rsidR="005D5F77">
              <w:rPr>
                <w:rStyle w:val="cf01"/>
                <w:rFonts w:ascii="Arial" w:hAnsi="Arial" w:cs="Arial"/>
                <w:sz w:val="20"/>
                <w:szCs w:val="20"/>
              </w:rPr>
              <w:t>y</w:t>
            </w:r>
            <w:r w:rsidR="00401CAC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5D5F77">
              <w:rPr>
                <w:rStyle w:val="cf01"/>
                <w:rFonts w:ascii="Arial" w:hAnsi="Arial" w:cs="Arial"/>
                <w:sz w:val="20"/>
                <w:szCs w:val="20"/>
              </w:rPr>
              <w:t>na potrzeby realizacji ww. modułu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 xml:space="preserve"> mo</w:t>
            </w:r>
            <w:r w:rsidR="005D5F77">
              <w:rPr>
                <w:rStyle w:val="cf01"/>
                <w:rFonts w:ascii="Arial" w:hAnsi="Arial" w:cs="Arial"/>
                <w:sz w:val="20"/>
                <w:szCs w:val="20"/>
              </w:rPr>
              <w:t>gą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 xml:space="preserve"> zostać </w:t>
            </w:r>
            <w:r w:rsidR="00BD5D86">
              <w:rPr>
                <w:rStyle w:val="cf01"/>
                <w:rFonts w:ascii="Arial" w:hAnsi="Arial" w:cs="Arial"/>
                <w:sz w:val="20"/>
                <w:szCs w:val="20"/>
              </w:rPr>
              <w:t>zamieszczo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>n</w:t>
            </w:r>
            <w:r w:rsidR="005D5F77">
              <w:rPr>
                <w:rStyle w:val="cf01"/>
                <w:rFonts w:ascii="Arial" w:hAnsi="Arial" w:cs="Arial"/>
                <w:sz w:val="20"/>
                <w:szCs w:val="20"/>
              </w:rPr>
              <w:t>e</w:t>
            </w:r>
            <w:r w:rsidR="001F7C5D">
              <w:rPr>
                <w:rStyle w:val="cf01"/>
                <w:rFonts w:ascii="Arial" w:hAnsi="Arial" w:cs="Arial"/>
                <w:sz w:val="20"/>
                <w:szCs w:val="20"/>
              </w:rPr>
              <w:t xml:space="preserve"> na stronie projektu,</w:t>
            </w:r>
            <w:r w:rsidR="00F232D6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1F4D81">
              <w:rPr>
                <w:rStyle w:val="cf01"/>
                <w:rFonts w:ascii="Arial" w:hAnsi="Arial" w:cs="Arial"/>
                <w:sz w:val="20"/>
                <w:szCs w:val="20"/>
              </w:rPr>
              <w:t xml:space="preserve">w formie </w:t>
            </w:r>
            <w:r w:rsidR="001F7C5D">
              <w:rPr>
                <w:rStyle w:val="cf01"/>
                <w:rFonts w:ascii="Arial" w:hAnsi="Arial" w:cs="Arial"/>
                <w:sz w:val="20"/>
                <w:szCs w:val="20"/>
              </w:rPr>
              <w:t xml:space="preserve">pozwalającej na łatwe przyswojenie treści przez odbiorców wsparcia np. </w:t>
            </w:r>
            <w:r w:rsidR="001F4D81" w:rsidRPr="00417CCF">
              <w:rPr>
                <w:rStyle w:val="cf01"/>
                <w:rFonts w:ascii="Arial" w:hAnsi="Arial" w:cs="Arial"/>
                <w:sz w:val="20"/>
                <w:szCs w:val="20"/>
              </w:rPr>
              <w:t>film, prezentacj</w:t>
            </w:r>
            <w:r w:rsidR="001F7C5D" w:rsidRPr="00417CCF">
              <w:rPr>
                <w:rStyle w:val="cf01"/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3543" w:type="dxa"/>
            <w:shd w:val="clear" w:color="auto" w:fill="auto"/>
          </w:tcPr>
          <w:p w14:paraId="15F6A662" w14:textId="77777777" w:rsidR="006A22E1" w:rsidRPr="00FD60D8" w:rsidRDefault="006A22E1" w:rsidP="006A22E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59B8CC" w14:textId="77777777" w:rsidR="006A22E1" w:rsidRPr="00FD60D8" w:rsidRDefault="006A22E1" w:rsidP="006A22E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3713309E" w14:textId="77777777" w:rsidR="006A22E1" w:rsidRPr="00FD60D8" w:rsidRDefault="006A22E1" w:rsidP="006A22E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1E6D8C4E" w14:textId="763CF450" w:rsidR="006A22E1" w:rsidRPr="00FD60D8" w:rsidRDefault="006A22E1" w:rsidP="006A22E1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62240B" w:rsidRPr="00FD60D8" w14:paraId="4CF4B4C8" w14:textId="77777777" w:rsidTr="008E7F81">
        <w:tc>
          <w:tcPr>
            <w:tcW w:w="704" w:type="dxa"/>
            <w:shd w:val="clear" w:color="auto" w:fill="auto"/>
          </w:tcPr>
          <w:p w14:paraId="4D3F52A3" w14:textId="7B2196B5" w:rsidR="0062240B" w:rsidRPr="00FD60D8" w:rsidRDefault="00CA3653" w:rsidP="0062240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62240B" w:rsidRPr="00FD60D8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152243D" w14:textId="0ECB7ED6" w:rsidR="0062240B" w:rsidRPr="00FD60D8" w:rsidRDefault="00417CCF" w:rsidP="0062240B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N</w:t>
            </w:r>
            <w:r w:rsidR="0062240B" w:rsidRPr="00FD60D8">
              <w:rPr>
                <w:rStyle w:val="cf01"/>
                <w:rFonts w:ascii="Arial" w:hAnsi="Arial" w:cs="Arial"/>
                <w:sz w:val="20"/>
                <w:szCs w:val="20"/>
              </w:rPr>
              <w:t>awiązani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e</w:t>
            </w:r>
            <w:r w:rsidR="0062240B"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współpracy z OWES</w:t>
            </w:r>
            <w:r w:rsidR="00455990">
              <w:rPr>
                <w:rStyle w:val="cf01"/>
                <w:rFonts w:ascii="Arial" w:hAnsi="Arial" w:cs="Arial"/>
                <w:sz w:val="20"/>
                <w:szCs w:val="20"/>
              </w:rPr>
              <w:t>, na wniosek OWES,</w:t>
            </w:r>
            <w:r w:rsidR="0062240B"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w celu umożliwienia PES udziału w usługach rozwojowych dostępnych w BUR. </w:t>
            </w:r>
          </w:p>
        </w:tc>
        <w:tc>
          <w:tcPr>
            <w:tcW w:w="7230" w:type="dxa"/>
            <w:shd w:val="clear" w:color="auto" w:fill="auto"/>
          </w:tcPr>
          <w:p w14:paraId="6C396418" w14:textId="77777777" w:rsidR="0062240B" w:rsidRPr="00FD60D8" w:rsidRDefault="0062240B" w:rsidP="0062240B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będzie oceniane na podstawie treści wniosku o dofinansowanie projektu.</w:t>
            </w:r>
          </w:p>
          <w:p w14:paraId="424222B9" w14:textId="70078A2A" w:rsidR="0062240B" w:rsidRPr="00FD60D8" w:rsidRDefault="0062240B" w:rsidP="0062240B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Kryterium ma na celu umożliwienie współpracy operatora PSF z Ośrodkami Wsparcia Ekonomii Społecznej (OWES)</w:t>
            </w:r>
            <w:r w:rsidR="002B5759">
              <w:rPr>
                <w:rStyle w:val="cf01"/>
                <w:rFonts w:ascii="Arial" w:hAnsi="Arial" w:cs="Arial"/>
                <w:sz w:val="20"/>
                <w:szCs w:val="20"/>
              </w:rPr>
              <w:t>, na wniosek OWES,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działającymi na terenie obszaru realizacji projektu, w celu umożliwienia podmiotom ekonomii społecznej (PES) udziału w usługach rozwojowych dostępnych w BUR.</w:t>
            </w:r>
          </w:p>
          <w:p w14:paraId="1744F6A7" w14:textId="776B5571" w:rsidR="0062240B" w:rsidRPr="00FD60D8" w:rsidRDefault="0062240B" w:rsidP="0062240B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Nawiązana współpraca ułatwi dostęp do wsparcia PES, a tym samym przyczyni się do realizacji wskaźnika określonego w FEM 2021-2027. </w:t>
            </w:r>
          </w:p>
        </w:tc>
        <w:tc>
          <w:tcPr>
            <w:tcW w:w="3543" w:type="dxa"/>
            <w:shd w:val="clear" w:color="auto" w:fill="auto"/>
          </w:tcPr>
          <w:p w14:paraId="4DCDC992" w14:textId="77777777" w:rsidR="0062240B" w:rsidRPr="00FD60D8" w:rsidRDefault="0062240B" w:rsidP="0062240B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BAB370" w14:textId="77777777" w:rsidR="0062240B" w:rsidRPr="00FD60D8" w:rsidRDefault="0062240B" w:rsidP="0062240B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1782C1E2" w14:textId="77777777" w:rsidR="0062240B" w:rsidRPr="00FD60D8" w:rsidRDefault="0062240B" w:rsidP="0062240B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4BB72AE0" w14:textId="0E54A7B0" w:rsidR="0062240B" w:rsidRPr="00FD60D8" w:rsidRDefault="0062240B" w:rsidP="0062240B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CA3653" w:rsidRPr="00F85546" w14:paraId="2329A598" w14:textId="77777777" w:rsidTr="008E7F81">
        <w:tc>
          <w:tcPr>
            <w:tcW w:w="704" w:type="dxa"/>
            <w:shd w:val="clear" w:color="auto" w:fill="auto"/>
          </w:tcPr>
          <w:p w14:paraId="564D08FB" w14:textId="3A89133B" w:rsidR="00CA3653" w:rsidRPr="00FD60D8" w:rsidRDefault="009F065D" w:rsidP="00CA365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9</w:t>
            </w:r>
            <w:r w:rsidR="00CA3653" w:rsidRPr="00FD60D8">
              <w:rPr>
                <w:rFonts w:cs="Arial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45E7C2B" w14:textId="0A68F3DE" w:rsidR="00CA3653" w:rsidRPr="00FD60D8" w:rsidRDefault="00CA3653" w:rsidP="00CA3653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Wnioskodawca zapewnia brak podwójnego finansowania usług rozwojowych realizowanych w ramach PSF za pośrednictwem BUR.</w:t>
            </w:r>
          </w:p>
        </w:tc>
        <w:tc>
          <w:tcPr>
            <w:tcW w:w="7230" w:type="dxa"/>
            <w:shd w:val="clear" w:color="auto" w:fill="auto"/>
          </w:tcPr>
          <w:p w14:paraId="3C6AD848" w14:textId="65277C6E" w:rsidR="00CA3653" w:rsidRPr="00FD60D8" w:rsidRDefault="00CA3653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Spełnienie kryterium zostanie zweryfikowane na podstawie zapisów we wniosku o dofinansowanie </w:t>
            </w:r>
            <w:r w:rsidRPr="00D52CE0">
              <w:rPr>
                <w:rStyle w:val="cf01"/>
                <w:rFonts w:ascii="Arial" w:hAnsi="Arial" w:cs="Arial"/>
                <w:sz w:val="20"/>
                <w:szCs w:val="20"/>
              </w:rPr>
              <w:t>projektu oraz w oparciu o zaświadczenie od pracodawcy o niekorzystaniu przez pracownika z tożsamego wsparcia u tego samego wykonawcy (</w:t>
            </w:r>
            <w:r w:rsidRPr="00297BF9">
              <w:rPr>
                <w:rStyle w:val="cf01"/>
                <w:rFonts w:ascii="Arial" w:hAnsi="Arial" w:cs="Arial"/>
                <w:sz w:val="20"/>
                <w:szCs w:val="20"/>
              </w:rPr>
              <w:t>w okresie</w:t>
            </w:r>
            <w:r w:rsidRPr="00495A46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5A46">
              <w:rPr>
                <w:rStyle w:val="cf01"/>
                <w:rFonts w:ascii="Arial" w:hAnsi="Arial" w:cs="Arial"/>
                <w:sz w:val="20"/>
                <w:szCs w:val="20"/>
              </w:rPr>
              <w:t>zatrudnienia pracownika u pracodawcy kierującego na szkolenie/doradztwo).</w:t>
            </w:r>
          </w:p>
          <w:p w14:paraId="716C32F3" w14:textId="5EE2C34A" w:rsidR="00CA3653" w:rsidRPr="00FD60D8" w:rsidRDefault="00CA3653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25263">
              <w:rPr>
                <w:rStyle w:val="cf01"/>
                <w:rFonts w:ascii="Arial" w:hAnsi="Arial" w:cs="Arial"/>
                <w:sz w:val="20"/>
                <w:szCs w:val="20"/>
              </w:rPr>
              <w:t>Kryterium ma na celu zapewnienie braku podwójnego finansowania wsparcia realizowanego za pośrednictwem BUR w ramach FEM 2021-2027 z działaniami wdrażanymi i finansowanymi z poziomu krajowego.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E8F97B" w14:textId="6A204FBE" w:rsidR="00CA3653" w:rsidRDefault="00CA3653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Weryfikacji pod kątem wystąpienia podwójnego finansowania powinien podlegać udział tego samego pracownika w tym samym szkoleniu u tego samego wykonawcy,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CC0F76">
              <w:rPr>
                <w:rStyle w:val="cf01"/>
                <w:rFonts w:ascii="Arial" w:hAnsi="Arial" w:cs="Arial"/>
                <w:sz w:val="20"/>
                <w:szCs w:val="20"/>
              </w:rPr>
              <w:t>w okresie</w:t>
            </w:r>
            <w:r w:rsidRPr="00621C06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21C06">
              <w:rPr>
                <w:rStyle w:val="cf01"/>
                <w:rFonts w:ascii="Arial" w:hAnsi="Arial" w:cs="Arial"/>
                <w:sz w:val="20"/>
                <w:szCs w:val="20"/>
              </w:rPr>
              <w:t>zatrudnienia pracownika u pracodawcy kierującego na szkolenie/doradztwo</w:t>
            </w:r>
            <w:r w:rsidR="003C327D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72356347" w14:textId="047A23DB" w:rsidR="00CA3653" w:rsidRDefault="00CA3653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W przypadku odnowienia uprawnień pracownika kierowanego na szkolenie, kryterium nie ma </w:t>
            </w:r>
            <w:r w:rsidRPr="00543FF0">
              <w:rPr>
                <w:rStyle w:val="cf01"/>
                <w:rFonts w:ascii="Arial" w:hAnsi="Arial" w:cs="Arial"/>
                <w:sz w:val="20"/>
                <w:szCs w:val="20"/>
              </w:rPr>
              <w:t>zastosowania.</w:t>
            </w:r>
            <w:r w:rsidR="00543FF0" w:rsidRPr="00543FF0">
              <w:rPr>
                <w:rStyle w:val="cf01"/>
                <w:rFonts w:ascii="Arial" w:hAnsi="Arial" w:cs="Arial"/>
                <w:sz w:val="20"/>
                <w:szCs w:val="20"/>
              </w:rPr>
              <w:t xml:space="preserve"> O powyższej procedurze uczestnik projektu musi zostać poinformowany.</w:t>
            </w:r>
          </w:p>
          <w:p w14:paraId="7DF6A70D" w14:textId="77777777" w:rsidR="009465B5" w:rsidRDefault="009465B5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Kwestia tożsamości wsparcia będzie analizowana indywidualnie w momencie rozliczenia/akceptacji danej usługi rozwojowej</w:t>
            </w:r>
            <w:r w:rsidR="00543FF0">
              <w:rPr>
                <w:rStyle w:val="cf01"/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543FF0">
              <w:rPr>
                <w:rStyle w:val="cf01"/>
                <w:rFonts w:ascii="Arial" w:hAnsi="Arial" w:cs="Arial"/>
                <w:sz w:val="20"/>
                <w:szCs w:val="20"/>
              </w:rPr>
              <w:t>n</w:t>
            </w:r>
            <w:r w:rsidR="009F724B">
              <w:rPr>
                <w:rStyle w:val="cf01"/>
                <w:rFonts w:ascii="Arial" w:hAnsi="Arial" w:cs="Arial"/>
                <w:sz w:val="20"/>
                <w:szCs w:val="20"/>
              </w:rPr>
              <w:t>a podst</w:t>
            </w:r>
            <w:r w:rsidR="00543FF0">
              <w:rPr>
                <w:rStyle w:val="cf01"/>
                <w:rFonts w:ascii="Arial" w:hAnsi="Arial" w:cs="Arial"/>
                <w:sz w:val="20"/>
                <w:szCs w:val="20"/>
              </w:rPr>
              <w:t>awie</w:t>
            </w:r>
            <w:r w:rsidR="009F724B">
              <w:rPr>
                <w:rStyle w:val="cf01"/>
                <w:rFonts w:ascii="Arial" w:hAnsi="Arial" w:cs="Arial"/>
                <w:sz w:val="20"/>
                <w:szCs w:val="20"/>
              </w:rPr>
              <w:t xml:space="preserve"> uzasadnienia pracodawcy</w:t>
            </w:r>
            <w:r w:rsidR="00543FF0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3D0626E2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359A5E3A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3947244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234C4ED3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1C1DE84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3DD9357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3B74B9D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63C819B0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0542D087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7F481C49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062FB5B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1771637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7E25CD4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6A9685A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FC2F0A4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22BA112E" w14:textId="77777777" w:rsidR="00EA5CC2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7CE688C" w14:textId="491E39B9" w:rsidR="00EA5CC2" w:rsidRPr="00FD60D8" w:rsidRDefault="00EA5CC2" w:rsidP="00CA3653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F876C56" w14:textId="77777777" w:rsidR="00CA3653" w:rsidRPr="00FD60D8" w:rsidRDefault="00CA3653" w:rsidP="00CA3653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Fonts w:cs="Arial"/>
              </w:rPr>
              <w:t>0/1;</w:t>
            </w: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53F9AF" w14:textId="77777777" w:rsidR="00CA3653" w:rsidRPr="00FD60D8" w:rsidRDefault="00CA3653" w:rsidP="00CA3653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 xml:space="preserve">Możliwe warianty oceny: „0 – nie spełnia” lub „1 - spełnia”. </w:t>
            </w:r>
          </w:p>
          <w:p w14:paraId="459E6B44" w14:textId="77777777" w:rsidR="00CA3653" w:rsidRPr="00FD60D8" w:rsidRDefault="00CA3653" w:rsidP="00CA3653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648D7E0D" w14:textId="6985EE7C" w:rsidR="00CA3653" w:rsidRPr="00FD60D8" w:rsidRDefault="00CA3653" w:rsidP="00CA3653">
            <w:pPr>
              <w:spacing w:before="0" w:after="0" w:line="240" w:lineRule="auto"/>
              <w:rPr>
                <w:rFonts w:cs="Arial"/>
              </w:rPr>
            </w:pPr>
            <w:r w:rsidRPr="00FD60D8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poprawy lub uzupełnienia.</w:t>
            </w:r>
          </w:p>
        </w:tc>
      </w:tr>
      <w:tr w:rsidR="00F94268" w:rsidRPr="00F85546" w14:paraId="05078D20" w14:textId="77777777" w:rsidTr="008E7F81">
        <w:tc>
          <w:tcPr>
            <w:tcW w:w="704" w:type="dxa"/>
            <w:shd w:val="clear" w:color="auto" w:fill="auto"/>
          </w:tcPr>
          <w:p w14:paraId="06B94A16" w14:textId="6C9602A2" w:rsidR="00F94268" w:rsidRPr="003B0910" w:rsidRDefault="00F94268" w:rsidP="00CA365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3B0910">
              <w:rPr>
                <w:rFonts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693" w:type="dxa"/>
            <w:shd w:val="clear" w:color="auto" w:fill="auto"/>
          </w:tcPr>
          <w:p w14:paraId="0D5BF10E" w14:textId="16B3D569" w:rsidR="00F94268" w:rsidRPr="003B0910" w:rsidRDefault="008B61E5" w:rsidP="00CA3653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Wnioskodawca zapewnia p</w:t>
            </w:r>
            <w:r w:rsidR="00F94268" w:rsidRPr="003B0910">
              <w:rPr>
                <w:rStyle w:val="cf01"/>
                <w:rFonts w:ascii="Arial" w:hAnsi="Arial" w:cs="Arial"/>
              </w:rPr>
              <w:t xml:space="preserve">referencje </w:t>
            </w:r>
            <w:r w:rsidRPr="003B0910">
              <w:rPr>
                <w:rStyle w:val="cf01"/>
                <w:rFonts w:ascii="Arial" w:hAnsi="Arial" w:cs="Arial"/>
              </w:rPr>
              <w:t>dla realizacji usług rozwojowych, prowadzących do nabycia kwalifikacji</w:t>
            </w:r>
            <w:r w:rsidR="00F94268" w:rsidRPr="003B0910">
              <w:rPr>
                <w:rStyle w:val="cf01"/>
                <w:rFonts w:ascii="Arial" w:hAnsi="Arial" w:cs="Arial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72A3F77A" w14:textId="77777777" w:rsidR="00826B7A" w:rsidRPr="003B0910" w:rsidRDefault="00826B7A" w:rsidP="00826B7A">
            <w:pPr>
              <w:pStyle w:val="pf0"/>
              <w:spacing w:before="0" w:beforeAutospacing="0" w:after="0" w:afterAutospacing="0" w:line="252" w:lineRule="auto"/>
              <w:rPr>
                <w:rStyle w:val="cf01"/>
                <w:rFonts w:ascii="Arial" w:hAnsi="Arial" w:cs="Arial"/>
                <w:lang w:eastAsia="en-US"/>
              </w:rPr>
            </w:pPr>
            <w:r w:rsidRPr="003B0910">
              <w:rPr>
                <w:rStyle w:val="cf01"/>
                <w:rFonts w:ascii="Arial" w:hAnsi="Arial" w:cs="Arial"/>
                <w:lang w:eastAsia="en-US"/>
              </w:rPr>
              <w:t>Spełnienie kryterium będzie oceniane na podstawie zapisów we wniosku o dofinansowanie projektu.</w:t>
            </w:r>
          </w:p>
          <w:p w14:paraId="1B3B6F5E" w14:textId="7284C5B0" w:rsidR="00826B7A" w:rsidRPr="003B0910" w:rsidRDefault="00826B7A" w:rsidP="00B115BB">
            <w:pPr>
              <w:rPr>
                <w:rStyle w:val="cf01"/>
                <w:rFonts w:ascii="Arial" w:eastAsia="Times New Roman" w:hAnsi="Arial" w:cs="Arial"/>
              </w:rPr>
            </w:pPr>
            <w:r w:rsidRPr="003B0910">
              <w:rPr>
                <w:rStyle w:val="cf01"/>
                <w:rFonts w:ascii="Arial" w:eastAsia="Times New Roman" w:hAnsi="Arial" w:cs="Arial"/>
              </w:rPr>
              <w:t xml:space="preserve">Na etapie rekrutacji Wnioskodawca zapewnia preferencje dla realizacji usług rozwojowych, prowadzących do nabycia kwalifikacji, o których mowa w art. 2 pkt 8 ustawy z dnia 22 grudnia 2015 r. o Zintegrowanym Systemie Kwalifikacji, </w:t>
            </w:r>
            <w:r w:rsidR="00B115BB" w:rsidRPr="003B0910">
              <w:rPr>
                <w:rStyle w:val="cf01"/>
                <w:rFonts w:ascii="Arial" w:eastAsia="Times New Roman" w:hAnsi="Arial" w:cs="Arial"/>
              </w:rPr>
              <w:t>zarejestrowanych w Zintegrowanym Rejestrze Kwalifikacji oraz posiadających nadany kod kwalifikacji</w:t>
            </w:r>
            <w:r w:rsidRPr="003B0910">
              <w:rPr>
                <w:rStyle w:val="cf01"/>
                <w:rFonts w:ascii="Arial" w:eastAsia="Times New Roman" w:hAnsi="Arial" w:cs="Arial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44F06ADF" w14:textId="77777777" w:rsidR="00F94268" w:rsidRPr="003B0910" w:rsidRDefault="00F94268" w:rsidP="00F94268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B0910">
              <w:rPr>
                <w:rFonts w:cs="Arial"/>
                <w:sz w:val="18"/>
                <w:szCs w:val="18"/>
              </w:rPr>
              <w:t>0/1;</w:t>
            </w:r>
            <w:r w:rsidRPr="003B0910">
              <w:rPr>
                <w:rStyle w:val="cf01"/>
                <w:rFonts w:ascii="Arial" w:hAnsi="Arial" w:cs="Arial"/>
              </w:rPr>
              <w:t xml:space="preserve"> </w:t>
            </w:r>
          </w:p>
          <w:p w14:paraId="5640C786" w14:textId="77777777" w:rsidR="00F94268" w:rsidRPr="003B0910" w:rsidRDefault="00F94268" w:rsidP="00F94268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 xml:space="preserve">Możliwe warianty oceny: „0 – nie spełnia” lub „1 - spełnia”. </w:t>
            </w:r>
          </w:p>
          <w:p w14:paraId="0E3349B5" w14:textId="77777777" w:rsidR="00F94268" w:rsidRPr="003B0910" w:rsidRDefault="00F94268" w:rsidP="00F94268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522C355A" w14:textId="609F590D" w:rsidR="00F94268" w:rsidRPr="003B0910" w:rsidRDefault="00F94268" w:rsidP="00F9426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B0910">
              <w:rPr>
                <w:rStyle w:val="cf01"/>
                <w:rFonts w:ascii="Arial" w:hAnsi="Arial" w:cs="Arial"/>
              </w:rPr>
              <w:t>Projekty niespełniające kryterium są kierowane do poprawy lub uzupełnienia.</w:t>
            </w:r>
          </w:p>
        </w:tc>
      </w:tr>
      <w:tr w:rsidR="00E64220" w:rsidRPr="00F85546" w14:paraId="462D46A9" w14:textId="77777777" w:rsidTr="008E7F81">
        <w:tc>
          <w:tcPr>
            <w:tcW w:w="704" w:type="dxa"/>
            <w:shd w:val="clear" w:color="auto" w:fill="auto"/>
          </w:tcPr>
          <w:p w14:paraId="18F1AEBC" w14:textId="6D148A50" w:rsidR="00E64220" w:rsidRPr="003B0910" w:rsidRDefault="00E64220" w:rsidP="00E64220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3B0910">
              <w:rPr>
                <w:rFonts w:cs="Arial"/>
                <w:sz w:val="18"/>
                <w:szCs w:val="18"/>
              </w:rPr>
              <w:t>11</w:t>
            </w:r>
            <w:r w:rsidR="003B0910" w:rsidRPr="003B091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4D9EB77" w14:textId="77777777" w:rsidR="00E64220" w:rsidRPr="003B0910" w:rsidRDefault="006B213F" w:rsidP="00E64220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Wnioskodawca zapewnia preferencje dla realizacji usług rozwojowych,</w:t>
            </w:r>
          </w:p>
          <w:p w14:paraId="0AC91B05" w14:textId="07C3185A" w:rsidR="006B213F" w:rsidRPr="003B0910" w:rsidRDefault="006B213F" w:rsidP="00494E1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wynikając</w:t>
            </w:r>
            <w:r w:rsidR="00FA78D3" w:rsidRPr="003B0910">
              <w:rPr>
                <w:rStyle w:val="cf01"/>
                <w:rFonts w:ascii="Arial" w:hAnsi="Arial" w:cs="Arial"/>
              </w:rPr>
              <w:t>ych</w:t>
            </w:r>
            <w:r w:rsidRPr="003B0910">
              <w:rPr>
                <w:rStyle w:val="cf01"/>
                <w:rFonts w:ascii="Arial" w:hAnsi="Arial" w:cs="Arial"/>
              </w:rPr>
              <w:t xml:space="preserve"> z RIS dla Mazowsza do 2030 r.</w:t>
            </w:r>
            <w:r w:rsidR="00494E1A" w:rsidRPr="003B0910">
              <w:rPr>
                <w:rStyle w:val="cf01"/>
                <w:rFonts w:ascii="Arial" w:hAnsi="Arial" w:cs="Arial"/>
              </w:rPr>
              <w:t xml:space="preserve"> oraz </w:t>
            </w:r>
            <w:r w:rsidRPr="003B0910">
              <w:rPr>
                <w:rStyle w:val="cf01"/>
                <w:rFonts w:ascii="Arial" w:hAnsi="Arial" w:cs="Arial"/>
              </w:rPr>
              <w:t>dotycząc</w:t>
            </w:r>
            <w:r w:rsidR="00494E1A" w:rsidRPr="003B0910">
              <w:rPr>
                <w:rStyle w:val="cf01"/>
                <w:rFonts w:ascii="Arial" w:hAnsi="Arial" w:cs="Arial"/>
              </w:rPr>
              <w:t>ych</w:t>
            </w:r>
            <w:r w:rsidRPr="003B0910">
              <w:rPr>
                <w:rStyle w:val="cf01"/>
                <w:rFonts w:ascii="Arial" w:hAnsi="Arial" w:cs="Arial"/>
              </w:rPr>
              <w:t xml:space="preserve"> </w:t>
            </w:r>
            <w:r w:rsidR="00494E1A" w:rsidRPr="003B0910">
              <w:rPr>
                <w:rStyle w:val="cf01"/>
                <w:rFonts w:ascii="Arial" w:hAnsi="Arial" w:cs="Arial"/>
              </w:rPr>
              <w:t xml:space="preserve">typów usług i </w:t>
            </w:r>
            <w:r w:rsidRPr="003B0910">
              <w:rPr>
                <w:rStyle w:val="cf01"/>
                <w:rFonts w:ascii="Arial" w:hAnsi="Arial" w:cs="Arial"/>
              </w:rPr>
              <w:t>grup docelow</w:t>
            </w:r>
            <w:r w:rsidR="00494E1A" w:rsidRPr="003B0910">
              <w:rPr>
                <w:rStyle w:val="cf01"/>
                <w:rFonts w:ascii="Arial" w:hAnsi="Arial" w:cs="Arial"/>
              </w:rPr>
              <w:t>ych</w:t>
            </w:r>
            <w:r w:rsidRPr="003B0910">
              <w:rPr>
                <w:rStyle w:val="cf01"/>
                <w:rFonts w:ascii="Arial" w:hAnsi="Arial" w:cs="Arial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2F6AA7C0" w14:textId="77777777" w:rsidR="00413612" w:rsidRPr="003B0910" w:rsidRDefault="00413612" w:rsidP="0041361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Spełnienie kryterium będzie oceniane na podstawie treści wniosku o dofinansowanie projektu.</w:t>
            </w:r>
          </w:p>
          <w:p w14:paraId="4F540151" w14:textId="77777777" w:rsidR="00413612" w:rsidRPr="003B0910" w:rsidRDefault="00413612" w:rsidP="00413612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Na etapie rekrutacji projekt zapewnia:</w:t>
            </w:r>
          </w:p>
          <w:p w14:paraId="29B22B1F" w14:textId="64C3564B" w:rsidR="00413612" w:rsidRPr="003B0910" w:rsidRDefault="00413612" w:rsidP="00366754">
            <w:pPr>
              <w:pStyle w:val="pf0"/>
              <w:numPr>
                <w:ilvl w:val="0"/>
                <w:numId w:val="40"/>
              </w:numPr>
              <w:spacing w:before="0" w:beforeAutospacing="0" w:after="0" w:afterAutospacing="0"/>
              <w:ind w:left="323" w:hanging="284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 xml:space="preserve">preferencje dla wsparcia szkoleniowego i doradczego wynikającego z planowanego zastosowania innowacyjnych technologii i narzędzi pracy zgodnych z RIS dla Mazowsza do 2030 r. </w:t>
            </w:r>
            <w:proofErr w:type="spellStart"/>
            <w:r w:rsidRPr="003B0910">
              <w:rPr>
                <w:rStyle w:val="cf01"/>
                <w:rFonts w:ascii="Arial" w:hAnsi="Arial" w:cs="Arial"/>
              </w:rPr>
              <w:t>t.j</w:t>
            </w:r>
            <w:proofErr w:type="spellEnd"/>
            <w:r w:rsidRPr="003B0910">
              <w:rPr>
                <w:rStyle w:val="cf01"/>
                <w:rFonts w:ascii="Arial" w:hAnsi="Arial" w:cs="Arial"/>
              </w:rPr>
              <w:t>. wpisuje się w obszary inteligentnej specjalizacji określone w Załączniku nr 1 do Regionalnej Strategii Innowacji dla Mazowsza do 2030 roku. Obszary inteligentnej specjalizacji koncentrują się na preferowaniu projektów, które mają wywołać określone rezultaty i efekty dla gospodarki województwa, zgodnie z opisem zawartym w ww. załączniku nr 1 do RIS 2030.</w:t>
            </w:r>
          </w:p>
          <w:p w14:paraId="321C9BCE" w14:textId="4A8BD342" w:rsidR="00E64220" w:rsidRPr="003B0910" w:rsidRDefault="00413612" w:rsidP="00366754">
            <w:pPr>
              <w:pStyle w:val="pf0"/>
              <w:spacing w:before="0" w:beforeAutospacing="0" w:after="0" w:afterAutospacing="0" w:line="252" w:lineRule="auto"/>
              <w:ind w:left="323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Ocenie podlegać będzie, czy projekt zapewnia preferencje dla wsparcia przyczyniającego się do realizacji zakładanych efektów gospodarczych i oczekiwanych rezultatów, określonych dla co najmniej jednego obszaru inteligentnej specjalizacji.</w:t>
            </w:r>
          </w:p>
          <w:p w14:paraId="5CB0E57C" w14:textId="24F1853E" w:rsidR="00910090" w:rsidRPr="003B0910" w:rsidRDefault="00910090" w:rsidP="00910090">
            <w:pPr>
              <w:pStyle w:val="Tekstkomentarza"/>
              <w:numPr>
                <w:ilvl w:val="0"/>
                <w:numId w:val="39"/>
              </w:numPr>
              <w:spacing w:before="0" w:after="0"/>
              <w:ind w:left="323" w:hanging="284"/>
              <w:rPr>
                <w:rFonts w:cs="Arial"/>
                <w:sz w:val="18"/>
                <w:szCs w:val="18"/>
              </w:rPr>
            </w:pPr>
            <w:r w:rsidRPr="003B0910">
              <w:rPr>
                <w:rStyle w:val="cf01"/>
                <w:rFonts w:ascii="Arial" w:hAnsi="Arial" w:cs="Arial"/>
              </w:rPr>
              <w:t xml:space="preserve">preferencje dla realizacji usług rozwojowych dotyczących </w:t>
            </w:r>
            <w:r w:rsidRPr="003B0910">
              <w:rPr>
                <w:rFonts w:cs="Arial"/>
                <w:bCs/>
                <w:sz w:val="18"/>
                <w:szCs w:val="18"/>
              </w:rPr>
              <w:t>zielonej gospodarki i gospodarki obiegu zamkniętego</w:t>
            </w:r>
            <w:r w:rsidR="00B53541" w:rsidRPr="003B0910">
              <w:rPr>
                <w:rFonts w:cs="Arial"/>
                <w:bCs/>
                <w:sz w:val="18"/>
                <w:szCs w:val="18"/>
              </w:rPr>
              <w:t>;</w:t>
            </w:r>
          </w:p>
          <w:p w14:paraId="4F16EA4E" w14:textId="46BAC92F" w:rsidR="00910090" w:rsidRPr="003B0910" w:rsidRDefault="00413612" w:rsidP="00EB3465">
            <w:pPr>
              <w:pStyle w:val="Tekstkomentarza"/>
              <w:numPr>
                <w:ilvl w:val="0"/>
                <w:numId w:val="39"/>
              </w:numPr>
              <w:spacing w:before="0" w:after="0"/>
              <w:ind w:left="323" w:hanging="284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 xml:space="preserve">preferencje dla realizacji usług rozwojowych dotyczących </w:t>
            </w:r>
            <w:r w:rsidR="00910090" w:rsidRPr="003B0910">
              <w:rPr>
                <w:rStyle w:val="cf01"/>
                <w:rFonts w:ascii="Arial" w:hAnsi="Arial" w:cs="Arial"/>
              </w:rPr>
              <w:t>transformacji cyfrowej</w:t>
            </w:r>
            <w:r w:rsidR="00B53541" w:rsidRPr="003B0910">
              <w:rPr>
                <w:rStyle w:val="cf01"/>
                <w:rFonts w:ascii="Arial" w:hAnsi="Arial" w:cs="Arial"/>
              </w:rPr>
              <w:t>;</w:t>
            </w:r>
          </w:p>
          <w:p w14:paraId="6C4695B4" w14:textId="36C1CB70" w:rsidR="00303C75" w:rsidRPr="003B0910" w:rsidRDefault="00C56862" w:rsidP="007D7DB7">
            <w:pPr>
              <w:pStyle w:val="Tekstkomentarza"/>
              <w:numPr>
                <w:ilvl w:val="0"/>
                <w:numId w:val="39"/>
              </w:numPr>
              <w:spacing w:before="0" w:after="0"/>
              <w:ind w:left="323" w:hanging="284"/>
              <w:rPr>
                <w:rFonts w:cs="Arial"/>
                <w:sz w:val="18"/>
                <w:szCs w:val="18"/>
              </w:rPr>
            </w:pPr>
            <w:r w:rsidRPr="003B0910">
              <w:rPr>
                <w:rStyle w:val="cf01"/>
                <w:rFonts w:ascii="Arial" w:hAnsi="Arial" w:cs="Arial"/>
              </w:rPr>
              <w:t>preferencje dla realizacji usług rozwojowych dotyczących zarządzania zasobami ludzkimi</w:t>
            </w:r>
            <w:r w:rsidR="00B53541" w:rsidRPr="003B0910">
              <w:rPr>
                <w:rFonts w:cs="Arial"/>
                <w:bCs/>
                <w:sz w:val="18"/>
                <w:szCs w:val="18"/>
              </w:rPr>
              <w:t>;</w:t>
            </w:r>
          </w:p>
          <w:p w14:paraId="6236C280" w14:textId="5E7D064B" w:rsidR="00413612" w:rsidRPr="003B0910" w:rsidRDefault="009919FA" w:rsidP="00EB3465">
            <w:pPr>
              <w:pStyle w:val="Tekstkomentarza"/>
              <w:numPr>
                <w:ilvl w:val="0"/>
                <w:numId w:val="39"/>
              </w:numPr>
              <w:spacing w:before="0" w:after="0"/>
              <w:ind w:left="323" w:hanging="284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 xml:space="preserve">preferencje dla realizacji usług rozwojowych dotyczących </w:t>
            </w:r>
            <w:r w:rsidR="00413612" w:rsidRPr="003B0910">
              <w:rPr>
                <w:rFonts w:cs="Arial"/>
                <w:bCs/>
                <w:sz w:val="18"/>
                <w:szCs w:val="18"/>
              </w:rPr>
              <w:t>gospodarki białej i srebrnej</w:t>
            </w:r>
            <w:r w:rsidR="00C93ABF" w:rsidRPr="003B0910">
              <w:rPr>
                <w:rFonts w:cs="Arial"/>
                <w:bCs/>
                <w:sz w:val="18"/>
                <w:szCs w:val="18"/>
              </w:rPr>
              <w:t xml:space="preserve"> w związku z tendencją starzenia się społeczeństwa</w:t>
            </w:r>
            <w:r w:rsidR="00B53541" w:rsidRPr="003B0910">
              <w:rPr>
                <w:rFonts w:cs="Arial"/>
                <w:bCs/>
                <w:sz w:val="18"/>
                <w:szCs w:val="18"/>
              </w:rPr>
              <w:t>;</w:t>
            </w:r>
          </w:p>
          <w:p w14:paraId="50843C95" w14:textId="77777777" w:rsidR="00413612" w:rsidRPr="003B0910" w:rsidRDefault="00413612" w:rsidP="00EB3465">
            <w:pPr>
              <w:pStyle w:val="Tekstkomentarza"/>
              <w:numPr>
                <w:ilvl w:val="0"/>
                <w:numId w:val="39"/>
              </w:numPr>
              <w:spacing w:before="0" w:after="0"/>
              <w:ind w:left="323" w:hanging="284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preferencje dla realizacji usług rozwojowych, skierowanych do osób do 30 r.ż. oraz do osób powyżej 45 r.ż.</w:t>
            </w:r>
          </w:p>
          <w:p w14:paraId="601E558C" w14:textId="4BD76168" w:rsidR="00413612" w:rsidRPr="003B0910" w:rsidRDefault="00240BCE" w:rsidP="00413612">
            <w:pPr>
              <w:pStyle w:val="pf0"/>
              <w:spacing w:before="0" w:beforeAutospacing="0" w:after="0" w:afterAutospacing="0" w:line="252" w:lineRule="auto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 xml:space="preserve">Powyższe preferencje nie muszą być </w:t>
            </w:r>
            <w:r w:rsidR="00C7497D" w:rsidRPr="003B0910">
              <w:rPr>
                <w:rStyle w:val="cf01"/>
                <w:rFonts w:ascii="Arial" w:hAnsi="Arial" w:cs="Arial"/>
              </w:rPr>
              <w:t xml:space="preserve">spełnione łącznie w każdym naborze wniosków </w:t>
            </w:r>
            <w:r w:rsidRPr="003B0910">
              <w:rPr>
                <w:rStyle w:val="cf01"/>
                <w:rFonts w:ascii="Arial" w:hAnsi="Arial" w:cs="Arial"/>
              </w:rPr>
              <w:t>pracodawców lub przedsiębiorców do objęcia wsparciem w ramach projektu</w:t>
            </w:r>
            <w:r w:rsidR="00C7497D" w:rsidRPr="003B0910">
              <w:rPr>
                <w:rStyle w:val="cf01"/>
                <w:rFonts w:ascii="Arial" w:hAnsi="Arial" w:cs="Arial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719C9E81" w14:textId="77777777" w:rsidR="00E64220" w:rsidRPr="003B0910" w:rsidRDefault="00E64220" w:rsidP="00E64220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B0910">
              <w:rPr>
                <w:rFonts w:cs="Arial"/>
                <w:sz w:val="18"/>
                <w:szCs w:val="18"/>
              </w:rPr>
              <w:t>0/1;</w:t>
            </w:r>
            <w:r w:rsidRPr="003B0910">
              <w:rPr>
                <w:rStyle w:val="cf01"/>
                <w:rFonts w:ascii="Arial" w:hAnsi="Arial" w:cs="Arial"/>
              </w:rPr>
              <w:t xml:space="preserve"> </w:t>
            </w:r>
          </w:p>
          <w:p w14:paraId="2079BB25" w14:textId="77777777" w:rsidR="00E64220" w:rsidRPr="003B0910" w:rsidRDefault="00E64220" w:rsidP="00E64220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 xml:space="preserve">Możliwe warianty oceny: „0 – nie spełnia” lub „1 - spełnia”. </w:t>
            </w:r>
          </w:p>
          <w:p w14:paraId="790D2CB7" w14:textId="77777777" w:rsidR="00E64220" w:rsidRPr="003B0910" w:rsidRDefault="00E64220" w:rsidP="00E64220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B0910">
              <w:rPr>
                <w:rStyle w:val="cf01"/>
                <w:rFonts w:ascii="Arial" w:hAnsi="Arial" w:cs="Arial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  <w:p w14:paraId="06C4C7AF" w14:textId="0979641E" w:rsidR="00E64220" w:rsidRPr="003B0910" w:rsidRDefault="00E64220" w:rsidP="00E6422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B0910">
              <w:rPr>
                <w:rStyle w:val="cf01"/>
                <w:rFonts w:ascii="Arial" w:hAnsi="Arial" w:cs="Arial"/>
              </w:rPr>
              <w:t>Projekty niespełniające kryterium są kierowane do poprawy lub uzupełnienia.</w:t>
            </w:r>
          </w:p>
        </w:tc>
      </w:tr>
    </w:tbl>
    <w:p w14:paraId="078AE4FA" w14:textId="767EEDBC" w:rsidR="00193045" w:rsidRDefault="00193045" w:rsidP="008E7F81">
      <w:pPr>
        <w:rPr>
          <w:rFonts w:cs="Arial"/>
        </w:rPr>
      </w:pPr>
    </w:p>
    <w:sectPr w:rsidR="00193045" w:rsidSect="006632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AD6F" w14:textId="77777777" w:rsidR="00491978" w:rsidRDefault="00491978" w:rsidP="0066328B">
      <w:pPr>
        <w:spacing w:before="0" w:after="0" w:line="240" w:lineRule="auto"/>
      </w:pPr>
      <w:r>
        <w:separator/>
      </w:r>
    </w:p>
  </w:endnote>
  <w:endnote w:type="continuationSeparator" w:id="0">
    <w:p w14:paraId="0F8F8CE1" w14:textId="77777777" w:rsidR="00491978" w:rsidRDefault="00491978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04CAFBD2" w14:textId="77777777" w:rsidR="00491978" w:rsidRDefault="004919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F908" w14:textId="77777777" w:rsidR="00901C8D" w:rsidRDefault="00901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372190"/>
      <w:docPartObj>
        <w:docPartGallery w:val="Page Numbers (Bottom of Page)"/>
        <w:docPartUnique/>
      </w:docPartObj>
    </w:sdtPr>
    <w:sdtContent>
      <w:p w14:paraId="1E41D6E5" w14:textId="790F3D6C" w:rsidR="00901C8D" w:rsidRDefault="00901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F4E6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5CC0" w14:textId="77777777" w:rsidR="00491978" w:rsidRDefault="00491978" w:rsidP="0066328B">
      <w:pPr>
        <w:spacing w:before="0" w:after="0" w:line="240" w:lineRule="auto"/>
      </w:pPr>
      <w:r>
        <w:separator/>
      </w:r>
    </w:p>
  </w:footnote>
  <w:footnote w:type="continuationSeparator" w:id="0">
    <w:p w14:paraId="77AA76C1" w14:textId="77777777" w:rsidR="00491978" w:rsidRDefault="00491978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08E34787" w14:textId="77777777" w:rsidR="00491978" w:rsidRDefault="00491978">
      <w:pPr>
        <w:spacing w:before="0" w:after="0" w:line="240" w:lineRule="auto"/>
      </w:pPr>
    </w:p>
  </w:footnote>
  <w:footnote w:id="2">
    <w:p w14:paraId="26022E89" w14:textId="06094174" w:rsidR="00A81C56" w:rsidRDefault="00A81C56" w:rsidP="00A81C56">
      <w:pPr>
        <w:autoSpaceDE w:val="0"/>
        <w:autoSpaceDN w:val="0"/>
        <w:adjustRightInd w:val="0"/>
        <w:spacing w:before="0" w:after="0" w:line="24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MT" w:eastAsiaTheme="minorHAnsi" w:hAnsi="ArialMT" w:cs="ArialMT"/>
        </w:rPr>
        <w:t xml:space="preserve">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>
        <w:rPr>
          <w:rFonts w:ascii="ArialMT" w:eastAsiaTheme="minorHAnsi" w:hAnsi="ArialMT" w:cs="ArialMT"/>
        </w:rPr>
        <w:t>późn</w:t>
      </w:r>
      <w:proofErr w:type="spellEnd"/>
      <w:r>
        <w:rPr>
          <w:rFonts w:ascii="ArialMT" w:eastAsiaTheme="minorHAnsi" w:hAnsi="ArialMT" w:cs="ArialMT"/>
        </w:rPr>
        <w:t>. zm.).</w:t>
      </w:r>
    </w:p>
  </w:footnote>
  <w:footnote w:id="3">
    <w:p w14:paraId="37A5A160" w14:textId="0A8E25F7" w:rsidR="00096CF2" w:rsidRDefault="00096CF2" w:rsidP="00096CF2">
      <w:pPr>
        <w:pStyle w:val="Tekstprzypisudolnego"/>
        <w:spacing w:before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096CF2">
        <w:rPr>
          <w:rFonts w:ascii="ArialMT" w:eastAsiaTheme="minorHAnsi" w:hAnsi="ArialMT" w:cs="ArialMT"/>
          <w:lang w:eastAsia="en-US"/>
        </w:rPr>
        <w:t xml:space="preserve">Pracownik – personel w rozumieniu art. 5 załącznika I do rozporządzenia Komisji (UE) nr 651/2014 z dnia 17 czerwca 2014 r. uznającego niektóre rodzaje pomocy za zgodne z rynkiem wewnętrznym w zastosowaniu art. 107 i 108 Traktatu (Dz. Urz. UE L 187 z 26.06.2014, str. 1 z </w:t>
      </w:r>
      <w:proofErr w:type="spellStart"/>
      <w:r w:rsidRPr="00096CF2">
        <w:rPr>
          <w:rFonts w:ascii="ArialMT" w:eastAsiaTheme="minorHAnsi" w:hAnsi="ArialMT" w:cs="ArialMT"/>
          <w:lang w:eastAsia="en-US"/>
        </w:rPr>
        <w:t>późn</w:t>
      </w:r>
      <w:proofErr w:type="spellEnd"/>
      <w:r w:rsidRPr="00096CF2">
        <w:rPr>
          <w:rFonts w:ascii="ArialMT" w:eastAsiaTheme="minorHAnsi" w:hAnsi="ArialMT" w:cs="ArialMT"/>
          <w:lang w:eastAsia="en-US"/>
        </w:rPr>
        <w:t>. zm.)</w:t>
      </w:r>
      <w:r>
        <w:rPr>
          <w:sz w:val="18"/>
          <w:szCs w:val="18"/>
        </w:rPr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5854" w14:textId="77777777" w:rsidR="00901C8D" w:rsidRDefault="00901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2B24" w14:textId="77777777" w:rsidR="00901C8D" w:rsidRDefault="00901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D6FB" w14:textId="77777777" w:rsidR="00901C8D" w:rsidRDefault="0090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D16038"/>
    <w:multiLevelType w:val="hybridMultilevel"/>
    <w:tmpl w:val="0B52C8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58FE"/>
    <w:multiLevelType w:val="hybridMultilevel"/>
    <w:tmpl w:val="81FAF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4D58"/>
    <w:multiLevelType w:val="hybridMultilevel"/>
    <w:tmpl w:val="806C2970"/>
    <w:lvl w:ilvl="0" w:tplc="0CB0271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BF9"/>
    <w:multiLevelType w:val="hybridMultilevel"/>
    <w:tmpl w:val="9100455A"/>
    <w:lvl w:ilvl="0" w:tplc="EB1AE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0A4D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94D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5E6B4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5F840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E0895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118FF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C928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622B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1083244D"/>
    <w:multiLevelType w:val="hybridMultilevel"/>
    <w:tmpl w:val="CB2E1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B2868"/>
    <w:multiLevelType w:val="hybridMultilevel"/>
    <w:tmpl w:val="D4E4C108"/>
    <w:lvl w:ilvl="0" w:tplc="E01AC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F0EB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9F2FD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C72D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9A4F6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95037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9A068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47C27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D2A87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5494897"/>
    <w:multiLevelType w:val="hybridMultilevel"/>
    <w:tmpl w:val="035AE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169B5"/>
    <w:multiLevelType w:val="hybridMultilevel"/>
    <w:tmpl w:val="47EEF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29AD"/>
    <w:multiLevelType w:val="hybridMultilevel"/>
    <w:tmpl w:val="1C148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47AD"/>
    <w:multiLevelType w:val="hybridMultilevel"/>
    <w:tmpl w:val="F7F28642"/>
    <w:lvl w:ilvl="0" w:tplc="041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01E29EF"/>
    <w:multiLevelType w:val="hybridMultilevel"/>
    <w:tmpl w:val="E68C3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1D45"/>
    <w:multiLevelType w:val="hybridMultilevel"/>
    <w:tmpl w:val="364C636A"/>
    <w:lvl w:ilvl="0" w:tplc="6A34B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346B4"/>
    <w:multiLevelType w:val="hybridMultilevel"/>
    <w:tmpl w:val="4A5052F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FA6D4C"/>
    <w:multiLevelType w:val="multilevel"/>
    <w:tmpl w:val="2C0C2D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A55147"/>
    <w:multiLevelType w:val="hybridMultilevel"/>
    <w:tmpl w:val="3D58A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D0A49"/>
    <w:multiLevelType w:val="hybridMultilevel"/>
    <w:tmpl w:val="8AD8E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E2F12"/>
    <w:multiLevelType w:val="hybridMultilevel"/>
    <w:tmpl w:val="0AE40E6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16E65AB"/>
    <w:multiLevelType w:val="hybridMultilevel"/>
    <w:tmpl w:val="505EC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36355"/>
    <w:multiLevelType w:val="hybridMultilevel"/>
    <w:tmpl w:val="1226A8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60342"/>
    <w:multiLevelType w:val="hybridMultilevel"/>
    <w:tmpl w:val="6DAE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62BCA"/>
    <w:multiLevelType w:val="hybridMultilevel"/>
    <w:tmpl w:val="4118A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F72FFA"/>
    <w:multiLevelType w:val="hybridMultilevel"/>
    <w:tmpl w:val="21448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zcionka tekstu podstawowego" w:hAnsi="Czcionka tekstu podstawowego" w:cs="Czcionka tekstu podstawowego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inorBidi" w:hAnsi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TimesNewRomanPSMT" w:hAnsi="TimesNewRomanPSMT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zcionka tekstu podstawowego" w:hAnsi="Czcionka tekstu podstawowego" w:cs="Czcionka tekstu podstawowego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inorBidi" w:hAnsi="minorBid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TimesNewRomanPSMT" w:hAnsi="TimesNewRomanPSMT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zcionka tekstu podstawowego" w:hAnsi="Czcionka tekstu podstawowego" w:cs="Czcionka tekstu podstawowego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inorBidi" w:hAnsi="minorBidi" w:hint="default"/>
      </w:rPr>
    </w:lvl>
  </w:abstractNum>
  <w:abstractNum w:abstractNumId="29" w15:restartNumberingAfterBreak="0">
    <w:nsid w:val="63353B2F"/>
    <w:multiLevelType w:val="hybridMultilevel"/>
    <w:tmpl w:val="69F2F0DC"/>
    <w:lvl w:ilvl="0" w:tplc="D94A8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FA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625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DA78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33E7B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A466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C69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83A2E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8CA3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1C345A"/>
    <w:multiLevelType w:val="hybridMultilevel"/>
    <w:tmpl w:val="1E1ED6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460724"/>
    <w:multiLevelType w:val="hybridMultilevel"/>
    <w:tmpl w:val="F0FEC4E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03075"/>
    <w:multiLevelType w:val="hybridMultilevel"/>
    <w:tmpl w:val="592437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75FBC"/>
    <w:multiLevelType w:val="hybridMultilevel"/>
    <w:tmpl w:val="D61A2B7A"/>
    <w:lvl w:ilvl="0" w:tplc="09125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27742"/>
    <w:multiLevelType w:val="hybridMultilevel"/>
    <w:tmpl w:val="C10EC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80C3A"/>
    <w:multiLevelType w:val="hybridMultilevel"/>
    <w:tmpl w:val="9DDA3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31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E02015"/>
    <w:multiLevelType w:val="hybridMultilevel"/>
    <w:tmpl w:val="951CEF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17696">
    <w:abstractNumId w:val="1"/>
  </w:num>
  <w:num w:numId="2" w16cid:durableId="1275945842">
    <w:abstractNumId w:val="27"/>
  </w:num>
  <w:num w:numId="3" w16cid:durableId="455030999">
    <w:abstractNumId w:val="30"/>
  </w:num>
  <w:num w:numId="4" w16cid:durableId="826481380">
    <w:abstractNumId w:val="26"/>
  </w:num>
  <w:num w:numId="5" w16cid:durableId="1600521306">
    <w:abstractNumId w:val="25"/>
  </w:num>
  <w:num w:numId="6" w16cid:durableId="1253007215">
    <w:abstractNumId w:val="33"/>
  </w:num>
  <w:num w:numId="7" w16cid:durableId="1513834395">
    <w:abstractNumId w:val="17"/>
  </w:num>
  <w:num w:numId="8" w16cid:durableId="2119248554">
    <w:abstractNumId w:val="34"/>
  </w:num>
  <w:num w:numId="9" w16cid:durableId="637078549">
    <w:abstractNumId w:val="8"/>
  </w:num>
  <w:num w:numId="10" w16cid:durableId="10444084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0192681">
    <w:abstractNumId w:val="2"/>
  </w:num>
  <w:num w:numId="12" w16cid:durableId="1932740285">
    <w:abstractNumId w:val="0"/>
  </w:num>
  <w:num w:numId="13" w16cid:durableId="404493968">
    <w:abstractNumId w:val="24"/>
  </w:num>
  <w:num w:numId="14" w16cid:durableId="1061636697">
    <w:abstractNumId w:val="3"/>
  </w:num>
  <w:num w:numId="15" w16cid:durableId="1843549542">
    <w:abstractNumId w:val="32"/>
  </w:num>
  <w:num w:numId="16" w16cid:durableId="920984392">
    <w:abstractNumId w:val="16"/>
  </w:num>
  <w:num w:numId="17" w16cid:durableId="509220807">
    <w:abstractNumId w:val="21"/>
  </w:num>
  <w:num w:numId="18" w16cid:durableId="363140392">
    <w:abstractNumId w:val="13"/>
  </w:num>
  <w:num w:numId="19" w16cid:durableId="1563784171">
    <w:abstractNumId w:val="11"/>
  </w:num>
  <w:num w:numId="20" w16cid:durableId="942348502">
    <w:abstractNumId w:val="14"/>
  </w:num>
  <w:num w:numId="21" w16cid:durableId="303242889">
    <w:abstractNumId w:val="15"/>
  </w:num>
  <w:num w:numId="22" w16cid:durableId="2058889893">
    <w:abstractNumId w:val="36"/>
  </w:num>
  <w:num w:numId="23" w16cid:durableId="2022392263">
    <w:abstractNumId w:val="12"/>
  </w:num>
  <w:num w:numId="24" w16cid:durableId="1170409672">
    <w:abstractNumId w:val="10"/>
  </w:num>
  <w:num w:numId="25" w16cid:durableId="400955619">
    <w:abstractNumId w:val="9"/>
  </w:num>
  <w:num w:numId="26" w16cid:durableId="2026861986">
    <w:abstractNumId w:val="37"/>
  </w:num>
  <w:num w:numId="27" w16cid:durableId="1513101841">
    <w:abstractNumId w:val="31"/>
  </w:num>
  <w:num w:numId="28" w16cid:durableId="218787154">
    <w:abstractNumId w:val="19"/>
  </w:num>
  <w:num w:numId="29" w16cid:durableId="956058504">
    <w:abstractNumId w:val="32"/>
  </w:num>
  <w:num w:numId="30" w16cid:durableId="1297178186">
    <w:abstractNumId w:val="5"/>
  </w:num>
  <w:num w:numId="31" w16cid:durableId="1677612443">
    <w:abstractNumId w:val="20"/>
  </w:num>
  <w:num w:numId="32" w16cid:durableId="1877162529">
    <w:abstractNumId w:val="29"/>
  </w:num>
  <w:num w:numId="33" w16cid:durableId="1162309410">
    <w:abstractNumId w:val="6"/>
  </w:num>
  <w:num w:numId="34" w16cid:durableId="1309558302">
    <w:abstractNumId w:val="28"/>
  </w:num>
  <w:num w:numId="35" w16cid:durableId="1933583255">
    <w:abstractNumId w:val="7"/>
  </w:num>
  <w:num w:numId="36" w16cid:durableId="1694958524">
    <w:abstractNumId w:val="35"/>
  </w:num>
  <w:num w:numId="37" w16cid:durableId="999389183">
    <w:abstractNumId w:val="23"/>
  </w:num>
  <w:num w:numId="38" w16cid:durableId="252402288">
    <w:abstractNumId w:val="4"/>
  </w:num>
  <w:num w:numId="39" w16cid:durableId="953751362">
    <w:abstractNumId w:val="18"/>
  </w:num>
  <w:num w:numId="40" w16cid:durableId="15143443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B"/>
    <w:rsid w:val="00000085"/>
    <w:rsid w:val="000052E2"/>
    <w:rsid w:val="00005381"/>
    <w:rsid w:val="00007EB3"/>
    <w:rsid w:val="0001082E"/>
    <w:rsid w:val="00010C3E"/>
    <w:rsid w:val="00012C7A"/>
    <w:rsid w:val="00013B16"/>
    <w:rsid w:val="00014870"/>
    <w:rsid w:val="00015D22"/>
    <w:rsid w:val="0001720D"/>
    <w:rsid w:val="000175E5"/>
    <w:rsid w:val="00017DF5"/>
    <w:rsid w:val="00020BCC"/>
    <w:rsid w:val="00024F68"/>
    <w:rsid w:val="0002678E"/>
    <w:rsid w:val="00030148"/>
    <w:rsid w:val="000315CD"/>
    <w:rsid w:val="000327EC"/>
    <w:rsid w:val="00032F47"/>
    <w:rsid w:val="000360A0"/>
    <w:rsid w:val="00040CF5"/>
    <w:rsid w:val="00050306"/>
    <w:rsid w:val="000511D3"/>
    <w:rsid w:val="00054D6D"/>
    <w:rsid w:val="00054E22"/>
    <w:rsid w:val="00057331"/>
    <w:rsid w:val="000624BA"/>
    <w:rsid w:val="0006284E"/>
    <w:rsid w:val="00062D94"/>
    <w:rsid w:val="000651A6"/>
    <w:rsid w:val="000714AE"/>
    <w:rsid w:val="00072550"/>
    <w:rsid w:val="00072B6A"/>
    <w:rsid w:val="00073D8B"/>
    <w:rsid w:val="00074078"/>
    <w:rsid w:val="00077E29"/>
    <w:rsid w:val="00081BFB"/>
    <w:rsid w:val="00082967"/>
    <w:rsid w:val="00082A96"/>
    <w:rsid w:val="000836B9"/>
    <w:rsid w:val="00083EB2"/>
    <w:rsid w:val="00086E0F"/>
    <w:rsid w:val="00090405"/>
    <w:rsid w:val="0009060B"/>
    <w:rsid w:val="00091158"/>
    <w:rsid w:val="00091931"/>
    <w:rsid w:val="00091B43"/>
    <w:rsid w:val="00095693"/>
    <w:rsid w:val="0009658A"/>
    <w:rsid w:val="00096CF2"/>
    <w:rsid w:val="00097518"/>
    <w:rsid w:val="000979D5"/>
    <w:rsid w:val="00097F55"/>
    <w:rsid w:val="000A0C16"/>
    <w:rsid w:val="000A18F4"/>
    <w:rsid w:val="000A2497"/>
    <w:rsid w:val="000A2BDB"/>
    <w:rsid w:val="000A2CD3"/>
    <w:rsid w:val="000A3E63"/>
    <w:rsid w:val="000A7E3E"/>
    <w:rsid w:val="000B2B41"/>
    <w:rsid w:val="000B5298"/>
    <w:rsid w:val="000B590E"/>
    <w:rsid w:val="000B5C1D"/>
    <w:rsid w:val="000B6171"/>
    <w:rsid w:val="000B65CB"/>
    <w:rsid w:val="000B6859"/>
    <w:rsid w:val="000C4D71"/>
    <w:rsid w:val="000C5E67"/>
    <w:rsid w:val="000C7AC3"/>
    <w:rsid w:val="000D0357"/>
    <w:rsid w:val="000D403D"/>
    <w:rsid w:val="000D6B5F"/>
    <w:rsid w:val="000E130F"/>
    <w:rsid w:val="000E1B16"/>
    <w:rsid w:val="000E3585"/>
    <w:rsid w:val="000E42C2"/>
    <w:rsid w:val="000E5FF4"/>
    <w:rsid w:val="000E6786"/>
    <w:rsid w:val="000F1E9B"/>
    <w:rsid w:val="000F2E21"/>
    <w:rsid w:val="000F539F"/>
    <w:rsid w:val="000F68CF"/>
    <w:rsid w:val="001000DD"/>
    <w:rsid w:val="00100A4E"/>
    <w:rsid w:val="00101C1E"/>
    <w:rsid w:val="00103642"/>
    <w:rsid w:val="00105AAD"/>
    <w:rsid w:val="001061E8"/>
    <w:rsid w:val="00106D1B"/>
    <w:rsid w:val="00110CD3"/>
    <w:rsid w:val="00111F4A"/>
    <w:rsid w:val="00112C05"/>
    <w:rsid w:val="00112D3D"/>
    <w:rsid w:val="00113D8B"/>
    <w:rsid w:val="00114D74"/>
    <w:rsid w:val="00115A0C"/>
    <w:rsid w:val="00115DED"/>
    <w:rsid w:val="001179C0"/>
    <w:rsid w:val="00121BD5"/>
    <w:rsid w:val="00122B0D"/>
    <w:rsid w:val="001230B8"/>
    <w:rsid w:val="0012346D"/>
    <w:rsid w:val="001236BD"/>
    <w:rsid w:val="00126A4B"/>
    <w:rsid w:val="00126EBF"/>
    <w:rsid w:val="00127D96"/>
    <w:rsid w:val="00131A58"/>
    <w:rsid w:val="00131D4D"/>
    <w:rsid w:val="001335FC"/>
    <w:rsid w:val="00135470"/>
    <w:rsid w:val="00137CEE"/>
    <w:rsid w:val="001415F3"/>
    <w:rsid w:val="001429A7"/>
    <w:rsid w:val="00143111"/>
    <w:rsid w:val="0015103E"/>
    <w:rsid w:val="001525C6"/>
    <w:rsid w:val="00154EC3"/>
    <w:rsid w:val="00156AAB"/>
    <w:rsid w:val="001601A4"/>
    <w:rsid w:val="001613DB"/>
    <w:rsid w:val="00161420"/>
    <w:rsid w:val="00161D90"/>
    <w:rsid w:val="0016325A"/>
    <w:rsid w:val="00164183"/>
    <w:rsid w:val="00164296"/>
    <w:rsid w:val="00165326"/>
    <w:rsid w:val="0017045B"/>
    <w:rsid w:val="001727CC"/>
    <w:rsid w:val="001744C6"/>
    <w:rsid w:val="001750D3"/>
    <w:rsid w:val="00175678"/>
    <w:rsid w:val="00175B6E"/>
    <w:rsid w:val="00176591"/>
    <w:rsid w:val="00177005"/>
    <w:rsid w:val="00177A8A"/>
    <w:rsid w:val="00177DE7"/>
    <w:rsid w:val="0018226C"/>
    <w:rsid w:val="001825D6"/>
    <w:rsid w:val="00183B36"/>
    <w:rsid w:val="00184BCB"/>
    <w:rsid w:val="00185165"/>
    <w:rsid w:val="0019118E"/>
    <w:rsid w:val="00191AD1"/>
    <w:rsid w:val="00191DBA"/>
    <w:rsid w:val="00193045"/>
    <w:rsid w:val="00194105"/>
    <w:rsid w:val="001946C8"/>
    <w:rsid w:val="00195468"/>
    <w:rsid w:val="00195FDE"/>
    <w:rsid w:val="00196662"/>
    <w:rsid w:val="001A4F84"/>
    <w:rsid w:val="001A78FE"/>
    <w:rsid w:val="001A7A8C"/>
    <w:rsid w:val="001A7D13"/>
    <w:rsid w:val="001B45FF"/>
    <w:rsid w:val="001B5514"/>
    <w:rsid w:val="001B6188"/>
    <w:rsid w:val="001B649E"/>
    <w:rsid w:val="001C55EA"/>
    <w:rsid w:val="001C7563"/>
    <w:rsid w:val="001D01E4"/>
    <w:rsid w:val="001D1951"/>
    <w:rsid w:val="001D3BA7"/>
    <w:rsid w:val="001D4EB1"/>
    <w:rsid w:val="001D5F1F"/>
    <w:rsid w:val="001E072D"/>
    <w:rsid w:val="001E1457"/>
    <w:rsid w:val="001E1AF6"/>
    <w:rsid w:val="001E23DC"/>
    <w:rsid w:val="001E2DD3"/>
    <w:rsid w:val="001E41E1"/>
    <w:rsid w:val="001E4F70"/>
    <w:rsid w:val="001E6A24"/>
    <w:rsid w:val="001E6C00"/>
    <w:rsid w:val="001E7C6F"/>
    <w:rsid w:val="001F149D"/>
    <w:rsid w:val="001F16DE"/>
    <w:rsid w:val="001F1BDB"/>
    <w:rsid w:val="001F26E3"/>
    <w:rsid w:val="001F42F4"/>
    <w:rsid w:val="001F4D81"/>
    <w:rsid w:val="001F5356"/>
    <w:rsid w:val="001F54F8"/>
    <w:rsid w:val="001F584D"/>
    <w:rsid w:val="001F6FA5"/>
    <w:rsid w:val="001F7C5D"/>
    <w:rsid w:val="0020102E"/>
    <w:rsid w:val="0020410E"/>
    <w:rsid w:val="00206499"/>
    <w:rsid w:val="00206DA7"/>
    <w:rsid w:val="0020790A"/>
    <w:rsid w:val="00210DD3"/>
    <w:rsid w:val="0021176F"/>
    <w:rsid w:val="00213E98"/>
    <w:rsid w:val="00214BFE"/>
    <w:rsid w:val="00214D5F"/>
    <w:rsid w:val="00217680"/>
    <w:rsid w:val="002224A2"/>
    <w:rsid w:val="00222BE7"/>
    <w:rsid w:val="00222F2F"/>
    <w:rsid w:val="00223358"/>
    <w:rsid w:val="002242EB"/>
    <w:rsid w:val="00224975"/>
    <w:rsid w:val="00225BD9"/>
    <w:rsid w:val="0022640E"/>
    <w:rsid w:val="002268CD"/>
    <w:rsid w:val="00227779"/>
    <w:rsid w:val="00232EB0"/>
    <w:rsid w:val="002350DE"/>
    <w:rsid w:val="00236DFE"/>
    <w:rsid w:val="00237EF0"/>
    <w:rsid w:val="00240BCE"/>
    <w:rsid w:val="0024626B"/>
    <w:rsid w:val="00250764"/>
    <w:rsid w:val="00250815"/>
    <w:rsid w:val="00252892"/>
    <w:rsid w:val="00256FB1"/>
    <w:rsid w:val="0026084E"/>
    <w:rsid w:val="002609C2"/>
    <w:rsid w:val="002647AE"/>
    <w:rsid w:val="00265291"/>
    <w:rsid w:val="00267B14"/>
    <w:rsid w:val="002776C1"/>
    <w:rsid w:val="00280064"/>
    <w:rsid w:val="00280BE5"/>
    <w:rsid w:val="0028100C"/>
    <w:rsid w:val="00281EAE"/>
    <w:rsid w:val="00282F57"/>
    <w:rsid w:val="0028555A"/>
    <w:rsid w:val="002868D0"/>
    <w:rsid w:val="00287C03"/>
    <w:rsid w:val="002910D4"/>
    <w:rsid w:val="002922B2"/>
    <w:rsid w:val="0029288D"/>
    <w:rsid w:val="002930CC"/>
    <w:rsid w:val="00293A60"/>
    <w:rsid w:val="00294F51"/>
    <w:rsid w:val="00295AC2"/>
    <w:rsid w:val="0029605E"/>
    <w:rsid w:val="00297BD1"/>
    <w:rsid w:val="00297BF9"/>
    <w:rsid w:val="002A256A"/>
    <w:rsid w:val="002A3E48"/>
    <w:rsid w:val="002A409A"/>
    <w:rsid w:val="002A77C9"/>
    <w:rsid w:val="002B0085"/>
    <w:rsid w:val="002B1808"/>
    <w:rsid w:val="002B21F5"/>
    <w:rsid w:val="002B29A4"/>
    <w:rsid w:val="002B31A9"/>
    <w:rsid w:val="002B35F4"/>
    <w:rsid w:val="002B4F8E"/>
    <w:rsid w:val="002B5759"/>
    <w:rsid w:val="002B5815"/>
    <w:rsid w:val="002B5D1F"/>
    <w:rsid w:val="002B5E93"/>
    <w:rsid w:val="002B67C1"/>
    <w:rsid w:val="002B6829"/>
    <w:rsid w:val="002B72B8"/>
    <w:rsid w:val="002C01F2"/>
    <w:rsid w:val="002C1766"/>
    <w:rsid w:val="002C1BA4"/>
    <w:rsid w:val="002C3991"/>
    <w:rsid w:val="002C6021"/>
    <w:rsid w:val="002C63D6"/>
    <w:rsid w:val="002C678F"/>
    <w:rsid w:val="002D0BDB"/>
    <w:rsid w:val="002D156C"/>
    <w:rsid w:val="002D223B"/>
    <w:rsid w:val="002D4321"/>
    <w:rsid w:val="002D5624"/>
    <w:rsid w:val="002E034D"/>
    <w:rsid w:val="002E0F06"/>
    <w:rsid w:val="002E2B04"/>
    <w:rsid w:val="002E2CFB"/>
    <w:rsid w:val="002E44F8"/>
    <w:rsid w:val="002E7052"/>
    <w:rsid w:val="002E76C6"/>
    <w:rsid w:val="002F1326"/>
    <w:rsid w:val="002F18DB"/>
    <w:rsid w:val="002F2703"/>
    <w:rsid w:val="002F5E88"/>
    <w:rsid w:val="002F69FA"/>
    <w:rsid w:val="002F7A8B"/>
    <w:rsid w:val="003003B2"/>
    <w:rsid w:val="00300921"/>
    <w:rsid w:val="00303C75"/>
    <w:rsid w:val="003044CD"/>
    <w:rsid w:val="00305B79"/>
    <w:rsid w:val="00305F76"/>
    <w:rsid w:val="003070C1"/>
    <w:rsid w:val="00307741"/>
    <w:rsid w:val="0031106C"/>
    <w:rsid w:val="003146E7"/>
    <w:rsid w:val="003200AF"/>
    <w:rsid w:val="0032212E"/>
    <w:rsid w:val="00327B17"/>
    <w:rsid w:val="00330915"/>
    <w:rsid w:val="003319C4"/>
    <w:rsid w:val="00331FD5"/>
    <w:rsid w:val="003340D1"/>
    <w:rsid w:val="0033455A"/>
    <w:rsid w:val="00334A70"/>
    <w:rsid w:val="00337FF8"/>
    <w:rsid w:val="003421F9"/>
    <w:rsid w:val="00342919"/>
    <w:rsid w:val="0034362D"/>
    <w:rsid w:val="00343F88"/>
    <w:rsid w:val="0034452C"/>
    <w:rsid w:val="003532F5"/>
    <w:rsid w:val="003547B0"/>
    <w:rsid w:val="00354BE7"/>
    <w:rsid w:val="00354F3F"/>
    <w:rsid w:val="003552BE"/>
    <w:rsid w:val="003603BC"/>
    <w:rsid w:val="00363599"/>
    <w:rsid w:val="003636B6"/>
    <w:rsid w:val="00364A6A"/>
    <w:rsid w:val="0036598B"/>
    <w:rsid w:val="00366754"/>
    <w:rsid w:val="00367529"/>
    <w:rsid w:val="00370351"/>
    <w:rsid w:val="00371FDD"/>
    <w:rsid w:val="00380FE3"/>
    <w:rsid w:val="00381607"/>
    <w:rsid w:val="003826CF"/>
    <w:rsid w:val="003834AD"/>
    <w:rsid w:val="00383CF7"/>
    <w:rsid w:val="00384343"/>
    <w:rsid w:val="003844FF"/>
    <w:rsid w:val="0038678E"/>
    <w:rsid w:val="00387185"/>
    <w:rsid w:val="00391182"/>
    <w:rsid w:val="00391406"/>
    <w:rsid w:val="00393A6E"/>
    <w:rsid w:val="003967FE"/>
    <w:rsid w:val="0039717F"/>
    <w:rsid w:val="00397CA5"/>
    <w:rsid w:val="003A1168"/>
    <w:rsid w:val="003A2435"/>
    <w:rsid w:val="003A278F"/>
    <w:rsid w:val="003A57E5"/>
    <w:rsid w:val="003A714F"/>
    <w:rsid w:val="003B0910"/>
    <w:rsid w:val="003B1592"/>
    <w:rsid w:val="003B16D4"/>
    <w:rsid w:val="003B2E65"/>
    <w:rsid w:val="003B4F3E"/>
    <w:rsid w:val="003B65F2"/>
    <w:rsid w:val="003B6B74"/>
    <w:rsid w:val="003C0D0F"/>
    <w:rsid w:val="003C323D"/>
    <w:rsid w:val="003C327D"/>
    <w:rsid w:val="003C4727"/>
    <w:rsid w:val="003C4C20"/>
    <w:rsid w:val="003C4CD2"/>
    <w:rsid w:val="003C5CA0"/>
    <w:rsid w:val="003C618F"/>
    <w:rsid w:val="003D2676"/>
    <w:rsid w:val="003D37C3"/>
    <w:rsid w:val="003D540A"/>
    <w:rsid w:val="003D6CB9"/>
    <w:rsid w:val="003D6E1E"/>
    <w:rsid w:val="003E0E24"/>
    <w:rsid w:val="003E120D"/>
    <w:rsid w:val="003E28AF"/>
    <w:rsid w:val="003E4432"/>
    <w:rsid w:val="003E51AD"/>
    <w:rsid w:val="003E536E"/>
    <w:rsid w:val="003F054F"/>
    <w:rsid w:val="003F0F1F"/>
    <w:rsid w:val="003F284F"/>
    <w:rsid w:val="003F29F9"/>
    <w:rsid w:val="003F2DB8"/>
    <w:rsid w:val="003F3116"/>
    <w:rsid w:val="003F32BB"/>
    <w:rsid w:val="003F4446"/>
    <w:rsid w:val="003F4D54"/>
    <w:rsid w:val="00401C29"/>
    <w:rsid w:val="00401CAC"/>
    <w:rsid w:val="00402264"/>
    <w:rsid w:val="00402919"/>
    <w:rsid w:val="00404322"/>
    <w:rsid w:val="00404A8D"/>
    <w:rsid w:val="004073F0"/>
    <w:rsid w:val="00411A59"/>
    <w:rsid w:val="00413612"/>
    <w:rsid w:val="00415257"/>
    <w:rsid w:val="0041600C"/>
    <w:rsid w:val="00417CCF"/>
    <w:rsid w:val="00420A4D"/>
    <w:rsid w:val="00420AEE"/>
    <w:rsid w:val="004214A7"/>
    <w:rsid w:val="00421EC4"/>
    <w:rsid w:val="00422211"/>
    <w:rsid w:val="00422743"/>
    <w:rsid w:val="00423A32"/>
    <w:rsid w:val="00424127"/>
    <w:rsid w:val="004255E5"/>
    <w:rsid w:val="00430EFD"/>
    <w:rsid w:val="00431835"/>
    <w:rsid w:val="00433C6E"/>
    <w:rsid w:val="0043561B"/>
    <w:rsid w:val="00436060"/>
    <w:rsid w:val="0043686F"/>
    <w:rsid w:val="004371F9"/>
    <w:rsid w:val="00437B7D"/>
    <w:rsid w:val="00437C24"/>
    <w:rsid w:val="00443331"/>
    <w:rsid w:val="004457EF"/>
    <w:rsid w:val="00454892"/>
    <w:rsid w:val="00454B11"/>
    <w:rsid w:val="00455990"/>
    <w:rsid w:val="00457342"/>
    <w:rsid w:val="0046012B"/>
    <w:rsid w:val="004602BB"/>
    <w:rsid w:val="004602C7"/>
    <w:rsid w:val="00461C3F"/>
    <w:rsid w:val="0046342D"/>
    <w:rsid w:val="004660D5"/>
    <w:rsid w:val="0046664B"/>
    <w:rsid w:val="0047140F"/>
    <w:rsid w:val="00474E3B"/>
    <w:rsid w:val="004752FD"/>
    <w:rsid w:val="00475B58"/>
    <w:rsid w:val="00476638"/>
    <w:rsid w:val="00481462"/>
    <w:rsid w:val="0048451E"/>
    <w:rsid w:val="00484F7D"/>
    <w:rsid w:val="00486D89"/>
    <w:rsid w:val="00487B7D"/>
    <w:rsid w:val="00490CB4"/>
    <w:rsid w:val="0049140B"/>
    <w:rsid w:val="00491978"/>
    <w:rsid w:val="004923A3"/>
    <w:rsid w:val="0049275C"/>
    <w:rsid w:val="00494E1A"/>
    <w:rsid w:val="00495A46"/>
    <w:rsid w:val="00496BF4"/>
    <w:rsid w:val="00497191"/>
    <w:rsid w:val="004A0AD2"/>
    <w:rsid w:val="004A2209"/>
    <w:rsid w:val="004A233A"/>
    <w:rsid w:val="004A35E7"/>
    <w:rsid w:val="004A451A"/>
    <w:rsid w:val="004B12D1"/>
    <w:rsid w:val="004B257B"/>
    <w:rsid w:val="004B2A89"/>
    <w:rsid w:val="004B557C"/>
    <w:rsid w:val="004B6A0D"/>
    <w:rsid w:val="004C1ED4"/>
    <w:rsid w:val="004C1F17"/>
    <w:rsid w:val="004C3B38"/>
    <w:rsid w:val="004C4B0A"/>
    <w:rsid w:val="004D065B"/>
    <w:rsid w:val="004D0CCD"/>
    <w:rsid w:val="004D1389"/>
    <w:rsid w:val="004D2269"/>
    <w:rsid w:val="004D53D5"/>
    <w:rsid w:val="004D6705"/>
    <w:rsid w:val="004E1812"/>
    <w:rsid w:val="004E2FB6"/>
    <w:rsid w:val="004E30DB"/>
    <w:rsid w:val="004F1063"/>
    <w:rsid w:val="004F15FA"/>
    <w:rsid w:val="004F1B7B"/>
    <w:rsid w:val="004F2058"/>
    <w:rsid w:val="004F274C"/>
    <w:rsid w:val="004F35CB"/>
    <w:rsid w:val="004F3609"/>
    <w:rsid w:val="004F37B4"/>
    <w:rsid w:val="004F4A3F"/>
    <w:rsid w:val="004F6C62"/>
    <w:rsid w:val="004F6CED"/>
    <w:rsid w:val="00510DC6"/>
    <w:rsid w:val="0051108F"/>
    <w:rsid w:val="00511334"/>
    <w:rsid w:val="0051318F"/>
    <w:rsid w:val="00513833"/>
    <w:rsid w:val="0051519A"/>
    <w:rsid w:val="00515247"/>
    <w:rsid w:val="0051585C"/>
    <w:rsid w:val="00515D60"/>
    <w:rsid w:val="0051615C"/>
    <w:rsid w:val="00517BE9"/>
    <w:rsid w:val="00520CAF"/>
    <w:rsid w:val="00521584"/>
    <w:rsid w:val="00522853"/>
    <w:rsid w:val="005228DA"/>
    <w:rsid w:val="005242D6"/>
    <w:rsid w:val="00524751"/>
    <w:rsid w:val="00525BB1"/>
    <w:rsid w:val="0052744D"/>
    <w:rsid w:val="00527702"/>
    <w:rsid w:val="00535B73"/>
    <w:rsid w:val="00536596"/>
    <w:rsid w:val="00536D21"/>
    <w:rsid w:val="00536EBA"/>
    <w:rsid w:val="0053740C"/>
    <w:rsid w:val="005411D5"/>
    <w:rsid w:val="0054280B"/>
    <w:rsid w:val="00543734"/>
    <w:rsid w:val="00543FF0"/>
    <w:rsid w:val="005442D5"/>
    <w:rsid w:val="00545BEF"/>
    <w:rsid w:val="0055042F"/>
    <w:rsid w:val="00551433"/>
    <w:rsid w:val="00551739"/>
    <w:rsid w:val="00552FE2"/>
    <w:rsid w:val="00553BA1"/>
    <w:rsid w:val="00554597"/>
    <w:rsid w:val="00554A1E"/>
    <w:rsid w:val="0055523B"/>
    <w:rsid w:val="005611A6"/>
    <w:rsid w:val="00561244"/>
    <w:rsid w:val="00561C5D"/>
    <w:rsid w:val="00564DED"/>
    <w:rsid w:val="00565403"/>
    <w:rsid w:val="00565DB5"/>
    <w:rsid w:val="00565EAA"/>
    <w:rsid w:val="005719CD"/>
    <w:rsid w:val="00573AEC"/>
    <w:rsid w:val="00574C77"/>
    <w:rsid w:val="00574DB6"/>
    <w:rsid w:val="00576D3E"/>
    <w:rsid w:val="0057796B"/>
    <w:rsid w:val="00577D14"/>
    <w:rsid w:val="00580632"/>
    <w:rsid w:val="00581254"/>
    <w:rsid w:val="00583DA3"/>
    <w:rsid w:val="00584D34"/>
    <w:rsid w:val="00584F9E"/>
    <w:rsid w:val="0058683A"/>
    <w:rsid w:val="00594639"/>
    <w:rsid w:val="005962E7"/>
    <w:rsid w:val="005A0508"/>
    <w:rsid w:val="005A3A8F"/>
    <w:rsid w:val="005A3E90"/>
    <w:rsid w:val="005A5D18"/>
    <w:rsid w:val="005A6587"/>
    <w:rsid w:val="005B57EE"/>
    <w:rsid w:val="005B590F"/>
    <w:rsid w:val="005B714A"/>
    <w:rsid w:val="005C45D4"/>
    <w:rsid w:val="005C4CBC"/>
    <w:rsid w:val="005C51B9"/>
    <w:rsid w:val="005C54C8"/>
    <w:rsid w:val="005D0EF8"/>
    <w:rsid w:val="005D24E8"/>
    <w:rsid w:val="005D311C"/>
    <w:rsid w:val="005D3B55"/>
    <w:rsid w:val="005D3E38"/>
    <w:rsid w:val="005D3FCF"/>
    <w:rsid w:val="005D5F77"/>
    <w:rsid w:val="005D7130"/>
    <w:rsid w:val="005D7B34"/>
    <w:rsid w:val="005E0AE1"/>
    <w:rsid w:val="005E2AA2"/>
    <w:rsid w:val="005E3CF1"/>
    <w:rsid w:val="005E4240"/>
    <w:rsid w:val="005E7DE4"/>
    <w:rsid w:val="005F187A"/>
    <w:rsid w:val="005F1A58"/>
    <w:rsid w:val="005F2B71"/>
    <w:rsid w:val="005F4C75"/>
    <w:rsid w:val="005F4F6B"/>
    <w:rsid w:val="005F7ACF"/>
    <w:rsid w:val="005F7CDB"/>
    <w:rsid w:val="0060000F"/>
    <w:rsid w:val="00600A56"/>
    <w:rsid w:val="00601D13"/>
    <w:rsid w:val="00602F56"/>
    <w:rsid w:val="0060306B"/>
    <w:rsid w:val="00603DA4"/>
    <w:rsid w:val="00605BDD"/>
    <w:rsid w:val="00605D72"/>
    <w:rsid w:val="0060778E"/>
    <w:rsid w:val="00613D3E"/>
    <w:rsid w:val="0061405F"/>
    <w:rsid w:val="006153F6"/>
    <w:rsid w:val="00617077"/>
    <w:rsid w:val="00621C06"/>
    <w:rsid w:val="0062240B"/>
    <w:rsid w:val="00625452"/>
    <w:rsid w:val="006254B7"/>
    <w:rsid w:val="00625AA0"/>
    <w:rsid w:val="00630D92"/>
    <w:rsid w:val="006310B6"/>
    <w:rsid w:val="00636085"/>
    <w:rsid w:val="00636D93"/>
    <w:rsid w:val="00641747"/>
    <w:rsid w:val="0064214B"/>
    <w:rsid w:val="006435B2"/>
    <w:rsid w:val="00644F85"/>
    <w:rsid w:val="00646F48"/>
    <w:rsid w:val="00647614"/>
    <w:rsid w:val="00653F81"/>
    <w:rsid w:val="0065592D"/>
    <w:rsid w:val="00655D49"/>
    <w:rsid w:val="0066328B"/>
    <w:rsid w:val="006637DD"/>
    <w:rsid w:val="0066554D"/>
    <w:rsid w:val="00665EE9"/>
    <w:rsid w:val="006672C7"/>
    <w:rsid w:val="0067023E"/>
    <w:rsid w:val="006721F6"/>
    <w:rsid w:val="006731A2"/>
    <w:rsid w:val="00674236"/>
    <w:rsid w:val="00675591"/>
    <w:rsid w:val="00675A0D"/>
    <w:rsid w:val="00681A7F"/>
    <w:rsid w:val="0068263C"/>
    <w:rsid w:val="006828C0"/>
    <w:rsid w:val="006856BC"/>
    <w:rsid w:val="00690AE6"/>
    <w:rsid w:val="0069414D"/>
    <w:rsid w:val="006948FA"/>
    <w:rsid w:val="00694A3E"/>
    <w:rsid w:val="00695611"/>
    <w:rsid w:val="00697931"/>
    <w:rsid w:val="006A051B"/>
    <w:rsid w:val="006A22E1"/>
    <w:rsid w:val="006A7223"/>
    <w:rsid w:val="006B0472"/>
    <w:rsid w:val="006B0572"/>
    <w:rsid w:val="006B213F"/>
    <w:rsid w:val="006B2F1C"/>
    <w:rsid w:val="006C04F7"/>
    <w:rsid w:val="006C1200"/>
    <w:rsid w:val="006C2D22"/>
    <w:rsid w:val="006C2E2A"/>
    <w:rsid w:val="006C455E"/>
    <w:rsid w:val="006C48AA"/>
    <w:rsid w:val="006C5AB4"/>
    <w:rsid w:val="006D15C7"/>
    <w:rsid w:val="006D3EF8"/>
    <w:rsid w:val="006D4472"/>
    <w:rsid w:val="006D72FF"/>
    <w:rsid w:val="006E045B"/>
    <w:rsid w:val="006E0B88"/>
    <w:rsid w:val="006E0FC7"/>
    <w:rsid w:val="006E473A"/>
    <w:rsid w:val="006E5145"/>
    <w:rsid w:val="006E69F4"/>
    <w:rsid w:val="006F1E07"/>
    <w:rsid w:val="006F3234"/>
    <w:rsid w:val="006F36B5"/>
    <w:rsid w:val="006F4757"/>
    <w:rsid w:val="006F5443"/>
    <w:rsid w:val="006F602D"/>
    <w:rsid w:val="006F6A9A"/>
    <w:rsid w:val="006F6B04"/>
    <w:rsid w:val="006F6B76"/>
    <w:rsid w:val="006F6EB9"/>
    <w:rsid w:val="006F7CFF"/>
    <w:rsid w:val="00700E72"/>
    <w:rsid w:val="0070364C"/>
    <w:rsid w:val="00704ED8"/>
    <w:rsid w:val="0070644F"/>
    <w:rsid w:val="007125A6"/>
    <w:rsid w:val="00713C4A"/>
    <w:rsid w:val="007156F4"/>
    <w:rsid w:val="007171AD"/>
    <w:rsid w:val="00717781"/>
    <w:rsid w:val="00717F90"/>
    <w:rsid w:val="007244AE"/>
    <w:rsid w:val="00725263"/>
    <w:rsid w:val="00725983"/>
    <w:rsid w:val="00726DD2"/>
    <w:rsid w:val="007303B9"/>
    <w:rsid w:val="007341F2"/>
    <w:rsid w:val="00736D6D"/>
    <w:rsid w:val="00741F52"/>
    <w:rsid w:val="007429ED"/>
    <w:rsid w:val="00744691"/>
    <w:rsid w:val="00753AB0"/>
    <w:rsid w:val="00754A8C"/>
    <w:rsid w:val="00756287"/>
    <w:rsid w:val="00757B75"/>
    <w:rsid w:val="00760578"/>
    <w:rsid w:val="00760660"/>
    <w:rsid w:val="00762F6B"/>
    <w:rsid w:val="00764B54"/>
    <w:rsid w:val="00765D0F"/>
    <w:rsid w:val="0076635E"/>
    <w:rsid w:val="007664D7"/>
    <w:rsid w:val="007675A7"/>
    <w:rsid w:val="0076765D"/>
    <w:rsid w:val="0076791F"/>
    <w:rsid w:val="00767C82"/>
    <w:rsid w:val="00767E4B"/>
    <w:rsid w:val="0077300A"/>
    <w:rsid w:val="00775CB7"/>
    <w:rsid w:val="00780FA6"/>
    <w:rsid w:val="0078124E"/>
    <w:rsid w:val="00783696"/>
    <w:rsid w:val="00783EA7"/>
    <w:rsid w:val="00784F29"/>
    <w:rsid w:val="007873F9"/>
    <w:rsid w:val="00790A16"/>
    <w:rsid w:val="0079188E"/>
    <w:rsid w:val="0079234D"/>
    <w:rsid w:val="00792EF6"/>
    <w:rsid w:val="00793C14"/>
    <w:rsid w:val="00795787"/>
    <w:rsid w:val="007A1062"/>
    <w:rsid w:val="007A1570"/>
    <w:rsid w:val="007A17B3"/>
    <w:rsid w:val="007A3862"/>
    <w:rsid w:val="007A66D3"/>
    <w:rsid w:val="007A7C36"/>
    <w:rsid w:val="007B1974"/>
    <w:rsid w:val="007B3FBF"/>
    <w:rsid w:val="007B43C5"/>
    <w:rsid w:val="007B5AA9"/>
    <w:rsid w:val="007B61CD"/>
    <w:rsid w:val="007C007B"/>
    <w:rsid w:val="007C07C1"/>
    <w:rsid w:val="007C17E1"/>
    <w:rsid w:val="007C2348"/>
    <w:rsid w:val="007C2FFF"/>
    <w:rsid w:val="007C37C9"/>
    <w:rsid w:val="007C3A3E"/>
    <w:rsid w:val="007C49A0"/>
    <w:rsid w:val="007C4BAA"/>
    <w:rsid w:val="007C626E"/>
    <w:rsid w:val="007C7C63"/>
    <w:rsid w:val="007D2641"/>
    <w:rsid w:val="007D2907"/>
    <w:rsid w:val="007D3263"/>
    <w:rsid w:val="007D4374"/>
    <w:rsid w:val="007D610A"/>
    <w:rsid w:val="007D7DB7"/>
    <w:rsid w:val="007E16B4"/>
    <w:rsid w:val="007E22C6"/>
    <w:rsid w:val="007E31DD"/>
    <w:rsid w:val="007E3721"/>
    <w:rsid w:val="007E3FCA"/>
    <w:rsid w:val="007E4902"/>
    <w:rsid w:val="007E4AB2"/>
    <w:rsid w:val="007E64A1"/>
    <w:rsid w:val="007E7AB7"/>
    <w:rsid w:val="007E7FDD"/>
    <w:rsid w:val="007F1ECC"/>
    <w:rsid w:val="007F324F"/>
    <w:rsid w:val="007F3493"/>
    <w:rsid w:val="007F50F8"/>
    <w:rsid w:val="007F53D3"/>
    <w:rsid w:val="00800C67"/>
    <w:rsid w:val="00802116"/>
    <w:rsid w:val="00802615"/>
    <w:rsid w:val="00803222"/>
    <w:rsid w:val="008058A5"/>
    <w:rsid w:val="0080604E"/>
    <w:rsid w:val="00806AB3"/>
    <w:rsid w:val="008100E7"/>
    <w:rsid w:val="008102E0"/>
    <w:rsid w:val="00810701"/>
    <w:rsid w:val="008129B2"/>
    <w:rsid w:val="008129E7"/>
    <w:rsid w:val="00815848"/>
    <w:rsid w:val="00815AEC"/>
    <w:rsid w:val="008173F7"/>
    <w:rsid w:val="008174D2"/>
    <w:rsid w:val="00817A98"/>
    <w:rsid w:val="00821CA4"/>
    <w:rsid w:val="00822B6D"/>
    <w:rsid w:val="0082439D"/>
    <w:rsid w:val="00825638"/>
    <w:rsid w:val="00826B7A"/>
    <w:rsid w:val="00826E89"/>
    <w:rsid w:val="0082710D"/>
    <w:rsid w:val="00827B2D"/>
    <w:rsid w:val="00830C39"/>
    <w:rsid w:val="00831DF1"/>
    <w:rsid w:val="0083430A"/>
    <w:rsid w:val="00835BD2"/>
    <w:rsid w:val="0083621E"/>
    <w:rsid w:val="00836DE6"/>
    <w:rsid w:val="0084096C"/>
    <w:rsid w:val="00842BB5"/>
    <w:rsid w:val="00842C66"/>
    <w:rsid w:val="0084457F"/>
    <w:rsid w:val="008459C2"/>
    <w:rsid w:val="00845A00"/>
    <w:rsid w:val="00846230"/>
    <w:rsid w:val="0084634C"/>
    <w:rsid w:val="00846B7D"/>
    <w:rsid w:val="008504A9"/>
    <w:rsid w:val="00850BEF"/>
    <w:rsid w:val="00851E0C"/>
    <w:rsid w:val="00855E8F"/>
    <w:rsid w:val="008562ED"/>
    <w:rsid w:val="00863C4A"/>
    <w:rsid w:val="00864A65"/>
    <w:rsid w:val="00866539"/>
    <w:rsid w:val="00866860"/>
    <w:rsid w:val="00867C9F"/>
    <w:rsid w:val="00873140"/>
    <w:rsid w:val="00873592"/>
    <w:rsid w:val="00874EBC"/>
    <w:rsid w:val="00875E6B"/>
    <w:rsid w:val="00876059"/>
    <w:rsid w:val="00876269"/>
    <w:rsid w:val="00876AC6"/>
    <w:rsid w:val="00877C2B"/>
    <w:rsid w:val="00883E88"/>
    <w:rsid w:val="00884152"/>
    <w:rsid w:val="00884C0A"/>
    <w:rsid w:val="00886D68"/>
    <w:rsid w:val="00891509"/>
    <w:rsid w:val="008916E1"/>
    <w:rsid w:val="008917A5"/>
    <w:rsid w:val="008940E8"/>
    <w:rsid w:val="0089477E"/>
    <w:rsid w:val="00894E5A"/>
    <w:rsid w:val="00895D73"/>
    <w:rsid w:val="008A1DE5"/>
    <w:rsid w:val="008A2609"/>
    <w:rsid w:val="008A2899"/>
    <w:rsid w:val="008A2DE9"/>
    <w:rsid w:val="008A3937"/>
    <w:rsid w:val="008A4051"/>
    <w:rsid w:val="008A5FEE"/>
    <w:rsid w:val="008A6426"/>
    <w:rsid w:val="008B01D6"/>
    <w:rsid w:val="008B4C3D"/>
    <w:rsid w:val="008B567D"/>
    <w:rsid w:val="008B5A50"/>
    <w:rsid w:val="008B61E5"/>
    <w:rsid w:val="008B67F6"/>
    <w:rsid w:val="008C0F05"/>
    <w:rsid w:val="008C1110"/>
    <w:rsid w:val="008C1427"/>
    <w:rsid w:val="008C246C"/>
    <w:rsid w:val="008C30C1"/>
    <w:rsid w:val="008C3C57"/>
    <w:rsid w:val="008C3EE9"/>
    <w:rsid w:val="008C3F26"/>
    <w:rsid w:val="008C45E5"/>
    <w:rsid w:val="008C47B7"/>
    <w:rsid w:val="008C527C"/>
    <w:rsid w:val="008D0FA7"/>
    <w:rsid w:val="008D1A2F"/>
    <w:rsid w:val="008D1AE8"/>
    <w:rsid w:val="008D3F1F"/>
    <w:rsid w:val="008D78E7"/>
    <w:rsid w:val="008D7AA4"/>
    <w:rsid w:val="008D7CD1"/>
    <w:rsid w:val="008E00AD"/>
    <w:rsid w:val="008E3056"/>
    <w:rsid w:val="008E34C9"/>
    <w:rsid w:val="008E7814"/>
    <w:rsid w:val="008E7F81"/>
    <w:rsid w:val="008F03AF"/>
    <w:rsid w:val="008F477B"/>
    <w:rsid w:val="008F4FA1"/>
    <w:rsid w:val="008F4FED"/>
    <w:rsid w:val="009009B7"/>
    <w:rsid w:val="00901C8D"/>
    <w:rsid w:val="00902079"/>
    <w:rsid w:val="00902B8C"/>
    <w:rsid w:val="00905026"/>
    <w:rsid w:val="009066B4"/>
    <w:rsid w:val="00910090"/>
    <w:rsid w:val="009125EB"/>
    <w:rsid w:val="00912C01"/>
    <w:rsid w:val="00914A70"/>
    <w:rsid w:val="009154F9"/>
    <w:rsid w:val="00915D23"/>
    <w:rsid w:val="00915DDF"/>
    <w:rsid w:val="009166EF"/>
    <w:rsid w:val="00920104"/>
    <w:rsid w:val="00920625"/>
    <w:rsid w:val="00925115"/>
    <w:rsid w:val="009251CD"/>
    <w:rsid w:val="00925B28"/>
    <w:rsid w:val="00926BC0"/>
    <w:rsid w:val="00927809"/>
    <w:rsid w:val="009304BA"/>
    <w:rsid w:val="009325C9"/>
    <w:rsid w:val="00932A7A"/>
    <w:rsid w:val="00934EB8"/>
    <w:rsid w:val="00935966"/>
    <w:rsid w:val="00936C07"/>
    <w:rsid w:val="00937DDE"/>
    <w:rsid w:val="00943471"/>
    <w:rsid w:val="00944F05"/>
    <w:rsid w:val="009465B5"/>
    <w:rsid w:val="0094720B"/>
    <w:rsid w:val="0094725E"/>
    <w:rsid w:val="009508BD"/>
    <w:rsid w:val="00950EDB"/>
    <w:rsid w:val="0095114E"/>
    <w:rsid w:val="00952A94"/>
    <w:rsid w:val="00952CB5"/>
    <w:rsid w:val="00953633"/>
    <w:rsid w:val="009556D8"/>
    <w:rsid w:val="009612A9"/>
    <w:rsid w:val="009629B9"/>
    <w:rsid w:val="00965A56"/>
    <w:rsid w:val="009671A5"/>
    <w:rsid w:val="00971113"/>
    <w:rsid w:val="00975B94"/>
    <w:rsid w:val="00975E96"/>
    <w:rsid w:val="00976A4E"/>
    <w:rsid w:val="0097755C"/>
    <w:rsid w:val="009811E9"/>
    <w:rsid w:val="009818F6"/>
    <w:rsid w:val="00984A68"/>
    <w:rsid w:val="009870A4"/>
    <w:rsid w:val="009909D7"/>
    <w:rsid w:val="009919FA"/>
    <w:rsid w:val="00992BFC"/>
    <w:rsid w:val="00993010"/>
    <w:rsid w:val="00993F59"/>
    <w:rsid w:val="00994024"/>
    <w:rsid w:val="00994B64"/>
    <w:rsid w:val="009950FE"/>
    <w:rsid w:val="00995897"/>
    <w:rsid w:val="00996CE7"/>
    <w:rsid w:val="009975A7"/>
    <w:rsid w:val="00997A82"/>
    <w:rsid w:val="009A0E9F"/>
    <w:rsid w:val="009A1832"/>
    <w:rsid w:val="009A26D6"/>
    <w:rsid w:val="009A30C4"/>
    <w:rsid w:val="009A3FA2"/>
    <w:rsid w:val="009A684A"/>
    <w:rsid w:val="009A73A6"/>
    <w:rsid w:val="009A7C68"/>
    <w:rsid w:val="009B03B5"/>
    <w:rsid w:val="009B05A9"/>
    <w:rsid w:val="009B068F"/>
    <w:rsid w:val="009B1DF1"/>
    <w:rsid w:val="009B1DF7"/>
    <w:rsid w:val="009B2CC3"/>
    <w:rsid w:val="009B5412"/>
    <w:rsid w:val="009B6077"/>
    <w:rsid w:val="009B7814"/>
    <w:rsid w:val="009C06BB"/>
    <w:rsid w:val="009C26E5"/>
    <w:rsid w:val="009C3218"/>
    <w:rsid w:val="009C449D"/>
    <w:rsid w:val="009C5601"/>
    <w:rsid w:val="009D2771"/>
    <w:rsid w:val="009D2956"/>
    <w:rsid w:val="009D370D"/>
    <w:rsid w:val="009D4128"/>
    <w:rsid w:val="009D4C5F"/>
    <w:rsid w:val="009D711E"/>
    <w:rsid w:val="009D7191"/>
    <w:rsid w:val="009E1BEB"/>
    <w:rsid w:val="009E48C2"/>
    <w:rsid w:val="009E57AE"/>
    <w:rsid w:val="009E5D53"/>
    <w:rsid w:val="009E7B17"/>
    <w:rsid w:val="009F011A"/>
    <w:rsid w:val="009F065D"/>
    <w:rsid w:val="009F354F"/>
    <w:rsid w:val="009F3D64"/>
    <w:rsid w:val="009F724B"/>
    <w:rsid w:val="00A00590"/>
    <w:rsid w:val="00A011E9"/>
    <w:rsid w:val="00A019E9"/>
    <w:rsid w:val="00A02194"/>
    <w:rsid w:val="00A050C5"/>
    <w:rsid w:val="00A06ADE"/>
    <w:rsid w:val="00A06D62"/>
    <w:rsid w:val="00A07376"/>
    <w:rsid w:val="00A1313E"/>
    <w:rsid w:val="00A131AE"/>
    <w:rsid w:val="00A131EF"/>
    <w:rsid w:val="00A140B8"/>
    <w:rsid w:val="00A148B0"/>
    <w:rsid w:val="00A1512C"/>
    <w:rsid w:val="00A166CC"/>
    <w:rsid w:val="00A2100A"/>
    <w:rsid w:val="00A22045"/>
    <w:rsid w:val="00A246E1"/>
    <w:rsid w:val="00A25088"/>
    <w:rsid w:val="00A257F0"/>
    <w:rsid w:val="00A31EE3"/>
    <w:rsid w:val="00A32B64"/>
    <w:rsid w:val="00A35084"/>
    <w:rsid w:val="00A36386"/>
    <w:rsid w:val="00A36653"/>
    <w:rsid w:val="00A374A7"/>
    <w:rsid w:val="00A3760D"/>
    <w:rsid w:val="00A37689"/>
    <w:rsid w:val="00A37D99"/>
    <w:rsid w:val="00A40AA8"/>
    <w:rsid w:val="00A41C7A"/>
    <w:rsid w:val="00A45326"/>
    <w:rsid w:val="00A455E2"/>
    <w:rsid w:val="00A46233"/>
    <w:rsid w:val="00A46486"/>
    <w:rsid w:val="00A46619"/>
    <w:rsid w:val="00A46C21"/>
    <w:rsid w:val="00A46F05"/>
    <w:rsid w:val="00A471AA"/>
    <w:rsid w:val="00A47C9E"/>
    <w:rsid w:val="00A51275"/>
    <w:rsid w:val="00A55803"/>
    <w:rsid w:val="00A55D92"/>
    <w:rsid w:val="00A56A12"/>
    <w:rsid w:val="00A60AA7"/>
    <w:rsid w:val="00A61A52"/>
    <w:rsid w:val="00A62F82"/>
    <w:rsid w:val="00A64CFC"/>
    <w:rsid w:val="00A6597A"/>
    <w:rsid w:val="00A66897"/>
    <w:rsid w:val="00A6772F"/>
    <w:rsid w:val="00A71B05"/>
    <w:rsid w:val="00A724E1"/>
    <w:rsid w:val="00A74209"/>
    <w:rsid w:val="00A75B6C"/>
    <w:rsid w:val="00A76534"/>
    <w:rsid w:val="00A77A51"/>
    <w:rsid w:val="00A808C0"/>
    <w:rsid w:val="00A81C56"/>
    <w:rsid w:val="00A85C19"/>
    <w:rsid w:val="00A86402"/>
    <w:rsid w:val="00A874E5"/>
    <w:rsid w:val="00A875DE"/>
    <w:rsid w:val="00A87B26"/>
    <w:rsid w:val="00A9313F"/>
    <w:rsid w:val="00A93173"/>
    <w:rsid w:val="00A93F00"/>
    <w:rsid w:val="00A94C5A"/>
    <w:rsid w:val="00A959B1"/>
    <w:rsid w:val="00A96A58"/>
    <w:rsid w:val="00A97A95"/>
    <w:rsid w:val="00AA23BB"/>
    <w:rsid w:val="00AA2638"/>
    <w:rsid w:val="00AA2BF1"/>
    <w:rsid w:val="00AA3DAA"/>
    <w:rsid w:val="00AA3FC8"/>
    <w:rsid w:val="00AA4317"/>
    <w:rsid w:val="00AA4ACB"/>
    <w:rsid w:val="00AA5DD4"/>
    <w:rsid w:val="00AA6B7F"/>
    <w:rsid w:val="00AA6DAB"/>
    <w:rsid w:val="00AA7E53"/>
    <w:rsid w:val="00AA7F3B"/>
    <w:rsid w:val="00AB06D0"/>
    <w:rsid w:val="00AB0D32"/>
    <w:rsid w:val="00AB2A91"/>
    <w:rsid w:val="00AB2D60"/>
    <w:rsid w:val="00AB47EB"/>
    <w:rsid w:val="00AB61DD"/>
    <w:rsid w:val="00AB745E"/>
    <w:rsid w:val="00AC2751"/>
    <w:rsid w:val="00AC3910"/>
    <w:rsid w:val="00AC44B2"/>
    <w:rsid w:val="00AC6D23"/>
    <w:rsid w:val="00AD069F"/>
    <w:rsid w:val="00AD06BB"/>
    <w:rsid w:val="00AD06C7"/>
    <w:rsid w:val="00AD0B1D"/>
    <w:rsid w:val="00AD5D5C"/>
    <w:rsid w:val="00AD5FA5"/>
    <w:rsid w:val="00AD6885"/>
    <w:rsid w:val="00AE211B"/>
    <w:rsid w:val="00AE3505"/>
    <w:rsid w:val="00AE464B"/>
    <w:rsid w:val="00AE5318"/>
    <w:rsid w:val="00AE7F93"/>
    <w:rsid w:val="00AF0B3F"/>
    <w:rsid w:val="00AF136D"/>
    <w:rsid w:val="00AF1C06"/>
    <w:rsid w:val="00AF1D74"/>
    <w:rsid w:val="00AF4994"/>
    <w:rsid w:val="00AF64BC"/>
    <w:rsid w:val="00AF757C"/>
    <w:rsid w:val="00AF7799"/>
    <w:rsid w:val="00B0160F"/>
    <w:rsid w:val="00B0208E"/>
    <w:rsid w:val="00B023B2"/>
    <w:rsid w:val="00B039F9"/>
    <w:rsid w:val="00B03F3A"/>
    <w:rsid w:val="00B05224"/>
    <w:rsid w:val="00B0772C"/>
    <w:rsid w:val="00B10168"/>
    <w:rsid w:val="00B115BB"/>
    <w:rsid w:val="00B252E3"/>
    <w:rsid w:val="00B25F65"/>
    <w:rsid w:val="00B264BD"/>
    <w:rsid w:val="00B267A1"/>
    <w:rsid w:val="00B27203"/>
    <w:rsid w:val="00B3096B"/>
    <w:rsid w:val="00B31606"/>
    <w:rsid w:val="00B31DBD"/>
    <w:rsid w:val="00B337F6"/>
    <w:rsid w:val="00B34F1D"/>
    <w:rsid w:val="00B359A4"/>
    <w:rsid w:val="00B36AFD"/>
    <w:rsid w:val="00B40352"/>
    <w:rsid w:val="00B41EA2"/>
    <w:rsid w:val="00B42366"/>
    <w:rsid w:val="00B43180"/>
    <w:rsid w:val="00B43E10"/>
    <w:rsid w:val="00B4758C"/>
    <w:rsid w:val="00B530F6"/>
    <w:rsid w:val="00B53541"/>
    <w:rsid w:val="00B636FD"/>
    <w:rsid w:val="00B65816"/>
    <w:rsid w:val="00B663EA"/>
    <w:rsid w:val="00B669C8"/>
    <w:rsid w:val="00B6758B"/>
    <w:rsid w:val="00B7052D"/>
    <w:rsid w:val="00B73D7E"/>
    <w:rsid w:val="00B744C3"/>
    <w:rsid w:val="00B750D2"/>
    <w:rsid w:val="00B7567D"/>
    <w:rsid w:val="00B803B5"/>
    <w:rsid w:val="00B81CA0"/>
    <w:rsid w:val="00B82F15"/>
    <w:rsid w:val="00B840CB"/>
    <w:rsid w:val="00B8458F"/>
    <w:rsid w:val="00B86B72"/>
    <w:rsid w:val="00B900B5"/>
    <w:rsid w:val="00B905A7"/>
    <w:rsid w:val="00B917DD"/>
    <w:rsid w:val="00B91923"/>
    <w:rsid w:val="00B92630"/>
    <w:rsid w:val="00B93897"/>
    <w:rsid w:val="00B938AB"/>
    <w:rsid w:val="00B93D40"/>
    <w:rsid w:val="00B952E9"/>
    <w:rsid w:val="00B955CE"/>
    <w:rsid w:val="00B967E6"/>
    <w:rsid w:val="00B971D0"/>
    <w:rsid w:val="00B97AA4"/>
    <w:rsid w:val="00B97BA7"/>
    <w:rsid w:val="00BA1308"/>
    <w:rsid w:val="00BA3088"/>
    <w:rsid w:val="00BB3513"/>
    <w:rsid w:val="00BB478F"/>
    <w:rsid w:val="00BB52B0"/>
    <w:rsid w:val="00BB694E"/>
    <w:rsid w:val="00BB70C3"/>
    <w:rsid w:val="00BC0A94"/>
    <w:rsid w:val="00BC0C85"/>
    <w:rsid w:val="00BC237A"/>
    <w:rsid w:val="00BC3204"/>
    <w:rsid w:val="00BC47D4"/>
    <w:rsid w:val="00BC596A"/>
    <w:rsid w:val="00BC5A01"/>
    <w:rsid w:val="00BC7271"/>
    <w:rsid w:val="00BD050B"/>
    <w:rsid w:val="00BD1528"/>
    <w:rsid w:val="00BD1B08"/>
    <w:rsid w:val="00BD2BA8"/>
    <w:rsid w:val="00BD32CA"/>
    <w:rsid w:val="00BD3790"/>
    <w:rsid w:val="00BD45F6"/>
    <w:rsid w:val="00BD51B9"/>
    <w:rsid w:val="00BD53E3"/>
    <w:rsid w:val="00BD5D86"/>
    <w:rsid w:val="00BD5FAE"/>
    <w:rsid w:val="00BD600F"/>
    <w:rsid w:val="00BD6461"/>
    <w:rsid w:val="00BE26A9"/>
    <w:rsid w:val="00BE320A"/>
    <w:rsid w:val="00BE3E35"/>
    <w:rsid w:val="00BE6F43"/>
    <w:rsid w:val="00BF154E"/>
    <w:rsid w:val="00BF237F"/>
    <w:rsid w:val="00BF2595"/>
    <w:rsid w:val="00BF2CAA"/>
    <w:rsid w:val="00BF39E2"/>
    <w:rsid w:val="00BF4A49"/>
    <w:rsid w:val="00BF609C"/>
    <w:rsid w:val="00BF6150"/>
    <w:rsid w:val="00C011BD"/>
    <w:rsid w:val="00C037EE"/>
    <w:rsid w:val="00C10527"/>
    <w:rsid w:val="00C11DC4"/>
    <w:rsid w:val="00C16218"/>
    <w:rsid w:val="00C17B3D"/>
    <w:rsid w:val="00C20089"/>
    <w:rsid w:val="00C2023C"/>
    <w:rsid w:val="00C24F44"/>
    <w:rsid w:val="00C25ECB"/>
    <w:rsid w:val="00C32A4E"/>
    <w:rsid w:val="00C36135"/>
    <w:rsid w:val="00C37753"/>
    <w:rsid w:val="00C401E9"/>
    <w:rsid w:val="00C40F64"/>
    <w:rsid w:val="00C411CD"/>
    <w:rsid w:val="00C42B4C"/>
    <w:rsid w:val="00C44F69"/>
    <w:rsid w:val="00C46050"/>
    <w:rsid w:val="00C4709E"/>
    <w:rsid w:val="00C47529"/>
    <w:rsid w:val="00C47D31"/>
    <w:rsid w:val="00C47DF3"/>
    <w:rsid w:val="00C518E7"/>
    <w:rsid w:val="00C521A2"/>
    <w:rsid w:val="00C52884"/>
    <w:rsid w:val="00C550B2"/>
    <w:rsid w:val="00C55B6D"/>
    <w:rsid w:val="00C567F8"/>
    <w:rsid w:val="00C56862"/>
    <w:rsid w:val="00C57D60"/>
    <w:rsid w:val="00C60A50"/>
    <w:rsid w:val="00C60D7A"/>
    <w:rsid w:val="00C61ABF"/>
    <w:rsid w:val="00C62429"/>
    <w:rsid w:val="00C6265E"/>
    <w:rsid w:val="00C6344A"/>
    <w:rsid w:val="00C67AB1"/>
    <w:rsid w:val="00C710AD"/>
    <w:rsid w:val="00C71EDD"/>
    <w:rsid w:val="00C72F64"/>
    <w:rsid w:val="00C7497D"/>
    <w:rsid w:val="00C75B4A"/>
    <w:rsid w:val="00C80EF1"/>
    <w:rsid w:val="00C81377"/>
    <w:rsid w:val="00C8248B"/>
    <w:rsid w:val="00C83B4B"/>
    <w:rsid w:val="00C84017"/>
    <w:rsid w:val="00C84B32"/>
    <w:rsid w:val="00C8514E"/>
    <w:rsid w:val="00C85673"/>
    <w:rsid w:val="00C85A0C"/>
    <w:rsid w:val="00C863FA"/>
    <w:rsid w:val="00C919C4"/>
    <w:rsid w:val="00C91E6A"/>
    <w:rsid w:val="00C92B09"/>
    <w:rsid w:val="00C937A7"/>
    <w:rsid w:val="00C93ABF"/>
    <w:rsid w:val="00C93AF7"/>
    <w:rsid w:val="00C951FF"/>
    <w:rsid w:val="00C96200"/>
    <w:rsid w:val="00C97CB6"/>
    <w:rsid w:val="00CA0F1C"/>
    <w:rsid w:val="00CA2709"/>
    <w:rsid w:val="00CA2B2C"/>
    <w:rsid w:val="00CA3653"/>
    <w:rsid w:val="00CA4D22"/>
    <w:rsid w:val="00CB28B4"/>
    <w:rsid w:val="00CB29A2"/>
    <w:rsid w:val="00CB3DBD"/>
    <w:rsid w:val="00CB4F4D"/>
    <w:rsid w:val="00CB60FE"/>
    <w:rsid w:val="00CB6756"/>
    <w:rsid w:val="00CB7FCF"/>
    <w:rsid w:val="00CC0B30"/>
    <w:rsid w:val="00CC160A"/>
    <w:rsid w:val="00CC1F6B"/>
    <w:rsid w:val="00CC2346"/>
    <w:rsid w:val="00CC4267"/>
    <w:rsid w:val="00CC67EE"/>
    <w:rsid w:val="00CC7F73"/>
    <w:rsid w:val="00CD1184"/>
    <w:rsid w:val="00CD20DE"/>
    <w:rsid w:val="00CD4B5A"/>
    <w:rsid w:val="00CD7091"/>
    <w:rsid w:val="00CD72BE"/>
    <w:rsid w:val="00CD7DB9"/>
    <w:rsid w:val="00CE224D"/>
    <w:rsid w:val="00CE6004"/>
    <w:rsid w:val="00CE77C6"/>
    <w:rsid w:val="00CF1398"/>
    <w:rsid w:val="00CF57A8"/>
    <w:rsid w:val="00CF6F3A"/>
    <w:rsid w:val="00CF788E"/>
    <w:rsid w:val="00CF7D52"/>
    <w:rsid w:val="00D02273"/>
    <w:rsid w:val="00D039CB"/>
    <w:rsid w:val="00D03C17"/>
    <w:rsid w:val="00D06262"/>
    <w:rsid w:val="00D06DC5"/>
    <w:rsid w:val="00D0738C"/>
    <w:rsid w:val="00D078B3"/>
    <w:rsid w:val="00D10151"/>
    <w:rsid w:val="00D1072B"/>
    <w:rsid w:val="00D12FF8"/>
    <w:rsid w:val="00D14B8F"/>
    <w:rsid w:val="00D16096"/>
    <w:rsid w:val="00D175AD"/>
    <w:rsid w:val="00D202AC"/>
    <w:rsid w:val="00D21181"/>
    <w:rsid w:val="00D22E2C"/>
    <w:rsid w:val="00D27D84"/>
    <w:rsid w:val="00D3057E"/>
    <w:rsid w:val="00D308FB"/>
    <w:rsid w:val="00D309D8"/>
    <w:rsid w:val="00D3163E"/>
    <w:rsid w:val="00D31ED7"/>
    <w:rsid w:val="00D324FE"/>
    <w:rsid w:val="00D346FE"/>
    <w:rsid w:val="00D359CD"/>
    <w:rsid w:val="00D369DE"/>
    <w:rsid w:val="00D36ADB"/>
    <w:rsid w:val="00D37329"/>
    <w:rsid w:val="00D42748"/>
    <w:rsid w:val="00D42FF9"/>
    <w:rsid w:val="00D52917"/>
    <w:rsid w:val="00D52CE0"/>
    <w:rsid w:val="00D55AE0"/>
    <w:rsid w:val="00D55DEF"/>
    <w:rsid w:val="00D560EB"/>
    <w:rsid w:val="00D56D44"/>
    <w:rsid w:val="00D56E69"/>
    <w:rsid w:val="00D57724"/>
    <w:rsid w:val="00D63D5F"/>
    <w:rsid w:val="00D64DD5"/>
    <w:rsid w:val="00D6500D"/>
    <w:rsid w:val="00D6539E"/>
    <w:rsid w:val="00D6613A"/>
    <w:rsid w:val="00D66AF4"/>
    <w:rsid w:val="00D672A3"/>
    <w:rsid w:val="00D712FC"/>
    <w:rsid w:val="00D72EF6"/>
    <w:rsid w:val="00D75243"/>
    <w:rsid w:val="00D77570"/>
    <w:rsid w:val="00D805E9"/>
    <w:rsid w:val="00D82AB4"/>
    <w:rsid w:val="00D82E99"/>
    <w:rsid w:val="00D83030"/>
    <w:rsid w:val="00D83035"/>
    <w:rsid w:val="00D831A8"/>
    <w:rsid w:val="00D84B51"/>
    <w:rsid w:val="00D86808"/>
    <w:rsid w:val="00D87EC9"/>
    <w:rsid w:val="00D904E7"/>
    <w:rsid w:val="00D90B73"/>
    <w:rsid w:val="00D922E0"/>
    <w:rsid w:val="00D9286A"/>
    <w:rsid w:val="00D92D13"/>
    <w:rsid w:val="00D94979"/>
    <w:rsid w:val="00D94C5F"/>
    <w:rsid w:val="00D951E5"/>
    <w:rsid w:val="00D95DE2"/>
    <w:rsid w:val="00D964C5"/>
    <w:rsid w:val="00D964F6"/>
    <w:rsid w:val="00DA3647"/>
    <w:rsid w:val="00DA3912"/>
    <w:rsid w:val="00DA4E10"/>
    <w:rsid w:val="00DA664B"/>
    <w:rsid w:val="00DA7869"/>
    <w:rsid w:val="00DB0655"/>
    <w:rsid w:val="00DB65AD"/>
    <w:rsid w:val="00DB721B"/>
    <w:rsid w:val="00DC02B7"/>
    <w:rsid w:val="00DC04D2"/>
    <w:rsid w:val="00DC0A5F"/>
    <w:rsid w:val="00DC1002"/>
    <w:rsid w:val="00DD05DC"/>
    <w:rsid w:val="00DD212A"/>
    <w:rsid w:val="00DD2D27"/>
    <w:rsid w:val="00DD4FC8"/>
    <w:rsid w:val="00DD56E6"/>
    <w:rsid w:val="00DD7664"/>
    <w:rsid w:val="00DD7E9D"/>
    <w:rsid w:val="00DE38CC"/>
    <w:rsid w:val="00DE3A75"/>
    <w:rsid w:val="00DE400E"/>
    <w:rsid w:val="00DE49DF"/>
    <w:rsid w:val="00DE4E16"/>
    <w:rsid w:val="00DE6772"/>
    <w:rsid w:val="00DE7029"/>
    <w:rsid w:val="00DE7C52"/>
    <w:rsid w:val="00DF3016"/>
    <w:rsid w:val="00DF30B8"/>
    <w:rsid w:val="00DF4CA1"/>
    <w:rsid w:val="00E00398"/>
    <w:rsid w:val="00E01399"/>
    <w:rsid w:val="00E042E4"/>
    <w:rsid w:val="00E05B38"/>
    <w:rsid w:val="00E11695"/>
    <w:rsid w:val="00E14D21"/>
    <w:rsid w:val="00E14EAC"/>
    <w:rsid w:val="00E15114"/>
    <w:rsid w:val="00E17428"/>
    <w:rsid w:val="00E20EC7"/>
    <w:rsid w:val="00E2274B"/>
    <w:rsid w:val="00E228A2"/>
    <w:rsid w:val="00E2290A"/>
    <w:rsid w:val="00E232CC"/>
    <w:rsid w:val="00E23DEC"/>
    <w:rsid w:val="00E2612A"/>
    <w:rsid w:val="00E2732E"/>
    <w:rsid w:val="00E3005C"/>
    <w:rsid w:val="00E3012D"/>
    <w:rsid w:val="00E35F17"/>
    <w:rsid w:val="00E36074"/>
    <w:rsid w:val="00E36AE9"/>
    <w:rsid w:val="00E36B7D"/>
    <w:rsid w:val="00E44C63"/>
    <w:rsid w:val="00E44ECF"/>
    <w:rsid w:val="00E45E86"/>
    <w:rsid w:val="00E4614F"/>
    <w:rsid w:val="00E47BBC"/>
    <w:rsid w:val="00E51712"/>
    <w:rsid w:val="00E52C94"/>
    <w:rsid w:val="00E52CBE"/>
    <w:rsid w:val="00E548D3"/>
    <w:rsid w:val="00E571CC"/>
    <w:rsid w:val="00E578AB"/>
    <w:rsid w:val="00E57C4D"/>
    <w:rsid w:val="00E63498"/>
    <w:rsid w:val="00E64220"/>
    <w:rsid w:val="00E67156"/>
    <w:rsid w:val="00E70268"/>
    <w:rsid w:val="00E717C5"/>
    <w:rsid w:val="00E71E95"/>
    <w:rsid w:val="00E75A48"/>
    <w:rsid w:val="00E75F5B"/>
    <w:rsid w:val="00E7775F"/>
    <w:rsid w:val="00E800B4"/>
    <w:rsid w:val="00E8073F"/>
    <w:rsid w:val="00E8083D"/>
    <w:rsid w:val="00E82427"/>
    <w:rsid w:val="00E8620B"/>
    <w:rsid w:val="00E86ADF"/>
    <w:rsid w:val="00E9050C"/>
    <w:rsid w:val="00E90E7B"/>
    <w:rsid w:val="00E916FE"/>
    <w:rsid w:val="00E918A3"/>
    <w:rsid w:val="00E92216"/>
    <w:rsid w:val="00E93084"/>
    <w:rsid w:val="00E946B4"/>
    <w:rsid w:val="00E96EEF"/>
    <w:rsid w:val="00EA0C08"/>
    <w:rsid w:val="00EA251A"/>
    <w:rsid w:val="00EA5A69"/>
    <w:rsid w:val="00EA5CC2"/>
    <w:rsid w:val="00EA686F"/>
    <w:rsid w:val="00EA7244"/>
    <w:rsid w:val="00EA78E0"/>
    <w:rsid w:val="00EA7CE9"/>
    <w:rsid w:val="00EB3465"/>
    <w:rsid w:val="00EB49CD"/>
    <w:rsid w:val="00EB625D"/>
    <w:rsid w:val="00EB679B"/>
    <w:rsid w:val="00EB690A"/>
    <w:rsid w:val="00EB7D1F"/>
    <w:rsid w:val="00EC10BD"/>
    <w:rsid w:val="00EC112F"/>
    <w:rsid w:val="00EC16C6"/>
    <w:rsid w:val="00EC1CF2"/>
    <w:rsid w:val="00EC1F28"/>
    <w:rsid w:val="00EC4CD5"/>
    <w:rsid w:val="00EC5ED6"/>
    <w:rsid w:val="00EC6BF6"/>
    <w:rsid w:val="00ED0F05"/>
    <w:rsid w:val="00ED1EA1"/>
    <w:rsid w:val="00ED487D"/>
    <w:rsid w:val="00ED4CBB"/>
    <w:rsid w:val="00ED63B1"/>
    <w:rsid w:val="00ED6AD1"/>
    <w:rsid w:val="00ED6AF6"/>
    <w:rsid w:val="00EE1033"/>
    <w:rsid w:val="00EE1084"/>
    <w:rsid w:val="00EE60A7"/>
    <w:rsid w:val="00EE76C2"/>
    <w:rsid w:val="00EE7C29"/>
    <w:rsid w:val="00EF267E"/>
    <w:rsid w:val="00EF3016"/>
    <w:rsid w:val="00EF4EA1"/>
    <w:rsid w:val="00EF4F36"/>
    <w:rsid w:val="00EF7D9B"/>
    <w:rsid w:val="00F016E5"/>
    <w:rsid w:val="00F07E79"/>
    <w:rsid w:val="00F13A80"/>
    <w:rsid w:val="00F13C81"/>
    <w:rsid w:val="00F13CD4"/>
    <w:rsid w:val="00F14757"/>
    <w:rsid w:val="00F152C8"/>
    <w:rsid w:val="00F1571F"/>
    <w:rsid w:val="00F15797"/>
    <w:rsid w:val="00F16BF0"/>
    <w:rsid w:val="00F2184E"/>
    <w:rsid w:val="00F218DC"/>
    <w:rsid w:val="00F21D1B"/>
    <w:rsid w:val="00F22CB1"/>
    <w:rsid w:val="00F232D6"/>
    <w:rsid w:val="00F236D9"/>
    <w:rsid w:val="00F240EC"/>
    <w:rsid w:val="00F25404"/>
    <w:rsid w:val="00F25DC5"/>
    <w:rsid w:val="00F2626B"/>
    <w:rsid w:val="00F26B7F"/>
    <w:rsid w:val="00F316F8"/>
    <w:rsid w:val="00F3297D"/>
    <w:rsid w:val="00F33203"/>
    <w:rsid w:val="00F33ABF"/>
    <w:rsid w:val="00F343A7"/>
    <w:rsid w:val="00F34524"/>
    <w:rsid w:val="00F3592C"/>
    <w:rsid w:val="00F36A85"/>
    <w:rsid w:val="00F371FE"/>
    <w:rsid w:val="00F37D84"/>
    <w:rsid w:val="00F40790"/>
    <w:rsid w:val="00F416CC"/>
    <w:rsid w:val="00F430AD"/>
    <w:rsid w:val="00F432CF"/>
    <w:rsid w:val="00F4371C"/>
    <w:rsid w:val="00F43DA3"/>
    <w:rsid w:val="00F459E8"/>
    <w:rsid w:val="00F506B0"/>
    <w:rsid w:val="00F511C9"/>
    <w:rsid w:val="00F51D07"/>
    <w:rsid w:val="00F52863"/>
    <w:rsid w:val="00F52AC5"/>
    <w:rsid w:val="00F543BE"/>
    <w:rsid w:val="00F5463E"/>
    <w:rsid w:val="00F56271"/>
    <w:rsid w:val="00F6129D"/>
    <w:rsid w:val="00F61C19"/>
    <w:rsid w:val="00F61D07"/>
    <w:rsid w:val="00F62686"/>
    <w:rsid w:val="00F62AA8"/>
    <w:rsid w:val="00F64453"/>
    <w:rsid w:val="00F678CB"/>
    <w:rsid w:val="00F77F97"/>
    <w:rsid w:val="00F80B69"/>
    <w:rsid w:val="00F84052"/>
    <w:rsid w:val="00F84D31"/>
    <w:rsid w:val="00F852EF"/>
    <w:rsid w:val="00F85546"/>
    <w:rsid w:val="00F86367"/>
    <w:rsid w:val="00F87C27"/>
    <w:rsid w:val="00F9051A"/>
    <w:rsid w:val="00F9161C"/>
    <w:rsid w:val="00F94268"/>
    <w:rsid w:val="00F94B50"/>
    <w:rsid w:val="00F9535D"/>
    <w:rsid w:val="00F970FF"/>
    <w:rsid w:val="00FA0DA3"/>
    <w:rsid w:val="00FA3904"/>
    <w:rsid w:val="00FA719B"/>
    <w:rsid w:val="00FA78D3"/>
    <w:rsid w:val="00FB142C"/>
    <w:rsid w:val="00FB1441"/>
    <w:rsid w:val="00FB1E8B"/>
    <w:rsid w:val="00FB1FB5"/>
    <w:rsid w:val="00FB20CE"/>
    <w:rsid w:val="00FB260F"/>
    <w:rsid w:val="00FB42A5"/>
    <w:rsid w:val="00FB53E5"/>
    <w:rsid w:val="00FB5C05"/>
    <w:rsid w:val="00FC0665"/>
    <w:rsid w:val="00FC1974"/>
    <w:rsid w:val="00FC19E8"/>
    <w:rsid w:val="00FC21AF"/>
    <w:rsid w:val="00FC2B4E"/>
    <w:rsid w:val="00FC4DF5"/>
    <w:rsid w:val="00FC55DA"/>
    <w:rsid w:val="00FC5A40"/>
    <w:rsid w:val="00FC6DA1"/>
    <w:rsid w:val="00FC77FF"/>
    <w:rsid w:val="00FC7EFE"/>
    <w:rsid w:val="00FD0904"/>
    <w:rsid w:val="00FD0C3B"/>
    <w:rsid w:val="00FD2803"/>
    <w:rsid w:val="00FD3063"/>
    <w:rsid w:val="00FD3826"/>
    <w:rsid w:val="00FD3F1E"/>
    <w:rsid w:val="00FD4C44"/>
    <w:rsid w:val="00FD60D8"/>
    <w:rsid w:val="00FD6779"/>
    <w:rsid w:val="00FD678C"/>
    <w:rsid w:val="00FE0767"/>
    <w:rsid w:val="00FE5529"/>
    <w:rsid w:val="00FE55AF"/>
    <w:rsid w:val="00FF0AB2"/>
    <w:rsid w:val="00FF2CC2"/>
    <w:rsid w:val="00FF4C49"/>
    <w:rsid w:val="00FF5A79"/>
    <w:rsid w:val="00FF643B"/>
    <w:rsid w:val="00FF6777"/>
    <w:rsid w:val="00FF7EDA"/>
    <w:rsid w:val="0C78AF6C"/>
    <w:rsid w:val="36217612"/>
    <w:rsid w:val="3A9438EB"/>
    <w:rsid w:val="4BAA3A18"/>
    <w:rsid w:val="6CA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docId w15:val="{A883DE67-F3A4-4A0E-90D4-5E749398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28B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63D6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xt1">
    <w:name w:val="Text 1"/>
    <w:basedOn w:val="Normalny"/>
    <w:link w:val="Text1Char"/>
    <w:qFormat/>
    <w:rsid w:val="005E4240"/>
    <w:pPr>
      <w:spacing w:before="120" w:after="120" w:line="360" w:lineRule="auto"/>
      <w:ind w:left="567"/>
    </w:pPr>
    <w:rPr>
      <w:rFonts w:ascii="Czcionka tekstu podstawowego" w:eastAsiaTheme="minorHAnsi" w:hAnsi="Czcionka tekstu podstawowego" w:cs="Czcionka tekstu podstawowego"/>
      <w:sz w:val="24"/>
      <w:szCs w:val="22"/>
    </w:rPr>
  </w:style>
  <w:style w:type="character" w:customStyle="1" w:styleId="Text1Char">
    <w:name w:val="Text 1 Char"/>
    <w:link w:val="Text1"/>
    <w:qFormat/>
    <w:locked/>
    <w:rsid w:val="005E4240"/>
    <w:rPr>
      <w:rFonts w:ascii="Czcionka tekstu podstawowego" w:hAnsi="Czcionka tekstu podstawowego" w:cs="Czcionka tekstu podstawoweg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C63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C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598B"/>
    <w:rPr>
      <w:b/>
      <w:bCs/>
    </w:rPr>
  </w:style>
  <w:style w:type="paragraph" w:customStyle="1" w:styleId="Point0">
    <w:name w:val="Point 0"/>
    <w:basedOn w:val="Normalny"/>
    <w:rsid w:val="004E30DB"/>
    <w:pPr>
      <w:spacing w:before="120" w:after="120" w:line="360" w:lineRule="auto"/>
      <w:ind w:left="850" w:hanging="850"/>
    </w:pPr>
    <w:rPr>
      <w:rFonts w:ascii="Czcionka tekstu podstawowego" w:eastAsiaTheme="minorHAnsi" w:hAnsi="Czcionka tekstu podstawowego" w:cs="Czcionka tekstu podstawowego"/>
      <w:sz w:val="24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994024"/>
    <w:rPr>
      <w:color w:val="954F72" w:themeColor="followedHyperlink"/>
      <w:u w:val="single"/>
    </w:rPr>
  </w:style>
  <w:style w:type="character" w:customStyle="1" w:styleId="cf11">
    <w:name w:val="cf11"/>
    <w:basedOn w:val="Domylnaczcionkaakapitu"/>
    <w:rsid w:val="005611A6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lugirozwojowe.parp.gov.pl/wyszukiwarka/porownywar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84A252-64F7-43F6-BD8F-3D6B5A5B69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06CB9-6B76-4B77-A93F-4B5717B0A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2227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dc:description/>
  <cp:lastModifiedBy>Makowski Marek</cp:lastModifiedBy>
  <cp:revision>31</cp:revision>
  <cp:lastPrinted>2023-10-25T10:54:00Z</cp:lastPrinted>
  <dcterms:created xsi:type="dcterms:W3CDTF">2023-10-30T12:21:00Z</dcterms:created>
  <dcterms:modified xsi:type="dcterms:W3CDTF">2023-10-31T08:54:00Z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0x010100199782AF6692CB4E8097BF428225D135</vt:lpwstr>
  </property>
</Properties>
</file>