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6544" w14:textId="73F08803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bookmarkStart w:id="0" w:name="_Toc126062518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KRYTERIA DO</w:t>
      </w:r>
      <w:bookmarkEnd w:id="0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STĘPU</w:t>
      </w:r>
    </w:p>
    <w:p w14:paraId="5AFF3CC9" w14:textId="69E384F6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DZIAŁANIE </w:t>
      </w:r>
      <w:r w:rsid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4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.1 </w:t>
      </w:r>
      <w:r w:rsidR="00C447E6"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Transport regionalny i lokalny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, TYP PROJEKTÓW: </w:t>
      </w:r>
      <w:r w:rsidR="00C447E6"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Tabor kolejowy – zakup lub modernizacja</w:t>
      </w:r>
      <w:r w:rsidR="0045485B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 (projekty niekonkurencyjne)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7397"/>
        <w:gridCol w:w="1493"/>
        <w:gridCol w:w="1285"/>
      </w:tblGrid>
      <w:tr w:rsidR="00EA0D3C" w14:paraId="0A1294C1" w14:textId="77777777" w:rsidTr="00B17A74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F7B" w14:textId="77777777" w:rsidR="00EA0D3C" w:rsidRDefault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C9FE" w14:textId="1DCAEC6A" w:rsidR="00EA0D3C" w:rsidRDefault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39E" w14:textId="5482011A" w:rsidR="00EA0D3C" w:rsidRDefault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7BC" w14:textId="77777777" w:rsidR="00EA0D3C" w:rsidRPr="00EA0D3C" w:rsidRDefault="00EA0D3C" w:rsidP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3884DDBA" w14:textId="77777777" w:rsidR="00EA0D3C" w:rsidRPr="00EA0D3C" w:rsidRDefault="00EA0D3C" w:rsidP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49C50CAB" w14:textId="5C3AE7A9" w:rsidR="00EA0D3C" w:rsidRDefault="00EA0D3C" w:rsidP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5C6" w14:textId="77777777" w:rsidR="00EA0D3C" w:rsidRDefault="00EA0D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uzupełnienia</w:t>
            </w:r>
          </w:p>
        </w:tc>
      </w:tr>
      <w:tr w:rsidR="00170E05" w14:paraId="05B32B5D" w14:textId="77777777" w:rsidTr="00842F8D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FF5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431" w14:textId="05D75ED1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Zgodność z </w:t>
            </w:r>
            <w:r w:rsidR="005A545A">
              <w:t xml:space="preserve"> </w:t>
            </w:r>
            <w:r w:rsidR="005A545A" w:rsidRPr="005A545A">
              <w:rPr>
                <w:sz w:val="20"/>
                <w:szCs w:val="20"/>
              </w:rPr>
              <w:t xml:space="preserve">Regionalnym </w:t>
            </w:r>
            <w:r w:rsidRPr="00B17A74">
              <w:rPr>
                <w:sz w:val="20"/>
                <w:szCs w:val="20"/>
              </w:rPr>
              <w:t>Planem Transportowym Województwa Mazowieckiego w perspektywie do 2030</w:t>
            </w:r>
            <w:r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r.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965" w14:textId="68DE844F" w:rsidR="00170E05" w:rsidRDefault="00170E05" w:rsidP="00170E05">
            <w:pPr>
              <w:spacing w:before="120" w:after="12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W ramach kryterium ocenie podlegać będzie, czy projekt </w:t>
            </w:r>
            <w:r>
              <w:rPr>
                <w:sz w:val="20"/>
                <w:szCs w:val="20"/>
              </w:rPr>
              <w:t>został ujęty w załączniku nr 2 do</w:t>
            </w:r>
            <w:r w:rsidR="00D67A09">
              <w:rPr>
                <w:sz w:val="20"/>
                <w:szCs w:val="20"/>
              </w:rPr>
              <w:t xml:space="preserve"> </w:t>
            </w:r>
            <w:r w:rsidR="005A545A">
              <w:t xml:space="preserve"> </w:t>
            </w:r>
            <w:r w:rsidR="005A545A" w:rsidRPr="005A545A">
              <w:rPr>
                <w:sz w:val="20"/>
                <w:szCs w:val="20"/>
              </w:rPr>
              <w:t xml:space="preserve">Regionalnego </w:t>
            </w:r>
            <w:r w:rsidRPr="00B17A74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u </w:t>
            </w:r>
            <w:r w:rsidRPr="00B17A74">
              <w:rPr>
                <w:sz w:val="20"/>
                <w:szCs w:val="20"/>
              </w:rPr>
              <w:t>Transportow</w:t>
            </w:r>
            <w:r>
              <w:rPr>
                <w:sz w:val="20"/>
                <w:szCs w:val="20"/>
              </w:rPr>
              <w:t>ego</w:t>
            </w:r>
            <w:r w:rsidRPr="00B17A74">
              <w:rPr>
                <w:sz w:val="20"/>
                <w:szCs w:val="20"/>
              </w:rPr>
              <w:t xml:space="preserve"> Województwa Mazowieckiego w perspektywie do 2030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701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DDC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4105A686" w14:textId="77777777" w:rsidTr="00842F8D">
        <w:trPr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B7A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61B" w14:textId="212D35C5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 xml:space="preserve">Zgodność z </w:t>
            </w:r>
            <w:r>
              <w:rPr>
                <w:sz w:val="20"/>
                <w:szCs w:val="20"/>
              </w:rPr>
              <w:t>celami</w:t>
            </w:r>
            <w:r>
              <w:t xml:space="preserve"> </w:t>
            </w:r>
            <w:r w:rsidRPr="00573A20">
              <w:rPr>
                <w:sz w:val="20"/>
                <w:szCs w:val="20"/>
              </w:rPr>
              <w:t>strategicznymi rozwoju systemu transportowego na Mazowszu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B07" w14:textId="3CC2EF41" w:rsidR="00170E05" w:rsidRDefault="00170E05" w:rsidP="00170E05">
            <w:pPr>
              <w:spacing w:before="120" w:after="12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>W ramach kryterium ocenie podlegać będzie, czy projek</w:t>
            </w:r>
            <w:r>
              <w:rPr>
                <w:sz w:val="20"/>
                <w:szCs w:val="20"/>
              </w:rPr>
              <w:t xml:space="preserve">t wpisuje się w cele strategiczne i kierunki rozwoju </w:t>
            </w:r>
            <w:r w:rsidRPr="00573A20">
              <w:rPr>
                <w:sz w:val="20"/>
                <w:szCs w:val="20"/>
              </w:rPr>
              <w:t>systemu transportowego na Mazowszu</w:t>
            </w:r>
            <w:r>
              <w:rPr>
                <w:sz w:val="20"/>
                <w:szCs w:val="20"/>
              </w:rPr>
              <w:t xml:space="preserve">, określone w </w:t>
            </w:r>
            <w:r w:rsidR="005A545A">
              <w:t xml:space="preserve"> </w:t>
            </w:r>
            <w:r w:rsidR="005A545A" w:rsidRPr="005A545A">
              <w:rPr>
                <w:sz w:val="20"/>
                <w:szCs w:val="20"/>
              </w:rPr>
              <w:t xml:space="preserve">Regionalnym </w:t>
            </w:r>
            <w:r w:rsidRPr="00573A20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ie</w:t>
            </w:r>
            <w:r w:rsidRPr="00573A20">
              <w:rPr>
                <w:sz w:val="20"/>
                <w:szCs w:val="20"/>
              </w:rPr>
              <w:t xml:space="preserve"> Transportowym Województwa Mazowieckiego w perspektywie do 2030 r.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7DA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6C9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0721D5D8" w14:textId="77777777" w:rsidTr="00646EF0">
        <w:trPr>
          <w:trHeight w:val="10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3CA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F71" w14:textId="614CDE0D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  <w:r w:rsidRPr="00512353">
              <w:rPr>
                <w:sz w:val="20"/>
                <w:szCs w:val="20"/>
              </w:rPr>
              <w:t>Komplementarność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2C8" w14:textId="77777777" w:rsidR="00170E05" w:rsidRPr="00D552C9" w:rsidRDefault="00170E05" w:rsidP="00170E05">
            <w:pPr>
              <w:spacing w:before="120" w:after="120" w:line="240" w:lineRule="auto"/>
              <w:rPr>
                <w:sz w:val="20"/>
                <w:szCs w:val="20"/>
              </w:rPr>
            </w:pPr>
            <w:r w:rsidRPr="00646EF0">
              <w:rPr>
                <w:sz w:val="20"/>
                <w:szCs w:val="20"/>
              </w:rPr>
              <w:t xml:space="preserve">W ramach kryterium </w:t>
            </w:r>
            <w:r>
              <w:rPr>
                <w:sz w:val="20"/>
                <w:szCs w:val="20"/>
              </w:rPr>
              <w:t>o</w:t>
            </w:r>
            <w:r w:rsidRPr="00D552C9">
              <w:rPr>
                <w:sz w:val="20"/>
                <w:szCs w:val="20"/>
              </w:rPr>
              <w:t>cenie podlega czy projekt jest powiązany z projektami już zrealizowanymi, będącymi w trakcie realizacji lub zaakceptowanymi do realizacji.</w:t>
            </w:r>
          </w:p>
          <w:p w14:paraId="6DDED85F" w14:textId="77777777" w:rsidR="00170E05" w:rsidRPr="00D552C9" w:rsidRDefault="00170E05" w:rsidP="00170E05">
            <w:pPr>
              <w:spacing w:before="120" w:after="120" w:line="240" w:lineRule="auto"/>
              <w:rPr>
                <w:sz w:val="20"/>
                <w:szCs w:val="20"/>
              </w:rPr>
            </w:pPr>
            <w:r w:rsidRPr="00D552C9">
              <w:rPr>
                <w:sz w:val="20"/>
                <w:szCs w:val="20"/>
              </w:rPr>
              <w:t>Projekt wykazuje komplementarność z:</w:t>
            </w:r>
          </w:p>
          <w:p w14:paraId="191FACED" w14:textId="77777777" w:rsidR="00170E05" w:rsidRPr="00830769" w:rsidRDefault="00170E05" w:rsidP="00170E0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projektami z tej samej gałęzi transportu zrealizowanymi w ciągu ostatnich 5 lat poprzedzających rok złożenia wniosku, lub</w:t>
            </w:r>
          </w:p>
          <w:p w14:paraId="489D7A46" w14:textId="77777777" w:rsidR="00170E05" w:rsidRDefault="00170E05" w:rsidP="00170E0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z równolegle realizowanymi projektami / z projektami z tej samej gałęzi transportu zaakceptowanymi do realizacji, lub</w:t>
            </w:r>
          </w:p>
          <w:p w14:paraId="4A7D61B2" w14:textId="65033F3A" w:rsidR="00170E05" w:rsidRPr="00170E05" w:rsidRDefault="00170E05" w:rsidP="00170E0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170E05">
              <w:rPr>
                <w:sz w:val="20"/>
                <w:szCs w:val="20"/>
              </w:rPr>
              <w:t>komplementarność międzygałęziowa (z innymi gałęziami transportu) z istniejącą infrastrukturą transportową / z równolegle realizowanymi projektami transportowymi / z projektami transportowymi zaakceptowanymi do realizacji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B604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4D0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1D666AE4" w14:textId="77777777" w:rsidTr="00D303A1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09F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140658639"/>
            <w:r>
              <w:rPr>
                <w:sz w:val="20"/>
                <w:szCs w:val="20"/>
              </w:rPr>
              <w:t>4.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484" w14:textId="77777777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</w:p>
          <w:p w14:paraId="6087FCB8" w14:textId="77777777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  <w:r w:rsidRPr="005A2B90">
              <w:rPr>
                <w:sz w:val="20"/>
                <w:szCs w:val="20"/>
              </w:rPr>
              <w:t>Zgodność z TSI (Techniczne Specyfikacje Interoperacyjności)</w:t>
            </w:r>
          </w:p>
          <w:p w14:paraId="298E6399" w14:textId="618851BB" w:rsidR="00170E05" w:rsidRDefault="00170E05" w:rsidP="00170E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CF1" w14:textId="3AE844BA" w:rsidR="00170E05" w:rsidRPr="00170E05" w:rsidRDefault="00170E05" w:rsidP="00170E05">
            <w:pPr>
              <w:spacing w:before="120" w:after="120" w:line="240" w:lineRule="auto"/>
              <w:rPr>
                <w:sz w:val="20"/>
                <w:szCs w:val="20"/>
              </w:rPr>
            </w:pPr>
            <w:r w:rsidRPr="00170E05">
              <w:rPr>
                <w:sz w:val="20"/>
                <w:szCs w:val="20"/>
              </w:rPr>
              <w:t>W ramach kryterium ocenie podlega czy</w:t>
            </w:r>
            <w:r w:rsidR="00EB21D9">
              <w:rPr>
                <w:sz w:val="20"/>
                <w:szCs w:val="20"/>
              </w:rPr>
              <w:t>,</w:t>
            </w:r>
            <w:r w:rsidR="00EB21D9">
              <w:t xml:space="preserve"> </w:t>
            </w:r>
            <w:r w:rsidR="00EB21D9" w:rsidRPr="00EB21D9">
              <w:rPr>
                <w:sz w:val="20"/>
                <w:szCs w:val="20"/>
              </w:rPr>
              <w:t xml:space="preserve">tabor objęty projektem </w:t>
            </w:r>
            <w:r w:rsidRPr="00170E05">
              <w:rPr>
                <w:sz w:val="20"/>
                <w:szCs w:val="20"/>
              </w:rPr>
              <w:t>spełnia wymagania Technicznych specyfikacjach interoperacyjności (TSI) aktualnych na dzień złożenia kompletnej dokumentacji.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9D17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58A4" w14:textId="77777777" w:rsidR="00170E05" w:rsidRDefault="00170E05" w:rsidP="0017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bookmarkEnd w:id="1"/>
      <w:tr w:rsidR="00FA1BA6" w14:paraId="515A0B1E" w14:textId="77777777" w:rsidTr="00254C68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6219" w14:textId="77777777" w:rsidR="00FA1BA6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EE8" w14:textId="0A4DC2F5" w:rsidR="00FA1BA6" w:rsidRDefault="00FA1BA6" w:rsidP="00FA1BA6">
            <w:pPr>
              <w:spacing w:after="0" w:line="240" w:lineRule="auto"/>
              <w:rPr>
                <w:sz w:val="20"/>
                <w:szCs w:val="20"/>
              </w:rPr>
            </w:pPr>
            <w:r w:rsidRPr="00646EF0">
              <w:rPr>
                <w:sz w:val="20"/>
                <w:szCs w:val="20"/>
              </w:rPr>
              <w:t>Zwiększenie komfortu podróży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DA4" w14:textId="7389A495" w:rsidR="00FA1BA6" w:rsidRDefault="00FA1BA6" w:rsidP="00FA1BA6">
            <w:pPr>
              <w:spacing w:before="120" w:after="120" w:line="240" w:lineRule="auto"/>
              <w:rPr>
                <w:sz w:val="20"/>
                <w:szCs w:val="20"/>
              </w:rPr>
            </w:pPr>
            <w:r w:rsidRPr="00C42754">
              <w:rPr>
                <w:sz w:val="20"/>
                <w:szCs w:val="20"/>
              </w:rPr>
              <w:t>W ramach kryterium ocenie podlegać będzie, czy</w:t>
            </w:r>
            <w:r w:rsidR="00EB21D9">
              <w:rPr>
                <w:sz w:val="20"/>
                <w:szCs w:val="20"/>
              </w:rPr>
              <w:t xml:space="preserve"> </w:t>
            </w:r>
            <w:r w:rsidR="00EB21D9" w:rsidRPr="00EB21D9">
              <w:rPr>
                <w:sz w:val="20"/>
                <w:szCs w:val="20"/>
              </w:rPr>
              <w:t xml:space="preserve">tabor objęty projektem </w:t>
            </w:r>
            <w:r w:rsidRPr="00C42754">
              <w:rPr>
                <w:sz w:val="20"/>
                <w:szCs w:val="20"/>
              </w:rPr>
              <w:t>zawiera elementy poprawiające komfort podróży pasażerów</w:t>
            </w:r>
            <w:r w:rsidR="0078170A">
              <w:rPr>
                <w:sz w:val="20"/>
                <w:szCs w:val="20"/>
              </w:rPr>
              <w:t>,</w:t>
            </w:r>
            <w:r w:rsidRPr="00C42754">
              <w:rPr>
                <w:sz w:val="20"/>
                <w:szCs w:val="20"/>
              </w:rPr>
              <w:t xml:space="preserve"> </w:t>
            </w:r>
            <w:r w:rsidR="0078170A">
              <w:rPr>
                <w:sz w:val="20"/>
                <w:szCs w:val="20"/>
              </w:rPr>
              <w:t>w tym</w:t>
            </w:r>
            <w:r w:rsidRPr="00C42754">
              <w:rPr>
                <w:sz w:val="20"/>
                <w:szCs w:val="20"/>
              </w:rPr>
              <w:t>:  ergonomicznie zaprojektowane przestrzenie pasażerskie</w:t>
            </w:r>
            <w:r>
              <w:rPr>
                <w:sz w:val="20"/>
                <w:szCs w:val="20"/>
              </w:rPr>
              <w:t>,</w:t>
            </w:r>
            <w:r w:rsidRPr="00C42754">
              <w:rPr>
                <w:sz w:val="20"/>
                <w:szCs w:val="20"/>
              </w:rPr>
              <w:t xml:space="preserve"> systemy klimatyzowania przedziałów</w:t>
            </w:r>
            <w:r>
              <w:rPr>
                <w:sz w:val="20"/>
                <w:szCs w:val="20"/>
              </w:rPr>
              <w:t xml:space="preserve"> </w:t>
            </w:r>
            <w:r w:rsidRPr="00C42754">
              <w:rPr>
                <w:sz w:val="20"/>
                <w:szCs w:val="20"/>
              </w:rPr>
              <w:lastRenderedPageBreak/>
              <w:t>pasażerskich,  rozwiązania zapewniające kompleksową i bezpośrednią informację dla podróżnych</w:t>
            </w:r>
            <w:r w:rsidR="00F04B84">
              <w:rPr>
                <w:sz w:val="20"/>
                <w:szCs w:val="20"/>
              </w:rPr>
              <w:t xml:space="preserve"> dostępną również w językach obcych</w:t>
            </w:r>
            <w:r>
              <w:rPr>
                <w:sz w:val="20"/>
                <w:szCs w:val="20"/>
              </w:rPr>
              <w:t>,</w:t>
            </w:r>
            <w:r w:rsidRPr="00C42754">
              <w:rPr>
                <w:sz w:val="20"/>
                <w:szCs w:val="20"/>
              </w:rPr>
              <w:t xml:space="preserve"> dostęp do Internetu</w:t>
            </w:r>
            <w:r>
              <w:rPr>
                <w:sz w:val="20"/>
                <w:szCs w:val="20"/>
              </w:rPr>
              <w:t xml:space="preserve">, </w:t>
            </w:r>
            <w:r w:rsidRPr="00C42754">
              <w:rPr>
                <w:sz w:val="20"/>
                <w:szCs w:val="20"/>
              </w:rPr>
              <w:t xml:space="preserve"> </w:t>
            </w:r>
            <w:r w:rsidR="00AD0769">
              <w:rPr>
                <w:sz w:val="20"/>
                <w:szCs w:val="20"/>
              </w:rPr>
              <w:t>miejsca do przewożenia rowerów</w:t>
            </w:r>
            <w:r>
              <w:rPr>
                <w:sz w:val="20"/>
                <w:szCs w:val="20"/>
              </w:rPr>
              <w:t xml:space="preserve"> itp.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1BC" w14:textId="77777777" w:rsidR="00FA1BA6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552A" w14:textId="77777777" w:rsidR="00FA1BA6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FA1BA6" w:rsidRPr="00B44CD8" w14:paraId="60B1B97F" w14:textId="77777777" w:rsidTr="00C42754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65C" w14:textId="450C00D4" w:rsidR="00FA1BA6" w:rsidRPr="000D050E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C17" w14:textId="2BB4E4C3" w:rsidR="00FA1BA6" w:rsidRPr="00646EF0" w:rsidRDefault="00FA1BA6" w:rsidP="00FA1BA6">
            <w:pPr>
              <w:spacing w:after="0" w:line="240" w:lineRule="auto"/>
              <w:rPr>
                <w:sz w:val="20"/>
                <w:szCs w:val="20"/>
              </w:rPr>
            </w:pPr>
            <w:r w:rsidRPr="00842F8D">
              <w:rPr>
                <w:sz w:val="20"/>
                <w:szCs w:val="20"/>
              </w:rPr>
              <w:t>Dostosowanie do osób z niepełnosprawnościami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AB7" w14:textId="1C37928E" w:rsidR="00FA1BA6" w:rsidRPr="00C42754" w:rsidRDefault="00FA1BA6" w:rsidP="00FA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ocenie podlegać będzie czy</w:t>
            </w:r>
            <w:r>
              <w:t xml:space="preserve"> </w:t>
            </w:r>
            <w:r w:rsidR="00EB21D9" w:rsidRPr="00EB21D9">
              <w:rPr>
                <w:sz w:val="20"/>
                <w:szCs w:val="20"/>
              </w:rPr>
              <w:t xml:space="preserve">tabor objęty projektem </w:t>
            </w:r>
            <w:r>
              <w:rPr>
                <w:sz w:val="20"/>
                <w:szCs w:val="20"/>
              </w:rPr>
              <w:t xml:space="preserve">będzie przystosowany do obsługi osób o ograniczonej możliwości poruszania się </w:t>
            </w:r>
            <w:r w:rsidR="00AD0769">
              <w:rPr>
                <w:sz w:val="20"/>
                <w:szCs w:val="20"/>
              </w:rPr>
              <w:t>oraz</w:t>
            </w:r>
            <w:r w:rsidR="003A05A0">
              <w:rPr>
                <w:sz w:val="20"/>
                <w:szCs w:val="20"/>
              </w:rPr>
              <w:t xml:space="preserve"> z</w:t>
            </w:r>
            <w:r w:rsidR="00AD0769">
              <w:rPr>
                <w:sz w:val="20"/>
                <w:szCs w:val="20"/>
              </w:rPr>
              <w:t xml:space="preserve"> innymi niepełnosprawnościami.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657" w14:textId="77777777" w:rsidR="00FA1BA6" w:rsidRPr="00571CDC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027F" w14:textId="77777777" w:rsidR="00FA1BA6" w:rsidRPr="00571CDC" w:rsidRDefault="00FA1BA6" w:rsidP="00FA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C12EAE" w:rsidRPr="00B44CD8" w14:paraId="0244A7D6" w14:textId="77777777" w:rsidTr="00B36646">
        <w:tc>
          <w:tcPr>
            <w:tcW w:w="207" w:type="pct"/>
          </w:tcPr>
          <w:p w14:paraId="6AF72F50" w14:textId="77777777" w:rsidR="00A628CC" w:rsidRDefault="00A628CC" w:rsidP="00C1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_Hlk146627871"/>
          </w:p>
          <w:p w14:paraId="4C1A4AAA" w14:textId="1E6A316F" w:rsidR="00C12EAE" w:rsidRPr="00C12EAE" w:rsidRDefault="00C12EAE" w:rsidP="00C1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EAE">
              <w:rPr>
                <w:sz w:val="20"/>
                <w:szCs w:val="20"/>
              </w:rPr>
              <w:t>7.</w:t>
            </w:r>
          </w:p>
        </w:tc>
        <w:tc>
          <w:tcPr>
            <w:tcW w:w="1158" w:type="pct"/>
          </w:tcPr>
          <w:p w14:paraId="27AF3779" w14:textId="4F78ECC9" w:rsidR="00C12EAE" w:rsidRPr="00C12EAE" w:rsidRDefault="00C12EAE" w:rsidP="00C12EAE">
            <w:pPr>
              <w:spacing w:after="0" w:line="240" w:lineRule="auto"/>
              <w:rPr>
                <w:sz w:val="20"/>
                <w:szCs w:val="20"/>
              </w:rPr>
            </w:pP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Wyposażenie taboru w </w:t>
            </w:r>
            <w:r w:rsidR="00C41688" w:rsidRPr="00C41688">
              <w:rPr>
                <w:rStyle w:val="normaltextrun"/>
                <w:rFonts w:cstheme="minorHAnsi"/>
                <w:sz w:val="20"/>
                <w:szCs w:val="20"/>
              </w:rPr>
              <w:t xml:space="preserve"> Europejski System Zarządzania Ruchem Kolejowym</w:t>
            </w:r>
            <w:r w:rsidR="00C41688">
              <w:rPr>
                <w:rStyle w:val="normaltextrun"/>
                <w:rFonts w:cstheme="minorHAnsi"/>
                <w:sz w:val="20"/>
                <w:szCs w:val="20"/>
              </w:rPr>
              <w:t>/</w:t>
            </w:r>
            <w:r w:rsidR="00C41688" w:rsidRPr="00C41688">
              <w:rPr>
                <w:rStyle w:val="normaltextrun"/>
                <w:rFonts w:cstheme="minorHAnsi"/>
                <w:sz w:val="20"/>
                <w:szCs w:val="20"/>
              </w:rPr>
              <w:t xml:space="preserve"> </w:t>
            </w:r>
            <w:r w:rsidR="00AD0769" w:rsidRPr="00AD0769">
              <w:rPr>
                <w:rStyle w:val="normaltextrun"/>
                <w:rFonts w:cstheme="minorHAnsi"/>
                <w:sz w:val="20"/>
                <w:szCs w:val="20"/>
              </w:rPr>
              <w:t>Europejski System Sterowania Pociągiem</w:t>
            </w:r>
            <w:r w:rsidR="00C41688">
              <w:rPr>
                <w:rStyle w:val="normaltextrun"/>
                <w:rFonts w:cstheme="minorHAnsi"/>
                <w:sz w:val="20"/>
                <w:szCs w:val="20"/>
              </w:rPr>
              <w:t xml:space="preserve"> (ERTMS/</w:t>
            </w:r>
            <w:r w:rsidR="00AD0769" w:rsidRPr="00A628CC">
              <w:rPr>
                <w:rStyle w:val="normaltextrun"/>
                <w:rFonts w:cstheme="minorHAnsi"/>
                <w:sz w:val="20"/>
                <w:szCs w:val="20"/>
              </w:rPr>
              <w:t>ECTS</w:t>
            </w:r>
            <w:r w:rsidR="00AD0769">
              <w:rPr>
                <w:rStyle w:val="normaltextrun"/>
                <w:rFonts w:cstheme="minorHAnsi"/>
              </w:rPr>
              <w:t>)</w:t>
            </w:r>
          </w:p>
        </w:tc>
        <w:tc>
          <w:tcPr>
            <w:tcW w:w="2643" w:type="pct"/>
          </w:tcPr>
          <w:p w14:paraId="07EFDD06" w14:textId="70CDA4C8" w:rsidR="00C12EAE" w:rsidRPr="00C12EAE" w:rsidRDefault="00C12EAE" w:rsidP="00C12EAE">
            <w:pPr>
              <w:rPr>
                <w:sz w:val="20"/>
                <w:szCs w:val="20"/>
              </w:rPr>
            </w:pP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W ramach kryterium 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ocenie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 będzie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 xml:space="preserve"> podlegać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, czy </w:t>
            </w:r>
            <w:r w:rsidR="00EB21D9">
              <w:t xml:space="preserve"> </w:t>
            </w:r>
            <w:r w:rsidR="00EB21D9" w:rsidRPr="00EB21D9">
              <w:rPr>
                <w:rStyle w:val="normaltextrun"/>
                <w:rFonts w:cstheme="minorHAnsi"/>
                <w:sz w:val="20"/>
                <w:szCs w:val="20"/>
              </w:rPr>
              <w:t>tabor objęty projektem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, będzie wyposażony w </w:t>
            </w:r>
            <w:r w:rsidR="00C41688" w:rsidRPr="00C41688">
              <w:rPr>
                <w:rStyle w:val="normaltextrun"/>
                <w:rFonts w:cstheme="minorHAnsi"/>
                <w:sz w:val="20"/>
                <w:szCs w:val="20"/>
              </w:rPr>
              <w:t>Europejski System Zarządzania Ruchem Kolejowym/ Europejski System Sterowania Pociągiem</w:t>
            </w:r>
            <w:r w:rsidR="00C41688">
              <w:rPr>
                <w:rStyle w:val="normaltextrun"/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E46" w14:textId="334AE227" w:rsidR="00C12EAE" w:rsidRPr="00C12EAE" w:rsidRDefault="00C12EAE" w:rsidP="00C1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4A9" w14:textId="5AD2C6B0" w:rsidR="00C12EAE" w:rsidRPr="00C12EAE" w:rsidRDefault="00C12EAE" w:rsidP="00C1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bookmarkEnd w:id="2"/>
      <w:tr w:rsidR="00A628CC" w:rsidRPr="00C12EAE" w14:paraId="6FFD9DD8" w14:textId="77777777" w:rsidTr="00A374C7">
        <w:tc>
          <w:tcPr>
            <w:tcW w:w="207" w:type="pct"/>
          </w:tcPr>
          <w:p w14:paraId="2BEA0F4D" w14:textId="77777777" w:rsidR="00A628CC" w:rsidRDefault="00A628CC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0DE302" w14:textId="77777777" w:rsidR="00212175" w:rsidRDefault="00212175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09388D1" w14:textId="77777777" w:rsidR="00212175" w:rsidRDefault="00212175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C2094F" w14:textId="540DAE71" w:rsidR="00A628CC" w:rsidRPr="00C12EAE" w:rsidRDefault="00A628CC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12EAE">
              <w:rPr>
                <w:sz w:val="20"/>
                <w:szCs w:val="20"/>
              </w:rPr>
              <w:t>.</w:t>
            </w:r>
          </w:p>
        </w:tc>
        <w:tc>
          <w:tcPr>
            <w:tcW w:w="1158" w:type="pct"/>
          </w:tcPr>
          <w:p w14:paraId="6D1AC5DE" w14:textId="77777777" w:rsidR="00A628CC" w:rsidRDefault="00A628CC" w:rsidP="00A374C7">
            <w:pPr>
              <w:spacing w:after="0" w:line="240" w:lineRule="auto"/>
              <w:rPr>
                <w:sz w:val="20"/>
                <w:szCs w:val="20"/>
              </w:rPr>
            </w:pPr>
          </w:p>
          <w:p w14:paraId="5419E6CE" w14:textId="77777777" w:rsidR="00212175" w:rsidRDefault="00212175" w:rsidP="00A374C7">
            <w:pPr>
              <w:spacing w:after="0" w:line="240" w:lineRule="auto"/>
              <w:rPr>
                <w:sz w:val="20"/>
                <w:szCs w:val="20"/>
              </w:rPr>
            </w:pPr>
          </w:p>
          <w:p w14:paraId="3A7EB55F" w14:textId="77777777" w:rsidR="00212175" w:rsidRDefault="00212175" w:rsidP="00A374C7">
            <w:pPr>
              <w:spacing w:after="0" w:line="240" w:lineRule="auto"/>
              <w:rPr>
                <w:sz w:val="20"/>
                <w:szCs w:val="20"/>
              </w:rPr>
            </w:pPr>
          </w:p>
          <w:p w14:paraId="18EC1FE0" w14:textId="3A1DE9E3" w:rsidR="00A628CC" w:rsidRPr="00C12EAE" w:rsidRDefault="00A628CC" w:rsidP="00A374C7">
            <w:pPr>
              <w:spacing w:after="0" w:line="240" w:lineRule="auto"/>
              <w:rPr>
                <w:sz w:val="20"/>
                <w:szCs w:val="20"/>
              </w:rPr>
            </w:pPr>
            <w:r w:rsidRPr="00C26FFD">
              <w:rPr>
                <w:sz w:val="20"/>
                <w:szCs w:val="20"/>
              </w:rPr>
              <w:t>Tabor bezemisyjny</w:t>
            </w:r>
            <w:r w:rsidR="00F63C3D">
              <w:rPr>
                <w:sz w:val="20"/>
                <w:szCs w:val="20"/>
              </w:rPr>
              <w:t xml:space="preserve"> i energooszczędny</w:t>
            </w:r>
          </w:p>
        </w:tc>
        <w:tc>
          <w:tcPr>
            <w:tcW w:w="2643" w:type="pct"/>
          </w:tcPr>
          <w:p w14:paraId="358F97BD" w14:textId="387FC552" w:rsidR="00A628CC" w:rsidRPr="00C12EAE" w:rsidRDefault="00A628CC" w:rsidP="00A374C7">
            <w:pPr>
              <w:rPr>
                <w:sz w:val="20"/>
                <w:szCs w:val="20"/>
              </w:rPr>
            </w:pP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W ramach kryterium 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ocenie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 będzie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 xml:space="preserve"> podlegać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, czy zakupiony w ramach projektu tabor kolejowy, będzie 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b</w:t>
            </w:r>
            <w:r w:rsidRPr="00C26FFD">
              <w:rPr>
                <w:rStyle w:val="normaltextrun"/>
                <w:rFonts w:cstheme="minorHAnsi"/>
                <w:sz w:val="20"/>
                <w:szCs w:val="20"/>
              </w:rPr>
              <w:t>ezemisyjny</w:t>
            </w:r>
            <w:r w:rsidR="00F63C3D">
              <w:rPr>
                <w:rStyle w:val="normaltextrun"/>
                <w:rFonts w:cstheme="minorHAnsi"/>
                <w:sz w:val="20"/>
                <w:szCs w:val="20"/>
              </w:rPr>
              <w:t xml:space="preserve"> oraz będzie stosował rozwiązania pozwalające na oszczędzanie energii elektrycznej, np. oświetlenie LED (100% wyposażenia), system odzysku energii hamowania, odzysk energii cieplnej z systemów elektrycznych na potrzeby grzewcze wnętrza, wysoką klasę efektywności systemów klimatyzacji wnętrz </w:t>
            </w:r>
            <w:r w:rsidR="00DC247A">
              <w:rPr>
                <w:rStyle w:val="normaltextrun"/>
                <w:rFonts w:cstheme="minorHAnsi"/>
                <w:sz w:val="20"/>
                <w:szCs w:val="20"/>
              </w:rPr>
              <w:t>itp.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EC73" w14:textId="77777777" w:rsidR="00A628CC" w:rsidRPr="00C12EAE" w:rsidRDefault="00A628CC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D9DC" w14:textId="77777777" w:rsidR="00A628CC" w:rsidRPr="00C12EAE" w:rsidRDefault="00A628CC" w:rsidP="00A3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784FD7" w:rsidRPr="00C12EAE" w14:paraId="3CC3BDAB" w14:textId="77777777" w:rsidTr="00C51E23">
        <w:tc>
          <w:tcPr>
            <w:tcW w:w="207" w:type="pct"/>
          </w:tcPr>
          <w:p w14:paraId="20031E4C" w14:textId="77777777" w:rsidR="00784FD7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AE0BC6" w14:textId="5BD2727F" w:rsidR="00784FD7" w:rsidRPr="00C12EAE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12EAE">
              <w:rPr>
                <w:sz w:val="20"/>
                <w:szCs w:val="20"/>
              </w:rPr>
              <w:t>.</w:t>
            </w:r>
          </w:p>
        </w:tc>
        <w:tc>
          <w:tcPr>
            <w:tcW w:w="1158" w:type="pct"/>
          </w:tcPr>
          <w:p w14:paraId="5A066D51" w14:textId="2A00CE23" w:rsidR="00784FD7" w:rsidRDefault="00EB21D9" w:rsidP="00C51E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D02AB">
              <w:rPr>
                <w:sz w:val="20"/>
                <w:szCs w:val="20"/>
              </w:rPr>
              <w:t>ykorzystanie taboru objętego projektem</w:t>
            </w:r>
          </w:p>
          <w:p w14:paraId="439C93B8" w14:textId="4E743BC7" w:rsidR="00784FD7" w:rsidRPr="00C12EAE" w:rsidRDefault="00784FD7" w:rsidP="00C51E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3" w:type="pct"/>
          </w:tcPr>
          <w:p w14:paraId="68DBC4C5" w14:textId="5C1520CD" w:rsidR="00784FD7" w:rsidRPr="00EB21D9" w:rsidRDefault="00784FD7" w:rsidP="00C51E23">
            <w:pPr>
              <w:rPr>
                <w:rFonts w:cstheme="minorHAnsi"/>
                <w:sz w:val="20"/>
                <w:szCs w:val="20"/>
              </w:rPr>
            </w:pP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W ramach kryterium 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ocenie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 xml:space="preserve"> będzie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 xml:space="preserve"> podlegać</w:t>
            </w:r>
            <w:r w:rsidRPr="00C12EAE">
              <w:rPr>
                <w:rStyle w:val="normaltextrun"/>
                <w:rFonts w:cstheme="minorHAnsi"/>
                <w:sz w:val="20"/>
                <w:szCs w:val="20"/>
              </w:rPr>
              <w:t>,</w:t>
            </w:r>
            <w:r w:rsidR="00EB21D9">
              <w:t xml:space="preserve"> </w:t>
            </w:r>
            <w:r w:rsidR="00EB21D9" w:rsidRPr="00E11431">
              <w:rPr>
                <w:rStyle w:val="normaltextrun"/>
                <w:rFonts w:cstheme="minorHAnsi"/>
                <w:sz w:val="20"/>
                <w:szCs w:val="20"/>
              </w:rPr>
              <w:t>czy</w:t>
            </w:r>
            <w:r w:rsidR="00EB21D9">
              <w:t xml:space="preserve"> </w:t>
            </w:r>
            <w:r w:rsidR="00EB21D9" w:rsidRPr="00EB21D9">
              <w:rPr>
                <w:rStyle w:val="normaltextrun"/>
                <w:rFonts w:cstheme="minorHAnsi"/>
                <w:sz w:val="20"/>
                <w:szCs w:val="20"/>
              </w:rPr>
              <w:t>tabor objęty projektem</w:t>
            </w:r>
            <w:r w:rsidR="00EB21D9">
              <w:rPr>
                <w:rStyle w:val="normaltextrun"/>
                <w:rFonts w:cstheme="minorHAnsi"/>
                <w:sz w:val="20"/>
                <w:szCs w:val="20"/>
              </w:rPr>
              <w:t xml:space="preserve"> </w:t>
            </w:r>
            <w:r w:rsidRPr="00784FD7">
              <w:rPr>
                <w:rStyle w:val="normaltextrun"/>
                <w:sz w:val="20"/>
                <w:szCs w:val="20"/>
              </w:rPr>
              <w:t>będzie wykorzystywany do przewozów pasażerskich o charakterze użyteczności publicznej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BFB" w14:textId="77777777" w:rsidR="00784FD7" w:rsidRPr="00C12EAE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A409" w14:textId="77777777" w:rsidR="00784FD7" w:rsidRPr="00C12EAE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784FD7" w:rsidRPr="00C12EAE" w14:paraId="5A07954F" w14:textId="77777777" w:rsidTr="00C51E23">
        <w:tc>
          <w:tcPr>
            <w:tcW w:w="207" w:type="pct"/>
          </w:tcPr>
          <w:p w14:paraId="5A0880C3" w14:textId="77777777" w:rsidR="00212175" w:rsidRDefault="00212175" w:rsidP="00CA5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_Hlk148345186"/>
          </w:p>
          <w:p w14:paraId="2AF63740" w14:textId="77777777" w:rsidR="00212175" w:rsidRDefault="00212175" w:rsidP="00F73E2D">
            <w:pPr>
              <w:spacing w:after="0" w:line="240" w:lineRule="auto"/>
              <w:rPr>
                <w:sz w:val="20"/>
                <w:szCs w:val="20"/>
              </w:rPr>
            </w:pPr>
          </w:p>
          <w:p w14:paraId="0C63120A" w14:textId="341529ED" w:rsidR="00784FD7" w:rsidRPr="00C12EAE" w:rsidRDefault="00784FD7" w:rsidP="00CA5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12EAE">
              <w:rPr>
                <w:sz w:val="20"/>
                <w:szCs w:val="20"/>
              </w:rPr>
              <w:t>.</w:t>
            </w:r>
          </w:p>
        </w:tc>
        <w:tc>
          <w:tcPr>
            <w:tcW w:w="1158" w:type="pct"/>
          </w:tcPr>
          <w:p w14:paraId="1C62E089" w14:textId="77777777" w:rsidR="0013185E" w:rsidRDefault="0013185E" w:rsidP="00C51E23">
            <w:pPr>
              <w:spacing w:after="0" w:line="240" w:lineRule="auto"/>
              <w:rPr>
                <w:sz w:val="20"/>
                <w:szCs w:val="20"/>
              </w:rPr>
            </w:pPr>
          </w:p>
          <w:p w14:paraId="4F230397" w14:textId="77777777" w:rsidR="0013185E" w:rsidRDefault="0013185E" w:rsidP="00C51E23">
            <w:pPr>
              <w:spacing w:after="0" w:line="240" w:lineRule="auto"/>
              <w:rPr>
                <w:sz w:val="20"/>
                <w:szCs w:val="20"/>
              </w:rPr>
            </w:pPr>
          </w:p>
          <w:p w14:paraId="559F9B33" w14:textId="0D4DA089" w:rsidR="00784FD7" w:rsidRPr="00C12EAE" w:rsidRDefault="0013185E" w:rsidP="00C51E23">
            <w:pPr>
              <w:spacing w:after="0" w:line="240" w:lineRule="auto"/>
              <w:rPr>
                <w:sz w:val="20"/>
                <w:szCs w:val="20"/>
              </w:rPr>
            </w:pPr>
            <w:r w:rsidRPr="0013185E">
              <w:rPr>
                <w:sz w:val="20"/>
                <w:szCs w:val="20"/>
              </w:rPr>
              <w:t>Postępowanie konkurencyjne</w:t>
            </w:r>
          </w:p>
        </w:tc>
        <w:tc>
          <w:tcPr>
            <w:tcW w:w="2643" w:type="pct"/>
          </w:tcPr>
          <w:p w14:paraId="2C36F671" w14:textId="77777777" w:rsidR="004D02AB" w:rsidRPr="005955DF" w:rsidRDefault="00784FD7" w:rsidP="005955DF">
            <w:pPr>
              <w:spacing w:before="120" w:after="120" w:line="240" w:lineRule="auto"/>
              <w:rPr>
                <w:sz w:val="20"/>
                <w:szCs w:val="20"/>
              </w:rPr>
            </w:pPr>
            <w:r w:rsidRPr="005955DF">
              <w:rPr>
                <w:sz w:val="20"/>
                <w:szCs w:val="20"/>
              </w:rPr>
              <w:t xml:space="preserve">W ramach kryterium ocenie będzie podlegać, czy </w:t>
            </w:r>
            <w:r w:rsidR="004D02AB" w:rsidRPr="005955DF">
              <w:rPr>
                <w:sz w:val="20"/>
                <w:szCs w:val="20"/>
              </w:rPr>
              <w:t>w przypadku umów o wykonywanie przewozów o charakterze użyteczności publicznej zawartych po grudniu 2020 r., tabor  objęty projektem będzie wykorzystywany przez operatora wybranego w procedurze przetargowej w rozumieniu Rozporządzenia 1370/2007 (z zastrzeżeniem wyjątków wskazanych w tym rozporządzeniu)</w:t>
            </w:r>
            <w:r w:rsidR="00F73E2D" w:rsidRPr="005955DF">
              <w:rPr>
                <w:sz w:val="20"/>
                <w:szCs w:val="20"/>
              </w:rPr>
              <w:t xml:space="preserve"> oraz czy nastąpi pełne rozliczenie korzyści finansowej wynikającej z dofinansowania inwestycji taborowej.</w:t>
            </w:r>
          </w:p>
          <w:p w14:paraId="6711C9FE" w14:textId="110F1D34" w:rsidR="00F73E2D" w:rsidRPr="005955DF" w:rsidRDefault="00F73E2D" w:rsidP="005955DF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6A4" w14:textId="77777777" w:rsidR="00784FD7" w:rsidRPr="00C12EAE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49A" w14:textId="77777777" w:rsidR="00784FD7" w:rsidRPr="00C12EAE" w:rsidRDefault="00784FD7" w:rsidP="00C51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bookmarkEnd w:id="3"/>
    </w:tbl>
    <w:p w14:paraId="7C262D01" w14:textId="77777777" w:rsidR="00832C48" w:rsidRDefault="00832C48"/>
    <w:sectPr w:rsidR="00832C48" w:rsidSect="00EA0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20C9B"/>
    <w:multiLevelType w:val="hybridMultilevel"/>
    <w:tmpl w:val="8C2CF4A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9923">
    <w:abstractNumId w:val="0"/>
  </w:num>
  <w:num w:numId="2" w16cid:durableId="194885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D"/>
    <w:rsid w:val="00024FA1"/>
    <w:rsid w:val="00047126"/>
    <w:rsid w:val="00063858"/>
    <w:rsid w:val="000D050E"/>
    <w:rsid w:val="000D50AC"/>
    <w:rsid w:val="0013185E"/>
    <w:rsid w:val="00170E05"/>
    <w:rsid w:val="001C3F7C"/>
    <w:rsid w:val="002075FE"/>
    <w:rsid w:val="00212175"/>
    <w:rsid w:val="00254C68"/>
    <w:rsid w:val="003352D7"/>
    <w:rsid w:val="003A05A0"/>
    <w:rsid w:val="0045485B"/>
    <w:rsid w:val="00493A64"/>
    <w:rsid w:val="004A1E6A"/>
    <w:rsid w:val="004D02AB"/>
    <w:rsid w:val="00512353"/>
    <w:rsid w:val="00552371"/>
    <w:rsid w:val="00571CDC"/>
    <w:rsid w:val="00573A20"/>
    <w:rsid w:val="005955DF"/>
    <w:rsid w:val="005A2B90"/>
    <w:rsid w:val="005A545A"/>
    <w:rsid w:val="005F6C68"/>
    <w:rsid w:val="00646EF0"/>
    <w:rsid w:val="00757104"/>
    <w:rsid w:val="0078170A"/>
    <w:rsid w:val="00784FD7"/>
    <w:rsid w:val="007D5F14"/>
    <w:rsid w:val="00830769"/>
    <w:rsid w:val="00832C48"/>
    <w:rsid w:val="00842F8D"/>
    <w:rsid w:val="00876F7D"/>
    <w:rsid w:val="00981D7D"/>
    <w:rsid w:val="009A5F7A"/>
    <w:rsid w:val="00A628CC"/>
    <w:rsid w:val="00A73A43"/>
    <w:rsid w:val="00AD0769"/>
    <w:rsid w:val="00B17A74"/>
    <w:rsid w:val="00B44CD8"/>
    <w:rsid w:val="00BB1712"/>
    <w:rsid w:val="00BF0046"/>
    <w:rsid w:val="00C12EAE"/>
    <w:rsid w:val="00C26BD9"/>
    <w:rsid w:val="00C26FFD"/>
    <w:rsid w:val="00C41688"/>
    <w:rsid w:val="00C42754"/>
    <w:rsid w:val="00C447E6"/>
    <w:rsid w:val="00C96AF0"/>
    <w:rsid w:val="00CA58E4"/>
    <w:rsid w:val="00CB3F19"/>
    <w:rsid w:val="00D552C9"/>
    <w:rsid w:val="00D67A09"/>
    <w:rsid w:val="00DC247A"/>
    <w:rsid w:val="00E11431"/>
    <w:rsid w:val="00E40707"/>
    <w:rsid w:val="00E44272"/>
    <w:rsid w:val="00EA0D3C"/>
    <w:rsid w:val="00EB21D9"/>
    <w:rsid w:val="00F04B84"/>
    <w:rsid w:val="00F25DF8"/>
    <w:rsid w:val="00F63C3D"/>
    <w:rsid w:val="00F73E2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A64F"/>
  <w15:docId w15:val="{26632063-18E5-40EB-8AB7-BB2B7C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CD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6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12EAE"/>
  </w:style>
  <w:style w:type="character" w:styleId="Odwoaniedokomentarza">
    <w:name w:val="annotation reference"/>
    <w:basedOn w:val="Domylnaczcionkaakapitu"/>
    <w:uiPriority w:val="99"/>
    <w:semiHidden/>
    <w:unhideWhenUsed/>
    <w:rsid w:val="00BB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71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5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BF00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Waldemar Staniaszek</cp:lastModifiedBy>
  <cp:revision>17</cp:revision>
  <dcterms:created xsi:type="dcterms:W3CDTF">2023-10-16T07:56:00Z</dcterms:created>
  <dcterms:modified xsi:type="dcterms:W3CDTF">2023-11-15T10:52:00Z</dcterms:modified>
</cp:coreProperties>
</file>