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E427" w14:textId="1A956271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Uchwała Nr</w:t>
      </w:r>
      <w:r w:rsidR="00885971">
        <w:rPr>
          <w:rFonts w:ascii="Arial" w:eastAsia="Arial" w:hAnsi="Arial" w:cs="Arial"/>
          <w:b/>
          <w:sz w:val="18"/>
        </w:rPr>
        <w:t xml:space="preserve"> </w:t>
      </w:r>
      <w:r w:rsidR="00524DA9">
        <w:rPr>
          <w:rFonts w:ascii="Arial" w:eastAsia="Arial" w:hAnsi="Arial" w:cs="Arial"/>
          <w:b/>
          <w:sz w:val="18"/>
        </w:rPr>
        <w:t>5</w:t>
      </w:r>
      <w:r w:rsidR="00F62427">
        <w:rPr>
          <w:rFonts w:ascii="Arial" w:eastAsia="Arial" w:hAnsi="Arial" w:cs="Arial"/>
          <w:b/>
          <w:sz w:val="18"/>
        </w:rPr>
        <w:t>/</w:t>
      </w:r>
      <w:r w:rsidR="00976BFA">
        <w:rPr>
          <w:rFonts w:ascii="Arial" w:eastAsia="Arial" w:hAnsi="Arial" w:cs="Arial"/>
          <w:b/>
          <w:sz w:val="18"/>
        </w:rPr>
        <w:t>XC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</w:t>
      </w:r>
      <w:r w:rsidR="00976BFA">
        <w:rPr>
          <w:rFonts w:ascii="Arial" w:eastAsia="Arial" w:hAnsi="Arial" w:cs="Arial"/>
          <w:b/>
          <w:sz w:val="18"/>
        </w:rPr>
        <w:t>2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02CB8335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F62427">
        <w:rPr>
          <w:rFonts w:ascii="Arial" w:eastAsia="Arial" w:hAnsi="Arial" w:cs="Arial"/>
          <w:b/>
          <w:sz w:val="18"/>
        </w:rPr>
        <w:t xml:space="preserve"> </w:t>
      </w:r>
      <w:r w:rsidR="00524DA9">
        <w:rPr>
          <w:rFonts w:ascii="Arial" w:eastAsia="Arial" w:hAnsi="Arial" w:cs="Arial"/>
          <w:b/>
          <w:sz w:val="18"/>
        </w:rPr>
        <w:t xml:space="preserve">30 </w:t>
      </w:r>
      <w:r w:rsidR="00A83CEA">
        <w:rPr>
          <w:rFonts w:ascii="Arial" w:eastAsia="Arial" w:hAnsi="Arial" w:cs="Arial"/>
          <w:b/>
          <w:sz w:val="18"/>
        </w:rPr>
        <w:t>maja</w:t>
      </w:r>
      <w:r w:rsidR="00D56AAF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202</w:t>
      </w:r>
      <w:r w:rsidR="00976BFA">
        <w:rPr>
          <w:rFonts w:ascii="Arial" w:eastAsia="Arial" w:hAnsi="Arial" w:cs="Arial"/>
          <w:b/>
          <w:sz w:val="18"/>
        </w:rPr>
        <w:t>2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0FA7F2AD" w14:textId="15A330B5" w:rsidR="000C7558" w:rsidRDefault="000C7558" w:rsidP="000C75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18"/>
        </w:rPr>
      </w:pPr>
      <w:r>
        <w:rPr>
          <w:rFonts w:ascii="Arial" w:hAnsi="Arial" w:cs="Arial"/>
          <w:b/>
          <w:sz w:val="18"/>
        </w:rPr>
        <w:t xml:space="preserve">w sprawie zatwierdzenia </w:t>
      </w:r>
      <w:r>
        <w:rPr>
          <w:rFonts w:ascii="Arial" w:hAnsi="Arial" w:cs="Arial"/>
          <w:b/>
          <w:bCs/>
          <w:sz w:val="18"/>
        </w:rPr>
        <w:t xml:space="preserve">Sprawozdania rocznego z </w:t>
      </w:r>
      <w:r>
        <w:rPr>
          <w:rFonts w:ascii="Arial" w:hAnsi="Arial" w:cs="Arial"/>
          <w:b/>
          <w:sz w:val="18"/>
        </w:rPr>
        <w:t xml:space="preserve">wdrażania </w:t>
      </w:r>
      <w:r>
        <w:rPr>
          <w:rFonts w:ascii="Arial" w:hAnsi="Arial" w:cs="Arial"/>
          <w:b/>
          <w:bCs/>
          <w:sz w:val="18"/>
        </w:rPr>
        <w:t>Regionalnego Programu Operacyjnego Województwa Mazowieckiego na lata 2014-2020 w 202</w:t>
      </w:r>
      <w:r w:rsidR="00976BFA">
        <w:rPr>
          <w:rFonts w:ascii="Arial" w:hAnsi="Arial" w:cs="Arial"/>
          <w:b/>
          <w:bCs/>
          <w:sz w:val="18"/>
        </w:rPr>
        <w:t>1</w:t>
      </w:r>
      <w:r>
        <w:rPr>
          <w:rFonts w:ascii="Arial" w:hAnsi="Arial" w:cs="Arial"/>
          <w:b/>
          <w:bCs/>
          <w:sz w:val="18"/>
        </w:rPr>
        <w:t xml:space="preserve"> r.</w:t>
      </w:r>
    </w:p>
    <w:p w14:paraId="207440BF" w14:textId="77777777" w:rsidR="00FE7F50" w:rsidRDefault="00FE7F50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5283678" w14:textId="27C8EAF7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Na podstawie art. 110 ust. 2 lit. </w:t>
      </w:r>
      <w:r w:rsidR="00B13196" w:rsidRPr="00B13196">
        <w:rPr>
          <w:rFonts w:ascii="Arial" w:eastAsia="Arial" w:hAnsi="Arial" w:cs="Arial"/>
          <w:sz w:val="18"/>
        </w:rPr>
        <w:t>b</w:t>
      </w:r>
      <w:r>
        <w:rPr>
          <w:rFonts w:ascii="Arial" w:eastAsia="Arial" w:hAnsi="Arial" w:cs="Arial"/>
          <w:sz w:val="18"/>
        </w:rPr>
        <w:t xml:space="preserve">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>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 w:rsidR="004B585A">
        <w:rPr>
          <w:rFonts w:ascii="Arial" w:eastAsia="Arial" w:hAnsi="Arial" w:cs="Arial"/>
          <w:sz w:val="18"/>
          <w:vertAlign w:val="superscript"/>
        </w:rPr>
        <w:t>)</w:t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>
        <w:rPr>
          <w:rFonts w:ascii="Arial" w:eastAsia="Arial" w:hAnsi="Arial" w:cs="Arial"/>
          <w:sz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</w:t>
      </w:r>
      <w:r w:rsidR="005C54D0">
        <w:rPr>
          <w:rFonts w:ascii="Arial" w:eastAsia="Arial" w:hAnsi="Arial" w:cs="Arial"/>
          <w:sz w:val="18"/>
        </w:rPr>
        <w:t xml:space="preserve">w związku </w:t>
      </w:r>
      <w:r>
        <w:rPr>
          <w:rFonts w:ascii="Arial" w:eastAsia="Arial" w:hAnsi="Arial" w:cs="Arial"/>
          <w:sz w:val="18"/>
        </w:rPr>
        <w:t xml:space="preserve">z rozdziałem 5 pkt 5 lit. </w:t>
      </w:r>
      <w:r w:rsidR="000C7558">
        <w:rPr>
          <w:rFonts w:ascii="Arial" w:eastAsia="Arial" w:hAnsi="Arial" w:cs="Arial"/>
          <w:sz w:val="18"/>
        </w:rPr>
        <w:t>b</w:t>
      </w:r>
      <w:r>
        <w:rPr>
          <w:rFonts w:ascii="Arial" w:eastAsia="Arial" w:hAnsi="Arial" w:cs="Arial"/>
          <w:sz w:val="18"/>
        </w:rPr>
        <w:t xml:space="preserve"> Wytycznych Ministra Inwestycji i Rozwoju w zakresie komitetów monitorujących na lata 2014-2020 z dnia 20 lutego 2018 r.,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§ 6 pkt </w:t>
      </w:r>
      <w:r w:rsidR="000C7558">
        <w:rPr>
          <w:rFonts w:ascii="Arial" w:eastAsia="Arial" w:hAnsi="Arial" w:cs="Arial"/>
          <w:sz w:val="18"/>
        </w:rPr>
        <w:t>2</w:t>
      </w:r>
      <w:r>
        <w:rPr>
          <w:rFonts w:ascii="Arial" w:eastAsia="Arial" w:hAnsi="Arial" w:cs="Arial"/>
          <w:sz w:val="18"/>
        </w:rPr>
        <w:t xml:space="preserve">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 w:rsidR="004B585A">
        <w:rPr>
          <w:rFonts w:ascii="Arial" w:eastAsia="Arial" w:hAnsi="Arial" w:cs="Arial"/>
          <w:sz w:val="18"/>
          <w:vertAlign w:val="superscript"/>
        </w:rPr>
        <w:t>)</w:t>
      </w:r>
      <w:r>
        <w:rPr>
          <w:rFonts w:ascii="Arial" w:eastAsia="Arial" w:hAnsi="Arial" w:cs="Arial"/>
          <w:sz w:val="18"/>
        </w:rPr>
        <w:t xml:space="preserve"> oraz § 4 ust. 3 pkt </w:t>
      </w:r>
      <w:r w:rsidR="000C7558">
        <w:rPr>
          <w:rFonts w:ascii="Arial" w:eastAsia="Arial" w:hAnsi="Arial" w:cs="Arial"/>
          <w:sz w:val="18"/>
        </w:rPr>
        <w:t>2</w:t>
      </w:r>
      <w:r>
        <w:rPr>
          <w:rFonts w:ascii="Arial" w:eastAsia="Arial" w:hAnsi="Arial" w:cs="Arial"/>
          <w:sz w:val="18"/>
        </w:rPr>
        <w:t xml:space="preserve">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4B585A">
        <w:rPr>
          <w:rFonts w:ascii="Arial" w:eastAsia="Arial" w:hAnsi="Arial" w:cs="Arial"/>
          <w:sz w:val="18"/>
          <w:vertAlign w:val="superscript"/>
        </w:rPr>
        <w:t>)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674C466" w14:textId="77777777" w:rsidR="00772CD9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5D55FDB9" w14:textId="2AF9CE64" w:rsidR="00FE7F50" w:rsidRPr="003A1238" w:rsidRDefault="003A1238" w:rsidP="003A123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A1238">
        <w:rPr>
          <w:rFonts w:ascii="Arial" w:eastAsiaTheme="minorHAnsi" w:hAnsi="Arial" w:cs="Arial"/>
          <w:sz w:val="18"/>
          <w:szCs w:val="18"/>
          <w:lang w:eastAsia="en-US"/>
        </w:rPr>
        <w:t>Zatwierdza się Sprawozdanie roczne z wdrażania Regionalnego Programu Operacyjnego Województwa Mazowieckiego na lata 2014-2020 w 20</w:t>
      </w:r>
      <w:r>
        <w:rPr>
          <w:rFonts w:ascii="Arial" w:eastAsiaTheme="minorHAnsi" w:hAnsi="Arial" w:cs="Arial"/>
          <w:sz w:val="18"/>
          <w:szCs w:val="18"/>
          <w:lang w:eastAsia="en-US"/>
        </w:rPr>
        <w:t>2</w:t>
      </w:r>
      <w:r w:rsidR="00976BFA">
        <w:rPr>
          <w:rFonts w:ascii="Arial" w:eastAsiaTheme="minorHAnsi" w:hAnsi="Arial" w:cs="Arial"/>
          <w:sz w:val="18"/>
          <w:szCs w:val="18"/>
          <w:lang w:eastAsia="en-US"/>
        </w:rPr>
        <w:t>1</w:t>
      </w:r>
      <w:r w:rsidRPr="003A1238">
        <w:rPr>
          <w:rFonts w:ascii="Arial" w:eastAsiaTheme="minorHAnsi" w:hAnsi="Arial" w:cs="Arial"/>
          <w:sz w:val="18"/>
          <w:szCs w:val="18"/>
          <w:lang w:eastAsia="en-US"/>
        </w:rPr>
        <w:t xml:space="preserve"> r., które stanowi załącznik do niniejszej uchwały.</w:t>
      </w:r>
    </w:p>
    <w:p w14:paraId="079CB682" w14:textId="77777777" w:rsidR="00FE7F50" w:rsidRDefault="00FE7F50" w:rsidP="004E3370">
      <w:pPr>
        <w:spacing w:after="0" w:line="360" w:lineRule="auto"/>
        <w:rPr>
          <w:rFonts w:ascii="Arial" w:eastAsia="Arial" w:hAnsi="Arial" w:cs="Arial"/>
          <w:sz w:val="18"/>
        </w:rPr>
      </w:pPr>
    </w:p>
    <w:p w14:paraId="37DEC626" w14:textId="7310EACD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3635FE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D4FCD29" w14:textId="77777777" w:rsidR="00AB5E85" w:rsidRDefault="00765F8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br w:type="column"/>
      </w:r>
    </w:p>
    <w:p w14:paraId="33B25E4F" w14:textId="75FBD775" w:rsidR="00043F9B" w:rsidRDefault="00853DD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59858CED" w14:textId="77777777" w:rsidR="000C7558" w:rsidRPr="003635FE" w:rsidRDefault="000C7558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73B0B31F" w14:textId="77777777" w:rsidR="000C7558" w:rsidRPr="000C7558" w:rsidRDefault="000C7558" w:rsidP="000C7558">
      <w:pPr>
        <w:pStyle w:val="Default"/>
        <w:spacing w:line="360" w:lineRule="auto"/>
        <w:jc w:val="both"/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</w:pPr>
      <w:r w:rsidRPr="000C7558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Obowiązek sprawozdawczości rocznej z realizacji Regionalnego Programu Operacyjnego Województwa Mazowieckiego na lata 2014-2020 wynika z art. 50 ust. 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(„rozporządzenie ogólne”). Zawiera informacje zgodnie z art. 50 ust 1-9 oraz art. 111 ust. 1-5 rozporządzenia ogólnego oraz zgodnie z Wytycznymi w zakresie sprawozdawczości na lata 2014-2020. Sprawozdanie zostało opracowane na podstawie wzoru przedstawionego w załączniku V do rozporządzenia wykonawczego Komisji (UE) 2015/207 z dnia 20 stycznia 2015 r. ustanawiającego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</w:t>
      </w:r>
      <w:r w:rsidRPr="000C7558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br/>
        <w:t>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 ramach celu „Europejska współpraca terytorialna” ze zmianami określonymi w rozporządzeniu wykonawczym Komisji (UE) 2018/277 z dnia 23 lutego 2018 r.</w:t>
      </w:r>
    </w:p>
    <w:p w14:paraId="5CD49263" w14:textId="6EFC8F87" w:rsidR="000C7558" w:rsidRPr="000C7558" w:rsidRDefault="000C7558" w:rsidP="000C7558">
      <w:pPr>
        <w:pStyle w:val="Default"/>
        <w:spacing w:line="360" w:lineRule="auto"/>
        <w:jc w:val="both"/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</w:pPr>
      <w:r w:rsidRPr="000C7558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>IZ odpowiada za przedłożenie Sprawozdania rocznego do KE, zatwierdzonego przez Komitet Monitorujący RPO WM 2014-2020, w terminie do dnia 31 maja 202</w:t>
      </w:r>
      <w:r w:rsidR="00976BFA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>2</w:t>
      </w:r>
      <w:r w:rsidRPr="000C7558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 r. za pośrednictwem systemu SFC2014. </w:t>
      </w:r>
    </w:p>
    <w:p w14:paraId="4B2009AA" w14:textId="73835291" w:rsidR="00285B48" w:rsidRPr="000C7558" w:rsidRDefault="00285B48" w:rsidP="00285B48">
      <w:pPr>
        <w:pStyle w:val="Default"/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</w:pPr>
    </w:p>
    <w:p w14:paraId="3D3D8F48" w14:textId="77777777" w:rsidR="004E3370" w:rsidRDefault="004E3370" w:rsidP="004E3370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280BDE68" w14:textId="77777777" w:rsidR="00285B48" w:rsidRPr="00255BF0" w:rsidRDefault="00285B48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285B48" w:rsidRPr="00255BF0" w:rsidSect="00772CD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08C7C633" w:rsidR="00290F5E" w:rsidRPr="00460BE7" w:rsidRDefault="00290F5E" w:rsidP="00460BE7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4B585A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0" w:name="_Hlk39667707"/>
      <w:r w:rsidR="004E3C4D">
        <w:rPr>
          <w:rFonts w:ascii="Arial" w:hAnsi="Arial" w:cs="Arial"/>
          <w:sz w:val="16"/>
          <w:szCs w:val="16"/>
        </w:rPr>
        <w:t xml:space="preserve">Dz. Urz.UE.L.2013.347 str. 259 i 470, </w:t>
      </w:r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0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</w:t>
      </w:r>
      <w:r w:rsidR="00460BE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 xml:space="preserve">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 xml:space="preserve">Dz. </w:t>
      </w:r>
      <w:r w:rsidR="00E576D7" w:rsidRPr="00A03BF5">
        <w:rPr>
          <w:rFonts w:ascii="Arial" w:hAnsi="Arial" w:cs="Arial"/>
          <w:sz w:val="16"/>
          <w:szCs w:val="16"/>
        </w:rPr>
        <w:t>Urz.UE.L.2020.99 str. 5, Dz. Urz.UE.L.2020.130 str. 1,</w:t>
      </w:r>
      <w:r w:rsidR="00460BE7" w:rsidRPr="00A03BF5">
        <w:rPr>
          <w:rFonts w:ascii="Arial" w:hAnsi="Arial" w:cs="Arial"/>
          <w:sz w:val="16"/>
          <w:szCs w:val="16"/>
        </w:rPr>
        <w:t xml:space="preserve"> Dz. Urz.UE.L.2020.231 str. 4, Dz. Urz.UE.L.2020.356 str. 1, Dz. Urz.UE.L.2020.437 str. 30</w:t>
      </w:r>
      <w:r w:rsidR="00A83CEA">
        <w:rPr>
          <w:rFonts w:ascii="Arial" w:hAnsi="Arial" w:cs="Arial"/>
          <w:sz w:val="16"/>
          <w:szCs w:val="16"/>
        </w:rPr>
        <w:t xml:space="preserve">, </w:t>
      </w:r>
      <w:r w:rsidR="00A83CEA" w:rsidRPr="00A83CEA">
        <w:rPr>
          <w:rFonts w:ascii="Arial" w:hAnsi="Arial" w:cs="Arial"/>
          <w:sz w:val="16"/>
          <w:szCs w:val="16"/>
        </w:rPr>
        <w:t>Dz. Urz.UE.L.2022.115, str. 38</w:t>
      </w:r>
    </w:p>
  </w:footnote>
  <w:footnote w:id="2">
    <w:p w14:paraId="41F0782F" w14:textId="19ECC3D0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4B585A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6157307E" w:rsid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4B585A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  <w:p w14:paraId="68EC4589" w14:textId="77777777" w:rsidR="00460BE7" w:rsidRPr="00AB5242" w:rsidRDefault="00460BE7" w:rsidP="00AB5242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A2F7D"/>
    <w:rsid w:val="000C7558"/>
    <w:rsid w:val="000E544D"/>
    <w:rsid w:val="001755CD"/>
    <w:rsid w:val="001851D7"/>
    <w:rsid w:val="001A2013"/>
    <w:rsid w:val="001D37A8"/>
    <w:rsid w:val="001D5979"/>
    <w:rsid w:val="00260208"/>
    <w:rsid w:val="00285B48"/>
    <w:rsid w:val="00290F5E"/>
    <w:rsid w:val="0030202B"/>
    <w:rsid w:val="003612EE"/>
    <w:rsid w:val="003635FE"/>
    <w:rsid w:val="0038230B"/>
    <w:rsid w:val="003A1238"/>
    <w:rsid w:val="003A478D"/>
    <w:rsid w:val="003C4D6A"/>
    <w:rsid w:val="003F72D2"/>
    <w:rsid w:val="0040056D"/>
    <w:rsid w:val="00460226"/>
    <w:rsid w:val="00460BE7"/>
    <w:rsid w:val="00462E0F"/>
    <w:rsid w:val="00496FB5"/>
    <w:rsid w:val="004B1C71"/>
    <w:rsid w:val="004B585A"/>
    <w:rsid w:val="004D570C"/>
    <w:rsid w:val="004D5BFA"/>
    <w:rsid w:val="004E3370"/>
    <w:rsid w:val="004E3C4D"/>
    <w:rsid w:val="004F7CD0"/>
    <w:rsid w:val="0050505A"/>
    <w:rsid w:val="00506098"/>
    <w:rsid w:val="005064D7"/>
    <w:rsid w:val="00510663"/>
    <w:rsid w:val="00516B52"/>
    <w:rsid w:val="00524DA9"/>
    <w:rsid w:val="005342BC"/>
    <w:rsid w:val="00553C03"/>
    <w:rsid w:val="005548D1"/>
    <w:rsid w:val="00557BFE"/>
    <w:rsid w:val="005629F5"/>
    <w:rsid w:val="005727EE"/>
    <w:rsid w:val="005B5E33"/>
    <w:rsid w:val="005C265D"/>
    <w:rsid w:val="005C54D0"/>
    <w:rsid w:val="00603CBE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786436"/>
    <w:rsid w:val="00802476"/>
    <w:rsid w:val="00805FC8"/>
    <w:rsid w:val="00823086"/>
    <w:rsid w:val="008462F0"/>
    <w:rsid w:val="00853DDF"/>
    <w:rsid w:val="008755F5"/>
    <w:rsid w:val="00885971"/>
    <w:rsid w:val="008D7E6E"/>
    <w:rsid w:val="008F481F"/>
    <w:rsid w:val="00936CC2"/>
    <w:rsid w:val="00954226"/>
    <w:rsid w:val="00960C5B"/>
    <w:rsid w:val="00976BFA"/>
    <w:rsid w:val="00980E46"/>
    <w:rsid w:val="00993462"/>
    <w:rsid w:val="009C32BA"/>
    <w:rsid w:val="009D154D"/>
    <w:rsid w:val="009D2309"/>
    <w:rsid w:val="009D4B6E"/>
    <w:rsid w:val="00A03BF5"/>
    <w:rsid w:val="00A20B3A"/>
    <w:rsid w:val="00A34BC8"/>
    <w:rsid w:val="00A3756D"/>
    <w:rsid w:val="00A77D95"/>
    <w:rsid w:val="00A83CEA"/>
    <w:rsid w:val="00AB5242"/>
    <w:rsid w:val="00AB5E85"/>
    <w:rsid w:val="00AC6CCA"/>
    <w:rsid w:val="00AF283B"/>
    <w:rsid w:val="00B024D6"/>
    <w:rsid w:val="00B13196"/>
    <w:rsid w:val="00BA7B1D"/>
    <w:rsid w:val="00BF0608"/>
    <w:rsid w:val="00C56BD2"/>
    <w:rsid w:val="00C57317"/>
    <w:rsid w:val="00C66BB6"/>
    <w:rsid w:val="00C75075"/>
    <w:rsid w:val="00CC1490"/>
    <w:rsid w:val="00CE4C4A"/>
    <w:rsid w:val="00CF5B1C"/>
    <w:rsid w:val="00D205AC"/>
    <w:rsid w:val="00D4545C"/>
    <w:rsid w:val="00D50490"/>
    <w:rsid w:val="00D56AAF"/>
    <w:rsid w:val="00D76F54"/>
    <w:rsid w:val="00DA4A08"/>
    <w:rsid w:val="00DD2D03"/>
    <w:rsid w:val="00DE5E04"/>
    <w:rsid w:val="00DF4F2B"/>
    <w:rsid w:val="00E266FE"/>
    <w:rsid w:val="00E576D7"/>
    <w:rsid w:val="00E6161B"/>
    <w:rsid w:val="00E92C5A"/>
    <w:rsid w:val="00EA563F"/>
    <w:rsid w:val="00EB2201"/>
    <w:rsid w:val="00EE73B8"/>
    <w:rsid w:val="00F35E3B"/>
    <w:rsid w:val="00F367D8"/>
    <w:rsid w:val="00F50287"/>
    <w:rsid w:val="00F62427"/>
    <w:rsid w:val="00F67291"/>
    <w:rsid w:val="00F93140"/>
    <w:rsid w:val="00FA34FA"/>
    <w:rsid w:val="00FC66C8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Wilczewska Justyna</cp:lastModifiedBy>
  <cp:revision>13</cp:revision>
  <cp:lastPrinted>2021-04-27T09:09:00Z</cp:lastPrinted>
  <dcterms:created xsi:type="dcterms:W3CDTF">2021-04-08T10:34:00Z</dcterms:created>
  <dcterms:modified xsi:type="dcterms:W3CDTF">2022-05-23T08:16:00Z</dcterms:modified>
</cp:coreProperties>
</file>