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12C6E" w14:textId="5AA58073" w:rsidR="006B75DB" w:rsidRPr="005B5082" w:rsidRDefault="00C73DFA" w:rsidP="005B5082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5B5082">
        <w:rPr>
          <w:rFonts w:ascii="Arial" w:hAnsi="Arial" w:cs="Arial"/>
          <w:b/>
          <w:sz w:val="18"/>
          <w:szCs w:val="18"/>
        </w:rPr>
        <w:t>Uchwała Nr</w:t>
      </w:r>
      <w:r w:rsidR="004E0283" w:rsidRPr="005B5082">
        <w:rPr>
          <w:rFonts w:ascii="Arial" w:hAnsi="Arial" w:cs="Arial"/>
          <w:b/>
          <w:sz w:val="18"/>
          <w:szCs w:val="18"/>
        </w:rPr>
        <w:t xml:space="preserve"> </w:t>
      </w:r>
      <w:r w:rsidR="005C039F">
        <w:rPr>
          <w:rFonts w:ascii="Arial" w:hAnsi="Arial" w:cs="Arial"/>
          <w:b/>
          <w:sz w:val="18"/>
          <w:szCs w:val="18"/>
        </w:rPr>
        <w:t>8</w:t>
      </w:r>
      <w:r w:rsidR="008A1138" w:rsidRPr="005B5082">
        <w:rPr>
          <w:rFonts w:ascii="Arial" w:hAnsi="Arial" w:cs="Arial"/>
          <w:b/>
          <w:sz w:val="18"/>
          <w:szCs w:val="18"/>
        </w:rPr>
        <w:t>/LXX</w:t>
      </w:r>
      <w:r w:rsidR="0028241A">
        <w:rPr>
          <w:rFonts w:ascii="Arial" w:hAnsi="Arial" w:cs="Arial"/>
          <w:b/>
          <w:sz w:val="18"/>
          <w:szCs w:val="18"/>
        </w:rPr>
        <w:t>X</w:t>
      </w:r>
      <w:r w:rsidR="008A1138" w:rsidRPr="005B5082">
        <w:rPr>
          <w:rFonts w:ascii="Arial" w:hAnsi="Arial" w:cs="Arial"/>
          <w:b/>
          <w:sz w:val="18"/>
          <w:szCs w:val="18"/>
        </w:rPr>
        <w:t>/</w:t>
      </w:r>
      <w:r w:rsidRPr="005B5082">
        <w:rPr>
          <w:rFonts w:ascii="Arial" w:hAnsi="Arial" w:cs="Arial"/>
          <w:b/>
          <w:sz w:val="18"/>
          <w:szCs w:val="18"/>
        </w:rPr>
        <w:t>202</w:t>
      </w:r>
      <w:r w:rsidR="0028241A">
        <w:rPr>
          <w:rFonts w:ascii="Arial" w:hAnsi="Arial" w:cs="Arial"/>
          <w:b/>
          <w:sz w:val="18"/>
          <w:szCs w:val="18"/>
        </w:rPr>
        <w:t>1</w:t>
      </w:r>
    </w:p>
    <w:p w14:paraId="4B224ECD" w14:textId="77777777" w:rsidR="006B75DB" w:rsidRPr="005B5082" w:rsidRDefault="00C73DFA" w:rsidP="005B5082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5B5082">
        <w:rPr>
          <w:rFonts w:ascii="Arial" w:hAnsi="Arial" w:cs="Arial"/>
          <w:b/>
          <w:sz w:val="18"/>
          <w:szCs w:val="18"/>
        </w:rPr>
        <w:t>Komitetu Monitorującego Regionalny Program Operacyjny</w:t>
      </w:r>
    </w:p>
    <w:p w14:paraId="7E35FC50" w14:textId="77777777" w:rsidR="006B75DB" w:rsidRPr="005B5082" w:rsidRDefault="00C73DFA" w:rsidP="005B5082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5B5082">
        <w:rPr>
          <w:rFonts w:ascii="Arial" w:hAnsi="Arial" w:cs="Arial"/>
          <w:b/>
          <w:sz w:val="18"/>
          <w:szCs w:val="18"/>
        </w:rPr>
        <w:t>Województwa Mazowieckiego na lata 2014-2020</w:t>
      </w:r>
    </w:p>
    <w:p w14:paraId="781D9434" w14:textId="00D5B03E" w:rsidR="006B75DB" w:rsidRPr="005B5082" w:rsidRDefault="00C73DFA" w:rsidP="005B5082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5B5082">
        <w:rPr>
          <w:rFonts w:ascii="Arial" w:hAnsi="Arial" w:cs="Arial"/>
          <w:b/>
          <w:sz w:val="18"/>
          <w:szCs w:val="18"/>
        </w:rPr>
        <w:t>z dnia</w:t>
      </w:r>
      <w:r w:rsidR="008A1138" w:rsidRPr="005B5082">
        <w:rPr>
          <w:rFonts w:ascii="Arial" w:hAnsi="Arial" w:cs="Arial"/>
          <w:b/>
          <w:sz w:val="18"/>
          <w:szCs w:val="18"/>
        </w:rPr>
        <w:t xml:space="preserve"> </w:t>
      </w:r>
      <w:r w:rsidR="007215DC">
        <w:rPr>
          <w:rFonts w:ascii="Arial" w:hAnsi="Arial" w:cs="Arial"/>
          <w:b/>
          <w:sz w:val="18"/>
          <w:szCs w:val="18"/>
        </w:rPr>
        <w:t xml:space="preserve">17 czerwca </w:t>
      </w:r>
      <w:r w:rsidRPr="005B5082">
        <w:rPr>
          <w:rFonts w:ascii="Arial" w:hAnsi="Arial" w:cs="Arial"/>
          <w:b/>
          <w:sz w:val="18"/>
          <w:szCs w:val="18"/>
        </w:rPr>
        <w:t>202</w:t>
      </w:r>
      <w:r w:rsidR="0028241A">
        <w:rPr>
          <w:rFonts w:ascii="Arial" w:hAnsi="Arial" w:cs="Arial"/>
          <w:b/>
          <w:sz w:val="18"/>
          <w:szCs w:val="18"/>
        </w:rPr>
        <w:t>1</w:t>
      </w:r>
      <w:r w:rsidRPr="005B5082">
        <w:rPr>
          <w:rFonts w:ascii="Arial" w:hAnsi="Arial" w:cs="Arial"/>
          <w:b/>
          <w:sz w:val="18"/>
          <w:szCs w:val="18"/>
        </w:rPr>
        <w:t xml:space="preserve"> roku</w:t>
      </w:r>
    </w:p>
    <w:p w14:paraId="21CB7492" w14:textId="77777777" w:rsidR="006B75DB" w:rsidRPr="005B5082" w:rsidRDefault="006B75DB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1543CB40" w14:textId="77777777" w:rsidR="004E0283" w:rsidRPr="005B5082" w:rsidRDefault="004E0283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64D9114B" w14:textId="77777777" w:rsidR="006B75DB" w:rsidRPr="005B5082" w:rsidRDefault="00C73DF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B5082">
        <w:rPr>
          <w:rFonts w:ascii="Arial" w:hAnsi="Arial" w:cs="Arial"/>
          <w:b/>
          <w:sz w:val="18"/>
          <w:szCs w:val="18"/>
        </w:rPr>
        <w:t>w sprawie zatwierdzenia propozycji zmian do Regionalnego Programu Operacyjnego Województwa Mazowieckiego na lata 2014-2020.</w:t>
      </w:r>
    </w:p>
    <w:p w14:paraId="7679492D" w14:textId="77777777" w:rsidR="006B75DB" w:rsidRDefault="00C73DFA">
      <w:pPr>
        <w:spacing w:after="0"/>
      </w:pPr>
      <w:r>
        <w:t xml:space="preserve"> </w:t>
      </w:r>
    </w:p>
    <w:p w14:paraId="25F948DF" w14:textId="07039444" w:rsidR="006B75DB" w:rsidRDefault="00C73DFA">
      <w:pPr>
        <w:spacing w:after="0"/>
        <w:jc w:val="both"/>
      </w:pPr>
      <w:r w:rsidRPr="00CE0917">
        <w:t xml:space="preserve">Na podstawie </w:t>
      </w:r>
      <w:r w:rsidR="00EC1179" w:rsidRPr="00CE0917">
        <w:t xml:space="preserve">art. 30 ust. 5 oraz </w:t>
      </w:r>
      <w:r w:rsidRPr="00CE0917">
        <w:t xml:space="preserve">art. 110 ust. 2 lit. e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</w:t>
      </w:r>
      <w:r w:rsidR="00BD3C63" w:rsidRPr="00CE0917">
        <w:br/>
      </w:r>
      <w:r w:rsidRPr="00CE0917">
        <w:t xml:space="preserve">nr 1083/2006 (Dz. Urz.  UE L 347 z dnia 20.12. 2013 r. str. 320 z </w:t>
      </w:r>
      <w:proofErr w:type="spellStart"/>
      <w:r w:rsidRPr="00CE0917">
        <w:t>późn</w:t>
      </w:r>
      <w:proofErr w:type="spellEnd"/>
      <w:r w:rsidRPr="00CE0917">
        <w:t>. zm.</w:t>
      </w:r>
      <w:r w:rsidRPr="00CE0917">
        <w:rPr>
          <w:vertAlign w:val="superscript"/>
        </w:rPr>
        <w:footnoteReference w:id="1"/>
      </w:r>
      <w:r w:rsidRPr="00CE0917">
        <w:t xml:space="preserve">), w związku z art. 14 ust. 10 ustawy </w:t>
      </w:r>
      <w:r w:rsidR="00BD3C63" w:rsidRPr="00CE0917">
        <w:br/>
      </w:r>
      <w:r w:rsidRPr="00CE0917">
        <w:t>z dnia 11 lipca 2014 r. o zasadach realizacji programów w zakresie polityki spójności finansowanych w perspektywie finansowej 2014 - 2020 (Dz. U. z 20</w:t>
      </w:r>
      <w:r w:rsidR="00BD5F94" w:rsidRPr="00CE0917">
        <w:t>20</w:t>
      </w:r>
      <w:r w:rsidRPr="00CE0917">
        <w:t xml:space="preserve"> r., poz. </w:t>
      </w:r>
      <w:r w:rsidR="00BD5F94" w:rsidRPr="00CE0917">
        <w:t>818</w:t>
      </w:r>
      <w:r w:rsidRPr="00CE0917">
        <w:t xml:space="preserve">), </w:t>
      </w:r>
      <w:r w:rsidR="00622DE7" w:rsidRPr="00CE0917">
        <w:t xml:space="preserve">art. 14 ust. 1 pkt 2 i ust. 3 pkt 1 i 2 </w:t>
      </w:r>
      <w:r w:rsidR="0085513F" w:rsidRPr="00CE0917">
        <w:t xml:space="preserve">oraz art. 16 pkt 2 </w:t>
      </w:r>
      <w:r w:rsidR="00622DE7" w:rsidRPr="00CE0917">
        <w:t xml:space="preserve">ustawy </w:t>
      </w:r>
      <w:r w:rsidR="0028241A">
        <w:br/>
      </w:r>
      <w:r w:rsidR="00622DE7" w:rsidRPr="00CE0917">
        <w:t xml:space="preserve">z dnia 3 kwietnia 2020 r. o szczególnych rozwiązaniach wspierających realizację programów operacyjnych w związku </w:t>
      </w:r>
      <w:r w:rsidR="00622DE7" w:rsidRPr="00CE0917">
        <w:br/>
        <w:t>z wystąpieniem COVID-19 w 2020 r. (Dz. U. z 2020 r., poz. 694)</w:t>
      </w:r>
      <w:r w:rsidRPr="00CE0917">
        <w:t xml:space="preserve">, </w:t>
      </w:r>
      <w:r w:rsidR="0085513F" w:rsidRPr="00CE0917">
        <w:t xml:space="preserve">oraz w związku </w:t>
      </w:r>
      <w:r w:rsidRPr="00CE0917">
        <w:t>z rozdziałem 5 pkt 5 lit. e Wytycznych Ministra Inwestycji i Rozwoju w zakresie komitetów monitorujących na lata 2014-2020 z dnia 20 lutego 2018 r., § 6</w:t>
      </w:r>
      <w:r>
        <w:t xml:space="preserve"> pkt 3 uchwały Nr 144/7/14 Zarządu Województwa Mazowieckiego z dnia 23 grudnia 2014 r. w sprawie powołania Komitetu Monitorującego Regionalny Program Operacyjny Województwa Mazowieckiego na lata 2014 – 2020</w:t>
      </w:r>
      <w:r>
        <w:rPr>
          <w:vertAlign w:val="superscript"/>
        </w:rPr>
        <w:footnoteReference w:id="2"/>
      </w:r>
      <w:r>
        <w:t xml:space="preserve"> oraz § 4 ust. 3 pkt 5 Regulaminu Prac Komitetu Monitorującego Regionalny Program Operacyjny Województwa Mazowieckiego na lata 2014-2020, stanowiącego załącznik do uchwały nr 51/XXVIII/2017 Komitetu Monitorującego Regionalny Program Operacyjny Województwa Mazowieckiego na lata 2014-2020 z dnia 15 września 2017 r.  </w:t>
      </w:r>
      <w:r w:rsidR="0028241A">
        <w:br/>
      </w:r>
      <w:r>
        <w:t>w sprawie przyjęcia Regulaminu prac Komitetu Monitorującego Regionalny Program Operacyjny Województwa Mazowieckiego na lata 2014-2020</w:t>
      </w:r>
      <w:r>
        <w:rPr>
          <w:vertAlign w:val="superscript"/>
        </w:rPr>
        <w:footnoteReference w:id="3"/>
      </w:r>
      <w:r>
        <w:t xml:space="preserve"> – uchwala się, co następuje: </w:t>
      </w:r>
    </w:p>
    <w:p w14:paraId="676D60DC" w14:textId="77777777" w:rsidR="006B75DB" w:rsidRDefault="006B75DB">
      <w:pPr>
        <w:spacing w:after="0"/>
        <w:jc w:val="both"/>
        <w:rPr>
          <w:sz w:val="10"/>
          <w:szCs w:val="10"/>
        </w:rPr>
      </w:pPr>
    </w:p>
    <w:p w14:paraId="6A29CD8F" w14:textId="77777777" w:rsidR="00A65B68" w:rsidRDefault="00A65B68">
      <w:pPr>
        <w:spacing w:after="0"/>
        <w:jc w:val="center"/>
        <w:rPr>
          <w:b/>
        </w:rPr>
      </w:pPr>
    </w:p>
    <w:p w14:paraId="60BFC788" w14:textId="77777777" w:rsidR="006B75DB" w:rsidRDefault="00C73DFA">
      <w:pPr>
        <w:spacing w:after="0"/>
        <w:jc w:val="center"/>
        <w:rPr>
          <w:b/>
        </w:rPr>
      </w:pPr>
      <w:r>
        <w:rPr>
          <w:b/>
        </w:rPr>
        <w:t>§ 1.</w:t>
      </w:r>
    </w:p>
    <w:p w14:paraId="6B2F47A2" w14:textId="3CDE4084" w:rsidR="006B75DB" w:rsidRPr="00234977" w:rsidRDefault="00C73DFA">
      <w:pPr>
        <w:spacing w:after="0"/>
        <w:jc w:val="both"/>
      </w:pPr>
      <w:r>
        <w:t xml:space="preserve">Zatwierdza się propozycję zmian w Regionalnym Programie Operacyjnym Województwa Mazowieckiego na lata 2014-2020 w brzmieniu określonym w załączniku do niniejszej uchwały. </w:t>
      </w:r>
    </w:p>
    <w:p w14:paraId="0FDC01CC" w14:textId="77777777" w:rsidR="00232AC9" w:rsidRDefault="00232AC9">
      <w:pPr>
        <w:spacing w:after="0"/>
        <w:jc w:val="center"/>
        <w:rPr>
          <w:b/>
        </w:rPr>
      </w:pPr>
    </w:p>
    <w:p w14:paraId="063DB0FA" w14:textId="77777777" w:rsidR="006B75DB" w:rsidRDefault="00C73DFA">
      <w:pPr>
        <w:spacing w:after="0"/>
        <w:jc w:val="center"/>
        <w:rPr>
          <w:b/>
        </w:rPr>
      </w:pPr>
      <w:r>
        <w:rPr>
          <w:b/>
        </w:rPr>
        <w:t>§ 2.</w:t>
      </w:r>
    </w:p>
    <w:p w14:paraId="07BB0D56" w14:textId="7331E4B8" w:rsidR="006B75DB" w:rsidRDefault="00C73DFA">
      <w:pPr>
        <w:spacing w:after="0"/>
        <w:jc w:val="both"/>
      </w:pPr>
      <w:r>
        <w:t xml:space="preserve">Upoważnia się Zarząd Województwa Mazowieckiego do wprowadzania zmian </w:t>
      </w:r>
      <w:r w:rsidR="003E28DC">
        <w:t xml:space="preserve">w Regionalnym Programie Operacyjnym Województwa Mazowieckiego na lata 2014-2020 </w:t>
      </w:r>
      <w:r>
        <w:t>wynikających z procedury opiniowania przez Ministra właściwego do spraw rozwoju regionalnego</w:t>
      </w:r>
      <w:r w:rsidR="008A63A4">
        <w:t xml:space="preserve"> </w:t>
      </w:r>
      <w:r w:rsidR="008A63A4" w:rsidRPr="008A63A4">
        <w:t>oraz z formalnych negocjacji z Komisją Europejską</w:t>
      </w:r>
      <w:r>
        <w:t xml:space="preserve">. </w:t>
      </w:r>
    </w:p>
    <w:p w14:paraId="4AFEEF5E" w14:textId="77777777" w:rsidR="00234977" w:rsidRDefault="00234977" w:rsidP="00A65B68">
      <w:pPr>
        <w:spacing w:after="0"/>
        <w:jc w:val="center"/>
        <w:rPr>
          <w:b/>
        </w:rPr>
      </w:pPr>
    </w:p>
    <w:p w14:paraId="2DFB5DA8" w14:textId="549DF64E" w:rsidR="006B75DB" w:rsidRDefault="00C73DFA" w:rsidP="00A65B68">
      <w:pPr>
        <w:spacing w:after="0"/>
        <w:jc w:val="center"/>
        <w:rPr>
          <w:b/>
        </w:rPr>
      </w:pPr>
      <w:r>
        <w:rPr>
          <w:b/>
        </w:rPr>
        <w:t>§ 3.</w:t>
      </w:r>
    </w:p>
    <w:p w14:paraId="1F44BF77" w14:textId="77777777" w:rsidR="006B75DB" w:rsidRDefault="00C73DFA">
      <w:pPr>
        <w:spacing w:after="0"/>
        <w:jc w:val="both"/>
      </w:pPr>
      <w:r>
        <w:t xml:space="preserve">Wykonanie uchwały powierza się Przewodniczącemu Komitetu Monitorującego Regionalny Program Operacyjny Województwa Mazowieckiego na lata 2014-2020. </w:t>
      </w:r>
    </w:p>
    <w:p w14:paraId="2B71EC02" w14:textId="77777777" w:rsidR="006B75DB" w:rsidRDefault="00C73DFA">
      <w:pPr>
        <w:spacing w:after="0"/>
        <w:jc w:val="both"/>
        <w:rPr>
          <w:sz w:val="10"/>
          <w:szCs w:val="10"/>
        </w:rPr>
      </w:pPr>
      <w:r>
        <w:t xml:space="preserve"> </w:t>
      </w:r>
    </w:p>
    <w:p w14:paraId="4C77CFE8" w14:textId="77777777" w:rsidR="006B75DB" w:rsidRDefault="00C73DFA">
      <w:pPr>
        <w:spacing w:after="0"/>
        <w:jc w:val="center"/>
        <w:rPr>
          <w:b/>
        </w:rPr>
      </w:pPr>
      <w:r>
        <w:rPr>
          <w:b/>
        </w:rPr>
        <w:t>§ 4.</w:t>
      </w:r>
    </w:p>
    <w:p w14:paraId="2B6FE68D" w14:textId="77777777" w:rsidR="00232AC9" w:rsidRDefault="00232AC9">
      <w:pPr>
        <w:spacing w:after="0"/>
        <w:jc w:val="center"/>
        <w:rPr>
          <w:b/>
        </w:rPr>
      </w:pPr>
    </w:p>
    <w:p w14:paraId="7EEC7EF1" w14:textId="77777777" w:rsidR="006B75DB" w:rsidRDefault="00C73DFA">
      <w:pPr>
        <w:spacing w:after="0"/>
        <w:jc w:val="both"/>
      </w:pPr>
      <w:r>
        <w:t xml:space="preserve">Uchwała wchodzi w życie z dniem podjęcia. </w:t>
      </w:r>
    </w:p>
    <w:p w14:paraId="16D4FD6A" w14:textId="1AA9D24F" w:rsidR="002D1B8E" w:rsidRDefault="00C73DFA" w:rsidP="00A04474">
      <w:pPr>
        <w:jc w:val="center"/>
        <w:rPr>
          <w:b/>
        </w:rPr>
      </w:pPr>
      <w:r>
        <w:br w:type="page"/>
      </w:r>
      <w:r w:rsidR="002D1B8E">
        <w:rPr>
          <w:b/>
        </w:rPr>
        <w:lastRenderedPageBreak/>
        <w:t>UZASADNIENIE</w:t>
      </w:r>
    </w:p>
    <w:p w14:paraId="040A7BD7" w14:textId="77777777" w:rsidR="002D1B8E" w:rsidRDefault="002D1B8E" w:rsidP="002D1B8E">
      <w:pPr>
        <w:spacing w:after="0"/>
      </w:pPr>
      <w:r>
        <w:t xml:space="preserve"> </w:t>
      </w:r>
    </w:p>
    <w:p w14:paraId="213DA0A7" w14:textId="77777777" w:rsidR="003E28DC" w:rsidRDefault="002D1B8E" w:rsidP="002D1B8E">
      <w:pPr>
        <w:spacing w:after="0"/>
        <w:jc w:val="both"/>
      </w:pPr>
      <w:r>
        <w:t xml:space="preserve">Zarząd Województwa Mazowieckiego, jako Instytucja Zarządzająca (IZ) Regionalnym Programem Operacyjnym Województwa Mazowieckiego na lata 2014-2020 (RPO WM 2014-2020), powołał Komitet Monitorujący </w:t>
      </w:r>
      <w:r>
        <w:br/>
        <w:t xml:space="preserve">RPO WM 2014-2020 uchwałą nr 144/7/14 z dnia 23 grudnia 2014 r. </w:t>
      </w:r>
    </w:p>
    <w:p w14:paraId="419F84E3" w14:textId="77777777" w:rsidR="000B309E" w:rsidRDefault="000B309E" w:rsidP="003818D7">
      <w:pPr>
        <w:spacing w:after="0"/>
        <w:jc w:val="both"/>
      </w:pPr>
    </w:p>
    <w:p w14:paraId="3AD59A3B" w14:textId="1C7B4579" w:rsidR="002D1B8E" w:rsidRDefault="008A63A4" w:rsidP="003818D7">
      <w:pPr>
        <w:spacing w:after="0"/>
        <w:jc w:val="both"/>
      </w:pPr>
      <w:r w:rsidRPr="008A63A4">
        <w:t xml:space="preserve">Tabela zmian RPO WM 2014-2020, stanowiąca załącznik do niniejszej uchwały, </w:t>
      </w:r>
      <w:r>
        <w:t>uwzględnia następujące zmiany:</w:t>
      </w:r>
    </w:p>
    <w:p w14:paraId="3BCBFAC7" w14:textId="0171EA00" w:rsidR="00286C81" w:rsidRDefault="008A63A4" w:rsidP="00286C81">
      <w:pPr>
        <w:pStyle w:val="Akapitzlist"/>
        <w:numPr>
          <w:ilvl w:val="0"/>
          <w:numId w:val="4"/>
        </w:numPr>
        <w:spacing w:after="0"/>
        <w:jc w:val="both"/>
      </w:pPr>
      <w:r>
        <w:t>realokacj</w:t>
      </w:r>
      <w:r w:rsidR="00CA30BE">
        <w:t>ę</w:t>
      </w:r>
      <w:r>
        <w:t xml:space="preserve"> 20 mln EUR </w:t>
      </w:r>
      <w:r w:rsidR="00286C81" w:rsidRPr="00286C81">
        <w:t xml:space="preserve">z Osi priorytetowej I </w:t>
      </w:r>
      <w:r w:rsidR="00286C81" w:rsidRPr="00286C81">
        <w:rPr>
          <w:i/>
          <w:iCs/>
        </w:rPr>
        <w:t>Wykorzystanie działalności badawczo-rozwojowej w gospodarce</w:t>
      </w:r>
      <w:r w:rsidR="00286C81" w:rsidRPr="00286C81">
        <w:t xml:space="preserve"> do Osi priorytetowej VI </w:t>
      </w:r>
      <w:r w:rsidR="00286C81" w:rsidRPr="00286C81">
        <w:rPr>
          <w:i/>
          <w:iCs/>
        </w:rPr>
        <w:t>Jakość życia</w:t>
      </w:r>
      <w:r w:rsidR="00286C81">
        <w:t>, z przeznaczeniem na</w:t>
      </w:r>
      <w:r w:rsidR="00286C81" w:rsidRPr="00286C81">
        <w:t xml:space="preserve"> zwiększenie wartości projektu pozakonkursowego „Zakup niezbędnego sprzętu oraz adaptacja pomieszczeń w związku z pojawieniem się </w:t>
      </w:r>
      <w:proofErr w:type="spellStart"/>
      <w:r w:rsidR="00286C81" w:rsidRPr="00286C81">
        <w:t>koronawirusa</w:t>
      </w:r>
      <w:proofErr w:type="spellEnd"/>
      <w:r w:rsidR="00286C81" w:rsidRPr="00286C81">
        <w:t xml:space="preserve"> SARS-CoV-2 na terenie województwa mazowieckiego”.</w:t>
      </w:r>
      <w:r w:rsidR="00286C81">
        <w:t xml:space="preserve"> Zmiana została przyjęta przez Komitet Monitorujący uchwałą </w:t>
      </w:r>
      <w:r w:rsidR="00286C81" w:rsidRPr="00286C81">
        <w:t>Nr 25/LXXIII/2020</w:t>
      </w:r>
      <w:r w:rsidR="00286C81">
        <w:t xml:space="preserve"> </w:t>
      </w:r>
      <w:r w:rsidR="00286C81" w:rsidRPr="00286C81">
        <w:t>z dnia 9 listopada 2020 roku</w:t>
      </w:r>
      <w:r w:rsidR="00286C81">
        <w:t xml:space="preserve"> </w:t>
      </w:r>
      <w:r w:rsidR="00286C81" w:rsidRPr="00286C81">
        <w:t>w sprawie zatwierdzenia propozycji zmian do Regionalnego Programu Operacyjnego Województwa Mazowieckiego na lata 2014-2020</w:t>
      </w:r>
      <w:r w:rsidR="00286C81">
        <w:t>,</w:t>
      </w:r>
    </w:p>
    <w:p w14:paraId="18706913" w14:textId="5C1B7620" w:rsidR="00286C81" w:rsidRDefault="00286C81" w:rsidP="00286C81">
      <w:pPr>
        <w:pStyle w:val="Akapitzlist"/>
        <w:numPr>
          <w:ilvl w:val="0"/>
          <w:numId w:val="4"/>
        </w:numPr>
        <w:spacing w:after="0"/>
        <w:jc w:val="both"/>
      </w:pPr>
      <w:r>
        <w:t xml:space="preserve">dodanie nowej Osi priorytetowej – XII </w:t>
      </w:r>
      <w:r w:rsidRPr="00286C81">
        <w:rPr>
          <w:i/>
          <w:iCs/>
        </w:rPr>
        <w:t>REACT-EU dla Mazowsz</w:t>
      </w:r>
      <w:r>
        <w:rPr>
          <w:i/>
          <w:iCs/>
        </w:rPr>
        <w:t>a</w:t>
      </w:r>
      <w:r w:rsidR="00CA30BE">
        <w:t xml:space="preserve"> (oraz inne zmiany z tego wynikające, np. zmiany w planie finansowym)</w:t>
      </w:r>
      <w:r>
        <w:t xml:space="preserve">. </w:t>
      </w:r>
      <w:r w:rsidRPr="00286C81">
        <w:t xml:space="preserve">Środki </w:t>
      </w:r>
      <w:r>
        <w:t xml:space="preserve">z mechanizmu REACT-EU </w:t>
      </w:r>
      <w:r w:rsidRPr="00286C81">
        <w:t>stanowią dodatkową alokację dla Polski w ramach Polityki Spójności. Celem instrumentu jest finansowanie działań związanych z odpowiedzią na kryzys wywołany pandemią COVID-19, przede wszystkim poprzez realizację strategicznych celów UE, tj. zielonej i cyfrowej transformacji. Dodatkowe środki zostaną uruchomione w dwóch transzach (pierwsza z nich w wysokości 25</w:t>
      </w:r>
      <w:r w:rsidR="000B309E">
        <w:t> </w:t>
      </w:r>
      <w:r w:rsidRPr="00286C81">
        <w:t>047</w:t>
      </w:r>
      <w:r w:rsidR="000B309E">
        <w:t> </w:t>
      </w:r>
      <w:r w:rsidRPr="00286C81">
        <w:t>558</w:t>
      </w:r>
      <w:r w:rsidR="000B309E">
        <w:t> </w:t>
      </w:r>
      <w:r>
        <w:t>EUR</w:t>
      </w:r>
      <w:r w:rsidRPr="00286C81">
        <w:t>), i przeznaczone na dofinansowanie projektów w ramach dwóch zakresów: energetyki i cyfryzacji. W zakresie energetyki środki zostaną skierowane na modernizację energetyczną obiektów publicznych wraz z wymianą wyposażenia na energooszczędne, w zakresie cyfryzacji – na zwiększanie liczby oraz jakości usług udostępnianych w formie elektronicznej</w:t>
      </w:r>
      <w:r>
        <w:t>,</w:t>
      </w:r>
    </w:p>
    <w:p w14:paraId="018D674A" w14:textId="3D6A747B" w:rsidR="00286C81" w:rsidRDefault="00CA30BE" w:rsidP="00286C81">
      <w:pPr>
        <w:pStyle w:val="Akapitzlist"/>
        <w:numPr>
          <w:ilvl w:val="0"/>
          <w:numId w:val="4"/>
        </w:numPr>
        <w:spacing w:after="0"/>
        <w:jc w:val="both"/>
      </w:pPr>
      <w:r>
        <w:t xml:space="preserve"> </w:t>
      </w:r>
      <w:r w:rsidR="000B309E">
        <w:t xml:space="preserve">zaktualizowane – na prośbę Ministerstwa Finansów – </w:t>
      </w:r>
      <w:r>
        <w:t>dane dotyczące Instytucji Audytowej.</w:t>
      </w:r>
    </w:p>
    <w:p w14:paraId="4E83CD84" w14:textId="0EB2D340" w:rsidR="000B309E" w:rsidRDefault="000B309E" w:rsidP="000B309E">
      <w:pPr>
        <w:spacing w:after="0"/>
        <w:jc w:val="both"/>
      </w:pPr>
      <w:r w:rsidRPr="000B309E">
        <w:t>Przedłożone przez IZ RPO WM propozycje zmian zapisów RPO WM są zgodne z wyznaczonymi celami Programu oraz wpływają na przyspieszenie implementacji środków Programu.</w:t>
      </w:r>
    </w:p>
    <w:sectPr w:rsidR="000B309E" w:rsidSect="00A04474">
      <w:pgSz w:w="11906" w:h="16838"/>
      <w:pgMar w:top="284" w:right="851" w:bottom="284" w:left="851" w:header="39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39436" w14:textId="77777777" w:rsidR="00116408" w:rsidRDefault="00116408">
      <w:pPr>
        <w:spacing w:after="0" w:line="240" w:lineRule="auto"/>
      </w:pPr>
      <w:r>
        <w:separator/>
      </w:r>
    </w:p>
  </w:endnote>
  <w:endnote w:type="continuationSeparator" w:id="0">
    <w:p w14:paraId="5BC9427D" w14:textId="77777777" w:rsidR="00116408" w:rsidRDefault="00116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9FD4E" w14:textId="77777777" w:rsidR="00116408" w:rsidRDefault="00116408">
      <w:pPr>
        <w:spacing w:after="0" w:line="240" w:lineRule="auto"/>
      </w:pPr>
      <w:r>
        <w:separator/>
      </w:r>
    </w:p>
  </w:footnote>
  <w:footnote w:type="continuationSeparator" w:id="0">
    <w:p w14:paraId="4E6869D4" w14:textId="77777777" w:rsidR="00116408" w:rsidRDefault="00116408">
      <w:pPr>
        <w:spacing w:after="0" w:line="240" w:lineRule="auto"/>
      </w:pPr>
      <w:r>
        <w:continuationSeparator/>
      </w:r>
    </w:p>
  </w:footnote>
  <w:footnote w:id="1">
    <w:p w14:paraId="20D3C60B" w14:textId="77777777" w:rsidR="006B75DB" w:rsidRDefault="00C73D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176 z dnia 07.07.2017 str.1, Dz. Urz. UE L 335 z dnia 15.12.2017 str. 1, Dz. Urz. UE L 193 z dnia 18.07.2018 str.1. Dz. Urz. UE L 291 z dnia 16.11.2018 str. 5 i Dz.U.UE.L.123 z dnia 2019 05 10 str. 1</w:t>
      </w:r>
      <w:r w:rsidR="008A1138">
        <w:rPr>
          <w:color w:val="000000"/>
          <w:sz w:val="18"/>
          <w:szCs w:val="18"/>
        </w:rPr>
        <w:t xml:space="preserve"> i Dz. Urz.UE.L.2020.99 str. 5, oraz Dz. Urz.UE.L.2020.130 str. 1.</w:t>
      </w:r>
    </w:p>
  </w:footnote>
  <w:footnote w:id="2">
    <w:p w14:paraId="77616AC3" w14:textId="77777777" w:rsidR="006B75DB" w:rsidRDefault="00C73D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Zmienionej uchwałami Zarządu Województwa Mazowieckiego: Nr 23/11/15 z dnia 13 stycznia 2015 r., Nr 66/15/15 z dnia 27 stycznia 2015 r., Nr 464/ 35/ 15 z dnia 14 kwietnia 2015 r. oraz Nr 1042/63/15 z dnia 31 lipca 2015 r.</w:t>
      </w:r>
    </w:p>
  </w:footnote>
  <w:footnote w:id="3">
    <w:p w14:paraId="6F49A1B7" w14:textId="77777777" w:rsidR="006B75DB" w:rsidRDefault="00C73D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Zmienionej uchwałą Komitetu Monitorującego Regionalny Program Operacyjny Województwa Mazowieckiego na lata 20142020 Nr 82/XXXV/2018 z dnia 10 maja 2018 r.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50519"/>
    <w:multiLevelType w:val="hybridMultilevel"/>
    <w:tmpl w:val="797CEE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FE6E67"/>
    <w:multiLevelType w:val="hybridMultilevel"/>
    <w:tmpl w:val="83922028"/>
    <w:lvl w:ilvl="0" w:tplc="8DEAE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89702D"/>
    <w:multiLevelType w:val="hybridMultilevel"/>
    <w:tmpl w:val="7A7C89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DD7728"/>
    <w:multiLevelType w:val="hybridMultilevel"/>
    <w:tmpl w:val="014879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5DB"/>
    <w:rsid w:val="000B309E"/>
    <w:rsid w:val="000C4ED5"/>
    <w:rsid w:val="00116408"/>
    <w:rsid w:val="00232AC9"/>
    <w:rsid w:val="00234977"/>
    <w:rsid w:val="00251138"/>
    <w:rsid w:val="0028241A"/>
    <w:rsid w:val="00286C81"/>
    <w:rsid w:val="00296974"/>
    <w:rsid w:val="002D1B8E"/>
    <w:rsid w:val="00303BDB"/>
    <w:rsid w:val="003818D7"/>
    <w:rsid w:val="003C0160"/>
    <w:rsid w:val="003E28DC"/>
    <w:rsid w:val="003E48B6"/>
    <w:rsid w:val="00476F06"/>
    <w:rsid w:val="00491551"/>
    <w:rsid w:val="004E0283"/>
    <w:rsid w:val="00563950"/>
    <w:rsid w:val="005B5082"/>
    <w:rsid w:val="005C039F"/>
    <w:rsid w:val="00604375"/>
    <w:rsid w:val="00622DE7"/>
    <w:rsid w:val="006B75DB"/>
    <w:rsid w:val="006D2E6B"/>
    <w:rsid w:val="007215DC"/>
    <w:rsid w:val="007437A4"/>
    <w:rsid w:val="007C7D68"/>
    <w:rsid w:val="0085513F"/>
    <w:rsid w:val="008A1138"/>
    <w:rsid w:val="008A63A4"/>
    <w:rsid w:val="0091547B"/>
    <w:rsid w:val="009A1628"/>
    <w:rsid w:val="009F2C1E"/>
    <w:rsid w:val="00A04474"/>
    <w:rsid w:val="00A65B68"/>
    <w:rsid w:val="00AE6299"/>
    <w:rsid w:val="00B06F98"/>
    <w:rsid w:val="00B702A3"/>
    <w:rsid w:val="00BD3C63"/>
    <w:rsid w:val="00BD5F94"/>
    <w:rsid w:val="00C5122A"/>
    <w:rsid w:val="00C73DFA"/>
    <w:rsid w:val="00CA30BE"/>
    <w:rsid w:val="00CE0917"/>
    <w:rsid w:val="00D116B8"/>
    <w:rsid w:val="00D86C87"/>
    <w:rsid w:val="00EC1179"/>
    <w:rsid w:val="00F3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E56E01D"/>
  <w15:docId w15:val="{DFE31666-D232-4F67-807F-09822D26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C512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2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AC9"/>
  </w:style>
  <w:style w:type="paragraph" w:styleId="Stopka">
    <w:name w:val="footer"/>
    <w:basedOn w:val="Normalny"/>
    <w:link w:val="StopkaZnak"/>
    <w:uiPriority w:val="99"/>
    <w:unhideWhenUsed/>
    <w:rsid w:val="00232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AC9"/>
  </w:style>
  <w:style w:type="paragraph" w:styleId="Tekstdymka">
    <w:name w:val="Balloon Text"/>
    <w:basedOn w:val="Normalny"/>
    <w:link w:val="TekstdymkaZnak"/>
    <w:uiPriority w:val="99"/>
    <w:semiHidden/>
    <w:unhideWhenUsed/>
    <w:rsid w:val="004E0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C5BAF-3B54-4B6C-9002-E1F6EF67B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727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Wiśniewski Michał</dc:creator>
  <cp:lastModifiedBy>Wilczewska Justyna</cp:lastModifiedBy>
  <cp:revision>5</cp:revision>
  <cp:lastPrinted>2021-05-19T09:08:00Z</cp:lastPrinted>
  <dcterms:created xsi:type="dcterms:W3CDTF">2021-05-19T08:48:00Z</dcterms:created>
  <dcterms:modified xsi:type="dcterms:W3CDTF">2021-06-18T09:12:00Z</dcterms:modified>
</cp:coreProperties>
</file>