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AE270A1" w:rsidR="006B75DB" w:rsidRDefault="00C73DFA">
      <w:pPr>
        <w:spacing w:after="0" w:line="240" w:lineRule="auto"/>
        <w:jc w:val="center"/>
        <w:rPr>
          <w:b/>
        </w:rPr>
      </w:pPr>
      <w:r>
        <w:rPr>
          <w:b/>
        </w:rPr>
        <w:t>Uchwała Nr</w:t>
      </w:r>
      <w:r w:rsidR="004E0283">
        <w:rPr>
          <w:b/>
        </w:rPr>
        <w:t xml:space="preserve"> </w:t>
      </w:r>
      <w:r w:rsidR="00491551">
        <w:rPr>
          <w:b/>
        </w:rPr>
        <w:t>21</w:t>
      </w:r>
      <w:r>
        <w:rPr>
          <w:b/>
        </w:rPr>
        <w:t xml:space="preserve"> /LXIV/2020</w:t>
      </w:r>
    </w:p>
    <w:p w14:paraId="00000002" w14:textId="77777777" w:rsidR="006B75DB" w:rsidRDefault="006B75DB">
      <w:pPr>
        <w:spacing w:after="0" w:line="240" w:lineRule="auto"/>
        <w:jc w:val="center"/>
        <w:rPr>
          <w:b/>
          <w:sz w:val="10"/>
          <w:szCs w:val="10"/>
        </w:rPr>
      </w:pPr>
    </w:p>
    <w:p w14:paraId="00000003" w14:textId="77777777" w:rsidR="006B75DB" w:rsidRDefault="00C73DFA">
      <w:pPr>
        <w:spacing w:after="0" w:line="240" w:lineRule="auto"/>
        <w:jc w:val="center"/>
        <w:rPr>
          <w:b/>
        </w:rPr>
      </w:pPr>
      <w:r>
        <w:rPr>
          <w:b/>
        </w:rPr>
        <w:t>Komitetu Monitorującego Regionalny Program Operacyjny</w:t>
      </w:r>
    </w:p>
    <w:p w14:paraId="00000004" w14:textId="77777777" w:rsidR="006B75DB" w:rsidRDefault="00C73DFA">
      <w:pPr>
        <w:spacing w:after="0" w:line="240" w:lineRule="auto"/>
        <w:jc w:val="center"/>
        <w:rPr>
          <w:b/>
        </w:rPr>
      </w:pPr>
      <w:r>
        <w:rPr>
          <w:b/>
        </w:rPr>
        <w:t>Województwa Mazowieckiego na lata 2014-2020</w:t>
      </w:r>
    </w:p>
    <w:p w14:paraId="00000005" w14:textId="3AE79283" w:rsidR="006B75DB" w:rsidRDefault="00C73DFA">
      <w:pPr>
        <w:spacing w:after="0" w:line="240" w:lineRule="auto"/>
        <w:jc w:val="center"/>
        <w:rPr>
          <w:b/>
        </w:rPr>
      </w:pPr>
      <w:r>
        <w:rPr>
          <w:b/>
        </w:rPr>
        <w:t xml:space="preserve">z dnia </w:t>
      </w:r>
      <w:r w:rsidR="00491551">
        <w:rPr>
          <w:b/>
        </w:rPr>
        <w:t>5 sierpnia</w:t>
      </w:r>
      <w:r>
        <w:rPr>
          <w:b/>
        </w:rPr>
        <w:t xml:space="preserve"> 2020 roku</w:t>
      </w:r>
    </w:p>
    <w:p w14:paraId="00000006" w14:textId="77777777" w:rsidR="006B75DB" w:rsidRDefault="006B75DB">
      <w:pPr>
        <w:spacing w:after="0" w:line="240" w:lineRule="auto"/>
        <w:jc w:val="both"/>
        <w:rPr>
          <w:b/>
          <w:sz w:val="10"/>
          <w:szCs w:val="10"/>
        </w:rPr>
      </w:pPr>
    </w:p>
    <w:p w14:paraId="42752087" w14:textId="77777777" w:rsidR="004E0283" w:rsidRDefault="004E0283">
      <w:pPr>
        <w:spacing w:after="0" w:line="240" w:lineRule="auto"/>
        <w:jc w:val="both"/>
        <w:rPr>
          <w:b/>
        </w:rPr>
      </w:pPr>
    </w:p>
    <w:p w14:paraId="00000007" w14:textId="247548C3" w:rsidR="006B75DB" w:rsidRDefault="00C73DFA">
      <w:pPr>
        <w:spacing w:after="0" w:line="240" w:lineRule="auto"/>
        <w:jc w:val="both"/>
        <w:rPr>
          <w:b/>
        </w:rPr>
      </w:pPr>
      <w:r>
        <w:rPr>
          <w:b/>
        </w:rPr>
        <w:t>w sprawie zatwierdzenia propozycji zmian do Regionalnego Programu Operacyjnego Województwa Mazowieckiego na lata 2014-2020.</w:t>
      </w:r>
    </w:p>
    <w:p w14:paraId="00000008" w14:textId="77777777" w:rsidR="006B75DB" w:rsidRDefault="00C73DFA">
      <w:pPr>
        <w:spacing w:after="0"/>
      </w:pPr>
      <w:r>
        <w:t xml:space="preserve"> </w:t>
      </w:r>
    </w:p>
    <w:p w14:paraId="00000009" w14:textId="7E9CD515" w:rsidR="006B75DB" w:rsidRDefault="00C73DFA">
      <w:pPr>
        <w:spacing w:after="0"/>
        <w:jc w:val="both"/>
      </w:pPr>
      <w:r>
        <w:t xml:space="preserve">Na podstawie art. 110 ust. 2 lit. e rozporządzenia Parlamentu Europejskiego i Rady (UE) nr 1303/2013 z dnia </w:t>
      </w:r>
      <w:r w:rsidR="00BD3C63">
        <w:br/>
      </w:r>
      <w:r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</w:t>
      </w:r>
      <w:r w:rsidR="00BD3C63">
        <w:br/>
      </w:r>
      <w:r>
        <w:t xml:space="preserve">nr 1083/2006 (Dz. Urz.  UE L 347 z dnia 20.12. 2013 r. str. 320 z </w:t>
      </w:r>
      <w:proofErr w:type="spellStart"/>
      <w:r>
        <w:t>późn</w:t>
      </w:r>
      <w:proofErr w:type="spellEnd"/>
      <w:r>
        <w:t>. zm.</w:t>
      </w:r>
      <w:r>
        <w:rPr>
          <w:vertAlign w:val="superscript"/>
        </w:rPr>
        <w:footnoteReference w:id="1"/>
      </w:r>
      <w:r>
        <w:t xml:space="preserve">), w związku z art. 14 ust. 10 ustawy </w:t>
      </w:r>
      <w:r w:rsidR="00BD3C63">
        <w:br/>
      </w:r>
      <w:bookmarkStart w:id="0" w:name="_GoBack"/>
      <w:bookmarkEnd w:id="0"/>
      <w:r>
        <w:t>z dnia 11 lipca 2014 r. o zasadach realizacji programów w zakresie polityki spójności finansowanych w perspektywie finansowej 2014 - 2020 (</w:t>
      </w:r>
      <w:r w:rsidRPr="00BD5F94">
        <w:t>Dz. U. z 20</w:t>
      </w:r>
      <w:r w:rsidR="00BD5F94" w:rsidRPr="00BD5F94">
        <w:t>20</w:t>
      </w:r>
      <w:r w:rsidRPr="00BD5F94">
        <w:t xml:space="preserve"> r., poz. </w:t>
      </w:r>
      <w:r w:rsidR="00BD5F94" w:rsidRPr="00BD5F94">
        <w:t>818</w:t>
      </w:r>
      <w:r w:rsidRPr="00BD5F94">
        <w:t>), art</w:t>
      </w:r>
      <w:r>
        <w:t xml:space="preserve">. 14ka ustawy z dnia 6 grudnia 2006 r. o zasadach prowadzenia polityki rozwoju (Dz.U. z 2019 r. poz. 1295), z rozdziałem 5 pkt 5 lit. e Wytycznych Ministra Inwestycji i Rozwoju </w:t>
      </w:r>
      <w:r w:rsidR="00BD3C63">
        <w:br/>
      </w:r>
      <w:r>
        <w:t>w zakresie komitetów monitorujących na lata 2014-2020 z dnia 20 lutego 2018 r., § 6 pkt 3 uchwały Nr 144/7/14 Zarządu Województwa Mazowieckiego z dnia 23 grudnia 2014 r. w sprawie powołania Komitetu Monitorującego Regionalny Program Operacyjny Województwa Mazowieckiego na lata 2014 – 2020</w:t>
      </w:r>
      <w:r>
        <w:rPr>
          <w:vertAlign w:val="superscript"/>
        </w:rPr>
        <w:footnoteReference w:id="2"/>
      </w:r>
      <w:r>
        <w:t xml:space="preserve"> oraz § 4 ust. 3 pkt </w:t>
      </w:r>
      <w:r w:rsidR="00BD3C63">
        <w:br/>
      </w:r>
      <w:r>
        <w:t>5 Regulaminu Prac Komitetu Monitorującego Regionalny Program Operacyjny Województwa Mazowieckiego na lata 2014-2020, stanowiącego załącznik do uchwały nr 51/XXVIII/2017 Komitetu Monitorującego Regionalny Program Operacyjny Województwa Mazowieckiego na lata 2014-2020 z dnia 15 września 2017 r.  w sprawie przyjęcia Regulaminu prac Komitetu Monitorującego Regionalny Program Operacyjny Województwa Mazowieckiego na lata 2014-2020</w:t>
      </w:r>
      <w:r>
        <w:rPr>
          <w:vertAlign w:val="superscript"/>
        </w:rPr>
        <w:footnoteReference w:id="3"/>
      </w:r>
      <w:r>
        <w:t xml:space="preserve"> – uchwala się, co następuje: </w:t>
      </w:r>
    </w:p>
    <w:p w14:paraId="0000000A" w14:textId="77777777" w:rsidR="006B75DB" w:rsidRDefault="006B75DB">
      <w:pPr>
        <w:spacing w:after="0"/>
        <w:jc w:val="both"/>
        <w:rPr>
          <w:sz w:val="10"/>
          <w:szCs w:val="10"/>
        </w:rPr>
      </w:pPr>
    </w:p>
    <w:p w14:paraId="17A09C17" w14:textId="77777777" w:rsidR="00232AC9" w:rsidRDefault="00232AC9">
      <w:pPr>
        <w:spacing w:after="0"/>
        <w:jc w:val="center"/>
        <w:rPr>
          <w:b/>
        </w:rPr>
      </w:pPr>
    </w:p>
    <w:p w14:paraId="0000000B" w14:textId="3FD2DE22" w:rsidR="006B75DB" w:rsidRDefault="00C73DFA">
      <w:pPr>
        <w:spacing w:after="0"/>
        <w:jc w:val="center"/>
        <w:rPr>
          <w:b/>
        </w:rPr>
      </w:pPr>
      <w:r>
        <w:rPr>
          <w:b/>
        </w:rPr>
        <w:t>§ 1.</w:t>
      </w:r>
    </w:p>
    <w:p w14:paraId="57826112" w14:textId="77777777" w:rsidR="00232AC9" w:rsidRDefault="00232AC9">
      <w:pPr>
        <w:spacing w:after="0"/>
        <w:jc w:val="both"/>
      </w:pPr>
    </w:p>
    <w:p w14:paraId="0000000C" w14:textId="5350A2CC" w:rsidR="006B75DB" w:rsidRDefault="00C73DFA">
      <w:pPr>
        <w:spacing w:after="0"/>
        <w:jc w:val="both"/>
      </w:pPr>
      <w:r>
        <w:t xml:space="preserve">Zatwierdza się propozycję zmian w Regionalnym Programie Operacyjnym Województwa Mazowieckiego na lata 2014-2020 w brzmieniu określonym w załączniku do niniejszej uchwały. </w:t>
      </w:r>
    </w:p>
    <w:p w14:paraId="0000000D" w14:textId="77777777" w:rsidR="006B75DB" w:rsidRDefault="00C73DFA">
      <w:pPr>
        <w:spacing w:after="0"/>
        <w:jc w:val="both"/>
        <w:rPr>
          <w:sz w:val="10"/>
          <w:szCs w:val="10"/>
        </w:rPr>
      </w:pPr>
      <w:r>
        <w:t xml:space="preserve"> </w:t>
      </w:r>
    </w:p>
    <w:p w14:paraId="5B24BAA9" w14:textId="77777777" w:rsidR="00232AC9" w:rsidRDefault="00232AC9">
      <w:pPr>
        <w:spacing w:after="0"/>
        <w:jc w:val="center"/>
        <w:rPr>
          <w:b/>
        </w:rPr>
      </w:pPr>
    </w:p>
    <w:p w14:paraId="0000000E" w14:textId="6897B4BB" w:rsidR="006B75DB" w:rsidRDefault="00C73DFA">
      <w:pPr>
        <w:spacing w:after="0"/>
        <w:jc w:val="center"/>
        <w:rPr>
          <w:b/>
        </w:rPr>
      </w:pPr>
      <w:r>
        <w:rPr>
          <w:b/>
        </w:rPr>
        <w:t>§ 2.</w:t>
      </w:r>
    </w:p>
    <w:p w14:paraId="1EFD6844" w14:textId="77777777" w:rsidR="00232AC9" w:rsidRDefault="00232AC9">
      <w:pPr>
        <w:spacing w:after="0"/>
        <w:jc w:val="center"/>
        <w:rPr>
          <w:b/>
        </w:rPr>
      </w:pPr>
    </w:p>
    <w:p w14:paraId="0000000F" w14:textId="77777777" w:rsidR="006B75DB" w:rsidRDefault="00C73DFA">
      <w:pPr>
        <w:spacing w:after="0"/>
        <w:jc w:val="both"/>
      </w:pPr>
      <w:r>
        <w:t xml:space="preserve">Upoważnia się Zarząd Województwa Mazowieckiego do wprowadzania zmian wynikających z procedury opiniowania przez Ministra właściwego do spraw rozwoju regionalnego oraz z formalnych negocjacji z Komisją Europejską. </w:t>
      </w:r>
    </w:p>
    <w:p w14:paraId="00000010" w14:textId="77777777" w:rsidR="006B75DB" w:rsidRDefault="00C73DFA">
      <w:pPr>
        <w:spacing w:after="0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70D34C28" w14:textId="47342554" w:rsidR="00232AC9" w:rsidRDefault="00232AC9">
      <w:pPr>
        <w:spacing w:after="0"/>
        <w:jc w:val="center"/>
        <w:rPr>
          <w:b/>
        </w:rPr>
      </w:pPr>
    </w:p>
    <w:p w14:paraId="3688D97D" w14:textId="77777777" w:rsidR="00BD3C63" w:rsidRDefault="00BD3C63">
      <w:pPr>
        <w:spacing w:after="0"/>
        <w:jc w:val="center"/>
        <w:rPr>
          <w:b/>
        </w:rPr>
      </w:pPr>
    </w:p>
    <w:p w14:paraId="0BBA7091" w14:textId="77777777" w:rsidR="00232AC9" w:rsidRDefault="00232AC9">
      <w:pPr>
        <w:spacing w:after="0"/>
        <w:jc w:val="center"/>
        <w:rPr>
          <w:b/>
        </w:rPr>
      </w:pPr>
    </w:p>
    <w:p w14:paraId="00000011" w14:textId="7A95B59E" w:rsidR="006B75DB" w:rsidRDefault="00C73DFA">
      <w:pPr>
        <w:spacing w:after="0"/>
        <w:jc w:val="center"/>
        <w:rPr>
          <w:b/>
        </w:rPr>
      </w:pPr>
      <w:r>
        <w:rPr>
          <w:b/>
        </w:rPr>
        <w:lastRenderedPageBreak/>
        <w:t>§ 3.</w:t>
      </w:r>
    </w:p>
    <w:p w14:paraId="5C656216" w14:textId="77777777" w:rsidR="00232AC9" w:rsidRDefault="00232AC9">
      <w:pPr>
        <w:spacing w:after="0"/>
        <w:jc w:val="center"/>
        <w:rPr>
          <w:b/>
        </w:rPr>
      </w:pPr>
    </w:p>
    <w:p w14:paraId="00000012" w14:textId="77777777" w:rsidR="006B75DB" w:rsidRDefault="00C73DFA">
      <w:pPr>
        <w:spacing w:after="0"/>
        <w:jc w:val="both"/>
      </w:pPr>
      <w:r>
        <w:t xml:space="preserve">Wykonanie uchwały powierza się Przewodniczącemu Komitetu Monitorującego Regionalny Program Operacyjny Województwa Mazowieckiego na lata 2014-2020. </w:t>
      </w:r>
    </w:p>
    <w:p w14:paraId="00000013" w14:textId="77777777" w:rsidR="006B75DB" w:rsidRDefault="00C73DFA">
      <w:pPr>
        <w:spacing w:after="0"/>
        <w:jc w:val="both"/>
        <w:rPr>
          <w:sz w:val="10"/>
          <w:szCs w:val="10"/>
        </w:rPr>
      </w:pPr>
      <w:r>
        <w:t xml:space="preserve"> </w:t>
      </w:r>
    </w:p>
    <w:p w14:paraId="00000014" w14:textId="3870D137" w:rsidR="006B75DB" w:rsidRDefault="00C73DFA">
      <w:pPr>
        <w:spacing w:after="0"/>
        <w:jc w:val="center"/>
        <w:rPr>
          <w:b/>
        </w:rPr>
      </w:pPr>
      <w:r>
        <w:rPr>
          <w:b/>
        </w:rPr>
        <w:t>§ 4.</w:t>
      </w:r>
    </w:p>
    <w:p w14:paraId="5B17020C" w14:textId="77777777" w:rsidR="00232AC9" w:rsidRDefault="00232AC9">
      <w:pPr>
        <w:spacing w:after="0"/>
        <w:jc w:val="center"/>
        <w:rPr>
          <w:b/>
        </w:rPr>
      </w:pPr>
    </w:p>
    <w:p w14:paraId="00000015" w14:textId="77777777" w:rsidR="006B75DB" w:rsidRDefault="00C73DFA">
      <w:pPr>
        <w:spacing w:after="0"/>
        <w:jc w:val="both"/>
      </w:pPr>
      <w:r>
        <w:t xml:space="preserve">Uchwała wchodzi w życie z dniem podjęcia. </w:t>
      </w:r>
    </w:p>
    <w:p w14:paraId="00000016" w14:textId="77777777" w:rsidR="006B75DB" w:rsidRDefault="00C73DFA">
      <w:r>
        <w:br w:type="page"/>
      </w:r>
    </w:p>
    <w:p w14:paraId="5F7E116A" w14:textId="77777777" w:rsidR="002D1B8E" w:rsidRDefault="002D1B8E" w:rsidP="002D1B8E">
      <w:pPr>
        <w:spacing w:after="0"/>
        <w:jc w:val="center"/>
        <w:rPr>
          <w:b/>
        </w:rPr>
      </w:pPr>
      <w:r>
        <w:rPr>
          <w:b/>
        </w:rPr>
        <w:t>UZASADNIENIE</w:t>
      </w:r>
    </w:p>
    <w:p w14:paraId="026F01A1" w14:textId="77777777" w:rsidR="002D1B8E" w:rsidRDefault="002D1B8E" w:rsidP="002D1B8E">
      <w:pPr>
        <w:spacing w:after="0"/>
      </w:pPr>
      <w:r>
        <w:t xml:space="preserve"> </w:t>
      </w:r>
    </w:p>
    <w:p w14:paraId="779E2319" w14:textId="77777777" w:rsidR="002D1B8E" w:rsidRDefault="002D1B8E" w:rsidP="002D1B8E">
      <w:pPr>
        <w:spacing w:after="0"/>
        <w:jc w:val="both"/>
      </w:pPr>
      <w:r>
        <w:t xml:space="preserve">Zarząd Województwa Mazowieckiego, jako Instytucja Zarządzająca (IZ) Regionalnym Programem Operacyjnym Województwa Mazowieckiego na lata 2014-2020 (RPO WM 2014-2020), powołał Komitet Monitorujący </w:t>
      </w:r>
      <w:r>
        <w:br/>
        <w:t xml:space="preserve">RPO WM 2014-2020 uchwałą nr 144/7/14 z dnia 23 grudnia 2014 r. Proces zgłaszania zmian do programów operacyjnych realizujących Umowę Partnerstwa na poziomie krajowym dokonywany jest zgodnie z art. 14ka ustawy o zasadach prowadzenia polityki rozwoju (Dz.U. z 2019 r., poz. 1295), zaś na poziomie Komisji Europejskiej zgodnie z art. 30 rozporządzenia ogólnego UE 1303/2013. Zmiany opracowane przez IZ RPO WM zarówno objęte decyzją KE, jak i nie objęte tą decyzją, wymagają zatwierdzenia przez KM RPO WM 2014-2020 przed przekazaniem </w:t>
      </w:r>
      <w:r>
        <w:br/>
        <w:t xml:space="preserve">do zatwierdzenia Komisji Europejskiej. </w:t>
      </w:r>
    </w:p>
    <w:p w14:paraId="08B57D55" w14:textId="77777777" w:rsidR="002D1B8E" w:rsidRDefault="002D1B8E" w:rsidP="002D1B8E">
      <w:pPr>
        <w:spacing w:after="0"/>
        <w:jc w:val="both"/>
      </w:pPr>
      <w:bookmarkStart w:id="1" w:name="_gjdgxs" w:colFirst="0" w:colLast="0"/>
      <w:bookmarkEnd w:id="1"/>
      <w:r>
        <w:t xml:space="preserve">Tabela zmian do RPO WM 2014-2020, stanowiąca załącznik do niniejszej uchwały, zawiera podsumowanie wszystkich zmian: wynikających z przeglądu śródokresowego, związanych z epidemią COVID-19 </w:t>
      </w:r>
      <w:r>
        <w:br/>
        <w:t xml:space="preserve">oraz zmian redakcyjnych. W następujących Osiach  priorytetowych umożliwiono realizację </w:t>
      </w:r>
      <w:r w:rsidRPr="00827E82">
        <w:t xml:space="preserve">projektów mających </w:t>
      </w:r>
      <w:r>
        <w:br/>
      </w:r>
      <w:r w:rsidRPr="00827E82">
        <w:t>na celu zapobieganie, zwalczanie oraz niwelowanie skutków epidemii COVID-19</w:t>
      </w:r>
      <w:r>
        <w:t>:</w:t>
      </w:r>
    </w:p>
    <w:p w14:paraId="3595EB0A" w14:textId="77777777" w:rsidR="002D1B8E" w:rsidRDefault="002D1B8E" w:rsidP="002D1B8E">
      <w:pPr>
        <w:pStyle w:val="Akapitzlist"/>
        <w:numPr>
          <w:ilvl w:val="0"/>
          <w:numId w:val="1"/>
        </w:numPr>
        <w:spacing w:after="0"/>
        <w:jc w:val="both"/>
      </w:pPr>
      <w:r w:rsidRPr="00376AC0">
        <w:t>I – Wykorzystanie działalności badawczo-rozwojowej w gospodarce</w:t>
      </w:r>
      <w:r>
        <w:t>,</w:t>
      </w:r>
    </w:p>
    <w:p w14:paraId="5366AB35" w14:textId="77777777" w:rsidR="002D1B8E" w:rsidRDefault="002D1B8E" w:rsidP="002D1B8E">
      <w:pPr>
        <w:pStyle w:val="Akapitzlist"/>
        <w:numPr>
          <w:ilvl w:val="0"/>
          <w:numId w:val="1"/>
        </w:numPr>
        <w:spacing w:after="0"/>
        <w:jc w:val="both"/>
      </w:pPr>
      <w:r w:rsidRPr="00376AC0">
        <w:t>III – Rozwój potencjału innowacyjnego i przedsiębiorczości</w:t>
      </w:r>
      <w:r>
        <w:t>,</w:t>
      </w:r>
    </w:p>
    <w:p w14:paraId="24C30286" w14:textId="77777777" w:rsidR="002D1B8E" w:rsidRDefault="002D1B8E" w:rsidP="002D1B8E">
      <w:pPr>
        <w:pStyle w:val="Akapitzlist"/>
        <w:numPr>
          <w:ilvl w:val="0"/>
          <w:numId w:val="1"/>
        </w:numPr>
        <w:spacing w:after="0"/>
        <w:jc w:val="both"/>
      </w:pPr>
      <w:r w:rsidRPr="00376AC0">
        <w:t>VI – Jakość życia</w:t>
      </w:r>
      <w:r>
        <w:t>,</w:t>
      </w:r>
    </w:p>
    <w:p w14:paraId="6844823A" w14:textId="77777777" w:rsidR="002D1B8E" w:rsidRDefault="002D1B8E" w:rsidP="002D1B8E">
      <w:pPr>
        <w:pStyle w:val="Akapitzlist"/>
        <w:numPr>
          <w:ilvl w:val="0"/>
          <w:numId w:val="1"/>
        </w:numPr>
        <w:spacing w:after="0"/>
        <w:jc w:val="both"/>
      </w:pPr>
      <w:r w:rsidRPr="00376AC0">
        <w:t>VIII – Rozwój rynku pracy</w:t>
      </w:r>
      <w:r>
        <w:t>,</w:t>
      </w:r>
    </w:p>
    <w:p w14:paraId="2744EA13" w14:textId="77777777" w:rsidR="002D1B8E" w:rsidRDefault="002D1B8E" w:rsidP="002D1B8E">
      <w:pPr>
        <w:pStyle w:val="Akapitzlist"/>
        <w:numPr>
          <w:ilvl w:val="0"/>
          <w:numId w:val="1"/>
        </w:numPr>
        <w:spacing w:after="0"/>
        <w:jc w:val="both"/>
      </w:pPr>
      <w:r w:rsidRPr="00376AC0">
        <w:t>IX – Wspieranie włączenia społecznego i walka z ubóstwem</w:t>
      </w:r>
      <w:r>
        <w:t>,</w:t>
      </w:r>
    </w:p>
    <w:p w14:paraId="19D4B02C" w14:textId="77777777" w:rsidR="002D1B8E" w:rsidRDefault="002D1B8E" w:rsidP="002D1B8E">
      <w:pPr>
        <w:pStyle w:val="Akapitzlist"/>
        <w:numPr>
          <w:ilvl w:val="0"/>
          <w:numId w:val="1"/>
        </w:numPr>
        <w:spacing w:after="0"/>
        <w:jc w:val="both"/>
      </w:pPr>
      <w:r w:rsidRPr="00376AC0">
        <w:t>X – Edukacja dla rozwoju regionu</w:t>
      </w:r>
    </w:p>
    <w:p w14:paraId="0F775696" w14:textId="77777777" w:rsidR="002D1B8E" w:rsidRDefault="002D1B8E" w:rsidP="002D1B8E">
      <w:pPr>
        <w:spacing w:after="0"/>
        <w:jc w:val="both"/>
      </w:pPr>
      <w:r>
        <w:t>Do zmian związanych z epidemią COVID-19 zastosowanie mają przepisy następujący ustaw:</w:t>
      </w:r>
    </w:p>
    <w:p w14:paraId="704180B8" w14:textId="77777777" w:rsidR="002D1B8E" w:rsidRDefault="002D1B8E" w:rsidP="002D1B8E">
      <w:pPr>
        <w:pStyle w:val="Akapitzlist"/>
        <w:numPr>
          <w:ilvl w:val="0"/>
          <w:numId w:val="2"/>
        </w:numPr>
        <w:spacing w:after="0"/>
        <w:jc w:val="both"/>
      </w:pPr>
      <w:r>
        <w:t xml:space="preserve">ustawy </w:t>
      </w:r>
      <w:r w:rsidRPr="002D4D82">
        <w:t>z dnia 2 marca 2020 r.</w:t>
      </w:r>
      <w:r>
        <w:t xml:space="preserve"> </w:t>
      </w:r>
      <w:r w:rsidRPr="002D4D82">
        <w:t xml:space="preserve">o szczególnych rozwiązaniach związanych z zapobieganiem, przeciwdziałaniem </w:t>
      </w:r>
      <w:r>
        <w:br/>
      </w:r>
      <w:r w:rsidRPr="002D4D82">
        <w:t>i zwalczaniem COVID-19, innych</w:t>
      </w:r>
      <w:r>
        <w:t xml:space="preserve"> </w:t>
      </w:r>
      <w:r w:rsidRPr="002D4D82">
        <w:t>chorób zakaźnych oraz wywołanych nimi sytuacji kryzysowych</w:t>
      </w:r>
      <w:r>
        <w:t xml:space="preserve"> </w:t>
      </w:r>
      <w:r>
        <w:br/>
        <w:t xml:space="preserve">(Dz. U. z 2020 r., poz. 374 z </w:t>
      </w:r>
      <w:proofErr w:type="spellStart"/>
      <w:r>
        <w:t>późn</w:t>
      </w:r>
      <w:proofErr w:type="spellEnd"/>
      <w:r>
        <w:t>. zm.),</w:t>
      </w:r>
    </w:p>
    <w:p w14:paraId="1BF416F2" w14:textId="77777777" w:rsidR="002D1B8E" w:rsidRDefault="002D1B8E" w:rsidP="002D1B8E">
      <w:pPr>
        <w:pStyle w:val="Akapitzlist"/>
        <w:numPr>
          <w:ilvl w:val="0"/>
          <w:numId w:val="2"/>
        </w:numPr>
        <w:spacing w:after="0"/>
        <w:jc w:val="both"/>
      </w:pPr>
      <w:r w:rsidRPr="00A029A9">
        <w:t>ustawy z dnia 3 kwietnia 2020 r. o szczególnych rozwiązaniach wspierających realizację programów operacyjnych w związku z wystąpieniem COVID-19 w 2020 r. (Dz. U. z 2020 r., poz. 694)</w:t>
      </w:r>
      <w:r>
        <w:t>.</w:t>
      </w:r>
    </w:p>
    <w:p w14:paraId="7E20FE61" w14:textId="77777777" w:rsidR="002D1B8E" w:rsidRDefault="002D1B8E" w:rsidP="002D1B8E">
      <w:pPr>
        <w:spacing w:after="0"/>
        <w:jc w:val="both"/>
      </w:pPr>
      <w:r>
        <w:t xml:space="preserve">Tabela zawiera uzasadnienie dla każdej zmiany. Zgodnie z przyjętą procedurą renegocjacji zmian </w:t>
      </w:r>
      <w:r>
        <w:br/>
        <w:t xml:space="preserve">RPO WM 2014-2020 przekazanie zmian Programu do zatwierdzenia przez KM RPO WM zostało poprzedzone nieformalnym uzgodnieniem z IK RPO oraz z KE. W uchwale Komitetu Monitorującego znajduje się upoważnienie Zarządu Województwa Mazowieckiego do wprowadzania zmian wynikających z formalnych negocjacji z Komisją Europejską. Przewiduje się dokonywanie zmian w procesie negocjacyjnym Programu w zależności </w:t>
      </w:r>
      <w:r>
        <w:br/>
        <w:t xml:space="preserve">od wyniku uzgodnień na bieżąco dokonywanych z Ministerstwem Funduszy i Polityki Regionalnej oraz z KE, </w:t>
      </w:r>
      <w:r>
        <w:br/>
        <w:t xml:space="preserve"> przed ich ostatecznym zatwierdzeniem.</w:t>
      </w:r>
    </w:p>
    <w:p w14:paraId="52CBBF7B" w14:textId="77777777" w:rsidR="002D1B8E" w:rsidRDefault="002D1B8E" w:rsidP="002D1B8E">
      <w:pPr>
        <w:spacing w:after="0"/>
        <w:jc w:val="both"/>
      </w:pPr>
      <w:r>
        <w:t xml:space="preserve">Przedłożone przez IZ RPO WM propozycje zmian zapisów RPO WM są zgodne z wyznaczonymi celami Programu oraz wpływają na przyspieszenie implementacji środków Programu. </w:t>
      </w:r>
    </w:p>
    <w:p w14:paraId="00000018" w14:textId="77777777" w:rsidR="006B75DB" w:rsidRDefault="006B75DB">
      <w:pPr>
        <w:spacing w:after="0"/>
      </w:pPr>
    </w:p>
    <w:sectPr w:rsidR="006B75DB" w:rsidSect="00232AC9">
      <w:pgSz w:w="11906" w:h="16838"/>
      <w:pgMar w:top="851" w:right="851" w:bottom="993" w:left="851" w:header="39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16EFE" w14:textId="77777777" w:rsidR="00563950" w:rsidRDefault="00C73DFA">
      <w:pPr>
        <w:spacing w:after="0" w:line="240" w:lineRule="auto"/>
      </w:pPr>
      <w:r>
        <w:separator/>
      </w:r>
    </w:p>
  </w:endnote>
  <w:endnote w:type="continuationSeparator" w:id="0">
    <w:p w14:paraId="465F302F" w14:textId="77777777" w:rsidR="00563950" w:rsidRDefault="00C7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8E4F6" w14:textId="77777777" w:rsidR="00563950" w:rsidRDefault="00C73DFA">
      <w:pPr>
        <w:spacing w:after="0" w:line="240" w:lineRule="auto"/>
      </w:pPr>
      <w:r>
        <w:separator/>
      </w:r>
    </w:p>
  </w:footnote>
  <w:footnote w:type="continuationSeparator" w:id="0">
    <w:p w14:paraId="542FFCAD" w14:textId="77777777" w:rsidR="00563950" w:rsidRDefault="00C73DFA">
      <w:pPr>
        <w:spacing w:after="0" w:line="240" w:lineRule="auto"/>
      </w:pPr>
      <w:r>
        <w:continuationSeparator/>
      </w:r>
    </w:p>
  </w:footnote>
  <w:footnote w:id="1">
    <w:p w14:paraId="0000001E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1, Dz. Urz. UE L 193 z dnia 18.07.2018 str.1. oraz Dz. Urz. UE L 291 z dnia 16.11.2018 str. 5 i Dz.U.UE.L.123 z dnia 2019 05 10 str. 1</w:t>
      </w:r>
    </w:p>
  </w:footnote>
  <w:footnote w:id="2">
    <w:p w14:paraId="00000020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uchwałami Zarządu Województwa Mazowieckiego: Nr 23/11/15 z dnia 13 stycznia 2015 r., Nr 66/15/15 z dnia 27 stycznia 2015 r., Nr 464/ 35/ 15 z dnia 14 kwietnia 2015 r. oraz Nr 1042/63/15 z dnia 31 lipca 2015 r.</w:t>
      </w:r>
    </w:p>
  </w:footnote>
  <w:footnote w:id="3">
    <w:p w14:paraId="00000021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uchwałą Komitetu Monitorującego Regionalny Program Operacyjny Województwa Mazowieckiego na lata 20142020 Nr 82/XXXV/2018 z dnia 10 maja 2018 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0519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E6E67"/>
    <w:multiLevelType w:val="hybridMultilevel"/>
    <w:tmpl w:val="83922028"/>
    <w:lvl w:ilvl="0" w:tplc="8DEA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B"/>
    <w:rsid w:val="00232AC9"/>
    <w:rsid w:val="002D1B8E"/>
    <w:rsid w:val="00491551"/>
    <w:rsid w:val="004E0283"/>
    <w:rsid w:val="00563950"/>
    <w:rsid w:val="006B75DB"/>
    <w:rsid w:val="006D2E6B"/>
    <w:rsid w:val="00BD3C63"/>
    <w:rsid w:val="00BD5F94"/>
    <w:rsid w:val="00C5122A"/>
    <w:rsid w:val="00C7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0691FD"/>
  <w15:docId w15:val="{DFE31666-D232-4F67-807F-09822D2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1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C9"/>
  </w:style>
  <w:style w:type="paragraph" w:styleId="Stopka">
    <w:name w:val="footer"/>
    <w:basedOn w:val="Normalny"/>
    <w:link w:val="Stopka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C9"/>
  </w:style>
  <w:style w:type="paragraph" w:styleId="Tekstdymka">
    <w:name w:val="Balloon Text"/>
    <w:basedOn w:val="Normalny"/>
    <w:link w:val="TekstdymkaZnak"/>
    <w:uiPriority w:val="99"/>
    <w:semiHidden/>
    <w:unhideWhenUsed/>
    <w:rsid w:val="004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Wilczewska Justyna</cp:lastModifiedBy>
  <cp:revision>10</cp:revision>
  <cp:lastPrinted>2020-08-07T09:41:00Z</cp:lastPrinted>
  <dcterms:created xsi:type="dcterms:W3CDTF">2020-07-13T11:10:00Z</dcterms:created>
  <dcterms:modified xsi:type="dcterms:W3CDTF">2020-08-07T09:43:00Z</dcterms:modified>
</cp:coreProperties>
</file>