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B1F2" w14:textId="70D72CFE" w:rsidR="00702ABD" w:rsidRPr="009C63B5" w:rsidRDefault="00702ABD" w:rsidP="00702ABD">
      <w:pPr>
        <w:tabs>
          <w:tab w:val="center" w:pos="4536"/>
          <w:tab w:val="right" w:pos="9072"/>
        </w:tabs>
        <w:ind w:left="8505" w:firstLine="1418"/>
        <w:rPr>
          <w:rFonts w:cs="Arial"/>
          <w:noProof/>
          <w:sz w:val="14"/>
          <w:szCs w:val="14"/>
        </w:rPr>
      </w:pPr>
      <w:r w:rsidRPr="009C63B5">
        <w:rPr>
          <w:rFonts w:cs="Arial"/>
          <w:noProof/>
          <w:sz w:val="14"/>
          <w:szCs w:val="14"/>
        </w:rPr>
        <w:t xml:space="preserve">Załącznik do Uchwały nr </w:t>
      </w:r>
      <w:r w:rsidR="00061165">
        <w:rPr>
          <w:rFonts w:cs="Arial"/>
          <w:noProof/>
          <w:sz w:val="14"/>
          <w:szCs w:val="14"/>
        </w:rPr>
        <w:t>89</w:t>
      </w:r>
      <w:bookmarkStart w:id="0" w:name="_GoBack"/>
      <w:bookmarkEnd w:id="0"/>
      <w:r w:rsidRPr="009C63B5">
        <w:rPr>
          <w:rFonts w:cs="Arial"/>
          <w:noProof/>
          <w:sz w:val="14"/>
          <w:szCs w:val="14"/>
        </w:rPr>
        <w:t>/XXXV</w:t>
      </w:r>
      <w:r>
        <w:rPr>
          <w:rFonts w:cs="Arial"/>
          <w:noProof/>
          <w:sz w:val="14"/>
          <w:szCs w:val="14"/>
        </w:rPr>
        <w:t>II</w:t>
      </w:r>
      <w:r w:rsidRPr="009C63B5">
        <w:rPr>
          <w:rFonts w:cs="Arial"/>
          <w:noProof/>
          <w:sz w:val="14"/>
          <w:szCs w:val="14"/>
        </w:rPr>
        <w:t>/2018</w:t>
      </w:r>
    </w:p>
    <w:p w14:paraId="3C1476AB" w14:textId="697E6C6B" w:rsidR="00702ABD" w:rsidRPr="009C63B5" w:rsidRDefault="00702ABD" w:rsidP="00702ABD">
      <w:pPr>
        <w:tabs>
          <w:tab w:val="center" w:pos="4536"/>
          <w:tab w:val="right" w:pos="9072"/>
        </w:tabs>
        <w:ind w:left="8505" w:firstLine="1418"/>
        <w:rPr>
          <w:rFonts w:ascii="Arial" w:eastAsia="Times New Roman" w:hAnsi="Arial" w:cs="Arial"/>
          <w:noProof/>
          <w:sz w:val="14"/>
          <w:szCs w:val="14"/>
          <w:lang w:eastAsia="en-US"/>
        </w:rPr>
      </w:pPr>
      <w:r w:rsidRPr="009C63B5">
        <w:rPr>
          <w:rFonts w:cs="Arial"/>
          <w:noProof/>
          <w:sz w:val="14"/>
          <w:szCs w:val="14"/>
        </w:rPr>
        <w:t>Komitetu Monitorującego Regionalny Program Operacyjny</w:t>
      </w:r>
    </w:p>
    <w:p w14:paraId="78194B38" w14:textId="01470A82" w:rsidR="00702ABD" w:rsidRPr="009C63B5" w:rsidRDefault="00702ABD" w:rsidP="00702ABD">
      <w:pPr>
        <w:tabs>
          <w:tab w:val="center" w:pos="4536"/>
          <w:tab w:val="right" w:pos="9072"/>
        </w:tabs>
        <w:ind w:left="8505" w:firstLine="1418"/>
        <w:rPr>
          <w:rFonts w:cs="Arial"/>
          <w:noProof/>
          <w:sz w:val="14"/>
          <w:szCs w:val="14"/>
        </w:rPr>
      </w:pPr>
      <w:r w:rsidRPr="009C63B5">
        <w:rPr>
          <w:rFonts w:cs="Arial"/>
          <w:noProof/>
          <w:sz w:val="14"/>
          <w:szCs w:val="14"/>
        </w:rPr>
        <w:t>Województwa Mazowieckiego na lata 2014-2020</w:t>
      </w:r>
    </w:p>
    <w:p w14:paraId="7D67A005" w14:textId="5598910F" w:rsidR="00702ABD" w:rsidRPr="009C63B5" w:rsidRDefault="00702ABD" w:rsidP="00702ABD">
      <w:pPr>
        <w:tabs>
          <w:tab w:val="center" w:pos="4536"/>
          <w:tab w:val="right" w:pos="9072"/>
        </w:tabs>
        <w:rPr>
          <w:rFonts w:cs="Times New Roman"/>
        </w:rPr>
      </w:pPr>
      <w:r w:rsidRPr="009C63B5">
        <w:rPr>
          <w:rFonts w:cs="Arial"/>
          <w:noProof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</w:t>
      </w:r>
      <w:r>
        <w:rPr>
          <w:rFonts w:cs="Arial"/>
          <w:noProof/>
          <w:sz w:val="14"/>
          <w:szCs w:val="14"/>
        </w:rPr>
        <w:t>15</w:t>
      </w:r>
      <w:r w:rsidRPr="009C63B5">
        <w:rPr>
          <w:rFonts w:cs="Arial"/>
          <w:noProof/>
          <w:sz w:val="14"/>
          <w:szCs w:val="14"/>
        </w:rPr>
        <w:t xml:space="preserve"> </w:t>
      </w:r>
      <w:r>
        <w:rPr>
          <w:rFonts w:cs="Arial"/>
          <w:noProof/>
          <w:sz w:val="14"/>
          <w:szCs w:val="14"/>
        </w:rPr>
        <w:t>czerwca</w:t>
      </w:r>
      <w:r w:rsidRPr="009C63B5">
        <w:rPr>
          <w:rFonts w:cs="Arial"/>
          <w:noProof/>
          <w:sz w:val="14"/>
          <w:szCs w:val="14"/>
        </w:rPr>
        <w:t xml:space="preserve"> 2018 roku</w:t>
      </w:r>
    </w:p>
    <w:p w14:paraId="2327878E" w14:textId="77777777" w:rsidR="002D50C4" w:rsidRPr="0061068A" w:rsidRDefault="00BC2612" w:rsidP="004C3224">
      <w:pPr>
        <w:pStyle w:val="Nagwek1"/>
        <w:spacing w:before="0"/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</w:pPr>
      <w:r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 xml:space="preserve">PROJEKT </w:t>
      </w:r>
      <w:r w:rsidRPr="0061068A">
        <w:rPr>
          <w:rFonts w:ascii="Arial" w:eastAsia="Calibri" w:hAnsi="Arial" w:cs="Arial"/>
          <w:b/>
          <w:color w:val="auto"/>
          <w:sz w:val="18"/>
          <w:szCs w:val="18"/>
          <w:u w:val="single"/>
        </w:rPr>
        <w:t>KRYTERI</w:t>
      </w:r>
      <w:r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>ÓW</w:t>
      </w:r>
      <w:r w:rsidRPr="0061068A">
        <w:rPr>
          <w:rFonts w:ascii="Arial" w:eastAsia="Calibri" w:hAnsi="Arial" w:cs="Arial"/>
          <w:b/>
          <w:color w:val="auto"/>
          <w:sz w:val="18"/>
          <w:szCs w:val="18"/>
          <w:u w:val="single"/>
        </w:rPr>
        <w:t xml:space="preserve"> </w:t>
      </w:r>
      <w:r w:rsidRPr="0061068A">
        <w:rPr>
          <w:rFonts w:ascii="Arial" w:eastAsia="Calibri" w:hAnsi="Arial" w:cs="Arial"/>
          <w:b/>
          <w:color w:val="auto"/>
          <w:sz w:val="18"/>
          <w:szCs w:val="18"/>
          <w:u w:val="single"/>
          <w:lang w:val="pl-PL"/>
        </w:rPr>
        <w:t>WYBORU PROJEKTÓW</w:t>
      </w:r>
    </w:p>
    <w:p w14:paraId="3E8824A2" w14:textId="5B98760D" w:rsidR="00BC2612" w:rsidRPr="0061068A" w:rsidRDefault="00BC2612" w:rsidP="004C3224">
      <w:pPr>
        <w:rPr>
          <w:rFonts w:ascii="Arial" w:hAnsi="Arial" w:cs="Arial"/>
          <w:b/>
          <w:sz w:val="18"/>
          <w:szCs w:val="18"/>
          <w:lang w:eastAsia="x-none"/>
        </w:rPr>
      </w:pPr>
      <w:r w:rsidRPr="0061068A">
        <w:rPr>
          <w:rFonts w:ascii="Arial" w:hAnsi="Arial" w:cs="Arial"/>
          <w:b/>
          <w:sz w:val="18"/>
          <w:szCs w:val="18"/>
          <w:lang w:eastAsia="x-none"/>
        </w:rPr>
        <w:t>Działanie 8.3 Ułatwianie powrotu do aktywności zawodowej osób sprawując</w:t>
      </w:r>
      <w:r w:rsidR="00D53BA9" w:rsidRPr="0061068A">
        <w:rPr>
          <w:rFonts w:ascii="Arial" w:hAnsi="Arial" w:cs="Arial"/>
          <w:b/>
          <w:sz w:val="18"/>
          <w:szCs w:val="18"/>
          <w:lang w:eastAsia="x-none"/>
        </w:rPr>
        <w:t>ych opiekę nad dziećmi do lat 3</w:t>
      </w:r>
    </w:p>
    <w:p w14:paraId="07F230B9" w14:textId="7A5FC173" w:rsidR="00C70308" w:rsidRPr="0061068A" w:rsidRDefault="00303762" w:rsidP="004C3224">
      <w:pPr>
        <w:pStyle w:val="Default"/>
        <w:rPr>
          <w:rFonts w:ascii="Arial" w:hAnsi="Arial" w:cs="Arial"/>
          <w:b/>
          <w:sz w:val="18"/>
          <w:szCs w:val="18"/>
        </w:rPr>
      </w:pPr>
      <w:r w:rsidRPr="0061068A">
        <w:rPr>
          <w:rFonts w:ascii="Arial" w:hAnsi="Arial" w:cs="Arial"/>
          <w:b/>
          <w:sz w:val="18"/>
          <w:szCs w:val="18"/>
        </w:rPr>
        <w:t>Poddziałanie 8.3.</w:t>
      </w:r>
      <w:r w:rsidR="00A33078" w:rsidRPr="0061068A">
        <w:rPr>
          <w:rFonts w:ascii="Arial" w:hAnsi="Arial" w:cs="Arial"/>
          <w:b/>
          <w:sz w:val="18"/>
          <w:szCs w:val="18"/>
        </w:rPr>
        <w:t>2</w:t>
      </w:r>
      <w:r w:rsidRPr="0061068A">
        <w:rPr>
          <w:rFonts w:ascii="Arial" w:hAnsi="Arial" w:cs="Arial"/>
          <w:b/>
          <w:sz w:val="18"/>
          <w:szCs w:val="18"/>
        </w:rPr>
        <w:t xml:space="preserve"> (8iv) Ułatwianie p</w:t>
      </w:r>
      <w:r w:rsidR="00D53BA9" w:rsidRPr="0061068A">
        <w:rPr>
          <w:rFonts w:ascii="Arial" w:hAnsi="Arial" w:cs="Arial"/>
          <w:b/>
          <w:sz w:val="18"/>
          <w:szCs w:val="18"/>
        </w:rPr>
        <w:t>owrotu do aktywności zawodowej</w:t>
      </w:r>
      <w:r w:rsidR="00A33078" w:rsidRPr="0061068A">
        <w:rPr>
          <w:rFonts w:ascii="Arial" w:hAnsi="Arial" w:cs="Arial"/>
          <w:b/>
          <w:sz w:val="18"/>
          <w:szCs w:val="18"/>
        </w:rPr>
        <w:t xml:space="preserve"> </w:t>
      </w:r>
      <w:r w:rsidR="00F10988" w:rsidRPr="0061068A">
        <w:rPr>
          <w:rFonts w:ascii="Arial" w:hAnsi="Arial" w:cs="Arial"/>
          <w:b/>
          <w:sz w:val="18"/>
          <w:szCs w:val="18"/>
        </w:rPr>
        <w:t>w ramach ZIT</w:t>
      </w:r>
    </w:p>
    <w:p w14:paraId="7143E2D3" w14:textId="77777777" w:rsidR="00FF4134" w:rsidRPr="0061068A" w:rsidRDefault="00FF4134" w:rsidP="004C3224">
      <w:pPr>
        <w:pStyle w:val="Defaul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>Typ projektu (formy wsparcia):</w:t>
      </w:r>
    </w:p>
    <w:p w14:paraId="5461ACA4" w14:textId="77777777" w:rsidR="004E2579" w:rsidRPr="0061068A" w:rsidRDefault="004E2579" w:rsidP="004C3224">
      <w:pPr>
        <w:pStyle w:val="Default"/>
        <w:spacing w:before="120"/>
        <w:jc w:val="lef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>Przewiduje się następujące typy operacji:</w:t>
      </w:r>
    </w:p>
    <w:p w14:paraId="4228F050" w14:textId="77777777" w:rsidR="00041389" w:rsidRPr="0061068A" w:rsidRDefault="00867FF9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 xml:space="preserve">1. </w:t>
      </w:r>
      <w:r w:rsidR="004E2579" w:rsidRPr="0061068A">
        <w:rPr>
          <w:rFonts w:ascii="Arial" w:hAnsi="Arial" w:cs="Arial"/>
          <w:sz w:val="18"/>
          <w:szCs w:val="18"/>
        </w:rPr>
        <w:t>Tworzenie i funkcjonowanie nowych miejsc opieki nad dzieckiem do lat 3, w formie żłobków (m.in. przyzakładowych</w:t>
      </w:r>
      <w:r w:rsidR="004C3224" w:rsidRPr="0061068A">
        <w:rPr>
          <w:rFonts w:ascii="Arial" w:hAnsi="Arial" w:cs="Arial"/>
          <w:sz w:val="18"/>
          <w:szCs w:val="18"/>
        </w:rPr>
        <w:t xml:space="preserve">) </w:t>
      </w:r>
      <w:r w:rsidR="004E2579" w:rsidRPr="0061068A">
        <w:rPr>
          <w:rFonts w:ascii="Arial" w:hAnsi="Arial" w:cs="Arial"/>
          <w:sz w:val="18"/>
          <w:szCs w:val="18"/>
        </w:rPr>
        <w:t xml:space="preserve">lub klubów dziecięcych i opiekuna dziennego oraz dostosowanie już istniejących miejsc do potrzeb dzieci z niepełnosprawnościami; </w:t>
      </w:r>
    </w:p>
    <w:p w14:paraId="3797F3A5" w14:textId="1F6296E3" w:rsidR="004E2579" w:rsidRPr="0061068A" w:rsidRDefault="00867FF9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  <w:r w:rsidRPr="0061068A">
        <w:rPr>
          <w:rFonts w:ascii="Arial" w:hAnsi="Arial" w:cs="Arial"/>
          <w:sz w:val="18"/>
          <w:szCs w:val="18"/>
        </w:rPr>
        <w:t xml:space="preserve">2. </w:t>
      </w:r>
      <w:r w:rsidR="004E2579" w:rsidRPr="0061068A">
        <w:rPr>
          <w:rFonts w:ascii="Arial" w:hAnsi="Arial" w:cs="Arial"/>
          <w:sz w:val="18"/>
          <w:szCs w:val="18"/>
        </w:rPr>
        <w:t>Świadczenie usługi w postaci pokrycia części lub całości kosztów związanych ze świadczeniem bieżących usług opieki nad dziećmi do lat 3 w formach wskazanych w ustawie z dnia 4 lutego 2011 r. o opiece nad dziećmi w wieku do lat 3 tj. za pobyt dziecka w żłobku, klubie dziecięcym, u dziennego opiekuna</w:t>
      </w:r>
      <w:r w:rsidR="00515A1B" w:rsidRPr="0061068A">
        <w:rPr>
          <w:rFonts w:ascii="Arial" w:hAnsi="Arial" w:cs="Arial"/>
          <w:sz w:val="18"/>
          <w:szCs w:val="18"/>
        </w:rPr>
        <w:t>.</w:t>
      </w:r>
      <w:r w:rsidR="004E2579" w:rsidRPr="0061068A">
        <w:rPr>
          <w:rFonts w:ascii="Arial" w:hAnsi="Arial" w:cs="Arial"/>
          <w:sz w:val="18"/>
          <w:szCs w:val="18"/>
        </w:rPr>
        <w:t xml:space="preserve"> </w:t>
      </w:r>
      <w:r w:rsidR="0061448D" w:rsidRPr="0061068A">
        <w:rPr>
          <w:rFonts w:ascii="Arial" w:hAnsi="Arial" w:cs="Arial"/>
          <w:sz w:val="18"/>
          <w:szCs w:val="18"/>
        </w:rPr>
        <w:t>Typ operacji nr 2 może jedynie stanowić wsparcie uzupełniające do typu operacji nr 1.</w:t>
      </w:r>
    </w:p>
    <w:p w14:paraId="10654B68" w14:textId="77777777" w:rsidR="00FA332C" w:rsidRPr="0061068A" w:rsidRDefault="00FA332C" w:rsidP="004C3224">
      <w:pPr>
        <w:pStyle w:val="Default"/>
        <w:spacing w:before="120"/>
        <w:ind w:left="-45"/>
        <w:jc w:val="left"/>
        <w:rPr>
          <w:rFonts w:ascii="Arial" w:hAnsi="Arial" w:cs="Arial"/>
          <w:sz w:val="18"/>
          <w:szCs w:val="18"/>
        </w:rPr>
      </w:pPr>
    </w:p>
    <w:p w14:paraId="0E136226" w14:textId="21A2AC03" w:rsidR="00153FE1" w:rsidRDefault="006703CF" w:rsidP="00153FE1">
      <w:pPr>
        <w:ind w:hanging="142"/>
        <w:rPr>
          <w:rFonts w:ascii="Arial" w:hAnsi="Arial" w:cs="Arial"/>
          <w:b/>
          <w:sz w:val="18"/>
          <w:szCs w:val="18"/>
          <w:u w:val="single"/>
        </w:rPr>
      </w:pPr>
      <w:r w:rsidRPr="0061068A">
        <w:rPr>
          <w:rFonts w:ascii="Arial" w:hAnsi="Arial" w:cs="Arial"/>
          <w:b/>
          <w:sz w:val="18"/>
          <w:szCs w:val="18"/>
          <w:u w:val="single"/>
        </w:rPr>
        <w:t>PROJEKT KRYTERIÓW DOSTĘPU</w:t>
      </w:r>
    </w:p>
    <w:p w14:paraId="1424E798" w14:textId="77777777" w:rsidR="005A3908" w:rsidRDefault="005A3908" w:rsidP="00153FE1">
      <w:pPr>
        <w:ind w:hanging="142"/>
        <w:rPr>
          <w:rFonts w:ascii="Arial" w:hAnsi="Arial" w:cs="Arial"/>
          <w:b/>
          <w:sz w:val="18"/>
          <w:szCs w:val="18"/>
          <w:u w:val="single"/>
        </w:rPr>
      </w:pPr>
    </w:p>
    <w:p w14:paraId="66D578E0" w14:textId="77777777" w:rsidR="005A3908" w:rsidRPr="00153FE1" w:rsidRDefault="005A3908" w:rsidP="00153FE1">
      <w:pPr>
        <w:ind w:hanging="142"/>
        <w:rPr>
          <w:rFonts w:cs="Arial"/>
        </w:rPr>
      </w:pPr>
    </w:p>
    <w:p w14:paraId="343AC638" w14:textId="77777777" w:rsidR="00153951" w:rsidRPr="00153FE1" w:rsidRDefault="00153951" w:rsidP="00153FE1">
      <w:pPr>
        <w:rPr>
          <w:rFonts w:cs="Arial"/>
        </w:rPr>
      </w:pPr>
    </w:p>
    <w:tbl>
      <w:tblPr>
        <w:tblpPr w:leftFromText="142" w:rightFromText="142" w:vertAnchor="text" w:tblpY="1"/>
        <w:tblOverlap w:val="never"/>
        <w:tblW w:w="14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505"/>
        <w:gridCol w:w="9230"/>
        <w:gridCol w:w="1029"/>
        <w:gridCol w:w="8"/>
      </w:tblGrid>
      <w:tr w:rsidR="00153951" w:rsidRPr="005A3908" w14:paraId="39757D2F" w14:textId="77777777" w:rsidTr="00C55A53">
        <w:trPr>
          <w:trHeight w:val="41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DF33559" w14:textId="77777777" w:rsidR="001773D8" w:rsidRPr="005A3908" w:rsidRDefault="00041389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1773D8" w:rsidRPr="005A390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A390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66525200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9230" w:type="dxa"/>
            <w:tcBorders>
              <w:bottom w:val="single" w:sz="4" w:space="0" w:color="auto"/>
            </w:tcBorders>
            <w:vAlign w:val="center"/>
          </w:tcPr>
          <w:p w14:paraId="7F20AC74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1037" w:type="dxa"/>
            <w:gridSpan w:val="2"/>
            <w:vAlign w:val="center"/>
          </w:tcPr>
          <w:p w14:paraId="2384D1E8" w14:textId="77777777" w:rsidR="001773D8" w:rsidRPr="005A3908" w:rsidRDefault="00BC2612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Ocena kryterium</w:t>
            </w:r>
          </w:p>
        </w:tc>
      </w:tr>
      <w:tr w:rsidR="0061068A" w:rsidRPr="005A3908" w14:paraId="0343E592" w14:textId="69418B7D" w:rsidTr="00153FE1">
        <w:trPr>
          <w:gridAfter w:val="1"/>
          <w:wAfter w:w="8" w:type="dxa"/>
          <w:trHeight w:val="302"/>
        </w:trPr>
        <w:tc>
          <w:tcPr>
            <w:tcW w:w="13297" w:type="dxa"/>
            <w:gridSpan w:val="3"/>
          </w:tcPr>
          <w:p w14:paraId="56CDCDA5" w14:textId="3BE09BC2" w:rsidR="0061068A" w:rsidRPr="005A3908" w:rsidRDefault="0061068A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Kryteria dostępu do oceny na etapie oceny formalnej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</w:tcPr>
          <w:p w14:paraId="12912A35" w14:textId="77777777" w:rsidR="0061068A" w:rsidRPr="005A3908" w:rsidRDefault="0061068A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951" w:rsidRPr="005A3908" w14:paraId="13F17FA5" w14:textId="77777777" w:rsidTr="00C55A53">
        <w:trPr>
          <w:trHeight w:val="416"/>
        </w:trPr>
        <w:tc>
          <w:tcPr>
            <w:tcW w:w="562" w:type="dxa"/>
          </w:tcPr>
          <w:p w14:paraId="5ECAC13F" w14:textId="77777777" w:rsidR="008A4F71" w:rsidRPr="005A3908" w:rsidRDefault="008A4F7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505" w:type="dxa"/>
          </w:tcPr>
          <w:p w14:paraId="236468FF" w14:textId="2E725F8E" w:rsidR="008A4F71" w:rsidRPr="005A3908" w:rsidRDefault="00192C40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Wnioskodawca zobowiązuje się, że </w:t>
            </w:r>
            <w:r w:rsidR="00CD0A1F" w:rsidRPr="005A3908">
              <w:rPr>
                <w:rFonts w:ascii="Arial" w:hAnsi="Arial" w:cs="Arial"/>
                <w:sz w:val="18"/>
                <w:szCs w:val="18"/>
              </w:rPr>
              <w:t>tworzenie i funkcjonowanie nowych miejsc opieki nad dzieckiem do lat 3, w formie żłobków (m.in. przyzakładowych)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F43">
              <w:rPr>
                <w:rFonts w:ascii="Arial" w:hAnsi="Arial" w:cs="Arial"/>
                <w:sz w:val="18"/>
                <w:szCs w:val="18"/>
              </w:rPr>
              <w:t>lub klubów dziecięcych i</w:t>
            </w:r>
            <w:r w:rsidR="00CD0A1F" w:rsidRPr="005A3908">
              <w:rPr>
                <w:rFonts w:ascii="Arial" w:hAnsi="Arial" w:cs="Arial"/>
                <w:sz w:val="18"/>
                <w:szCs w:val="18"/>
              </w:rPr>
              <w:t xml:space="preserve"> dziennego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opiekuna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odbywać się będzie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zgodnie ze standardami wynikającymi z ustawy z dnia 4 lutego 2011 r. o opiece nad dziećmi w wieku do lat 3 Dz. U. </w:t>
            </w:r>
            <w:r w:rsidR="00B530BE" w:rsidRPr="005A3908">
              <w:rPr>
                <w:rFonts w:ascii="Arial" w:hAnsi="Arial" w:cs="Arial"/>
                <w:sz w:val="18"/>
                <w:szCs w:val="18"/>
              </w:rPr>
              <w:t>z 2018 r. poz.603 i 6</w:t>
            </w:r>
            <w:r w:rsidR="00F516F4" w:rsidRPr="005A390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230" w:type="dxa"/>
          </w:tcPr>
          <w:p w14:paraId="5E1CCC09" w14:textId="77777777" w:rsidR="008A4F71" w:rsidRPr="005A3908" w:rsidRDefault="00CD0A1F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zapisów RPO WM 20124 – 2020</w:t>
            </w:r>
            <w:r w:rsidR="00D91D9C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BE3720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CC6777" w14:textId="77777777" w:rsidR="00D91D9C" w:rsidRPr="005A3908" w:rsidRDefault="00192C4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we wniosku o dofinansowanie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 że projekt będzie realizowany zgodnie ustawą z dnia 4 lutego 2011 r. o opiece nad dziećmi w wieku do lat 3</w:t>
            </w:r>
            <w:r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7491F4" w14:textId="3F3E1518" w:rsidR="00AE6279" w:rsidRPr="005A3908" w:rsidRDefault="00D91D9C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57A6937B" w14:textId="77777777" w:rsidR="00D91D9C" w:rsidRPr="005A3908" w:rsidRDefault="00D91D9C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2C74B286" w14:textId="77777777" w:rsidR="008A4F71" w:rsidRPr="005A3908" w:rsidRDefault="00CD0A1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153951" w:rsidRPr="005A3908" w14:paraId="2EFFFB36" w14:textId="77777777" w:rsidTr="00C55A53">
        <w:trPr>
          <w:trHeight w:val="416"/>
        </w:trPr>
        <w:tc>
          <w:tcPr>
            <w:tcW w:w="562" w:type="dxa"/>
          </w:tcPr>
          <w:p w14:paraId="32BAA2ED" w14:textId="77777777" w:rsidR="001773D8" w:rsidRPr="005A3908" w:rsidRDefault="004A6621" w:rsidP="005A390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2</w:t>
            </w:r>
            <w:r w:rsidR="0002762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05" w:type="dxa"/>
          </w:tcPr>
          <w:p w14:paraId="3D092A9A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Okres realizacji projektu nie przekracza 30 miesięcy, przy czym </w:t>
            </w:r>
            <w:r w:rsidR="00A8419B" w:rsidRPr="005A3908">
              <w:rPr>
                <w:rFonts w:ascii="Arial" w:hAnsi="Arial" w:cs="Arial"/>
                <w:sz w:val="18"/>
                <w:szCs w:val="18"/>
              </w:rPr>
              <w:t>maksymalnie</w:t>
            </w:r>
            <w:r w:rsidRPr="005A39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B41AE2" w14:textId="77777777" w:rsidR="000F62CD" w:rsidRPr="005A3908" w:rsidRDefault="00DF3621" w:rsidP="005A39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372" w:hanging="295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rzez 24 miesiące 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ze środków EFS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może być współfinansowana bieżąca działalność nowo utworzonych miejsc opieki nad dziećmi do 3 lat w formie żłobków,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lastRenderedPageBreak/>
              <w:t>klubów dziecięcych oraz dziennego opiekuna.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Dotyczy to typu operacji 1.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CF0F32" w14:textId="36ECBBFB" w:rsidR="006E7D88" w:rsidRPr="005A3908" w:rsidRDefault="0051189D" w:rsidP="005A39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372" w:hanging="295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>rzez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miesięcy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ze środków EFS </w:t>
            </w:r>
            <w:r w:rsidR="000F62CD" w:rsidRPr="005A3908">
              <w:rPr>
                <w:rFonts w:ascii="Arial" w:hAnsi="Arial" w:cs="Arial"/>
                <w:sz w:val="18"/>
                <w:szCs w:val="18"/>
              </w:rPr>
              <w:t xml:space="preserve">może być współfinansowane 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świadczenie usługi w postaci pokrycia części lub całości kosztów związanych ze świadczeniem bieżących usług opieki nad dziećmi do lat</w:t>
            </w:r>
            <w:r w:rsidR="00135533" w:rsidRPr="005A3908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19B" w:rsidRPr="005A3908">
              <w:rPr>
                <w:rFonts w:ascii="Arial" w:hAnsi="Arial" w:cs="Arial"/>
                <w:sz w:val="18"/>
                <w:szCs w:val="18"/>
              </w:rPr>
              <w:t xml:space="preserve">względem konkretnego dziecka i opiekuna </w:t>
            </w:r>
            <w:r w:rsidR="00D20CF0" w:rsidRPr="005A3908">
              <w:rPr>
                <w:rFonts w:ascii="Arial" w:hAnsi="Arial" w:cs="Arial"/>
                <w:sz w:val="18"/>
                <w:szCs w:val="18"/>
              </w:rPr>
              <w:t>w żłobku, klubie dziecięcym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D20CF0" w:rsidRPr="005A3908">
              <w:rPr>
                <w:rFonts w:ascii="Arial" w:hAnsi="Arial" w:cs="Arial"/>
                <w:sz w:val="18"/>
                <w:szCs w:val="18"/>
              </w:rPr>
              <w:t xml:space="preserve">u dziennego opiekuna </w:t>
            </w:r>
            <w:r w:rsidR="00914BD0" w:rsidRPr="005A3908">
              <w:rPr>
                <w:rFonts w:ascii="Arial" w:hAnsi="Arial" w:cs="Arial"/>
                <w:sz w:val="18"/>
                <w:szCs w:val="18"/>
              </w:rPr>
              <w:t xml:space="preserve">Dotyczy to typu operacji </w:t>
            </w:r>
            <w:r w:rsidR="00061BC4" w:rsidRPr="005A390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30" w:type="dxa"/>
            <w:shd w:val="clear" w:color="auto" w:fill="auto"/>
          </w:tcPr>
          <w:p w14:paraId="0486C9F5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41FE78D9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Ograniczony czas realizacji projektu powinien skutkować precyzyjnym planowaniem przez projektodawców zamierzonych przedsięwzięć, co powinno wpłynąć na zwiększenie efektywności oraz sprawne rozliczanie finansowe wdrażanych projektów.</w:t>
            </w:r>
          </w:p>
          <w:p w14:paraId="6B0E97C7" w14:textId="4BBC168E" w:rsidR="00972D47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Okres realizacji projektu rozumiany jest jako całkowity czas trwania projektu, w którym mieszczą się wszystkie działania. Obejmuje również współfinansowanie fazy przygotowawczej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 (tylko w typie operacji </w:t>
            </w:r>
            <w:r w:rsidR="00F10988" w:rsidRPr="005A3908">
              <w:rPr>
                <w:rFonts w:ascii="Arial" w:hAnsi="Arial" w:cs="Arial"/>
                <w:i/>
                <w:sz w:val="18"/>
                <w:szCs w:val="18"/>
              </w:rPr>
              <w:t>„tworzenie i funkcjonowanie nowych miejsc opieki nad dzieckiem do lat 3, w formie żłobków (m.in. przyzakładowych),</w:t>
            </w:r>
            <w:r w:rsidR="0051189D" w:rsidRPr="005A3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10988" w:rsidRPr="005A3908">
              <w:rPr>
                <w:rFonts w:ascii="Arial" w:hAnsi="Arial" w:cs="Arial"/>
                <w:i/>
                <w:sz w:val="18"/>
                <w:szCs w:val="18"/>
              </w:rPr>
              <w:t xml:space="preserve">lub </w:t>
            </w:r>
            <w:r w:rsidR="00F10988" w:rsidRPr="005A3908">
              <w:rPr>
                <w:rFonts w:ascii="Arial" w:hAnsi="Arial" w:cs="Arial"/>
                <w:i/>
                <w:sz w:val="18"/>
                <w:szCs w:val="18"/>
              </w:rPr>
              <w:lastRenderedPageBreak/>
              <w:t>klubów dziecięcych i opiekuna dziennego oraz dostosowanie już istniejących miejsc do potrzeb dzieci z niepełnosprawnościami”)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>służącej przygotowaniu bazy lokalowej niezbędnej do uru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chomienia przedmiotowych miejsc.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br/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>F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>aza przygotowawcza tr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 xml:space="preserve">wa </w:t>
            </w:r>
            <w:r w:rsidR="00135533" w:rsidRPr="005A3908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6 miesięcy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Na etapie realizacji projektu Instytucja Organizująca Konkurs może przedłużyć fazę przygotowawczą na uzasadniony wniosek, nie dłużej jednak niż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o</w:t>
            </w:r>
            <w:r w:rsidR="00DE2B7D" w:rsidRPr="005A3908">
              <w:rPr>
                <w:rFonts w:ascii="Arial" w:hAnsi="Arial" w:cs="Arial"/>
                <w:sz w:val="18"/>
                <w:szCs w:val="18"/>
              </w:rPr>
              <w:t xml:space="preserve"> dodatkowe 3 miesiące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>, wówczas</w:t>
            </w:r>
            <w:r w:rsidR="009851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32C" w:rsidRPr="005A3908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współfinansowania ze środków EFS bieżącej działalność utworzonych </w:t>
            </w:r>
            <w:r w:rsidR="00F10988" w:rsidRPr="005A3908">
              <w:rPr>
                <w:rFonts w:ascii="Arial" w:hAnsi="Arial" w:cs="Arial"/>
                <w:sz w:val="18"/>
                <w:szCs w:val="18"/>
              </w:rPr>
              <w:t xml:space="preserve">w projekcie </w:t>
            </w:r>
            <w:r w:rsidR="00A33078" w:rsidRPr="005A3908">
              <w:rPr>
                <w:rFonts w:ascii="Arial" w:hAnsi="Arial" w:cs="Arial"/>
                <w:sz w:val="18"/>
                <w:szCs w:val="18"/>
              </w:rPr>
              <w:t xml:space="preserve">miejsc opieki nad dziećmi do 3 lat </w:t>
            </w:r>
            <w:r w:rsidR="008872D0" w:rsidRPr="005A3908">
              <w:rPr>
                <w:rFonts w:ascii="Arial" w:hAnsi="Arial" w:cs="Arial"/>
                <w:sz w:val="18"/>
                <w:szCs w:val="18"/>
              </w:rPr>
              <w:t>ulega skróceniu adekwatnie do okresu wydłużenia fazy przygotowawczej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E1AA5A" w14:textId="58055C22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Katalog możliwych działań do objęcia projektem na utworzenie miejsc opieki nad dziećmi do lat 3 został określony w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</w:t>
            </w:r>
            <w:r w:rsidR="00DE4469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Bieżące koszty nowo utworzonych miejsc opieki nad dziećmi do lat 3 to koszty związane</w:t>
            </w:r>
            <w:r w:rsidR="005D1A55" w:rsidRPr="005A3908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5A1B" w:rsidRPr="005A3908">
              <w:rPr>
                <w:rFonts w:ascii="Arial" w:hAnsi="Arial" w:cs="Arial"/>
                <w:sz w:val="18"/>
                <w:szCs w:val="18"/>
              </w:rPr>
              <w:t>funkcjonowaniem</w:t>
            </w:r>
            <w:r w:rsidR="005D1A55" w:rsidRPr="005A3908">
              <w:rPr>
                <w:rFonts w:ascii="Arial" w:hAnsi="Arial" w:cs="Arial"/>
                <w:sz w:val="18"/>
                <w:szCs w:val="18"/>
              </w:rPr>
              <w:t xml:space="preserve"> uruchomionego miejsca </w:t>
            </w:r>
            <w:r w:rsidR="00515A1B" w:rsidRPr="005A390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A3908">
              <w:rPr>
                <w:rFonts w:ascii="Arial" w:hAnsi="Arial" w:cs="Arial"/>
                <w:sz w:val="18"/>
                <w:szCs w:val="18"/>
              </w:rPr>
              <w:t>pobytem dziecka na uruchomionym już miejscu.</w:t>
            </w:r>
          </w:p>
          <w:p w14:paraId="2A53090E" w14:textId="630C4030" w:rsidR="006E6088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Katalog kosztów </w:t>
            </w:r>
            <w:r w:rsidR="00D20CF0" w:rsidRPr="005A3908">
              <w:rPr>
                <w:rFonts w:ascii="Arial" w:hAnsi="Arial" w:cs="Arial"/>
                <w:sz w:val="18"/>
                <w:szCs w:val="18"/>
              </w:rPr>
              <w:t xml:space="preserve">w projektach ukierunkowanych na tworzenie nowych miejsc </w:t>
            </w:r>
            <w:r w:rsidR="005F6299" w:rsidRPr="005A3908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6E6088" w:rsidRPr="005A3908">
              <w:rPr>
                <w:rFonts w:ascii="Arial" w:hAnsi="Arial" w:cs="Arial"/>
                <w:sz w:val="18"/>
                <w:szCs w:val="18"/>
              </w:rPr>
              <w:t xml:space="preserve">katalog kosztów związanych z bieżącym świadczeniem usług opieki nad dziećmi do lat 3 został określony w </w:t>
            </w:r>
            <w:r w:rsidR="006E6088" w:rsidRPr="005A3908">
              <w:rPr>
                <w:rFonts w:ascii="Arial" w:hAnsi="Arial" w:cs="Arial"/>
                <w:i/>
                <w:sz w:val="18"/>
                <w:szCs w:val="18"/>
              </w:rPr>
              <w:t xml:space="preserve">Wytycznych w zakresie realizacji przedsięwzięć z udziałem środków Europejskiego Funduszu </w:t>
            </w:r>
            <w:r w:rsidR="006E6088" w:rsidRPr="005A3908">
              <w:rPr>
                <w:rFonts w:ascii="Arial" w:hAnsi="Arial" w:cs="Arial"/>
                <w:sz w:val="18"/>
                <w:szCs w:val="18"/>
              </w:rPr>
              <w:t xml:space="preserve">Społecznego w obszarze rynku pracy na lata 2014-2020. </w:t>
            </w:r>
          </w:p>
          <w:p w14:paraId="4E8F1874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dofinansowanie, w tym budżet</w:t>
            </w:r>
            <w:r w:rsidR="008A794A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2AA0716" w14:textId="77777777" w:rsidR="001773D8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2FDEB4E1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0DCDE612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153951" w:rsidRPr="005A3908" w14:paraId="047B113D" w14:textId="77777777" w:rsidTr="00C55A53">
        <w:tc>
          <w:tcPr>
            <w:tcW w:w="562" w:type="dxa"/>
            <w:shd w:val="clear" w:color="auto" w:fill="auto"/>
          </w:tcPr>
          <w:p w14:paraId="2D5502B6" w14:textId="77777777" w:rsidR="000C62E4" w:rsidRPr="005A3908" w:rsidRDefault="004A662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05" w:type="dxa"/>
          </w:tcPr>
          <w:p w14:paraId="3155CD85" w14:textId="77777777" w:rsidR="00A50D5B" w:rsidRPr="005A3908" w:rsidRDefault="00A50D5B" w:rsidP="005A3908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Projekt może przewidywać pobieranie opłat od opiekunów prawnych</w:t>
            </w:r>
            <w:r w:rsidR="00C36AFA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6AFA" w:rsidRPr="005A3908">
              <w:rPr>
                <w:rFonts w:ascii="Arial" w:hAnsi="Arial" w:cs="Arial"/>
                <w:sz w:val="18"/>
                <w:szCs w:val="18"/>
                <w:lang w:val="pl-PL"/>
              </w:rPr>
              <w:t>za pobyt dziecka w żłobku, klubie dziecięcym lub u dziennego opiekuna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9230" w:type="dxa"/>
          </w:tcPr>
          <w:p w14:paraId="43BA3325" w14:textId="77777777" w:rsidR="000C62E4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zapisów RPO WM 20124 – 2020. </w:t>
            </w:r>
          </w:p>
          <w:p w14:paraId="5C94E3BA" w14:textId="77777777" w:rsidR="00BA38C5" w:rsidRPr="005A3908" w:rsidRDefault="00BA38C5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zapewnia jednolite podejście do wnoszenia opłat na obszarach realizacji projektów.</w:t>
            </w:r>
          </w:p>
          <w:p w14:paraId="56F12B77" w14:textId="5EA25503" w:rsidR="004075B9" w:rsidRPr="005A3908" w:rsidRDefault="00F1653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CD2F24" w:rsidRPr="005A3908">
              <w:rPr>
                <w:rFonts w:ascii="Arial" w:hAnsi="Arial" w:cs="Arial"/>
                <w:sz w:val="18"/>
                <w:szCs w:val="18"/>
              </w:rPr>
              <w:t xml:space="preserve">form opieki w postaci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>żłobków</w:t>
            </w:r>
            <w:r w:rsidR="00532D8B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 klubów </w:t>
            </w:r>
            <w:r w:rsidR="005E7553" w:rsidRPr="005A3908">
              <w:rPr>
                <w:rFonts w:ascii="Arial" w:hAnsi="Arial" w:cs="Arial"/>
                <w:sz w:val="18"/>
                <w:szCs w:val="18"/>
              </w:rPr>
              <w:t>dziecięcych</w:t>
            </w:r>
            <w:r w:rsidR="004075B9" w:rsidRPr="005A3908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061BC4" w:rsidRPr="005A3908">
              <w:rPr>
                <w:rFonts w:ascii="Arial" w:hAnsi="Arial" w:cs="Arial"/>
                <w:sz w:val="18"/>
                <w:szCs w:val="18"/>
              </w:rPr>
              <w:t xml:space="preserve">dziennego opiekuna </w:t>
            </w:r>
            <w:r w:rsidR="00373EBD" w:rsidRPr="005A3908">
              <w:rPr>
                <w:rFonts w:ascii="Arial" w:hAnsi="Arial" w:cs="Arial"/>
                <w:sz w:val="18"/>
                <w:szCs w:val="18"/>
              </w:rPr>
              <w:t xml:space="preserve">pobierane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opłaty nie mogą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być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wyższe niż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wartości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określone w stosownych uchwałach rad gmin/miast w sprawie ustalenia wysokości opłat za pobyt dziecka w żłobku </w:t>
            </w:r>
            <w:r w:rsidR="00975281" w:rsidRPr="005A3908">
              <w:rPr>
                <w:rFonts w:ascii="Arial" w:hAnsi="Arial" w:cs="Arial"/>
                <w:sz w:val="18"/>
                <w:szCs w:val="18"/>
              </w:rPr>
              <w:t xml:space="preserve">i u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>dziennego</w:t>
            </w:r>
            <w:r w:rsidR="005D2679" w:rsidRPr="005A3908">
              <w:rPr>
                <w:rFonts w:ascii="Arial" w:hAnsi="Arial" w:cs="Arial"/>
                <w:sz w:val="18"/>
                <w:szCs w:val="18"/>
              </w:rPr>
              <w:t xml:space="preserve"> opiekuna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D1D4659" w14:textId="5F91F51C" w:rsidR="00F16530" w:rsidRPr="005A3908" w:rsidRDefault="003C36E0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</w:t>
            </w:r>
            <w:r w:rsidR="00F16530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W sytuacji, </w:t>
            </w:r>
            <w:r w:rsidR="00EF4518" w:rsidRPr="005A3908">
              <w:rPr>
                <w:rFonts w:ascii="Arial" w:hAnsi="Arial" w:cs="Arial"/>
                <w:sz w:val="18"/>
                <w:szCs w:val="18"/>
              </w:rPr>
              <w:t>gdy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 na obszarze, na którym </w:t>
            </w:r>
            <w:r w:rsidR="00D67066" w:rsidRPr="005A3908">
              <w:rPr>
                <w:rFonts w:ascii="Arial" w:hAnsi="Arial" w:cs="Arial"/>
                <w:sz w:val="18"/>
                <w:szCs w:val="18"/>
              </w:rPr>
              <w:t xml:space="preserve">realizowany będzie </w:t>
            </w:r>
            <w:r w:rsidR="00EF4518" w:rsidRPr="005A3908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nie została podjęta przedmiotowa </w:t>
            </w:r>
            <w:r w:rsidR="00F34E81" w:rsidRPr="005A3908">
              <w:rPr>
                <w:rFonts w:ascii="Arial" w:hAnsi="Arial" w:cs="Arial"/>
                <w:sz w:val="18"/>
                <w:szCs w:val="18"/>
              </w:rPr>
              <w:t>uchwała</w:t>
            </w:r>
            <w:r w:rsidR="00DF3621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pobierana </w:t>
            </w:r>
            <w:r w:rsidR="00373EBD" w:rsidRPr="005A3908">
              <w:rPr>
                <w:rFonts w:ascii="Arial" w:hAnsi="Arial" w:cs="Arial"/>
                <w:sz w:val="18"/>
                <w:szCs w:val="18"/>
              </w:rPr>
              <w:t xml:space="preserve">miesięczna </w:t>
            </w:r>
            <w:r w:rsidR="00A50D5B" w:rsidRPr="005A3908">
              <w:rPr>
                <w:rFonts w:ascii="Arial" w:hAnsi="Arial" w:cs="Arial"/>
                <w:sz w:val="18"/>
                <w:szCs w:val="18"/>
              </w:rPr>
              <w:t xml:space="preserve">opłata nie może być wyższa niż </w:t>
            </w:r>
            <w:r w:rsidR="004D7B97" w:rsidRPr="005A3908">
              <w:rPr>
                <w:rFonts w:ascii="Arial" w:hAnsi="Arial" w:cs="Arial"/>
                <w:sz w:val="18"/>
                <w:szCs w:val="18"/>
              </w:rPr>
              <w:t xml:space="preserve">wynika ze 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Sprawozdania Rady Ministrów z realizacji ustawy z dnia 4 lutego </w:t>
            </w:r>
            <w:r w:rsidR="0056042D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201</w:t>
            </w:r>
            <w:r w:rsidR="0056042D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1</w:t>
            </w:r>
            <w:r w:rsidR="0056042D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r. o opiece nad dziećmi w wieku do lat 3 (</w:t>
            </w:r>
            <w:r w:rsidR="00552BEF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Dz. U. z 2018 r. poz.603 i 650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.) w 201</w:t>
            </w:r>
            <w:r w:rsidR="004D7B97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r., tab. </w:t>
            </w:r>
            <w:r w:rsidR="004D7B97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str. 2</w:t>
            </w:r>
            <w:r w:rsidR="004D7B97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</w:t>
            </w:r>
            <w:r w:rsidR="000C62E4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. </w:t>
            </w:r>
            <w:r w:rsidR="00913EEE" w:rsidRPr="005A3908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="004D7B97" w:rsidRPr="005A3908">
              <w:rPr>
                <w:rFonts w:ascii="Arial" w:hAnsi="Arial" w:cs="Arial"/>
                <w:sz w:val="18"/>
                <w:szCs w:val="18"/>
                <w:lang w:eastAsia="en-US"/>
              </w:rPr>
              <w:t>la województwa mazowieckiego</w:t>
            </w:r>
            <w:r w:rsidR="00F16530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F16530" w:rsidRPr="005A3908">
              <w:rPr>
                <w:rFonts w:ascii="Arial" w:hAnsi="Arial" w:cs="Arial"/>
                <w:sz w:val="18"/>
                <w:szCs w:val="18"/>
                <w:lang w:eastAsia="en-US"/>
              </w:rPr>
              <w:t>tj.</w:t>
            </w:r>
            <w:r w:rsidR="00F16530" w:rsidRPr="005A3908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</w:t>
            </w:r>
          </w:p>
          <w:p w14:paraId="6720C788" w14:textId="7C1CB6BD" w:rsidR="000C62E4" w:rsidRPr="005A3908" w:rsidRDefault="00F16530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nie więcej niż 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4</w:t>
            </w:r>
            <w:r w:rsidR="00DF3621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30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PLN dla żłobków i </w:t>
            </w:r>
            <w:r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nie więcej niż 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39</w:t>
            </w:r>
            <w:r w:rsidR="00D13402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6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PLN </w:t>
            </w:r>
            <w:r w:rsidR="00AD600F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dla klubów dziecięcych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.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 sytuacji opisanej w pkt </w:t>
            </w:r>
            <w:r w:rsidR="003C36E0" w:rsidRPr="005A3908">
              <w:rPr>
                <w:rFonts w:ascii="Arial" w:hAnsi="Arial" w:cs="Arial"/>
                <w:sz w:val="18"/>
                <w:szCs w:val="18"/>
                <w:lang w:eastAsia="en-US"/>
              </w:rPr>
              <w:t>b.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>płaty wnoszone przez opiekunów prawnych</w:t>
            </w:r>
            <w:r w:rsidR="005D2679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dzieci</w:t>
            </w:r>
            <w:r w:rsidR="00532D8B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w przypadku korzystania z formy opieki prowadzonej przez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dziennego</w:t>
            </w:r>
            <w:r w:rsidR="005D2679" w:rsidRPr="005A390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5D2679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opiekuna 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nie mogą</w:t>
            </w:r>
            <w:r w:rsidR="003C36E0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wynosić więcej</w:t>
            </w:r>
            <w:r w:rsidR="00D67066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niż 396 PLN</w:t>
            </w:r>
            <w:r w:rsidR="006166CD" w:rsidRPr="005A3908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 miesięcznie</w:t>
            </w:r>
            <w:r w:rsidR="00D67066"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6F938857" w14:textId="77777777" w:rsidR="00AD600F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Sprawozdanie opublikowano na stronie internetowej Ministerstwa </w:t>
            </w:r>
            <w:r w:rsidR="00A50D5B" w:rsidRPr="005A3908">
              <w:rPr>
                <w:rFonts w:ascii="Arial" w:hAnsi="Arial" w:cs="Arial"/>
                <w:i/>
                <w:sz w:val="18"/>
                <w:szCs w:val="18"/>
              </w:rPr>
              <w:t xml:space="preserve">Rodziny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i Pracy i Polityki Społecznej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link:  </w:t>
            </w:r>
          </w:p>
          <w:p w14:paraId="09E26CF1" w14:textId="77777777" w:rsidR="000C62E4" w:rsidRPr="005A3908" w:rsidRDefault="00061165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hyperlink r:id="rId8" w:history="1">
              <w:r w:rsidR="00AD600F" w:rsidRPr="005A390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lang w:eastAsia="en-US"/>
                </w:rPr>
                <w:t>https://www.mpips.gov.pl/wsparcie-dla-rodzin-z-dziecmi/opieka-nad-dzieckiem-w-wieku-do-lat-trzech/informacje-statystyczne/sprawozdanie-rady-ministrow-z-realizacji-ustawy-z-dnia-4-lutego-2011-r-o-opiece-nad-dziecmi-w-wieku-do-lat-3/</w:t>
              </w:r>
            </w:hyperlink>
          </w:p>
          <w:p w14:paraId="4E7A0C6D" w14:textId="77777777" w:rsidR="000C62E4" w:rsidRPr="005A3908" w:rsidRDefault="000C62E4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Opłaty wnoszone przez opiekunów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 xml:space="preserve"> prawnych 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 xml:space="preserve">są zaliczane do 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>wkład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02" w:rsidRPr="005A3908">
              <w:rPr>
                <w:rFonts w:ascii="Arial" w:hAnsi="Arial" w:cs="Arial"/>
                <w:sz w:val="18"/>
                <w:szCs w:val="18"/>
              </w:rPr>
              <w:t>własnego</w:t>
            </w:r>
            <w:r w:rsidR="006628CF" w:rsidRPr="005A3908">
              <w:rPr>
                <w:rFonts w:ascii="Arial" w:hAnsi="Arial" w:cs="Arial"/>
                <w:sz w:val="18"/>
                <w:szCs w:val="18"/>
              </w:rPr>
              <w:t xml:space="preserve"> wnioskodawcy</w:t>
            </w:r>
            <w:r w:rsidR="00AD600F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CD71AC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3B9840" w14:textId="1964BA42" w:rsidR="00BA38C5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 xml:space="preserve">Kryterium zostanie zweryfikowane na podstawie 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 xml:space="preserve">deklaracji </w:t>
            </w:r>
            <w:r w:rsidRPr="005A3908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5A3908" w:rsidDel="004541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zawartej we 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w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niosku o dofinansowanie, dotyczącej kwoty </w:t>
            </w:r>
            <w:r w:rsidR="008674FA" w:rsidRPr="005A3908">
              <w:rPr>
                <w:rFonts w:ascii="Arial" w:hAnsi="Arial" w:cs="Arial"/>
                <w:sz w:val="18"/>
                <w:szCs w:val="18"/>
              </w:rPr>
              <w:t>opłat, jaka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 będzie pobierana od opiekunów prawnych dzieci </w:t>
            </w:r>
            <w:r w:rsidR="005E0598" w:rsidRPr="005A3908">
              <w:rPr>
                <w:rFonts w:ascii="Arial" w:hAnsi="Arial" w:cs="Arial"/>
                <w:sz w:val="18"/>
                <w:szCs w:val="18"/>
              </w:rPr>
              <w:t>korzystających z</w:t>
            </w:r>
            <w:r w:rsidR="00BA38C5" w:rsidRPr="005A3908">
              <w:rPr>
                <w:rFonts w:ascii="Arial" w:hAnsi="Arial" w:cs="Arial"/>
                <w:sz w:val="18"/>
                <w:szCs w:val="18"/>
              </w:rPr>
              <w:t xml:space="preserve"> miejsc opieki nad dziećmi w wieku do lat 3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84CA33E" w14:textId="7EB6FA61" w:rsidR="00182642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C185B" w:rsidRPr="005A3908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>dotyczy - kiedy projekt nie przewiduje pobierania opłat.</w:t>
            </w:r>
          </w:p>
          <w:p w14:paraId="2F1F731E" w14:textId="77777777" w:rsidR="000C62E4" w:rsidRPr="005A3908" w:rsidRDefault="000C62E4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64900775" w14:textId="77777777" w:rsidR="000C62E4" w:rsidRPr="005A3908" w:rsidRDefault="000C62E4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  <w:r w:rsidR="00182642" w:rsidRPr="005A3908">
              <w:rPr>
                <w:rFonts w:ascii="Arial" w:hAnsi="Arial" w:cs="Arial"/>
                <w:sz w:val="18"/>
                <w:szCs w:val="18"/>
              </w:rPr>
              <w:t>, nie dotyczy</w:t>
            </w:r>
          </w:p>
        </w:tc>
      </w:tr>
      <w:tr w:rsidR="00153951" w:rsidRPr="005A3908" w14:paraId="20E5169A" w14:textId="77777777" w:rsidTr="00C55A53">
        <w:tc>
          <w:tcPr>
            <w:tcW w:w="562" w:type="dxa"/>
            <w:shd w:val="clear" w:color="auto" w:fill="auto"/>
          </w:tcPr>
          <w:p w14:paraId="0050FCB3" w14:textId="77777777" w:rsidR="001773D8" w:rsidRPr="005A3908" w:rsidRDefault="004A662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4</w:t>
            </w:r>
            <w:r w:rsidR="0002762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05" w:type="dxa"/>
          </w:tcPr>
          <w:p w14:paraId="3DFB0098" w14:textId="77777777" w:rsidR="001773D8" w:rsidRPr="005A3908" w:rsidRDefault="001773D8" w:rsidP="005A3908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Projekt</w:t>
            </w:r>
            <w:r w:rsidR="00962E5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prowadzi do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zwiększeni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a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liczby miejsc</w:t>
            </w:r>
            <w:r w:rsidR="00A63555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opieki na dziećmi do lat 3,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prowadzonych przez daną instytucję publiczną lub niepubliczną.</w:t>
            </w:r>
          </w:p>
        </w:tc>
        <w:tc>
          <w:tcPr>
            <w:tcW w:w="9230" w:type="dxa"/>
          </w:tcPr>
          <w:p w14:paraId="6152AF72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3C2183AD" w14:textId="77777777" w:rsidR="00972D47" w:rsidRPr="005A3908" w:rsidRDefault="00972D4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ma zapewnić, że w związku z realizacją projektu przez daną instytucję publiczną lub niepubliczną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liczba miejsc opieki nad dziećmi do lat 3 będzie większa niż liczba tych miejsc prowadzonych przez daną instytucję w roku poprzedzającym </w:t>
            </w:r>
            <w:r w:rsidR="00DE4469" w:rsidRPr="005A3908">
              <w:rPr>
                <w:rFonts w:ascii="Arial" w:hAnsi="Arial" w:cs="Arial"/>
                <w:sz w:val="18"/>
                <w:szCs w:val="18"/>
              </w:rPr>
              <w:t xml:space="preserve">złożenie </w:t>
            </w:r>
            <w:r w:rsidRPr="005A3908">
              <w:rPr>
                <w:rFonts w:ascii="Arial" w:hAnsi="Arial" w:cs="Arial"/>
                <w:sz w:val="18"/>
                <w:szCs w:val="18"/>
              </w:rPr>
              <w:t>wniosku.</w:t>
            </w:r>
          </w:p>
          <w:p w14:paraId="6CC566D3" w14:textId="77777777" w:rsidR="00972D47" w:rsidRPr="005A3908" w:rsidRDefault="00972D4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zapewnia, że Wnioskodawcy nie zlikwidują miejsc opieki nad dziećmi do lat 3, które prowadzili przed rozpoczęciem projektu zarówno w trakcie realizacji projektu, jak i w okresie trwałości. </w:t>
            </w:r>
          </w:p>
          <w:p w14:paraId="6C06AAD4" w14:textId="60AC660E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Wnioskodawca wskazuje we wniosku o dofinansowanie liczbę miejsc opieki nad dziećmi do lat 3, które zamierza utworzyć oraz liczbę miejsc, które prowadził w roku poprzedzającym złożenie wniosku o dofinansowanie( </w:t>
            </w:r>
            <w:r w:rsidR="00F44B2A" w:rsidRPr="005A3908">
              <w:rPr>
                <w:rFonts w:ascii="Arial" w:hAnsi="Arial" w:cs="Arial"/>
                <w:sz w:val="18"/>
                <w:szCs w:val="18"/>
              </w:rPr>
              <w:t>2017</w:t>
            </w:r>
            <w:r w:rsidRPr="005A3908">
              <w:rPr>
                <w:rFonts w:ascii="Arial" w:hAnsi="Arial" w:cs="Arial"/>
                <w:sz w:val="18"/>
                <w:szCs w:val="18"/>
              </w:rPr>
              <w:t>) zgodnie ze zgłoszeniem do właściwej instytucji. W przypadku podmiotów, które funkcjonują w okresie krótszym niż 1 rok należy podać dane za cały okres funkcjonowania. W tym przypadku pod uwagę brana będzie najwyższa wartość wskazana przez Wnioskodawcę (np. w okresie 2 m-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4B2A" w:rsidRPr="005A3908">
              <w:rPr>
                <w:rFonts w:ascii="Arial" w:hAnsi="Arial" w:cs="Arial"/>
                <w:sz w:val="18"/>
                <w:szCs w:val="18"/>
              </w:rPr>
              <w:t xml:space="preserve">2017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roku liczba miejsc prowadzona przez Wnioskodawcę wyniosła 20. W </w:t>
            </w:r>
            <w:r w:rsidR="00F44B2A" w:rsidRPr="005A3908">
              <w:rPr>
                <w:rFonts w:ascii="Arial" w:hAnsi="Arial" w:cs="Arial"/>
                <w:sz w:val="18"/>
                <w:szCs w:val="18"/>
              </w:rPr>
              <w:t>roku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="00F44B2A" w:rsidRPr="005A3908">
              <w:rPr>
                <w:rFonts w:ascii="Arial" w:hAnsi="Arial" w:cs="Arial"/>
                <w:sz w:val="18"/>
                <w:szCs w:val="18"/>
              </w:rPr>
              <w:t xml:space="preserve"> 2018 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 xml:space="preserve">roku do dnia złożenia wniosku o dofinansowanie, </w:t>
            </w:r>
            <w:r w:rsidRPr="005A3908">
              <w:rPr>
                <w:rFonts w:ascii="Arial" w:hAnsi="Arial" w:cs="Arial"/>
                <w:sz w:val="18"/>
                <w:szCs w:val="18"/>
              </w:rPr>
              <w:t>liczba miejsc prowadzona przez Wnioskodawcę wyn</w:t>
            </w:r>
            <w:r w:rsidR="00D53BA9" w:rsidRPr="005A3908">
              <w:rPr>
                <w:rFonts w:ascii="Arial" w:hAnsi="Arial" w:cs="Arial"/>
                <w:sz w:val="18"/>
                <w:szCs w:val="18"/>
              </w:rPr>
              <w:t>osi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26. Pod uwagę brana będzie liczba największa, a więc 26 miejsc).</w:t>
            </w:r>
          </w:p>
          <w:p w14:paraId="56D482B9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 przypadku podmiotów nowych utworzone w projekcie miejsca stanowią przyrost netto.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A7C8DA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wskaźnika „ Liczba utworzonych miejsc opieki nad dziećmi w wieku do lat 3”, który należy przedstawić uwzględniając poniższe informacje:</w:t>
            </w:r>
          </w:p>
          <w:p w14:paraId="0CD11E47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=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Wd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</w:p>
          <w:p w14:paraId="4D833D6B" w14:textId="77777777" w:rsidR="00DE4469" w:rsidRPr="005A3908" w:rsidRDefault="00DE4469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liczba miejsc utworzona w wyniku projektu </w:t>
            </w:r>
          </w:p>
          <w:p w14:paraId="3ED8117B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Wd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Wartość docelowa = dotychczas prowadzone miejsca opieki nad dziećmi do lat 3 + miejsca planowane do utworzenia w projekcie.</w:t>
            </w:r>
          </w:p>
          <w:p w14:paraId="02236CD6" w14:textId="77777777" w:rsidR="00972D47" w:rsidRPr="005A3908" w:rsidRDefault="00972D47" w:rsidP="005A3908">
            <w:pPr>
              <w:pStyle w:val="Tekstkomentarza"/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Wb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= Wartość bazowa </w:t>
            </w:r>
            <w:r w:rsidR="00F44B2A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-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dotychczas prowadzonych miejsc (liczba miejsc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w roku poprzedzającym złożenie </w:t>
            </w:r>
            <w:r w:rsidR="00E16872" w:rsidRPr="005A3908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proofErr w:type="spellStart"/>
            <w:r w:rsidR="00E16872" w:rsidRPr="005A3908">
              <w:rPr>
                <w:rFonts w:ascii="Arial" w:hAnsi="Arial" w:cs="Arial"/>
                <w:sz w:val="18"/>
                <w:szCs w:val="18"/>
              </w:rPr>
              <w:t>niosku</w:t>
            </w:r>
            <w:proofErr w:type="spellEnd"/>
            <w:r w:rsidR="00E16872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o dofinansowanie</w:t>
            </w:r>
            <w:r w:rsidR="00D53BA9" w:rsidRPr="005A3908">
              <w:rPr>
                <w:rFonts w:ascii="Arial" w:hAnsi="Arial" w:cs="Arial"/>
                <w:sz w:val="18"/>
                <w:szCs w:val="18"/>
                <w:lang w:val="pl-PL"/>
              </w:rPr>
              <w:t>).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</w:p>
          <w:p w14:paraId="2412F65B" w14:textId="77777777" w:rsidR="00972D47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0681C5C6" w14:textId="77777777" w:rsidR="00220D05" w:rsidRPr="005A3908" w:rsidRDefault="00220D05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nie ma zastosowania w przypadku dostosowania istniej</w:t>
            </w:r>
            <w:r w:rsidR="00D37925" w:rsidRPr="005A3908">
              <w:rPr>
                <w:rFonts w:ascii="Arial" w:hAnsi="Arial" w:cs="Arial"/>
                <w:sz w:val="18"/>
                <w:szCs w:val="18"/>
              </w:rPr>
              <w:t>ą</w:t>
            </w:r>
            <w:r w:rsidRPr="005A3908">
              <w:rPr>
                <w:rFonts w:ascii="Arial" w:hAnsi="Arial" w:cs="Arial"/>
                <w:sz w:val="18"/>
                <w:szCs w:val="18"/>
              </w:rPr>
              <w:t>cych miejsc do potrzeb dzieci z niepełnosprawnościami.</w:t>
            </w:r>
          </w:p>
          <w:p w14:paraId="29E10C97" w14:textId="11100354" w:rsidR="001773D8" w:rsidRPr="005A3908" w:rsidRDefault="00972D47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n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>ie dotyczy</w:t>
            </w:r>
            <w:r w:rsidRPr="005A3908">
              <w:rPr>
                <w:rFonts w:ascii="Arial" w:hAnsi="Arial" w:cs="Arial"/>
                <w:sz w:val="18"/>
                <w:szCs w:val="18"/>
              </w:rPr>
              <w:t>. 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39ACD559" w14:textId="77777777" w:rsidR="002355E5" w:rsidRPr="005A3908" w:rsidRDefault="00041389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0/1</w:t>
            </w:r>
            <w:r w:rsidR="005C1941" w:rsidRPr="005A3908">
              <w:rPr>
                <w:rFonts w:ascii="Arial" w:hAnsi="Arial" w:cs="Arial"/>
                <w:sz w:val="18"/>
                <w:szCs w:val="18"/>
              </w:rPr>
              <w:t>, n</w:t>
            </w:r>
            <w:r w:rsidR="00220D05" w:rsidRPr="005A3908">
              <w:rPr>
                <w:rFonts w:ascii="Arial" w:hAnsi="Arial" w:cs="Arial"/>
                <w:sz w:val="18"/>
                <w:szCs w:val="18"/>
              </w:rPr>
              <w:t>ie dotyczy</w:t>
            </w:r>
          </w:p>
          <w:p w14:paraId="36817EAA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951" w:rsidRPr="005A3908" w14:paraId="726423AF" w14:textId="77777777" w:rsidTr="005A3908">
        <w:trPr>
          <w:trHeight w:val="562"/>
        </w:trPr>
        <w:tc>
          <w:tcPr>
            <w:tcW w:w="562" w:type="dxa"/>
            <w:shd w:val="clear" w:color="auto" w:fill="auto"/>
          </w:tcPr>
          <w:p w14:paraId="0FA0D96E" w14:textId="77777777" w:rsidR="001773D8" w:rsidRPr="005A3908" w:rsidRDefault="004C3224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02762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05" w:type="dxa"/>
          </w:tcPr>
          <w:p w14:paraId="28C20F61" w14:textId="074342B2" w:rsidR="001773D8" w:rsidRPr="005A3908" w:rsidRDefault="001773D8" w:rsidP="005A3908">
            <w:pPr>
              <w:spacing w:after="120"/>
              <w:rPr>
                <w:rFonts w:ascii="Arial" w:hAnsi="Arial" w:cs="Arial"/>
                <w:strike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zapewnia </w:t>
            </w:r>
            <w:r w:rsidR="00DE0C71" w:rsidRPr="005A3908">
              <w:rPr>
                <w:rFonts w:ascii="Arial" w:hAnsi="Arial" w:cs="Arial"/>
                <w:sz w:val="18"/>
                <w:szCs w:val="18"/>
              </w:rPr>
              <w:t xml:space="preserve">obowiązkowo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osiągnięcie </w:t>
            </w:r>
            <w:r w:rsidR="00DE0C71" w:rsidRPr="005A3908">
              <w:rPr>
                <w:rFonts w:ascii="Arial" w:hAnsi="Arial" w:cs="Arial"/>
                <w:sz w:val="18"/>
                <w:szCs w:val="18"/>
              </w:rPr>
              <w:t xml:space="preserve">wskaźnika 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>rezultatu bezpośredniego</w:t>
            </w:r>
            <w:r w:rsidRPr="005A39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7D4BB7B" w14:textId="29EFE049" w:rsidR="001773D8" w:rsidRPr="005A3908" w:rsidRDefault="00806144" w:rsidP="005A3908">
            <w:pPr>
              <w:pStyle w:val="Default"/>
              <w:spacing w:after="120"/>
              <w:ind w:left="22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3908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Liczba osób, które powróciły na rynek pracy po przerwie związanej z urodzeniem/ wychowaniem dziecka </w:t>
            </w:r>
            <w:r w:rsidRPr="005A3908">
              <w:rPr>
                <w:rFonts w:ascii="Arial" w:eastAsia="Calibri" w:hAnsi="Arial" w:cs="Arial"/>
                <w:color w:val="auto"/>
                <w:sz w:val="18"/>
                <w:szCs w:val="18"/>
              </w:rPr>
              <w:lastRenderedPageBreak/>
              <w:t>lub utrzymały zatrudnienie, po opuszczeniu programu</w:t>
            </w:r>
            <w:r w:rsidRPr="005A390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773D8" w:rsidRPr="005A3908">
              <w:rPr>
                <w:rFonts w:ascii="Arial" w:hAnsi="Arial" w:cs="Arial"/>
                <w:color w:val="auto"/>
                <w:sz w:val="18"/>
                <w:szCs w:val="18"/>
              </w:rPr>
              <w:t>- 80 %</w:t>
            </w:r>
          </w:p>
          <w:p w14:paraId="7F448F63" w14:textId="0A46F28F" w:rsidR="001773D8" w:rsidRPr="005A3908" w:rsidRDefault="001773D8" w:rsidP="005A3908">
            <w:pPr>
              <w:pStyle w:val="Default"/>
              <w:spacing w:after="120"/>
              <w:ind w:left="22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230" w:type="dxa"/>
          </w:tcPr>
          <w:p w14:paraId="043DD22A" w14:textId="20F5A154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 xml:space="preserve">Minimalny poziom efektów realizacji projektu dla Działania 8.3 określono w 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RPO WM 2014-2020 jako wskaźnik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rezultatu bezpośredniego dla przedmiotowego konkursu, któr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>y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zdefiniowano w Wspólnej Liście Wskaźników Kluczowych.</w:t>
            </w:r>
          </w:p>
          <w:p w14:paraId="52B438D9" w14:textId="1DC8685D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Wskaźnik rezultatu bezpośredniego</w:t>
            </w:r>
            <w:r w:rsidR="000D3271" w:rsidRPr="005A390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06144" w:rsidRPr="005A39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806144" w:rsidRPr="005A3908">
              <w:rPr>
                <w:rFonts w:ascii="Arial" w:hAnsi="Arial" w:cs="Arial"/>
                <w:i/>
                <w:sz w:val="18"/>
                <w:szCs w:val="18"/>
              </w:rPr>
              <w:t>Liczba osób, które powróciły na rynek pracy po przerwie związanej z urodzeniem/ wychowaniem dziecka lub utrzymały zatrudnienie, po opuszczeniu programu</w:t>
            </w:r>
            <w:r w:rsidR="00806144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6CD" w:rsidRPr="005A3908">
              <w:rPr>
                <w:rFonts w:ascii="Arial" w:hAnsi="Arial" w:cs="Arial"/>
                <w:sz w:val="18"/>
                <w:szCs w:val="18"/>
              </w:rPr>
              <w:t xml:space="preserve"> musi osiągnąć przynajmniej </w:t>
            </w:r>
            <w:r w:rsidRPr="005A3908">
              <w:rPr>
                <w:rFonts w:ascii="Arial" w:hAnsi="Arial" w:cs="Arial"/>
                <w:sz w:val="18"/>
                <w:szCs w:val="18"/>
              </w:rPr>
              <w:t>80%.</w:t>
            </w:r>
          </w:p>
          <w:p w14:paraId="3B944F0A" w14:textId="77777777" w:rsidR="00AE6279" w:rsidRPr="005A3908" w:rsidRDefault="000D3271" w:rsidP="005A3908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5A390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We wskaźniku należy wykazać osoby, które wróciły na rynek pracy po urlopie macierzyńskim lub rodzicielskim oraz osoby, które utrzymały zatrudnienie.</w:t>
            </w:r>
          </w:p>
          <w:p w14:paraId="3A1D24C4" w14:textId="77777777" w:rsidR="00AE6279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 treści wniosku o dofinansowanie.</w:t>
            </w:r>
          </w:p>
          <w:p w14:paraId="1630F522" w14:textId="0B18383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6F38D584" w14:textId="77777777" w:rsidR="001773D8" w:rsidRPr="005A3908" w:rsidRDefault="005A428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9D342F" w:rsidRPr="005A3908" w14:paraId="0A0E1E3C" w14:textId="76E6D3CF" w:rsidTr="00C55A53">
        <w:trPr>
          <w:trHeight w:val="357"/>
        </w:trPr>
        <w:tc>
          <w:tcPr>
            <w:tcW w:w="14334" w:type="dxa"/>
            <w:gridSpan w:val="5"/>
            <w:shd w:val="clear" w:color="auto" w:fill="auto"/>
          </w:tcPr>
          <w:p w14:paraId="7D0C2BE1" w14:textId="4B9259B5" w:rsidR="009D342F" w:rsidRPr="005A3908" w:rsidRDefault="009D342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Kryteria dostępu do oceny na etapie oceny merytorycznej</w:t>
            </w:r>
          </w:p>
        </w:tc>
      </w:tr>
      <w:tr w:rsidR="00C55A53" w:rsidRPr="005A3908" w14:paraId="052D2D61" w14:textId="77777777" w:rsidTr="00C55A53">
        <w:trPr>
          <w:trHeight w:val="4816"/>
        </w:trPr>
        <w:tc>
          <w:tcPr>
            <w:tcW w:w="562" w:type="dxa"/>
            <w:shd w:val="clear" w:color="auto" w:fill="auto"/>
          </w:tcPr>
          <w:p w14:paraId="56F02DAC" w14:textId="313285C1" w:rsidR="00C55A53" w:rsidRPr="005A3908" w:rsidRDefault="00C55A5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05" w:type="dxa"/>
          </w:tcPr>
          <w:p w14:paraId="46C3F754" w14:textId="20EB4E79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Wnioskodawca przedstawia we Wniosku o dofinansowanie następujące informacje:</w:t>
            </w:r>
          </w:p>
          <w:p w14:paraId="66F4388B" w14:textId="77777777" w:rsidR="00C55A53" w:rsidRPr="005A3908" w:rsidRDefault="00C55A53" w:rsidP="005A390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uzasadnienie zapotrzebowania na miejsca opieki nad dziećmi do lat 3</w:t>
            </w:r>
          </w:p>
          <w:p w14:paraId="422A13F9" w14:textId="77777777" w:rsidR="00C55A53" w:rsidRPr="005A3908" w:rsidRDefault="00C55A53" w:rsidP="005A390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291" w:hanging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opis warunków lokalowych;</w:t>
            </w:r>
          </w:p>
          <w:p w14:paraId="634D0B60" w14:textId="77777777" w:rsidR="00C55A53" w:rsidRPr="005A3908" w:rsidRDefault="00C55A53" w:rsidP="005A390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291" w:hanging="284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zasady rekrutacji uczestników do projektu;</w:t>
            </w:r>
          </w:p>
          <w:p w14:paraId="5714FD72" w14:textId="1DBA4C80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zapewnienie utrzymania funkcjonowania miejsc opieki nad dziećmi do lat 3 po ustaniu finansowania z EFS, z wyjątkiem typu operacji polegającym na świadczeniu usługi „pokrywanie części/całości bieżących kosztów świadczenia opieki nad dziećmi do lat 3 w formie żłobka, klubu dziecięcego, opiekuna dziennego”.</w:t>
            </w:r>
          </w:p>
        </w:tc>
        <w:tc>
          <w:tcPr>
            <w:tcW w:w="9230" w:type="dxa"/>
          </w:tcPr>
          <w:p w14:paraId="0F159030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2014-2020.</w:t>
            </w:r>
          </w:p>
          <w:p w14:paraId="49493211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Zgodnie z kryterium projekt ma zapewnić adekwatne i efektywne wsparcie.</w:t>
            </w:r>
          </w:p>
          <w:p w14:paraId="18128B99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 związku z tym Wnioskodawca zawiera we wniosku o dofinansowanie informacje na temat:</w:t>
            </w:r>
          </w:p>
          <w:p w14:paraId="1A8222C2" w14:textId="77777777" w:rsidR="00C55A53" w:rsidRPr="005A3908" w:rsidRDefault="00C55A53" w:rsidP="005A39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zapotrzebowania na miejsca opieki dla dzieci do lat 3 wraz z analizą zróżnicowań przestrzennych w dostępie do form opieki nad dziećmi do lat 3 i prognoz demograficznych sporządzonych dla obszaru, na którym realizowany jest projekt za okres jednego roku kalendarzowego poprzedzającego dzień złożenia wniosku. W przypadku prognoz demograficznych analiza ma obejmować 2 kolejne lata kalendarzowe następujące po roku, w którym składany jest wniosek o dofinansowanie. 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kryterium;</w:t>
            </w:r>
          </w:p>
          <w:p w14:paraId="0D7C2C78" w14:textId="77777777" w:rsidR="00C55A53" w:rsidRPr="005A3908" w:rsidRDefault="00C55A53" w:rsidP="005A39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warunków lokalowych, w których utworzone będą miejsca opieki nad dziećmi do lat 3, w tym </w:t>
            </w:r>
            <w:r w:rsidRPr="005A3908">
              <w:rPr>
                <w:rFonts w:ascii="Arial" w:hAnsi="Arial" w:cs="Arial"/>
                <w:sz w:val="18"/>
                <w:szCs w:val="18"/>
                <w:lang w:eastAsia="x-none"/>
              </w:rPr>
              <w:t>wykorzystanie bazy lokalowej, jej adekwatność do przepisów określających wymagania dla infrastruktury w poszczególnych formach opieki nad dziećmi do lat 3</w:t>
            </w:r>
            <w:r w:rsidRPr="005A390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C2AFB6" w14:textId="77777777" w:rsidR="00C55A53" w:rsidRPr="005A3908" w:rsidRDefault="00C55A53" w:rsidP="005A3908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zasad rekrutacji do projektu,</w:t>
            </w:r>
          </w:p>
          <w:p w14:paraId="1ADBDB32" w14:textId="77777777" w:rsidR="00C55A53" w:rsidRPr="005A3908" w:rsidRDefault="00C55A53" w:rsidP="005A3908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 informacje dotyczące sposobu utrzymania funkcjonowania miejsc opieki nad dziećmi do lat 3 po ustaniu finansowania z EFS, tj. informacje, z jakiego źródła, innego niż środki europejskie, miejsca te będą utrzymane przez okres minimum 2 lat od daty zakończenia realizacji projektu, a także planowane działania zmierzające do utrzymania funkcjonowania tych miejsc opieki po ustaniu finansowania EFS. </w:t>
            </w:r>
          </w:p>
          <w:p w14:paraId="7F74CD39" w14:textId="77777777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będzie oceniane na postawie ww. informacji, które Wnioskodawca zawiera w treści wniosku o dofinansowanie.</w:t>
            </w:r>
          </w:p>
          <w:p w14:paraId="5B4BCFB6" w14:textId="3EF20F86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066C5608" w14:textId="674A5F6B" w:rsidR="00C55A53" w:rsidRPr="005A3908" w:rsidRDefault="00C55A53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0/1 </w:t>
            </w:r>
          </w:p>
        </w:tc>
      </w:tr>
      <w:tr w:rsidR="00153951" w:rsidRPr="005A3908" w14:paraId="3813FF07" w14:textId="77777777" w:rsidTr="005A3908">
        <w:trPr>
          <w:trHeight w:val="3963"/>
        </w:trPr>
        <w:tc>
          <w:tcPr>
            <w:tcW w:w="562" w:type="dxa"/>
            <w:shd w:val="clear" w:color="auto" w:fill="auto"/>
          </w:tcPr>
          <w:p w14:paraId="7E66B9BE" w14:textId="158B4186" w:rsidR="004A6621" w:rsidRPr="005A3908" w:rsidRDefault="00DE0C7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05" w:type="dxa"/>
          </w:tcPr>
          <w:p w14:paraId="45F0BB6A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Udział typu operacji „świadczenie usługi w postaci pokrycia części lub całości kosztów związanych ze świadczeniem bieżących usług opieki nad dziećmi do lat 3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”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nie może stanowić więcej niż 10% wartości projektu.</w:t>
            </w:r>
          </w:p>
        </w:tc>
        <w:tc>
          <w:tcPr>
            <w:tcW w:w="9230" w:type="dxa"/>
          </w:tcPr>
          <w:p w14:paraId="3F52A20E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zapisów RPO WM 20124 – 2020.</w:t>
            </w:r>
          </w:p>
          <w:p w14:paraId="601FD70A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z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 Wytycznych w zakresie realizacji przedsięwzięć z udziałem środków Europejskiego Funduszu Społecznego w obszarze rynku pracy na lata 2014-2020.</w:t>
            </w:r>
          </w:p>
          <w:p w14:paraId="40898050" w14:textId="4E555E4B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Celem kryterium jest zapewnienie, że przy deficycie miejsc opieki nad dziećmi w wieku do lat 3 interwencja zapewni przede wszystkim powstawanie nowych miejsc opieki. </w:t>
            </w:r>
          </w:p>
          <w:p w14:paraId="74098A71" w14:textId="77777777" w:rsidR="00412AF5" w:rsidRPr="005A3908" w:rsidRDefault="00FA332C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Na etapie oceny projektu weryfikowane będzie czy wartość zadania związanego ze świadczeniem usługi w postaci pokrycia części lub całości kosztów bieżących usług opieki nad dziećmi do lat 3 nie stanowi więcej niż 10% wartości projektu. </w:t>
            </w:r>
          </w:p>
          <w:p w14:paraId="760C4331" w14:textId="64F54831" w:rsidR="004A6621" w:rsidRPr="005A3908" w:rsidRDefault="00412AF5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Jednocześnie w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 xml:space="preserve"> toku realizacji projektu beneficjent nie może przekroczyć wartości kwotowej na ten typ operacji wyliczonej jako 10% wartości projektu na etapie</w:t>
            </w:r>
            <w:r w:rsidR="0051189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621" w:rsidRPr="005A3908">
              <w:rPr>
                <w:rFonts w:ascii="Arial" w:hAnsi="Arial" w:cs="Arial"/>
                <w:sz w:val="18"/>
                <w:szCs w:val="18"/>
              </w:rPr>
              <w:t>oceny wniosku o dofinansowanie. Typ operacji świadczenie usługi w postaci pokrycia części lub całości kosztów związanych ze świadczeniem bieżących usług opieki nad dziećmi do lat 3 jest wsparciem uzupełniającym w projekcie.</w:t>
            </w:r>
          </w:p>
          <w:p w14:paraId="2641FBE1" w14:textId="783A0EDF" w:rsidR="00AE6279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będzie weryfikowane na podstawie treści wniosku o dofinansowanie. </w:t>
            </w:r>
          </w:p>
          <w:p w14:paraId="5950E0A7" w14:textId="77777777" w:rsidR="004A6621" w:rsidRPr="005A3908" w:rsidRDefault="004A662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Spełnienie kryterium jest warunkiem koniecznym do otrzymania dofinansowania. </w:t>
            </w:r>
          </w:p>
          <w:p w14:paraId="0EC75A23" w14:textId="77777777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Ocena kryterium jest 0/1/nie dotyczy. Zaznaczenie opcji: „nie dotyczy” odnosi się do sytuacji, w której projekt nie przewiduje udziału typu operacji „świadczenie usługi w postaci pokrycia części lub całości kosztów związanych ze świadczeniem bieżących usług opieki nad dziećmi do lat 3</w:t>
            </w:r>
            <w:r w:rsidR="009D1FB5" w:rsidRPr="005A3908">
              <w:rPr>
                <w:rFonts w:ascii="Arial" w:hAnsi="Arial" w:cs="Arial"/>
                <w:sz w:val="18"/>
                <w:szCs w:val="18"/>
              </w:rPr>
              <w:t>”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w formach wskazanych w ustawie z dnia 4 lutego 2011 r. o opiece nad dziećmi w wieku do lat 3.</w:t>
            </w:r>
          </w:p>
          <w:p w14:paraId="07F5A38E" w14:textId="66596929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37" w:type="dxa"/>
            <w:gridSpan w:val="2"/>
          </w:tcPr>
          <w:p w14:paraId="7590337B" w14:textId="159378E8" w:rsidR="004A6621" w:rsidRPr="005A3908" w:rsidRDefault="004A662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0/1, </w:t>
            </w:r>
            <w:r w:rsidR="0058330F" w:rsidRPr="005A3908">
              <w:rPr>
                <w:rFonts w:ascii="Arial" w:hAnsi="Arial" w:cs="Arial"/>
                <w:sz w:val="18"/>
                <w:szCs w:val="18"/>
              </w:rPr>
              <w:t>n</w:t>
            </w:r>
            <w:r w:rsidRPr="005A3908">
              <w:rPr>
                <w:rFonts w:ascii="Arial" w:hAnsi="Arial" w:cs="Arial"/>
                <w:sz w:val="18"/>
                <w:szCs w:val="18"/>
              </w:rPr>
              <w:t>ie dotyczy</w:t>
            </w:r>
          </w:p>
        </w:tc>
      </w:tr>
    </w:tbl>
    <w:p w14:paraId="722B876E" w14:textId="77777777" w:rsidR="001773D8" w:rsidRDefault="001773D8" w:rsidP="00971B52">
      <w:pPr>
        <w:rPr>
          <w:b/>
          <w:sz w:val="24"/>
          <w:szCs w:val="24"/>
        </w:rPr>
      </w:pPr>
    </w:p>
    <w:p w14:paraId="307536F6" w14:textId="77777777" w:rsidR="005A390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p w14:paraId="41525560" w14:textId="77777777" w:rsidR="005A390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p w14:paraId="38DDEA56" w14:textId="77777777" w:rsidR="005A390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p w14:paraId="3473BAF6" w14:textId="77777777" w:rsidR="005A390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p w14:paraId="0AF789A4" w14:textId="77777777" w:rsidR="00F42361" w:rsidRPr="00CC3DE8" w:rsidRDefault="006703CF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  <w:r w:rsidRPr="00CC3DE8">
        <w:rPr>
          <w:rFonts w:ascii="Arial" w:hAnsi="Arial" w:cs="Arial"/>
          <w:b/>
          <w:sz w:val="18"/>
          <w:szCs w:val="18"/>
          <w:u w:val="single"/>
        </w:rPr>
        <w:t>PROJEKT KRYTERIÓW MERYTORYCZNYCH – SZCZEGÓŁOWYCH</w:t>
      </w:r>
    </w:p>
    <w:p w14:paraId="2571D29F" w14:textId="6CBB9A54" w:rsidR="00153951" w:rsidRDefault="0010363D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  <w:r w:rsidRPr="00CC3DE8">
        <w:rPr>
          <w:rFonts w:ascii="Arial" w:hAnsi="Arial" w:cs="Arial"/>
          <w:b/>
          <w:sz w:val="18"/>
          <w:szCs w:val="18"/>
          <w:u w:val="single"/>
        </w:rPr>
        <w:t>Poddziałanie 8.3.</w:t>
      </w:r>
      <w:r w:rsidR="004C3224" w:rsidRPr="00CC3DE8">
        <w:rPr>
          <w:rFonts w:ascii="Arial" w:hAnsi="Arial" w:cs="Arial"/>
          <w:b/>
          <w:sz w:val="18"/>
          <w:szCs w:val="18"/>
          <w:u w:val="single"/>
        </w:rPr>
        <w:t xml:space="preserve">2 </w:t>
      </w:r>
      <w:r w:rsidRPr="00CC3DE8">
        <w:rPr>
          <w:rFonts w:ascii="Arial" w:hAnsi="Arial" w:cs="Arial"/>
          <w:b/>
          <w:sz w:val="18"/>
          <w:szCs w:val="18"/>
          <w:u w:val="single"/>
        </w:rPr>
        <w:t xml:space="preserve">(8iv) Ułatwianie powrotu do aktywności </w:t>
      </w:r>
      <w:r w:rsidRPr="009D342F">
        <w:rPr>
          <w:rFonts w:ascii="Arial" w:hAnsi="Arial" w:cs="Arial"/>
          <w:b/>
          <w:sz w:val="18"/>
          <w:szCs w:val="18"/>
          <w:u w:val="single"/>
        </w:rPr>
        <w:t>zawodowej</w:t>
      </w:r>
      <w:r w:rsidR="004C3224" w:rsidRPr="009D342F">
        <w:rPr>
          <w:rFonts w:ascii="Arial" w:hAnsi="Arial" w:cs="Arial"/>
          <w:b/>
          <w:sz w:val="18"/>
          <w:szCs w:val="18"/>
          <w:u w:val="single"/>
        </w:rPr>
        <w:t xml:space="preserve"> w ramach ZIT</w:t>
      </w:r>
      <w:r w:rsidRPr="009D342F">
        <w:rPr>
          <w:rFonts w:ascii="Arial" w:hAnsi="Arial" w:cs="Arial"/>
          <w:b/>
          <w:sz w:val="18"/>
          <w:szCs w:val="18"/>
          <w:u w:val="single"/>
        </w:rPr>
        <w:t>.</w:t>
      </w:r>
    </w:p>
    <w:p w14:paraId="399E2764" w14:textId="77777777" w:rsidR="005A3908" w:rsidRPr="00CC3DE8" w:rsidRDefault="005A3908" w:rsidP="0010363D">
      <w:pPr>
        <w:spacing w:after="120"/>
        <w:ind w:hanging="142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512"/>
        <w:gridCol w:w="6598"/>
        <w:gridCol w:w="2147"/>
        <w:gridCol w:w="1394"/>
      </w:tblGrid>
      <w:tr w:rsidR="00153951" w:rsidRPr="005A3908" w14:paraId="1EFC6430" w14:textId="77777777" w:rsidTr="007A0A27">
        <w:tc>
          <w:tcPr>
            <w:tcW w:w="231" w:type="pct"/>
            <w:vAlign w:val="center"/>
          </w:tcPr>
          <w:p w14:paraId="1261553F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227" w:type="pct"/>
            <w:vAlign w:val="center"/>
          </w:tcPr>
          <w:p w14:paraId="3B10061D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305" w:type="pct"/>
            <w:vAlign w:val="center"/>
          </w:tcPr>
          <w:p w14:paraId="70C75129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750" w:type="pct"/>
            <w:vAlign w:val="center"/>
          </w:tcPr>
          <w:p w14:paraId="29818ECD" w14:textId="77777777" w:rsidR="001773D8" w:rsidRPr="005A3908" w:rsidRDefault="001773D8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487" w:type="pct"/>
            <w:vAlign w:val="center"/>
          </w:tcPr>
          <w:p w14:paraId="6A502084" w14:textId="77777777" w:rsidR="001773D8" w:rsidRPr="005A3908" w:rsidRDefault="006703CF" w:rsidP="005A3908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908">
              <w:rPr>
                <w:rFonts w:ascii="Arial" w:hAnsi="Arial" w:cs="Arial"/>
                <w:b/>
                <w:sz w:val="18"/>
                <w:szCs w:val="18"/>
              </w:rPr>
              <w:t>Maksymalna l</w:t>
            </w:r>
            <w:r w:rsidR="001773D8" w:rsidRPr="005A3908">
              <w:rPr>
                <w:rFonts w:ascii="Arial" w:hAnsi="Arial" w:cs="Arial"/>
                <w:b/>
                <w:sz w:val="18"/>
                <w:szCs w:val="18"/>
              </w:rPr>
              <w:t>iczba punktów</w:t>
            </w:r>
          </w:p>
        </w:tc>
      </w:tr>
      <w:tr w:rsidR="00153951" w:rsidRPr="005A3908" w14:paraId="59858639" w14:textId="77777777" w:rsidTr="007A0A27">
        <w:tc>
          <w:tcPr>
            <w:tcW w:w="231" w:type="pct"/>
            <w:shd w:val="clear" w:color="auto" w:fill="auto"/>
          </w:tcPr>
          <w:p w14:paraId="539C3F0E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BF014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przyczynia się do zaspokojenia popytu na miejsca opieki 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nad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dzie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ćmi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do lat 3 w obszarach wykazujących niski poziom upowszechnienia opieki żłobkowej. 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A5E9A3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z udziałem środków Europejskiego Funduszu Społecznego w obszarze rynku pracy na lata 2014-2020</w:t>
            </w:r>
            <w:r w:rsidRPr="005A390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400D8CB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ma na celu skierowanie wsparcia w zakresie</w:t>
            </w:r>
            <w:r w:rsidR="00E878D4" w:rsidRPr="005A3908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tworzenia nowych miejsc opieki nad dziećmi do lat 3 w szczególności do obszarów o niskim stopniu upowszechnienia opieki nad dziećmi do lat 3. Aby kryterium zostało uznane za spełnione, projekt powinien być skierowany wyłącznie do gmin o niskim stopniu upowszechnienia opieki żłobkowej. O poziomie upowszechnienia opieki nad dziećmi do lat 3 decyduje odsetek dzieci do lat 3 objętych opieką w roku </w:t>
            </w:r>
            <w:r w:rsidR="00B025CA" w:rsidRPr="005A3908">
              <w:rPr>
                <w:rFonts w:ascii="Arial" w:hAnsi="Arial" w:cs="Arial"/>
                <w:sz w:val="18"/>
                <w:szCs w:val="18"/>
              </w:rPr>
              <w:t>2016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A38C5" w:rsidRPr="005A3908">
              <w:rPr>
                <w:rFonts w:ascii="Arial" w:hAnsi="Arial" w:cs="Arial"/>
                <w:i/>
                <w:sz w:val="18"/>
                <w:szCs w:val="18"/>
              </w:rPr>
              <w:t>Lista obszarów gmin uprawnionych do wzięcia udziału w konkursie</w:t>
            </w:r>
            <w:r w:rsidR="00BA38C5" w:rsidRPr="005A3908" w:rsidDel="00BA3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zawierająca odsetek dzieci objętych opieką żłobkowa stanowi załącznik do </w:t>
            </w:r>
            <w:r w:rsidR="00CC4D37" w:rsidRPr="005A3908">
              <w:rPr>
                <w:rFonts w:ascii="Arial" w:hAnsi="Arial" w:cs="Arial"/>
                <w:sz w:val="18"/>
                <w:szCs w:val="18"/>
              </w:rPr>
              <w:t>Regulaminu Konkursu</w:t>
            </w:r>
            <w:r w:rsidR="00A429D6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89E7FE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dofinansowanie.</w:t>
            </w:r>
          </w:p>
          <w:p w14:paraId="4895EC0A" w14:textId="77777777" w:rsidR="002D220E" w:rsidRPr="005A3908" w:rsidRDefault="001773D8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Maksymalna liczba punktów </w:t>
            </w:r>
            <w:r w:rsidR="009634E1" w:rsidRPr="005A3908">
              <w:rPr>
                <w:rFonts w:ascii="Arial" w:hAnsi="Arial" w:cs="Arial"/>
                <w:sz w:val="18"/>
                <w:szCs w:val="18"/>
              </w:rPr>
              <w:t>–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D37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9634E1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23A2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skierowany jest wyłącznie do 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g</w:t>
            </w:r>
            <w:r w:rsidRPr="005A3908">
              <w:rPr>
                <w:rFonts w:ascii="Arial" w:hAnsi="Arial" w:cs="Arial"/>
                <w:sz w:val="18"/>
                <w:szCs w:val="18"/>
              </w:rPr>
              <w:t>min, w których:</w:t>
            </w:r>
          </w:p>
          <w:p w14:paraId="539CDC2F" w14:textId="17B89A80" w:rsidR="001773D8" w:rsidRPr="005A3908" w:rsidRDefault="001773D8" w:rsidP="005A3908">
            <w:pPr>
              <w:numPr>
                <w:ilvl w:val="0"/>
                <w:numId w:val="13"/>
              </w:numPr>
              <w:tabs>
                <w:tab w:val="left" w:pos="180"/>
                <w:tab w:val="left" w:pos="741"/>
              </w:tabs>
              <w:autoSpaceDE w:val="0"/>
              <w:autoSpaceDN w:val="0"/>
              <w:adjustRightInd w:val="0"/>
              <w:spacing w:after="120"/>
              <w:ind w:left="38" w:right="-71" w:hanging="38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odsetek dzieci do lat 3 objętych opieką wynosi od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>0% do –</w:t>
            </w:r>
            <w:r w:rsidR="00B025CA" w:rsidRPr="005A3908">
              <w:rPr>
                <w:rFonts w:ascii="Arial" w:hAnsi="Arial" w:cs="Arial"/>
                <w:sz w:val="18"/>
                <w:szCs w:val="18"/>
              </w:rPr>
              <w:t>10,4</w:t>
            </w:r>
            <w:r w:rsidR="00DE0C71" w:rsidRPr="005A3908">
              <w:rPr>
                <w:rFonts w:ascii="Arial" w:hAnsi="Arial" w:cs="Arial"/>
                <w:sz w:val="18"/>
                <w:szCs w:val="18"/>
              </w:rPr>
              <w:t>%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</w:r>
            <w:r w:rsidR="00CC4D37" w:rsidRPr="005A3908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5A3908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43B7EB37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ind w:left="-28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7654A" w14:textId="77777777" w:rsidR="001773D8" w:rsidRPr="005A3908" w:rsidRDefault="00B025CA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5A3908" w14:paraId="2AAAEEC3" w14:textId="77777777" w:rsidTr="007A0A27">
        <w:tc>
          <w:tcPr>
            <w:tcW w:w="231" w:type="pct"/>
            <w:shd w:val="clear" w:color="auto" w:fill="auto"/>
          </w:tcPr>
          <w:p w14:paraId="727B1757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3B6541" w14:textId="55920B43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optymalizację </w:t>
            </w:r>
            <w:r w:rsidRPr="005A3908">
              <w:rPr>
                <w:rFonts w:ascii="Arial" w:hAnsi="Arial" w:cs="Arial"/>
                <w:sz w:val="18"/>
                <w:szCs w:val="18"/>
              </w:rPr>
              <w:t>średniego miesięcznego kosztu całkowitego utworzenia jednego miejsca opieki dla dziecka do lat 3 w żłobkach, klubach dziecięcych, u dziennych opiekunów</w:t>
            </w:r>
            <w:r w:rsidR="00A429D6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86A2C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treści RPO WM 2014-2020.</w:t>
            </w:r>
          </w:p>
          <w:p w14:paraId="23FDE1B1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ma na celu zapewnienie realizacji zasady efektywnego zarządzania finansami. Koszt jednostkowy wsparcia jest odwrotnie proporcjonalny do liczby utworzonych miejsc w przeliczeniu na jeden miesiąc trwania projektu. Preferowane będą koszty osiągające wartości jak najniższe.</w:t>
            </w:r>
          </w:p>
          <w:p w14:paraId="5DC8169F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jest wyrażone ilorazem:</w:t>
            </w:r>
          </w:p>
          <w:p w14:paraId="6018AB00" w14:textId="77777777" w:rsidR="001773D8" w:rsidRPr="005A3908" w:rsidRDefault="001773D8" w:rsidP="005A3908">
            <w:pPr>
              <w:spacing w:after="120"/>
              <w:ind w:firstLine="114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Kcp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Mup</w:t>
            </w:r>
            <w:proofErr w:type="spellEnd"/>
          </w:p>
          <w:p w14:paraId="2D6505A7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Smk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-------------------------------, gdzie:</w:t>
            </w:r>
          </w:p>
          <w:p w14:paraId="1796ABAA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ind w:firstLine="1429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Dp</w:t>
            </w:r>
            <w:proofErr w:type="spellEnd"/>
          </w:p>
          <w:p w14:paraId="0A4463FD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Smk</w:t>
            </w:r>
            <w:proofErr w:type="spellEnd"/>
            <w:r w:rsidRPr="005A3908">
              <w:rPr>
                <w:rFonts w:ascii="Arial" w:hAnsi="Arial" w:cs="Arial"/>
                <w:b/>
                <w:sz w:val="18"/>
                <w:szCs w:val="18"/>
              </w:rPr>
              <w:t>=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średni miesięczny koszt całkowity utworzenia jednego miejsca opieki nad dzieckiem do lat 3;</w:t>
            </w:r>
          </w:p>
          <w:p w14:paraId="7CBCA278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Mup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>= miejsca utworzone w projekcie</w:t>
            </w:r>
            <w:r w:rsidR="006703CF" w:rsidRPr="005A390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B1D352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Kcp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koszt całkowity projektu (wartość dofinansowania + wkład własny wnioskodawcy);</w:t>
            </w:r>
          </w:p>
          <w:p w14:paraId="2004E933" w14:textId="77777777" w:rsidR="001773D8" w:rsidRPr="005A3908" w:rsidRDefault="001773D8" w:rsidP="005A3908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908">
              <w:rPr>
                <w:rFonts w:ascii="Arial" w:hAnsi="Arial" w:cs="Arial"/>
                <w:b/>
                <w:sz w:val="18"/>
                <w:szCs w:val="18"/>
              </w:rPr>
              <w:t>Dp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= czas trwania projektu w miesiącach.</w:t>
            </w:r>
          </w:p>
          <w:p w14:paraId="77731F78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EUR należy przeliczać według kursu wskazanego w Regulaminie konkursu.</w:t>
            </w:r>
          </w:p>
          <w:p w14:paraId="168B258C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Koszt całkowity zawiera kwotę dofinansowania EFS i wkład własny wnioskodawcy.</w:t>
            </w:r>
          </w:p>
          <w:p w14:paraId="732C3583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w tym budże</w:t>
            </w:r>
            <w:r w:rsidR="004018C0" w:rsidRPr="005A3908">
              <w:rPr>
                <w:rFonts w:ascii="Arial" w:hAnsi="Arial" w:cs="Arial"/>
                <w:sz w:val="18"/>
                <w:szCs w:val="18"/>
              </w:rPr>
              <w:t xml:space="preserve">tu </w:t>
            </w:r>
            <w:r w:rsidRPr="005A3908">
              <w:rPr>
                <w:rFonts w:ascii="Arial" w:hAnsi="Arial" w:cs="Arial"/>
                <w:sz w:val="18"/>
                <w:szCs w:val="18"/>
              </w:rPr>
              <w:t>projektu.</w:t>
            </w:r>
          </w:p>
          <w:p w14:paraId="020DD1A3" w14:textId="5EC6DEE8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-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9E34EB" w:rsidRPr="005A39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0152E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Średni miesięczny całkowity koszt utworzenia jednego miejsca opieki dla dziecka do lat 3 w projekcie jest:</w:t>
            </w:r>
          </w:p>
          <w:p w14:paraId="3AA9840B" w14:textId="6D5A4E39" w:rsidR="001773D8" w:rsidRPr="005A3908" w:rsidRDefault="001773D8" w:rsidP="005A3908">
            <w:pPr>
              <w:numPr>
                <w:ilvl w:val="0"/>
                <w:numId w:val="12"/>
              </w:numPr>
              <w:spacing w:after="12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mniejszy lub równy 350 EUR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143B6DEB" w14:textId="590B554B" w:rsidR="00FD7C12" w:rsidRPr="005A3908" w:rsidRDefault="001773D8" w:rsidP="005A3908">
            <w:pPr>
              <w:numPr>
                <w:ilvl w:val="0"/>
                <w:numId w:val="12"/>
              </w:numPr>
              <w:spacing w:after="12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wyższy niż 350 EUR ale mniejszy lub równy 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>41</w:t>
            </w:r>
            <w:r w:rsidR="00233A52" w:rsidRPr="005A3908">
              <w:rPr>
                <w:rFonts w:ascii="Arial" w:hAnsi="Arial" w:cs="Arial"/>
                <w:sz w:val="18"/>
                <w:szCs w:val="18"/>
              </w:rPr>
              <w:t>7</w:t>
            </w:r>
            <w:r w:rsidR="00960A6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EUR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3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46F494A1" w14:textId="77777777" w:rsidR="00FD7C12" w:rsidRPr="005A3908" w:rsidRDefault="00FD7C12" w:rsidP="005A3908">
            <w:pPr>
              <w:spacing w:after="120"/>
              <w:ind w:left="38" w:hanging="38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6D089" w14:textId="22D408CC" w:rsidR="001773D8" w:rsidRPr="005A3908" w:rsidRDefault="00AA4C3D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5A3908" w14:paraId="118BFE6E" w14:textId="77777777" w:rsidTr="007A0A27">
        <w:trPr>
          <w:trHeight w:val="544"/>
        </w:trPr>
        <w:tc>
          <w:tcPr>
            <w:tcW w:w="231" w:type="pct"/>
            <w:shd w:val="clear" w:color="auto" w:fill="auto"/>
          </w:tcPr>
          <w:p w14:paraId="7A968441" w14:textId="77777777" w:rsidR="001773D8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7" w:type="pct"/>
            <w:shd w:val="clear" w:color="auto" w:fill="auto"/>
          </w:tcPr>
          <w:p w14:paraId="7B5CB482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Wnioskodawca zapewni trwałość utworzonych w ramach projektu miejsc opieki nad dziećmi do lat 3 w żłobkach, klubach dziecięcych i przez dziennego opiekuna, przez okres dłuższy niż 24 miesiące od daty zakończenia realizacji projektu określonej w umowie o dofinansowanie projektu.</w:t>
            </w:r>
          </w:p>
        </w:tc>
        <w:tc>
          <w:tcPr>
            <w:tcW w:w="2305" w:type="pct"/>
            <w:shd w:val="clear" w:color="auto" w:fill="auto"/>
          </w:tcPr>
          <w:p w14:paraId="2E85EC05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wynika bezpośrednio z założeń RPO WM 2014-2020. Preferowane będą projekty utrzymujące miejsca opieki żłobkowej przez okres dłuższy niż minimalny okres trwałości wskazany w </w:t>
            </w:r>
            <w:r w:rsidRPr="005A3908">
              <w:rPr>
                <w:rFonts w:ascii="Arial" w:hAnsi="Arial" w:cs="Arial"/>
                <w:i/>
                <w:sz w:val="18"/>
                <w:szCs w:val="18"/>
              </w:rPr>
              <w:t xml:space="preserve">Wytycznych w zakresie realizacji przedsięwzięć z udziałem środków Europejskiego Funduszu Społecznego w obszarze rynku pracy na lata 2014-2020. </w:t>
            </w:r>
            <w:r w:rsidRPr="005A3908">
              <w:rPr>
                <w:rFonts w:ascii="Arial" w:hAnsi="Arial" w:cs="Arial"/>
                <w:sz w:val="18"/>
                <w:szCs w:val="18"/>
              </w:rPr>
              <w:t>Realizuje ono bezpośrednio zasadę maksymalizacji efektów udzielonego wsparcia.</w:t>
            </w:r>
          </w:p>
          <w:p w14:paraId="62BC3AFB" w14:textId="77777777" w:rsidR="00B35DA7" w:rsidRPr="005A3908" w:rsidRDefault="00286FEB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Przez trwałość projektu rozumie się gotowość do świadczenia usługi opieki nad dziećmi w wieku do lat 3 na utworzonych w wyniku </w:t>
            </w:r>
            <w:r w:rsidR="00A35DEF" w:rsidRPr="005A3908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5A3908">
              <w:rPr>
                <w:rFonts w:ascii="Arial" w:hAnsi="Arial" w:cs="Arial"/>
                <w:sz w:val="18"/>
                <w:szCs w:val="18"/>
              </w:rPr>
              <w:t>projektu miejscach</w:t>
            </w:r>
            <w:r w:rsidR="00B35DA7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A2F8DBE" w14:textId="77777777" w:rsidR="00B35DA7" w:rsidRPr="005A3908" w:rsidRDefault="00B35DA7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zapewnia, że Wnioskodawcy utrzymają miejsca opieki nad dziećmi do lat 3, które utworzyli w wyniku realizacji projektu w okresie trwałości wskazanym w niniejszym kryterium.</w:t>
            </w:r>
          </w:p>
          <w:p w14:paraId="3D5D94B4" w14:textId="77777777" w:rsidR="00B35DA7" w:rsidRPr="005A3908" w:rsidRDefault="00B35DA7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Kryterium zostanie zweryfikowane na podstawie deklaracji Wnioskodawcy dotyczącej utrzymania utworzonych w wyniku projektu miejsc opieki nad dziećmi do lat 3 </w:t>
            </w:r>
            <w:r w:rsidR="00EE5335" w:rsidRPr="005A3908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5A3908">
              <w:rPr>
                <w:rFonts w:ascii="Arial" w:hAnsi="Arial" w:cs="Arial"/>
                <w:sz w:val="18"/>
                <w:szCs w:val="18"/>
              </w:rPr>
              <w:t>określonym czasie.</w:t>
            </w:r>
          </w:p>
          <w:p w14:paraId="4A1E9FB2" w14:textId="77777777" w:rsidR="001773D8" w:rsidRPr="005A3908" w:rsidRDefault="009634E1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– 4.</w:t>
            </w:r>
          </w:p>
          <w:p w14:paraId="13E1557F" w14:textId="77777777" w:rsidR="007B0B49" w:rsidRPr="005A3908" w:rsidRDefault="007B0B49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W przypadku projektu zawierającego także typ operacji </w:t>
            </w:r>
            <w:r w:rsidR="00994C5C" w:rsidRPr="005A3908">
              <w:rPr>
                <w:rFonts w:ascii="Arial" w:hAnsi="Arial" w:cs="Arial"/>
                <w:sz w:val="18"/>
                <w:szCs w:val="18"/>
              </w:rPr>
              <w:t>dotyczący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pokrycia części/całości kosztów związanych ze świadczeniem bieżących usług opieki nad dziećmi do lat 3 w formie żłobka, klubu dziecięcego, opiekuna dziennego przedmiotowe kryterium ma zastosowanie tylko do typu operacji „tworzenie i funkcjonowanie nowych miejsc opieki nad dzieckiem do lat 3, w formie żłobków (m.in. przyzakładowych),lub klubów dziecięcych i opiekuna dziennego</w:t>
            </w:r>
            <w:r w:rsidR="00994C5C" w:rsidRPr="005A3908">
              <w:rPr>
                <w:rFonts w:ascii="Arial" w:hAnsi="Arial" w:cs="Arial"/>
                <w:sz w:val="18"/>
                <w:szCs w:val="18"/>
              </w:rPr>
              <w:t xml:space="preserve"> oraz dostosowanie już istniejących miejsc do potrzeb dzieci z niepełnosprawnościami</w:t>
            </w:r>
            <w:r w:rsidRPr="005A3908">
              <w:rPr>
                <w:rFonts w:ascii="Arial" w:hAnsi="Arial" w:cs="Arial"/>
                <w:sz w:val="18"/>
                <w:szCs w:val="18"/>
              </w:rPr>
              <w:t>”.</w:t>
            </w:r>
          </w:p>
        </w:tc>
        <w:tc>
          <w:tcPr>
            <w:tcW w:w="750" w:type="pct"/>
          </w:tcPr>
          <w:p w14:paraId="469996D8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Funkcjonowanie miejsca opieki nad dziećmi do lat 3 dłużej niż 24 miesiące:</w:t>
            </w:r>
          </w:p>
          <w:p w14:paraId="0D3CAEAB" w14:textId="77777777" w:rsidR="001773D8" w:rsidRPr="005A3908" w:rsidRDefault="00AD062F" w:rsidP="005A3908">
            <w:pPr>
              <w:numPr>
                <w:ilvl w:val="0"/>
                <w:numId w:val="5"/>
              </w:numPr>
              <w:spacing w:after="120"/>
              <w:ind w:left="397" w:hanging="283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Powyżej</w:t>
            </w:r>
            <w:r w:rsidR="007939C2" w:rsidRPr="005A3908">
              <w:rPr>
                <w:rFonts w:ascii="Arial" w:hAnsi="Arial" w:cs="Arial"/>
                <w:sz w:val="18"/>
                <w:szCs w:val="18"/>
              </w:rPr>
              <w:t xml:space="preserve"> 24 m-</w:t>
            </w:r>
            <w:proofErr w:type="spellStart"/>
            <w:r w:rsidR="007939C2"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7939C2" w:rsidRPr="005A3908">
              <w:rPr>
                <w:rFonts w:ascii="Arial" w:hAnsi="Arial" w:cs="Arial"/>
                <w:sz w:val="18"/>
                <w:szCs w:val="18"/>
              </w:rPr>
              <w:t xml:space="preserve"> do 30 – 2 </w:t>
            </w:r>
            <w:r w:rsidR="001773D8" w:rsidRPr="005A3908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6C05938F" w14:textId="77777777" w:rsidR="001773D8" w:rsidRPr="005A3908" w:rsidRDefault="001773D8" w:rsidP="005A3908">
            <w:pPr>
              <w:numPr>
                <w:ilvl w:val="0"/>
                <w:numId w:val="5"/>
              </w:numPr>
              <w:spacing w:after="120"/>
              <w:ind w:left="397" w:hanging="283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Powyżej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>30 m-</w:t>
            </w:r>
            <w:proofErr w:type="spellStart"/>
            <w:r w:rsidRPr="005A3908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A3908">
              <w:rPr>
                <w:rFonts w:ascii="Arial" w:hAnsi="Arial" w:cs="Arial"/>
                <w:sz w:val="18"/>
                <w:szCs w:val="18"/>
              </w:rPr>
              <w:t xml:space="preserve"> – 4 pkt</w:t>
            </w:r>
          </w:p>
          <w:p w14:paraId="2CFAD30E" w14:textId="77777777" w:rsidR="001773D8" w:rsidRPr="005A3908" w:rsidRDefault="001773D8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</w:tcPr>
          <w:p w14:paraId="2D7F8E8A" w14:textId="77777777" w:rsidR="001773D8" w:rsidRPr="005A3908" w:rsidRDefault="006703C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53951" w:rsidRPr="005A3908" w14:paraId="3B7EB37C" w14:textId="77777777" w:rsidTr="007A0A27">
        <w:trPr>
          <w:trHeight w:val="346"/>
        </w:trPr>
        <w:tc>
          <w:tcPr>
            <w:tcW w:w="231" w:type="pct"/>
            <w:shd w:val="clear" w:color="auto" w:fill="auto"/>
          </w:tcPr>
          <w:p w14:paraId="42AC8193" w14:textId="77777777" w:rsidR="002415C3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7" w:type="pct"/>
            <w:shd w:val="clear" w:color="auto" w:fill="auto"/>
          </w:tcPr>
          <w:p w14:paraId="6EF3C668" w14:textId="77777777" w:rsidR="002415C3" w:rsidRPr="005A3908" w:rsidRDefault="002415C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realizowany 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 xml:space="preserve">w partnerstwie podmiotów </w:t>
            </w:r>
            <w:r w:rsidRPr="005A3908">
              <w:rPr>
                <w:rFonts w:ascii="Arial" w:hAnsi="Arial" w:cs="Arial"/>
                <w:sz w:val="18"/>
                <w:szCs w:val="18"/>
              </w:rPr>
              <w:br/>
              <w:t>z różnych sektorów (publiczny, prywatny, społeczny)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305" w:type="pct"/>
            <w:shd w:val="clear" w:color="auto" w:fill="auto"/>
          </w:tcPr>
          <w:p w14:paraId="190F741A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Kryterium wynika z Wytycznych w zakresie realizacji przedsięwzięć z udziałem środków Europejskiego Funduszu Społecznego w obszarze rynku pracy na lata 2014-2020 oraz treści RPO WM 2014-2020. Celem zastosowania kryterium jest zapewnienie lepszej koordynacji i komplementarności działań na danym terytorium prowadzonych przez różne podmioty w odniesieniu do tej samej grupy docelowej lub nastawionych na realizację tych samych celów. Kryterium sprzyja zapewnieniu w projekcie kompleksowego wsparcia, a także zachowaniu trwałości rezultatów.</w:t>
            </w:r>
          </w:p>
          <w:p w14:paraId="3E5FAE6E" w14:textId="1CFD650E" w:rsidR="00BD3DA1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Punkty za spełnienie kryterium zostaną przyznane w przypadku zawarcia partnerstwa podmiotów z minimum dwóch sektorów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>partnerstwa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pomiędzy podmiotami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administracji publicznej 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5A3908">
              <w:rPr>
                <w:rFonts w:ascii="Arial" w:hAnsi="Arial" w:cs="Arial"/>
                <w:sz w:val="18"/>
                <w:szCs w:val="18"/>
              </w:rPr>
              <w:t>ekonomii społecznej</w:t>
            </w:r>
            <w:r w:rsidR="007F38D9" w:rsidRPr="005A3908">
              <w:rPr>
                <w:rFonts w:ascii="Arial" w:hAnsi="Arial" w:cs="Arial"/>
                <w:sz w:val="18"/>
                <w:szCs w:val="18"/>
              </w:rPr>
              <w:t>.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Przez podmioty ekonomii społecznej należy rozumieć podmioty wymienione w </w:t>
            </w:r>
            <w:r w:rsidR="00BD3DA1" w:rsidRPr="005A3908">
              <w:rPr>
                <w:rFonts w:ascii="Arial" w:hAnsi="Arial" w:cs="Arial"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FE34FA" w:rsidRPr="005A390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7B374E8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Podmioty z różnych sektorów mogą występować zarówno jako Partner jak i Lider projektu.</w:t>
            </w:r>
          </w:p>
          <w:p w14:paraId="3A98E09E" w14:textId="77777777" w:rsidR="008575B2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informacji zawartych w treści wniosku o dofinansowanie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15EDDC73" w14:textId="77777777" w:rsidR="0000275F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– 3.</w:t>
            </w:r>
          </w:p>
        </w:tc>
        <w:tc>
          <w:tcPr>
            <w:tcW w:w="750" w:type="pct"/>
            <w:shd w:val="clear" w:color="auto" w:fill="auto"/>
          </w:tcPr>
          <w:p w14:paraId="612EF374" w14:textId="77777777" w:rsidR="008575B2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Projekt realizowany w partnerstwie podmiotów z różnych sektorów:</w:t>
            </w:r>
          </w:p>
          <w:p w14:paraId="613E9483" w14:textId="1A5D756B" w:rsidR="008575B2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- </w:t>
            </w:r>
            <w:r w:rsidR="00CE293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w  </w:t>
            </w:r>
            <w:r w:rsidR="00103D3F" w:rsidRPr="005A3908">
              <w:rPr>
                <w:rFonts w:ascii="Arial" w:hAnsi="Arial" w:cs="Arial"/>
                <w:sz w:val="18"/>
                <w:szCs w:val="18"/>
                <w:lang w:val="pl-PL"/>
              </w:rPr>
              <w:t>partnerstw</w:t>
            </w:r>
            <w:r w:rsidR="00CE2931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ie </w:t>
            </w:r>
            <w:r w:rsidR="00103D3F"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z podmiotem </w:t>
            </w: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 xml:space="preserve">z innego sektora - </w:t>
            </w:r>
            <w:r w:rsidR="008575B2" w:rsidRPr="005A3908">
              <w:rPr>
                <w:rFonts w:ascii="Arial" w:hAnsi="Arial" w:cs="Arial"/>
                <w:sz w:val="18"/>
                <w:szCs w:val="18"/>
                <w:lang w:val="pl-PL"/>
              </w:rPr>
              <w:t>3 pkt,</w:t>
            </w:r>
          </w:p>
          <w:p w14:paraId="38D44A98" w14:textId="77777777" w:rsidR="008575B2" w:rsidRPr="005A3908" w:rsidRDefault="008575B2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3E7D5D" w14:textId="77777777" w:rsidR="002415C3" w:rsidRPr="005A3908" w:rsidRDefault="002415C3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  <w:lang w:val="pl-PL"/>
              </w:rPr>
              <w:t>Brak spełnienia ww. warunków lub partnerstwo z podmiotem z tego samego sektora – 0 pkt.</w:t>
            </w:r>
          </w:p>
          <w:p w14:paraId="4F5C31F3" w14:textId="77777777" w:rsidR="002415C3" w:rsidRPr="005A3908" w:rsidRDefault="002415C3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EF516F7" w14:textId="77777777" w:rsidR="002415C3" w:rsidRPr="005A3908" w:rsidRDefault="007B07DD" w:rsidP="005A3908">
            <w:pPr>
              <w:spacing w:after="120"/>
              <w:ind w:right="-426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3</w:t>
            </w:r>
            <w:r w:rsidR="00AE108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3951" w:rsidRPr="005A3908" w14:paraId="5213139D" w14:textId="77777777" w:rsidTr="007A0A27">
        <w:trPr>
          <w:trHeight w:val="346"/>
        </w:trPr>
        <w:tc>
          <w:tcPr>
            <w:tcW w:w="231" w:type="pct"/>
            <w:shd w:val="clear" w:color="auto" w:fill="auto"/>
          </w:tcPr>
          <w:p w14:paraId="06B866E7" w14:textId="77777777" w:rsidR="00CE2931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7" w:type="pct"/>
            <w:shd w:val="clear" w:color="auto" w:fill="auto"/>
          </w:tcPr>
          <w:tbl>
            <w:tblPr>
              <w:tblW w:w="34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5"/>
            </w:tblGrid>
            <w:tr w:rsidR="00153951" w:rsidRPr="005A3908" w14:paraId="080BF8FA" w14:textId="77777777" w:rsidTr="00153951">
              <w:trPr>
                <w:trHeight w:val="222"/>
              </w:trPr>
              <w:tc>
                <w:tcPr>
                  <w:tcW w:w="3435" w:type="dxa"/>
                </w:tcPr>
                <w:p w14:paraId="6B507100" w14:textId="6D10FA1F" w:rsidR="00CE2931" w:rsidRPr="005A3908" w:rsidRDefault="00CE2931" w:rsidP="005A3908">
                  <w:pPr>
                    <w:autoSpaceDE w:val="0"/>
                    <w:autoSpaceDN w:val="0"/>
                    <w:adjustRightInd w:val="0"/>
                    <w:spacing w:after="120"/>
                    <w:ind w:hanging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90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Lokalizacja miejsca opieki nad dziećmi do lat 3.</w:t>
                  </w:r>
                </w:p>
              </w:tc>
            </w:tr>
          </w:tbl>
          <w:p w14:paraId="4E5B388E" w14:textId="77777777" w:rsidR="00CE2931" w:rsidRPr="005A3908" w:rsidRDefault="00CE2931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68"/>
            </w:tblGrid>
            <w:tr w:rsidR="00153951" w:rsidRPr="005A3908" w14:paraId="0254A4C8" w14:textId="77777777" w:rsidTr="008575B2">
              <w:trPr>
                <w:trHeight w:val="550"/>
              </w:trPr>
              <w:tc>
                <w:tcPr>
                  <w:tcW w:w="5668" w:type="dxa"/>
                </w:tcPr>
                <w:p w14:paraId="1C958019" w14:textId="401A9B29" w:rsidR="00CE2931" w:rsidRPr="005A3908" w:rsidRDefault="00CE2931" w:rsidP="005A390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>W projekcie przewidziano takie usytuowanie przedsięwzięcia, które jest dogodne komunikacyjnie dla opiekunów prawnych dzieci. W związku z powyższym Wnioskodawca jest zobowiązany wskazać i uzasadnić miejsce organizacji opieki nad dziećmi do lat 3 dogodne komunikacyjnie (np. poprzez znajdowanie się najbliższego obiektu w strefie dojścia tj. w odległości nie większej niż 1000 m od przystanku komunikacji publicznej).</w:t>
                  </w:r>
                </w:p>
                <w:p w14:paraId="2E5FF0C3" w14:textId="77777777" w:rsidR="00CE2931" w:rsidRPr="005A3908" w:rsidRDefault="00CE2931" w:rsidP="005A3908">
                  <w:pPr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 xml:space="preserve">Kryterium zostanie zweryfikowane na podstawie deklaracji Wnioskodawcy zawartej w treści Wniosku o dofinansowanie. </w:t>
                  </w:r>
                </w:p>
                <w:p w14:paraId="31A42CBA" w14:textId="77777777" w:rsidR="00CE2931" w:rsidRPr="005A3908" w:rsidRDefault="00CE2931" w:rsidP="005A3908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 xml:space="preserve">Maksymalna liczba punktów – </w:t>
                  </w:r>
                  <w:r w:rsidR="00AD3A29" w:rsidRPr="005A3908">
                    <w:rPr>
                      <w:rFonts w:ascii="Arial" w:hAnsi="Arial" w:cs="Arial"/>
                      <w:sz w:val="18"/>
                      <w:szCs w:val="18"/>
                    </w:rPr>
                    <w:t xml:space="preserve">3 </w:t>
                  </w: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>pkt</w:t>
                  </w:r>
                </w:p>
              </w:tc>
            </w:tr>
          </w:tbl>
          <w:p w14:paraId="04422B88" w14:textId="77777777" w:rsidR="00CE2931" w:rsidRPr="005A3908" w:rsidRDefault="00CE2931" w:rsidP="005A3908">
            <w:pPr>
              <w:pStyle w:val="Tekstkomentarza"/>
              <w:spacing w:after="120"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750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8"/>
            </w:tblGrid>
            <w:tr w:rsidR="00153951" w:rsidRPr="005A3908" w14:paraId="24EC58A2" w14:textId="77777777" w:rsidTr="00C3699C">
              <w:trPr>
                <w:trHeight w:val="201"/>
              </w:trPr>
              <w:tc>
                <w:tcPr>
                  <w:tcW w:w="1688" w:type="dxa"/>
                </w:tcPr>
                <w:p w14:paraId="798CAD96" w14:textId="0E6E4525" w:rsidR="00CE2931" w:rsidRPr="005A3908" w:rsidRDefault="00CE2931" w:rsidP="005A3908">
                  <w:pPr>
                    <w:autoSpaceDE w:val="0"/>
                    <w:autoSpaceDN w:val="0"/>
                    <w:adjustRightInd w:val="0"/>
                    <w:spacing w:after="120"/>
                    <w:ind w:hanging="2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 xml:space="preserve">Za lokalizację miejsca opieki dogodną komunikacyjnie - </w:t>
                  </w:r>
                  <w:r w:rsidR="00AD3A29" w:rsidRPr="005A3908">
                    <w:rPr>
                      <w:rFonts w:ascii="Arial" w:hAnsi="Arial" w:cs="Arial"/>
                      <w:sz w:val="18"/>
                      <w:szCs w:val="18"/>
                    </w:rPr>
                    <w:t xml:space="preserve">3 </w:t>
                  </w:r>
                  <w:r w:rsidRPr="005A3908">
                    <w:rPr>
                      <w:rFonts w:ascii="Arial" w:hAnsi="Arial" w:cs="Arial"/>
                      <w:sz w:val="18"/>
                      <w:szCs w:val="18"/>
                    </w:rPr>
                    <w:t>pkt</w:t>
                  </w:r>
                </w:p>
              </w:tc>
            </w:tr>
          </w:tbl>
          <w:p w14:paraId="1A1100DE" w14:textId="77777777" w:rsidR="00CE2931" w:rsidRPr="005A3908" w:rsidRDefault="00CE2931" w:rsidP="005A3908">
            <w:pPr>
              <w:pStyle w:val="Tekstkomentarza"/>
              <w:spacing w:after="120" w:line="276" w:lineRule="auto"/>
              <w:ind w:left="8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shd w:val="clear" w:color="auto" w:fill="auto"/>
          </w:tcPr>
          <w:p w14:paraId="195AF91A" w14:textId="77777777" w:rsidR="00CE2931" w:rsidRPr="005A3908" w:rsidRDefault="00AD3A29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3</w:t>
            </w:r>
            <w:r w:rsidR="00AE108F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3951" w:rsidRPr="005A3908" w14:paraId="5AD89DA7" w14:textId="77777777" w:rsidTr="007A0A27">
        <w:trPr>
          <w:trHeight w:val="1687"/>
        </w:trPr>
        <w:tc>
          <w:tcPr>
            <w:tcW w:w="231" w:type="pct"/>
            <w:shd w:val="clear" w:color="auto" w:fill="auto"/>
          </w:tcPr>
          <w:p w14:paraId="40E45E94" w14:textId="77777777" w:rsidR="00CE2931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227" w:type="pct"/>
            <w:shd w:val="clear" w:color="auto" w:fill="auto"/>
          </w:tcPr>
          <w:p w14:paraId="5798B09E" w14:textId="77777777" w:rsidR="00AD3A29" w:rsidRPr="005A3908" w:rsidRDefault="00AD3A29" w:rsidP="005A3908">
            <w:pPr>
              <w:autoSpaceDE w:val="0"/>
              <w:autoSpaceDN w:val="0"/>
              <w:adjustRightInd w:val="0"/>
              <w:spacing w:after="120"/>
              <w:ind w:hanging="40"/>
              <w:rPr>
                <w:rFonts w:ascii="Arial" w:hAnsi="Arial" w:cs="Arial"/>
                <w:bCs/>
                <w:sz w:val="18"/>
                <w:szCs w:val="18"/>
              </w:rPr>
            </w:pPr>
            <w:r w:rsidRPr="005A3908">
              <w:rPr>
                <w:rFonts w:ascii="Arial" w:hAnsi="Arial" w:cs="Arial"/>
                <w:bCs/>
                <w:sz w:val="18"/>
                <w:szCs w:val="18"/>
              </w:rPr>
              <w:t xml:space="preserve">Projekt jest komplementarny z inwestycjami zrealizowanymi, realizowanymi bądź planowanymi do realizacji w resortowym programie „MALUCH + </w:t>
            </w:r>
          </w:p>
        </w:tc>
        <w:tc>
          <w:tcPr>
            <w:tcW w:w="2305" w:type="pct"/>
            <w:shd w:val="clear" w:color="auto" w:fill="auto"/>
          </w:tcPr>
          <w:p w14:paraId="27A00169" w14:textId="77777777" w:rsidR="00A01C82" w:rsidRPr="005A3908" w:rsidRDefault="00CE2931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 oraz treści RPO WM 2014-2020. Celem zastosowania kryterium jest zapewnienie lepszej koordynacji i komplementarności działań podejmowanych na szczeblach rządowym i samorządowym.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4FA" w:rsidRPr="005A3908">
              <w:rPr>
                <w:rFonts w:ascii="Arial" w:hAnsi="Arial" w:cs="Arial"/>
                <w:sz w:val="18"/>
                <w:szCs w:val="18"/>
              </w:rPr>
              <w:t xml:space="preserve">Wnioskodawca we wniosku o dofinansowanie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wykaże działania komplementarne 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>do inwestycji zrealizowanych, realizowanych bądź planowanych do realizacji w resortowym programie „MALUCH +”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86312" w:rsidRPr="005A3908">
              <w:rPr>
                <w:rFonts w:ascii="Arial" w:hAnsi="Arial" w:cs="Arial"/>
                <w:sz w:val="18"/>
                <w:szCs w:val="18"/>
              </w:rPr>
              <w:t xml:space="preserve">Przez inwestycje planowane należy rozumieć inwestycje, w przypadku których na dzień składania wniosku o dofinansowanie beneficjent dysponuje oficjalnym stanowiskiem Instytucji przyznającej dofinansowanie w ramach programu „MALUCH +” o zakwalifikowaniu inwestycji do otrzymania dofinansowania. </w:t>
            </w:r>
          </w:p>
          <w:p w14:paraId="17BC906B" w14:textId="15CDD111" w:rsidR="00E80642" w:rsidRPr="005A3908" w:rsidRDefault="00C22225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W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nioskodawca deklaruje we wniosku o dofinansowanie, że w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projekcie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nie będzie występować</w:t>
            </w:r>
            <w:r w:rsidRPr="005A3908">
              <w:rPr>
                <w:rFonts w:ascii="Arial" w:hAnsi="Arial" w:cs="Arial"/>
                <w:sz w:val="18"/>
                <w:szCs w:val="18"/>
              </w:rPr>
              <w:t xml:space="preserve"> podwójne finansowanie wydatków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68F" w:rsidRPr="005A3908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B13348" w:rsidRPr="005A3908">
              <w:rPr>
                <w:rFonts w:ascii="Arial" w:hAnsi="Arial" w:cs="Arial"/>
                <w:sz w:val="18"/>
                <w:szCs w:val="18"/>
              </w:rPr>
              <w:t xml:space="preserve">komplementarnością projektu z </w:t>
            </w:r>
            <w:r w:rsidR="002B668F" w:rsidRPr="005A3908">
              <w:rPr>
                <w:rFonts w:ascii="Arial" w:hAnsi="Arial" w:cs="Arial"/>
                <w:sz w:val="18"/>
                <w:szCs w:val="18"/>
              </w:rPr>
              <w:t xml:space="preserve">działaniami </w:t>
            </w:r>
            <w:r w:rsidR="00A01C82" w:rsidRPr="005A3908">
              <w:rPr>
                <w:rFonts w:ascii="Arial" w:hAnsi="Arial" w:cs="Arial"/>
                <w:sz w:val="18"/>
                <w:szCs w:val="18"/>
              </w:rPr>
              <w:t>z programu „Maluch+”.</w:t>
            </w:r>
          </w:p>
          <w:p w14:paraId="00C43009" w14:textId="4E4502C2" w:rsidR="00C77655" w:rsidRPr="005A3908" w:rsidRDefault="00B13348" w:rsidP="00AC78BB">
            <w:pPr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Jednocześnie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>, w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celu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potwierdzenia niewystępowania w projekcie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podwójnego finansowania tych samych wydatków związanych z tym samym miejscem opieki, wnioskodawca</w:t>
            </w:r>
            <w:r w:rsidR="0076172E" w:rsidRPr="005A3908">
              <w:rPr>
                <w:rFonts w:ascii="Arial" w:hAnsi="Arial" w:cs="Arial"/>
                <w:sz w:val="18"/>
                <w:szCs w:val="18"/>
              </w:rPr>
              <w:t>,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0642" w:rsidRPr="005A3908">
              <w:rPr>
                <w:rFonts w:ascii="Arial" w:hAnsi="Arial" w:cs="Arial"/>
                <w:sz w:val="18"/>
                <w:szCs w:val="18"/>
              </w:rPr>
              <w:t>na etapie oceny (negocjacje)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 xml:space="preserve">może zostać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poproszony o przedstawienie szczegółowego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kosztorys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 całego przedsięwzięcia, </w:t>
            </w:r>
            <w:r w:rsidR="00C22225" w:rsidRPr="005A3908">
              <w:rPr>
                <w:rFonts w:ascii="Arial" w:hAnsi="Arial" w:cs="Arial"/>
                <w:sz w:val="18"/>
                <w:szCs w:val="18"/>
              </w:rPr>
              <w:t xml:space="preserve">zawierającego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>informacje na temat źródeł finansowania poszczególnych</w:t>
            </w:r>
            <w:r w:rsidR="00E07018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655" w:rsidRPr="005A3908">
              <w:rPr>
                <w:rFonts w:ascii="Arial" w:hAnsi="Arial" w:cs="Arial"/>
                <w:sz w:val="18"/>
                <w:szCs w:val="18"/>
              </w:rPr>
              <w:t xml:space="preserve">wydatków. </w:t>
            </w:r>
            <w:r w:rsidR="00412AF5" w:rsidRPr="005A3908">
              <w:rPr>
                <w:rFonts w:ascii="Arial" w:hAnsi="Arial" w:cs="Arial"/>
                <w:sz w:val="18"/>
                <w:szCs w:val="18"/>
              </w:rPr>
              <w:t>Kosztorys ten może być weryfikowany również na etapie kontroli projektu</w:t>
            </w:r>
          </w:p>
          <w:p w14:paraId="01737BED" w14:textId="77777777" w:rsidR="00E07018" w:rsidRPr="005A3908" w:rsidRDefault="00E07018" w:rsidP="00AC78BB">
            <w:pPr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Kryterium zostanie zweryfikowane na podstawie informacji zawartych w treści wniosku o dofinansowanie</w:t>
            </w:r>
            <w:r w:rsidRPr="005A3908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4D15008A" w14:textId="375F438E" w:rsidR="00CE2931" w:rsidRPr="005A3908" w:rsidRDefault="00C77655" w:rsidP="00AC78BB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5A3908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5A3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  <w:tc>
          <w:tcPr>
            <w:tcW w:w="750" w:type="pct"/>
            <w:shd w:val="clear" w:color="auto" w:fill="auto"/>
          </w:tcPr>
          <w:p w14:paraId="39C29649" w14:textId="519D8B6D" w:rsidR="00CE2931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 xml:space="preserve">Projekt jest komplementarny z </w:t>
            </w:r>
            <w:r w:rsidR="00E07018" w:rsidRPr="005A3908">
              <w:rPr>
                <w:rFonts w:ascii="Arial" w:hAnsi="Arial" w:cs="Arial"/>
                <w:sz w:val="18"/>
                <w:szCs w:val="18"/>
              </w:rPr>
              <w:t>r</w:t>
            </w:r>
            <w:r w:rsidRPr="005A3908">
              <w:rPr>
                <w:rFonts w:ascii="Arial" w:hAnsi="Arial" w:cs="Arial"/>
                <w:bCs/>
                <w:sz w:val="18"/>
                <w:szCs w:val="18"/>
              </w:rPr>
              <w:t xml:space="preserve">esortowym programem „MALUCH +”  </w:t>
            </w:r>
            <w:r w:rsidR="007D606D" w:rsidRPr="005A3908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BD3DA1" w:rsidRPr="005A390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A3908">
              <w:rPr>
                <w:rFonts w:ascii="Arial" w:hAnsi="Arial" w:cs="Arial"/>
                <w:bCs/>
                <w:sz w:val="18"/>
                <w:szCs w:val="18"/>
              </w:rPr>
              <w:t>pkt</w:t>
            </w:r>
          </w:p>
          <w:p w14:paraId="790C346D" w14:textId="77777777" w:rsidR="00656269" w:rsidRPr="005A3908" w:rsidRDefault="00656269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44257E" w14:textId="77777777" w:rsidR="00C77655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55F4232" w14:textId="77777777" w:rsidR="00C77655" w:rsidRPr="005A3908" w:rsidRDefault="00C77655" w:rsidP="005A39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</w:p>
        </w:tc>
        <w:tc>
          <w:tcPr>
            <w:tcW w:w="487" w:type="pct"/>
            <w:shd w:val="clear" w:color="auto" w:fill="auto"/>
          </w:tcPr>
          <w:p w14:paraId="527B2F76" w14:textId="23FAB1BC" w:rsidR="00CE2931" w:rsidRPr="005A3908" w:rsidRDefault="007D606D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5A3908" w14:paraId="0834CC64" w14:textId="77777777" w:rsidTr="007A0A27">
        <w:trPr>
          <w:trHeight w:val="488"/>
        </w:trPr>
        <w:tc>
          <w:tcPr>
            <w:tcW w:w="231" w:type="pct"/>
            <w:shd w:val="clear" w:color="auto" w:fill="auto"/>
          </w:tcPr>
          <w:p w14:paraId="4324FD10" w14:textId="77777777" w:rsidR="0090286F" w:rsidRPr="005A3908" w:rsidRDefault="008575B2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7" w:type="pct"/>
            <w:shd w:val="clear" w:color="auto" w:fill="auto"/>
          </w:tcPr>
          <w:p w14:paraId="7D0D3024" w14:textId="77777777" w:rsidR="0090286F" w:rsidRPr="005A3908" w:rsidRDefault="0090286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eastAsia="Times New Roman" w:hAnsi="Arial" w:cs="Arial"/>
                <w:sz w:val="18"/>
                <w:szCs w:val="18"/>
              </w:rPr>
              <w:t>Projekt jest wpisany do programu rewitalizacji obowiązującego na obszarze, na którym jest realizowany.</w:t>
            </w:r>
          </w:p>
        </w:tc>
        <w:tc>
          <w:tcPr>
            <w:tcW w:w="2305" w:type="pct"/>
            <w:shd w:val="clear" w:color="auto" w:fill="auto"/>
          </w:tcPr>
          <w:p w14:paraId="7DFCD367" w14:textId="77777777" w:rsidR="0090286F" w:rsidRPr="005A3908" w:rsidRDefault="0090286F" w:rsidP="00AC78BB">
            <w:pPr>
              <w:suppressAutoHyphens/>
              <w:autoSpaceDN w:val="0"/>
              <w:spacing w:after="24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5A3908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67472036" w14:textId="77777777" w:rsidR="0090286F" w:rsidRPr="005A3908" w:rsidRDefault="0090286F" w:rsidP="00AC78BB">
            <w:pPr>
              <w:suppressAutoHyphens/>
              <w:autoSpaceDN w:val="0"/>
              <w:spacing w:after="24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5A3908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W celu uzyskania korzystnych efektów działań rewitalizacyjnych niezbędna jest koordynacja i synergia projektów finansowanych w ramach EFS i EFRR.</w:t>
            </w:r>
          </w:p>
          <w:p w14:paraId="2EAB92F5" w14:textId="77777777" w:rsidR="0090286F" w:rsidRPr="005A3908" w:rsidRDefault="0090286F" w:rsidP="00AC78BB">
            <w:pPr>
              <w:suppressAutoHyphens/>
              <w:autoSpaceDN w:val="0"/>
              <w:spacing w:after="12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5A3908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Program rewitalizacji musi znajdować się w Wykazie programów rewitalizacji województwa mazowieckiego publikowanym na stronie http://www.funduszedlamazowsza.eu/</w:t>
            </w:r>
          </w:p>
          <w:p w14:paraId="07318498" w14:textId="77777777" w:rsidR="0090286F" w:rsidRPr="005A3908" w:rsidRDefault="0090286F" w:rsidP="00AC78BB">
            <w:pPr>
              <w:suppressAutoHyphens/>
              <w:autoSpaceDN w:val="0"/>
              <w:spacing w:after="12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5A3908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wynika z zapisów Regionalnego Programu Operacyjnego Województwa Mazowieckiego na lata 2014-2020.</w:t>
            </w:r>
          </w:p>
          <w:p w14:paraId="11B8688E" w14:textId="77777777" w:rsidR="0090286F" w:rsidRPr="005A3908" w:rsidRDefault="0090286F" w:rsidP="00AC78BB">
            <w:pPr>
              <w:spacing w:after="120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5A3908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weryfikowane na podstawie zapisów we wniosku o dofinansowanie projektu.</w:t>
            </w:r>
          </w:p>
          <w:p w14:paraId="6A8FBEF0" w14:textId="77777777" w:rsidR="00796F02" w:rsidRPr="005A3908" w:rsidRDefault="00796F02" w:rsidP="00AC78B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Maksymalna liczba punktów – 2 pkt</w:t>
            </w:r>
          </w:p>
        </w:tc>
        <w:tc>
          <w:tcPr>
            <w:tcW w:w="750" w:type="pct"/>
            <w:shd w:val="clear" w:color="auto" w:fill="auto"/>
          </w:tcPr>
          <w:p w14:paraId="279CF599" w14:textId="6D69623E" w:rsidR="00182642" w:rsidRPr="005A3908" w:rsidRDefault="00B512DF" w:rsidP="005A3908">
            <w:pPr>
              <w:tabs>
                <w:tab w:val="left" w:pos="227"/>
              </w:tabs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90286F" w:rsidRPr="005A3908">
              <w:rPr>
                <w:rFonts w:ascii="Arial" w:eastAsia="Times New Roman" w:hAnsi="Arial" w:cs="Arial"/>
                <w:sz w:val="18"/>
                <w:szCs w:val="18"/>
              </w:rPr>
              <w:t xml:space="preserve">rojekt jest zgodny z programem rewitalizacji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 pkt</w:t>
            </w:r>
          </w:p>
          <w:p w14:paraId="4B86C473" w14:textId="77777777" w:rsidR="00182642" w:rsidRPr="005A3908" w:rsidRDefault="00182642" w:rsidP="005A3908">
            <w:pPr>
              <w:tabs>
                <w:tab w:val="left" w:pos="227"/>
              </w:tabs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C2B4FC4" w14:textId="77777777" w:rsidR="0090286F" w:rsidRPr="005A3908" w:rsidRDefault="00182642" w:rsidP="005A3908">
            <w:pPr>
              <w:tabs>
                <w:tab w:val="left" w:pos="227"/>
              </w:tabs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5A3908">
              <w:rPr>
                <w:rFonts w:ascii="Arial" w:hAnsi="Arial" w:cs="Arial"/>
                <w:sz w:val="18"/>
                <w:szCs w:val="18"/>
              </w:rPr>
              <w:t>Brak spełnienia ww. warunków lub brak informacji w tym zakresie – 0 pkt</w:t>
            </w:r>
            <w:r w:rsidRPr="005A390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749FB976" w14:textId="77777777" w:rsidR="0090286F" w:rsidRPr="005A3908" w:rsidRDefault="0090286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E9AEAF7" w14:textId="77777777" w:rsidR="0090286F" w:rsidRPr="005A3908" w:rsidRDefault="0090286F" w:rsidP="005A390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A390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</w:tbl>
    <w:p w14:paraId="41A22D40" w14:textId="77777777" w:rsidR="000C62E4" w:rsidRDefault="000C62E4" w:rsidP="001773D8">
      <w:pPr>
        <w:spacing w:after="120"/>
        <w:rPr>
          <w:b/>
          <w:sz w:val="24"/>
          <w:szCs w:val="24"/>
        </w:rPr>
      </w:pPr>
    </w:p>
    <w:p w14:paraId="05AECDFD" w14:textId="3CEAE1E2" w:rsidR="005A193F" w:rsidRPr="00CC3DE8" w:rsidRDefault="00BD3DA1" w:rsidP="008575B2">
      <w:pPr>
        <w:tabs>
          <w:tab w:val="left" w:pos="11204"/>
        </w:tabs>
        <w:rPr>
          <w:rFonts w:ascii="Arial" w:hAnsi="Arial" w:cs="Arial"/>
          <w:sz w:val="18"/>
          <w:szCs w:val="18"/>
        </w:rPr>
      </w:pPr>
      <w:r w:rsidRPr="00CC3DE8">
        <w:rPr>
          <w:rFonts w:ascii="Arial" w:hAnsi="Arial" w:cs="Arial"/>
          <w:sz w:val="18"/>
          <w:szCs w:val="18"/>
        </w:rPr>
        <w:t xml:space="preserve">Suma punktów </w:t>
      </w:r>
      <w:r w:rsidR="00AA4C3D" w:rsidRPr="00CC3DE8">
        <w:rPr>
          <w:rFonts w:ascii="Arial" w:hAnsi="Arial" w:cs="Arial"/>
          <w:sz w:val="18"/>
          <w:szCs w:val="18"/>
        </w:rPr>
        <w:t>2</w:t>
      </w:r>
      <w:r w:rsidR="007A0A27">
        <w:rPr>
          <w:rFonts w:ascii="Arial" w:hAnsi="Arial" w:cs="Arial"/>
          <w:sz w:val="18"/>
          <w:szCs w:val="18"/>
        </w:rPr>
        <w:t>7</w:t>
      </w:r>
    </w:p>
    <w:sectPr w:rsidR="005A193F" w:rsidRPr="00CC3DE8" w:rsidSect="00EA49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9550C" w14:textId="77777777" w:rsidR="00097523" w:rsidRDefault="00097523" w:rsidP="00A974FC">
      <w:r>
        <w:separator/>
      </w:r>
    </w:p>
  </w:endnote>
  <w:endnote w:type="continuationSeparator" w:id="0">
    <w:p w14:paraId="27F61EBE" w14:textId="77777777" w:rsidR="00097523" w:rsidRDefault="00097523" w:rsidP="00A974FC">
      <w:r>
        <w:continuationSeparator/>
      </w:r>
    </w:p>
  </w:endnote>
  <w:endnote w:type="continuationNotice" w:id="1">
    <w:p w14:paraId="11758B53" w14:textId="77777777" w:rsidR="00097523" w:rsidRDefault="00097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16388" w14:textId="77777777" w:rsidR="00702ABD" w:rsidRDefault="00702A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544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C245F" w14:textId="3ACBC1F9" w:rsidR="005A3908" w:rsidRDefault="005A3908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EE665" w14:textId="77777777" w:rsidR="005A3908" w:rsidRDefault="005A39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B7C9" w14:textId="77777777" w:rsidR="00702ABD" w:rsidRDefault="0070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0283" w14:textId="77777777" w:rsidR="00097523" w:rsidRDefault="00097523" w:rsidP="00A974FC">
      <w:r>
        <w:separator/>
      </w:r>
    </w:p>
  </w:footnote>
  <w:footnote w:type="continuationSeparator" w:id="0">
    <w:p w14:paraId="0D2942E2" w14:textId="77777777" w:rsidR="00097523" w:rsidRDefault="00097523" w:rsidP="00A974FC">
      <w:r>
        <w:continuationSeparator/>
      </w:r>
    </w:p>
  </w:footnote>
  <w:footnote w:type="continuationNotice" w:id="1">
    <w:p w14:paraId="6FF16492" w14:textId="77777777" w:rsidR="00097523" w:rsidRDefault="000975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89B4A" w14:textId="77777777" w:rsidR="00702ABD" w:rsidRDefault="00702A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9BFA6" w14:textId="558053B5" w:rsidR="00C20257" w:rsidRPr="00C20257" w:rsidRDefault="00C20257" w:rsidP="00C20257">
    <w:pPr>
      <w:spacing w:after="120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126F" w14:textId="77777777" w:rsidR="00702ABD" w:rsidRDefault="00702A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5562"/>
    <w:multiLevelType w:val="hybridMultilevel"/>
    <w:tmpl w:val="AC36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D5AD3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777DD7"/>
    <w:multiLevelType w:val="hybridMultilevel"/>
    <w:tmpl w:val="E5C8AC24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26710"/>
    <w:multiLevelType w:val="hybridMultilevel"/>
    <w:tmpl w:val="B3D0C6DE"/>
    <w:lvl w:ilvl="0" w:tplc="DFBCB2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33BC2"/>
    <w:multiLevelType w:val="hybridMultilevel"/>
    <w:tmpl w:val="7FC4F022"/>
    <w:lvl w:ilvl="0" w:tplc="601A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16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17"/>
  </w:num>
  <w:num w:numId="12">
    <w:abstractNumId w:val="12"/>
  </w:num>
  <w:num w:numId="13">
    <w:abstractNumId w:val="15"/>
  </w:num>
  <w:num w:numId="14">
    <w:abstractNumId w:val="14"/>
  </w:num>
  <w:num w:numId="15">
    <w:abstractNumId w:val="0"/>
  </w:num>
  <w:num w:numId="16">
    <w:abstractNumId w:val="8"/>
  </w:num>
  <w:num w:numId="17">
    <w:abstractNumId w:val="6"/>
  </w:num>
  <w:num w:numId="18">
    <w:abstractNumId w:val="2"/>
  </w:num>
  <w:num w:numId="19">
    <w:abstractNumId w:val="5"/>
  </w:num>
  <w:num w:numId="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3319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C"/>
    <w:rsid w:val="00000133"/>
    <w:rsid w:val="0000056C"/>
    <w:rsid w:val="00000A38"/>
    <w:rsid w:val="00000D2B"/>
    <w:rsid w:val="00001FCF"/>
    <w:rsid w:val="0000225E"/>
    <w:rsid w:val="000024C6"/>
    <w:rsid w:val="0000275F"/>
    <w:rsid w:val="00002FDB"/>
    <w:rsid w:val="00004956"/>
    <w:rsid w:val="0000497E"/>
    <w:rsid w:val="00005ABA"/>
    <w:rsid w:val="000079C3"/>
    <w:rsid w:val="00011448"/>
    <w:rsid w:val="00012241"/>
    <w:rsid w:val="00012539"/>
    <w:rsid w:val="00014EA0"/>
    <w:rsid w:val="00016658"/>
    <w:rsid w:val="00016EB1"/>
    <w:rsid w:val="0001706F"/>
    <w:rsid w:val="00017592"/>
    <w:rsid w:val="00017887"/>
    <w:rsid w:val="00021789"/>
    <w:rsid w:val="00023CDE"/>
    <w:rsid w:val="00025365"/>
    <w:rsid w:val="00025431"/>
    <w:rsid w:val="00026A46"/>
    <w:rsid w:val="000273EE"/>
    <w:rsid w:val="00027622"/>
    <w:rsid w:val="0002762B"/>
    <w:rsid w:val="00027A90"/>
    <w:rsid w:val="00030BD7"/>
    <w:rsid w:val="00030F11"/>
    <w:rsid w:val="00030FBF"/>
    <w:rsid w:val="00034E8F"/>
    <w:rsid w:val="000356D3"/>
    <w:rsid w:val="000362FC"/>
    <w:rsid w:val="00036441"/>
    <w:rsid w:val="000378D2"/>
    <w:rsid w:val="00037CA3"/>
    <w:rsid w:val="00040739"/>
    <w:rsid w:val="00041389"/>
    <w:rsid w:val="00041DC7"/>
    <w:rsid w:val="00043352"/>
    <w:rsid w:val="00043D73"/>
    <w:rsid w:val="0004460F"/>
    <w:rsid w:val="00044A0B"/>
    <w:rsid w:val="00046F47"/>
    <w:rsid w:val="00047A6C"/>
    <w:rsid w:val="00054190"/>
    <w:rsid w:val="00054D76"/>
    <w:rsid w:val="00055635"/>
    <w:rsid w:val="000560F5"/>
    <w:rsid w:val="000578C1"/>
    <w:rsid w:val="000605A8"/>
    <w:rsid w:val="00061165"/>
    <w:rsid w:val="00061519"/>
    <w:rsid w:val="000617E9"/>
    <w:rsid w:val="00061BC4"/>
    <w:rsid w:val="00062686"/>
    <w:rsid w:val="000628D3"/>
    <w:rsid w:val="00063EF6"/>
    <w:rsid w:val="00070922"/>
    <w:rsid w:val="0007119B"/>
    <w:rsid w:val="000734A8"/>
    <w:rsid w:val="00074C5D"/>
    <w:rsid w:val="00075BBB"/>
    <w:rsid w:val="000770F7"/>
    <w:rsid w:val="00080E34"/>
    <w:rsid w:val="00082438"/>
    <w:rsid w:val="00084364"/>
    <w:rsid w:val="000851CE"/>
    <w:rsid w:val="0008609B"/>
    <w:rsid w:val="0008716E"/>
    <w:rsid w:val="00090E55"/>
    <w:rsid w:val="00091109"/>
    <w:rsid w:val="000911FC"/>
    <w:rsid w:val="00097523"/>
    <w:rsid w:val="000A18D4"/>
    <w:rsid w:val="000A1D68"/>
    <w:rsid w:val="000A23F8"/>
    <w:rsid w:val="000A42BF"/>
    <w:rsid w:val="000A6505"/>
    <w:rsid w:val="000A7106"/>
    <w:rsid w:val="000A720B"/>
    <w:rsid w:val="000B25B3"/>
    <w:rsid w:val="000B260E"/>
    <w:rsid w:val="000B2D1D"/>
    <w:rsid w:val="000B3AB2"/>
    <w:rsid w:val="000B4A20"/>
    <w:rsid w:val="000B4CE7"/>
    <w:rsid w:val="000B6E0F"/>
    <w:rsid w:val="000B70F1"/>
    <w:rsid w:val="000C1374"/>
    <w:rsid w:val="000C1767"/>
    <w:rsid w:val="000C1FC2"/>
    <w:rsid w:val="000C3C8A"/>
    <w:rsid w:val="000C3D7B"/>
    <w:rsid w:val="000C4DCB"/>
    <w:rsid w:val="000C592A"/>
    <w:rsid w:val="000C5EA0"/>
    <w:rsid w:val="000C62E4"/>
    <w:rsid w:val="000C63C0"/>
    <w:rsid w:val="000C7423"/>
    <w:rsid w:val="000C744F"/>
    <w:rsid w:val="000C7EF2"/>
    <w:rsid w:val="000D05F6"/>
    <w:rsid w:val="000D31ED"/>
    <w:rsid w:val="000D3271"/>
    <w:rsid w:val="000D4BDC"/>
    <w:rsid w:val="000D55E9"/>
    <w:rsid w:val="000D70C4"/>
    <w:rsid w:val="000D716C"/>
    <w:rsid w:val="000D7384"/>
    <w:rsid w:val="000E0FDA"/>
    <w:rsid w:val="000E1634"/>
    <w:rsid w:val="000E23E0"/>
    <w:rsid w:val="000E558E"/>
    <w:rsid w:val="000E61E8"/>
    <w:rsid w:val="000F0046"/>
    <w:rsid w:val="000F0DCF"/>
    <w:rsid w:val="000F216B"/>
    <w:rsid w:val="000F2475"/>
    <w:rsid w:val="000F286F"/>
    <w:rsid w:val="000F2DEF"/>
    <w:rsid w:val="000F5C9A"/>
    <w:rsid w:val="000F62CD"/>
    <w:rsid w:val="000F6D40"/>
    <w:rsid w:val="000F787B"/>
    <w:rsid w:val="00100F43"/>
    <w:rsid w:val="00101624"/>
    <w:rsid w:val="001017DD"/>
    <w:rsid w:val="0010363D"/>
    <w:rsid w:val="00103D3F"/>
    <w:rsid w:val="001058AB"/>
    <w:rsid w:val="00107D6D"/>
    <w:rsid w:val="00113E9D"/>
    <w:rsid w:val="00115A20"/>
    <w:rsid w:val="001177A6"/>
    <w:rsid w:val="00120D80"/>
    <w:rsid w:val="00123995"/>
    <w:rsid w:val="00124256"/>
    <w:rsid w:val="00127ED7"/>
    <w:rsid w:val="00130CA4"/>
    <w:rsid w:val="00131362"/>
    <w:rsid w:val="00131A6E"/>
    <w:rsid w:val="00131C2E"/>
    <w:rsid w:val="00132917"/>
    <w:rsid w:val="001352AF"/>
    <w:rsid w:val="00135533"/>
    <w:rsid w:val="001357B8"/>
    <w:rsid w:val="001357E7"/>
    <w:rsid w:val="00135F6B"/>
    <w:rsid w:val="00135FAF"/>
    <w:rsid w:val="00137E8B"/>
    <w:rsid w:val="00137FE4"/>
    <w:rsid w:val="00146778"/>
    <w:rsid w:val="001467DD"/>
    <w:rsid w:val="00146AAD"/>
    <w:rsid w:val="0015180E"/>
    <w:rsid w:val="00151D5C"/>
    <w:rsid w:val="00152060"/>
    <w:rsid w:val="0015300F"/>
    <w:rsid w:val="0015370A"/>
    <w:rsid w:val="00153951"/>
    <w:rsid w:val="00153A1B"/>
    <w:rsid w:val="00153FE1"/>
    <w:rsid w:val="00154549"/>
    <w:rsid w:val="00155571"/>
    <w:rsid w:val="00156AE0"/>
    <w:rsid w:val="00157D83"/>
    <w:rsid w:val="0016283D"/>
    <w:rsid w:val="001630EB"/>
    <w:rsid w:val="00164080"/>
    <w:rsid w:val="001657E2"/>
    <w:rsid w:val="00165F33"/>
    <w:rsid w:val="00166F93"/>
    <w:rsid w:val="00167EBC"/>
    <w:rsid w:val="00170613"/>
    <w:rsid w:val="00172792"/>
    <w:rsid w:val="001727C3"/>
    <w:rsid w:val="00172B30"/>
    <w:rsid w:val="00174248"/>
    <w:rsid w:val="001773D8"/>
    <w:rsid w:val="00182642"/>
    <w:rsid w:val="00182853"/>
    <w:rsid w:val="00184426"/>
    <w:rsid w:val="00185A6D"/>
    <w:rsid w:val="00185DC8"/>
    <w:rsid w:val="001903FA"/>
    <w:rsid w:val="001912FD"/>
    <w:rsid w:val="00192C40"/>
    <w:rsid w:val="001959FE"/>
    <w:rsid w:val="00196015"/>
    <w:rsid w:val="00197156"/>
    <w:rsid w:val="001974DB"/>
    <w:rsid w:val="00197817"/>
    <w:rsid w:val="001A080A"/>
    <w:rsid w:val="001A0A14"/>
    <w:rsid w:val="001A2C8E"/>
    <w:rsid w:val="001A2CC7"/>
    <w:rsid w:val="001A3505"/>
    <w:rsid w:val="001A3F6E"/>
    <w:rsid w:val="001A4316"/>
    <w:rsid w:val="001A5766"/>
    <w:rsid w:val="001A5B04"/>
    <w:rsid w:val="001A5DB3"/>
    <w:rsid w:val="001A653F"/>
    <w:rsid w:val="001A6721"/>
    <w:rsid w:val="001B2933"/>
    <w:rsid w:val="001B4B46"/>
    <w:rsid w:val="001B6045"/>
    <w:rsid w:val="001B674C"/>
    <w:rsid w:val="001B6CB5"/>
    <w:rsid w:val="001B757B"/>
    <w:rsid w:val="001C03DF"/>
    <w:rsid w:val="001C2C6A"/>
    <w:rsid w:val="001C36B1"/>
    <w:rsid w:val="001C55F9"/>
    <w:rsid w:val="001D5012"/>
    <w:rsid w:val="001D5973"/>
    <w:rsid w:val="001D71E4"/>
    <w:rsid w:val="001D720F"/>
    <w:rsid w:val="001D7754"/>
    <w:rsid w:val="001D7C45"/>
    <w:rsid w:val="001E3816"/>
    <w:rsid w:val="001E39E6"/>
    <w:rsid w:val="001E48F2"/>
    <w:rsid w:val="001E76B2"/>
    <w:rsid w:val="001E77C0"/>
    <w:rsid w:val="001E7BFF"/>
    <w:rsid w:val="001E7C0D"/>
    <w:rsid w:val="001F038B"/>
    <w:rsid w:val="001F45EF"/>
    <w:rsid w:val="001F5B85"/>
    <w:rsid w:val="001F6A13"/>
    <w:rsid w:val="001F7481"/>
    <w:rsid w:val="001F7D83"/>
    <w:rsid w:val="0020038B"/>
    <w:rsid w:val="00200ED9"/>
    <w:rsid w:val="002016BD"/>
    <w:rsid w:val="00201949"/>
    <w:rsid w:val="00202AA4"/>
    <w:rsid w:val="00202C5C"/>
    <w:rsid w:val="00203AD4"/>
    <w:rsid w:val="00204E34"/>
    <w:rsid w:val="00204FF4"/>
    <w:rsid w:val="002061B8"/>
    <w:rsid w:val="00211882"/>
    <w:rsid w:val="002145AB"/>
    <w:rsid w:val="002154CC"/>
    <w:rsid w:val="00216460"/>
    <w:rsid w:val="0021775D"/>
    <w:rsid w:val="00220D05"/>
    <w:rsid w:val="002215F4"/>
    <w:rsid w:val="002224FF"/>
    <w:rsid w:val="002245F3"/>
    <w:rsid w:val="00225444"/>
    <w:rsid w:val="00226620"/>
    <w:rsid w:val="00226734"/>
    <w:rsid w:val="00227B69"/>
    <w:rsid w:val="00227C49"/>
    <w:rsid w:val="002307EF"/>
    <w:rsid w:val="00231CBD"/>
    <w:rsid w:val="00232558"/>
    <w:rsid w:val="00232F57"/>
    <w:rsid w:val="00233A52"/>
    <w:rsid w:val="0023555F"/>
    <w:rsid w:val="002355E5"/>
    <w:rsid w:val="00237EC6"/>
    <w:rsid w:val="0024011B"/>
    <w:rsid w:val="002415C3"/>
    <w:rsid w:val="0024232E"/>
    <w:rsid w:val="00243228"/>
    <w:rsid w:val="00246336"/>
    <w:rsid w:val="00251789"/>
    <w:rsid w:val="00252903"/>
    <w:rsid w:val="0025427B"/>
    <w:rsid w:val="00254E8B"/>
    <w:rsid w:val="0025591B"/>
    <w:rsid w:val="0025593D"/>
    <w:rsid w:val="00255E08"/>
    <w:rsid w:val="00256F4A"/>
    <w:rsid w:val="002574E6"/>
    <w:rsid w:val="00257825"/>
    <w:rsid w:val="00261951"/>
    <w:rsid w:val="00262DEF"/>
    <w:rsid w:val="00264914"/>
    <w:rsid w:val="002655E9"/>
    <w:rsid w:val="00265C06"/>
    <w:rsid w:val="00265C2F"/>
    <w:rsid w:val="00266B45"/>
    <w:rsid w:val="00267AD1"/>
    <w:rsid w:val="00272DCF"/>
    <w:rsid w:val="00275DCC"/>
    <w:rsid w:val="00276115"/>
    <w:rsid w:val="00277411"/>
    <w:rsid w:val="00277893"/>
    <w:rsid w:val="0028004D"/>
    <w:rsid w:val="00280439"/>
    <w:rsid w:val="0028044D"/>
    <w:rsid w:val="00281381"/>
    <w:rsid w:val="0028150B"/>
    <w:rsid w:val="00281A32"/>
    <w:rsid w:val="00281B69"/>
    <w:rsid w:val="00281D20"/>
    <w:rsid w:val="0028439B"/>
    <w:rsid w:val="0028502F"/>
    <w:rsid w:val="0028520E"/>
    <w:rsid w:val="002854AC"/>
    <w:rsid w:val="00286FEB"/>
    <w:rsid w:val="002873F8"/>
    <w:rsid w:val="00287BEC"/>
    <w:rsid w:val="002913C1"/>
    <w:rsid w:val="002921A9"/>
    <w:rsid w:val="002922A9"/>
    <w:rsid w:val="002923F4"/>
    <w:rsid w:val="002933DD"/>
    <w:rsid w:val="002940AA"/>
    <w:rsid w:val="0029722C"/>
    <w:rsid w:val="00297E03"/>
    <w:rsid w:val="002A0CE5"/>
    <w:rsid w:val="002A3F74"/>
    <w:rsid w:val="002A572C"/>
    <w:rsid w:val="002A5EB9"/>
    <w:rsid w:val="002B2E66"/>
    <w:rsid w:val="002B371E"/>
    <w:rsid w:val="002B40A1"/>
    <w:rsid w:val="002B444B"/>
    <w:rsid w:val="002B4D3E"/>
    <w:rsid w:val="002B5E13"/>
    <w:rsid w:val="002B668F"/>
    <w:rsid w:val="002B752C"/>
    <w:rsid w:val="002B7AFE"/>
    <w:rsid w:val="002C2826"/>
    <w:rsid w:val="002C29C9"/>
    <w:rsid w:val="002C2F72"/>
    <w:rsid w:val="002C358B"/>
    <w:rsid w:val="002C37CB"/>
    <w:rsid w:val="002C3FE4"/>
    <w:rsid w:val="002C4F9E"/>
    <w:rsid w:val="002C5227"/>
    <w:rsid w:val="002C6ED6"/>
    <w:rsid w:val="002C71BB"/>
    <w:rsid w:val="002D125B"/>
    <w:rsid w:val="002D1335"/>
    <w:rsid w:val="002D146B"/>
    <w:rsid w:val="002D220E"/>
    <w:rsid w:val="002D2A50"/>
    <w:rsid w:val="002D383C"/>
    <w:rsid w:val="002D4381"/>
    <w:rsid w:val="002D50C4"/>
    <w:rsid w:val="002D593F"/>
    <w:rsid w:val="002D5AA9"/>
    <w:rsid w:val="002D6722"/>
    <w:rsid w:val="002D6EBE"/>
    <w:rsid w:val="002E0828"/>
    <w:rsid w:val="002E329B"/>
    <w:rsid w:val="002F2BC6"/>
    <w:rsid w:val="002F2BC8"/>
    <w:rsid w:val="002F44A9"/>
    <w:rsid w:val="002F6536"/>
    <w:rsid w:val="002F7EA0"/>
    <w:rsid w:val="00300305"/>
    <w:rsid w:val="00301BE3"/>
    <w:rsid w:val="00302533"/>
    <w:rsid w:val="00303526"/>
    <w:rsid w:val="00303762"/>
    <w:rsid w:val="0030410A"/>
    <w:rsid w:val="003062FB"/>
    <w:rsid w:val="00306439"/>
    <w:rsid w:val="003067AD"/>
    <w:rsid w:val="00307940"/>
    <w:rsid w:val="003121DD"/>
    <w:rsid w:val="00312530"/>
    <w:rsid w:val="00313994"/>
    <w:rsid w:val="00313AA0"/>
    <w:rsid w:val="003140FC"/>
    <w:rsid w:val="00315846"/>
    <w:rsid w:val="00315FE2"/>
    <w:rsid w:val="003212E3"/>
    <w:rsid w:val="00321D43"/>
    <w:rsid w:val="00322240"/>
    <w:rsid w:val="003229C2"/>
    <w:rsid w:val="00322DD0"/>
    <w:rsid w:val="00323E31"/>
    <w:rsid w:val="003246F7"/>
    <w:rsid w:val="0032751F"/>
    <w:rsid w:val="003303D6"/>
    <w:rsid w:val="00330D37"/>
    <w:rsid w:val="003313C6"/>
    <w:rsid w:val="003333E8"/>
    <w:rsid w:val="00333D8C"/>
    <w:rsid w:val="00336E38"/>
    <w:rsid w:val="00337B2C"/>
    <w:rsid w:val="00340871"/>
    <w:rsid w:val="00340B3A"/>
    <w:rsid w:val="00341CA7"/>
    <w:rsid w:val="003431B9"/>
    <w:rsid w:val="003433D0"/>
    <w:rsid w:val="003434B1"/>
    <w:rsid w:val="003436C1"/>
    <w:rsid w:val="00344E05"/>
    <w:rsid w:val="0034563F"/>
    <w:rsid w:val="003477CF"/>
    <w:rsid w:val="0035056B"/>
    <w:rsid w:val="00350BB1"/>
    <w:rsid w:val="00352C07"/>
    <w:rsid w:val="00352D31"/>
    <w:rsid w:val="00354B8A"/>
    <w:rsid w:val="00355F26"/>
    <w:rsid w:val="00356997"/>
    <w:rsid w:val="003607CF"/>
    <w:rsid w:val="003624DD"/>
    <w:rsid w:val="00362665"/>
    <w:rsid w:val="003647A5"/>
    <w:rsid w:val="00364E93"/>
    <w:rsid w:val="00364EAC"/>
    <w:rsid w:val="0036529B"/>
    <w:rsid w:val="00365C67"/>
    <w:rsid w:val="0037025A"/>
    <w:rsid w:val="00373EBD"/>
    <w:rsid w:val="003740A1"/>
    <w:rsid w:val="0037765A"/>
    <w:rsid w:val="00381686"/>
    <w:rsid w:val="003833A1"/>
    <w:rsid w:val="003835B3"/>
    <w:rsid w:val="0038360A"/>
    <w:rsid w:val="003838D8"/>
    <w:rsid w:val="00383E0E"/>
    <w:rsid w:val="00384494"/>
    <w:rsid w:val="0038467E"/>
    <w:rsid w:val="003858CF"/>
    <w:rsid w:val="00391597"/>
    <w:rsid w:val="00392032"/>
    <w:rsid w:val="00392127"/>
    <w:rsid w:val="00392A7A"/>
    <w:rsid w:val="00394287"/>
    <w:rsid w:val="00395345"/>
    <w:rsid w:val="003962E5"/>
    <w:rsid w:val="00396DC7"/>
    <w:rsid w:val="003A0C21"/>
    <w:rsid w:val="003A0FC8"/>
    <w:rsid w:val="003A176D"/>
    <w:rsid w:val="003A1BD1"/>
    <w:rsid w:val="003A34E3"/>
    <w:rsid w:val="003A3FC1"/>
    <w:rsid w:val="003A4450"/>
    <w:rsid w:val="003A53B0"/>
    <w:rsid w:val="003A57AD"/>
    <w:rsid w:val="003A6E4C"/>
    <w:rsid w:val="003B1F26"/>
    <w:rsid w:val="003B2A0F"/>
    <w:rsid w:val="003B3C87"/>
    <w:rsid w:val="003B58D8"/>
    <w:rsid w:val="003B736C"/>
    <w:rsid w:val="003C0EA4"/>
    <w:rsid w:val="003C2B7B"/>
    <w:rsid w:val="003C2D7D"/>
    <w:rsid w:val="003C36E0"/>
    <w:rsid w:val="003C3C05"/>
    <w:rsid w:val="003C52CB"/>
    <w:rsid w:val="003C7456"/>
    <w:rsid w:val="003D2E2F"/>
    <w:rsid w:val="003D4FB9"/>
    <w:rsid w:val="003D5D4B"/>
    <w:rsid w:val="003D7B3B"/>
    <w:rsid w:val="003D7FF2"/>
    <w:rsid w:val="003E2EE4"/>
    <w:rsid w:val="003E700F"/>
    <w:rsid w:val="003F066E"/>
    <w:rsid w:val="003F0D16"/>
    <w:rsid w:val="003F7BD0"/>
    <w:rsid w:val="003F7C09"/>
    <w:rsid w:val="00400629"/>
    <w:rsid w:val="00400DDF"/>
    <w:rsid w:val="004011AD"/>
    <w:rsid w:val="004014FD"/>
    <w:rsid w:val="004018C0"/>
    <w:rsid w:val="00401DF3"/>
    <w:rsid w:val="0040282C"/>
    <w:rsid w:val="00402A5B"/>
    <w:rsid w:val="00403EAD"/>
    <w:rsid w:val="00404434"/>
    <w:rsid w:val="004075B9"/>
    <w:rsid w:val="00412AF5"/>
    <w:rsid w:val="00416145"/>
    <w:rsid w:val="00416628"/>
    <w:rsid w:val="00416D77"/>
    <w:rsid w:val="00417CA3"/>
    <w:rsid w:val="00420B9A"/>
    <w:rsid w:val="00424C69"/>
    <w:rsid w:val="00430BA1"/>
    <w:rsid w:val="00431A7C"/>
    <w:rsid w:val="00432A55"/>
    <w:rsid w:val="00433332"/>
    <w:rsid w:val="00433A87"/>
    <w:rsid w:val="0043423F"/>
    <w:rsid w:val="00435C20"/>
    <w:rsid w:val="0043604F"/>
    <w:rsid w:val="00437338"/>
    <w:rsid w:val="004400C0"/>
    <w:rsid w:val="00442689"/>
    <w:rsid w:val="00443D9E"/>
    <w:rsid w:val="00444C33"/>
    <w:rsid w:val="00446689"/>
    <w:rsid w:val="00451321"/>
    <w:rsid w:val="00451519"/>
    <w:rsid w:val="00452A18"/>
    <w:rsid w:val="00453179"/>
    <w:rsid w:val="004540AE"/>
    <w:rsid w:val="004541B2"/>
    <w:rsid w:val="00455977"/>
    <w:rsid w:val="0046194A"/>
    <w:rsid w:val="00462B3D"/>
    <w:rsid w:val="00464759"/>
    <w:rsid w:val="00472BC8"/>
    <w:rsid w:val="00472C7A"/>
    <w:rsid w:val="00472D62"/>
    <w:rsid w:val="00473245"/>
    <w:rsid w:val="0047402E"/>
    <w:rsid w:val="00474FC9"/>
    <w:rsid w:val="00476E7E"/>
    <w:rsid w:val="00480954"/>
    <w:rsid w:val="00480BC5"/>
    <w:rsid w:val="004810CA"/>
    <w:rsid w:val="00482000"/>
    <w:rsid w:val="00482161"/>
    <w:rsid w:val="004835A4"/>
    <w:rsid w:val="004851DB"/>
    <w:rsid w:val="0048561A"/>
    <w:rsid w:val="004862BE"/>
    <w:rsid w:val="0048722C"/>
    <w:rsid w:val="0049117D"/>
    <w:rsid w:val="00491720"/>
    <w:rsid w:val="004939A9"/>
    <w:rsid w:val="004950A1"/>
    <w:rsid w:val="0049565B"/>
    <w:rsid w:val="00495FC8"/>
    <w:rsid w:val="00496AD9"/>
    <w:rsid w:val="00497509"/>
    <w:rsid w:val="0049784B"/>
    <w:rsid w:val="00497A22"/>
    <w:rsid w:val="004A0EF6"/>
    <w:rsid w:val="004A1EC8"/>
    <w:rsid w:val="004A2932"/>
    <w:rsid w:val="004A5411"/>
    <w:rsid w:val="004A57A1"/>
    <w:rsid w:val="004A608D"/>
    <w:rsid w:val="004A6285"/>
    <w:rsid w:val="004A62DA"/>
    <w:rsid w:val="004A6621"/>
    <w:rsid w:val="004A66DB"/>
    <w:rsid w:val="004B2295"/>
    <w:rsid w:val="004B2D51"/>
    <w:rsid w:val="004B2F90"/>
    <w:rsid w:val="004B3CB7"/>
    <w:rsid w:val="004B4730"/>
    <w:rsid w:val="004B4C62"/>
    <w:rsid w:val="004B6CAD"/>
    <w:rsid w:val="004B7BFB"/>
    <w:rsid w:val="004C0B49"/>
    <w:rsid w:val="004C11E1"/>
    <w:rsid w:val="004C16CE"/>
    <w:rsid w:val="004C3224"/>
    <w:rsid w:val="004C4941"/>
    <w:rsid w:val="004C7417"/>
    <w:rsid w:val="004C7766"/>
    <w:rsid w:val="004D0506"/>
    <w:rsid w:val="004D0D1E"/>
    <w:rsid w:val="004D1C24"/>
    <w:rsid w:val="004D2A02"/>
    <w:rsid w:val="004D4710"/>
    <w:rsid w:val="004D6A59"/>
    <w:rsid w:val="004D79E0"/>
    <w:rsid w:val="004D7B97"/>
    <w:rsid w:val="004E0143"/>
    <w:rsid w:val="004E1B5F"/>
    <w:rsid w:val="004E2579"/>
    <w:rsid w:val="004E2A04"/>
    <w:rsid w:val="004E6C75"/>
    <w:rsid w:val="004F041B"/>
    <w:rsid w:val="004F0933"/>
    <w:rsid w:val="004F0978"/>
    <w:rsid w:val="004F0E23"/>
    <w:rsid w:val="004F1881"/>
    <w:rsid w:val="004F1F4E"/>
    <w:rsid w:val="004F2EC6"/>
    <w:rsid w:val="004F4799"/>
    <w:rsid w:val="004F49A2"/>
    <w:rsid w:val="004F55C4"/>
    <w:rsid w:val="005018F6"/>
    <w:rsid w:val="00506E10"/>
    <w:rsid w:val="00507336"/>
    <w:rsid w:val="00507D90"/>
    <w:rsid w:val="005101BC"/>
    <w:rsid w:val="00511801"/>
    <w:rsid w:val="0051189D"/>
    <w:rsid w:val="0051525F"/>
    <w:rsid w:val="005154C6"/>
    <w:rsid w:val="00515A1B"/>
    <w:rsid w:val="005165FE"/>
    <w:rsid w:val="0051705E"/>
    <w:rsid w:val="00517FB0"/>
    <w:rsid w:val="00520A76"/>
    <w:rsid w:val="005229D1"/>
    <w:rsid w:val="00522E7A"/>
    <w:rsid w:val="00523A6C"/>
    <w:rsid w:val="00523CDD"/>
    <w:rsid w:val="00524580"/>
    <w:rsid w:val="00525FFB"/>
    <w:rsid w:val="00526697"/>
    <w:rsid w:val="005266FB"/>
    <w:rsid w:val="0052761B"/>
    <w:rsid w:val="00530435"/>
    <w:rsid w:val="005317CE"/>
    <w:rsid w:val="00532D8B"/>
    <w:rsid w:val="00532FA8"/>
    <w:rsid w:val="00532FFE"/>
    <w:rsid w:val="005370EB"/>
    <w:rsid w:val="005404B9"/>
    <w:rsid w:val="00541D9D"/>
    <w:rsid w:val="00541DB3"/>
    <w:rsid w:val="00541DCB"/>
    <w:rsid w:val="00544101"/>
    <w:rsid w:val="005441BC"/>
    <w:rsid w:val="00545AF9"/>
    <w:rsid w:val="0054649C"/>
    <w:rsid w:val="00546D20"/>
    <w:rsid w:val="00546E3C"/>
    <w:rsid w:val="00547979"/>
    <w:rsid w:val="00551285"/>
    <w:rsid w:val="00551AE0"/>
    <w:rsid w:val="00552BEF"/>
    <w:rsid w:val="00553D8D"/>
    <w:rsid w:val="00554536"/>
    <w:rsid w:val="00555A75"/>
    <w:rsid w:val="005567BB"/>
    <w:rsid w:val="0056042D"/>
    <w:rsid w:val="0056119C"/>
    <w:rsid w:val="00561E2D"/>
    <w:rsid w:val="00562B4B"/>
    <w:rsid w:val="00565048"/>
    <w:rsid w:val="005656A1"/>
    <w:rsid w:val="0057011E"/>
    <w:rsid w:val="00570C5F"/>
    <w:rsid w:val="005742AA"/>
    <w:rsid w:val="00577F06"/>
    <w:rsid w:val="00581BC1"/>
    <w:rsid w:val="0058330F"/>
    <w:rsid w:val="0058499F"/>
    <w:rsid w:val="005851B4"/>
    <w:rsid w:val="00585CAE"/>
    <w:rsid w:val="0058628D"/>
    <w:rsid w:val="00586C69"/>
    <w:rsid w:val="005874A9"/>
    <w:rsid w:val="00587D11"/>
    <w:rsid w:val="00590D2F"/>
    <w:rsid w:val="0059177A"/>
    <w:rsid w:val="00591844"/>
    <w:rsid w:val="00591BDD"/>
    <w:rsid w:val="00592BDD"/>
    <w:rsid w:val="0059375E"/>
    <w:rsid w:val="0059397B"/>
    <w:rsid w:val="00593BAF"/>
    <w:rsid w:val="00594279"/>
    <w:rsid w:val="00594384"/>
    <w:rsid w:val="00594B4A"/>
    <w:rsid w:val="005967E7"/>
    <w:rsid w:val="00596CAF"/>
    <w:rsid w:val="00596D51"/>
    <w:rsid w:val="00597401"/>
    <w:rsid w:val="005A09DB"/>
    <w:rsid w:val="005A16E1"/>
    <w:rsid w:val="005A1885"/>
    <w:rsid w:val="005A193F"/>
    <w:rsid w:val="005A3908"/>
    <w:rsid w:val="005A4288"/>
    <w:rsid w:val="005A722F"/>
    <w:rsid w:val="005A757C"/>
    <w:rsid w:val="005B0084"/>
    <w:rsid w:val="005B0094"/>
    <w:rsid w:val="005B30D4"/>
    <w:rsid w:val="005B3EE1"/>
    <w:rsid w:val="005B4B13"/>
    <w:rsid w:val="005B6029"/>
    <w:rsid w:val="005B7369"/>
    <w:rsid w:val="005C0090"/>
    <w:rsid w:val="005C1941"/>
    <w:rsid w:val="005C387E"/>
    <w:rsid w:val="005C4BEF"/>
    <w:rsid w:val="005C50CA"/>
    <w:rsid w:val="005C68B4"/>
    <w:rsid w:val="005C6E99"/>
    <w:rsid w:val="005C70A2"/>
    <w:rsid w:val="005C7349"/>
    <w:rsid w:val="005C749A"/>
    <w:rsid w:val="005D1A55"/>
    <w:rsid w:val="005D1DFE"/>
    <w:rsid w:val="005D2679"/>
    <w:rsid w:val="005D29E6"/>
    <w:rsid w:val="005D3B7F"/>
    <w:rsid w:val="005D55F9"/>
    <w:rsid w:val="005D618A"/>
    <w:rsid w:val="005E02A4"/>
    <w:rsid w:val="005E0598"/>
    <w:rsid w:val="005E275D"/>
    <w:rsid w:val="005E3D31"/>
    <w:rsid w:val="005E4A93"/>
    <w:rsid w:val="005E56D0"/>
    <w:rsid w:val="005E7553"/>
    <w:rsid w:val="005E776D"/>
    <w:rsid w:val="005E7EEC"/>
    <w:rsid w:val="005F13C8"/>
    <w:rsid w:val="005F4102"/>
    <w:rsid w:val="005F484D"/>
    <w:rsid w:val="005F4AEE"/>
    <w:rsid w:val="005F4B9D"/>
    <w:rsid w:val="005F4BE7"/>
    <w:rsid w:val="005F561E"/>
    <w:rsid w:val="005F5C3C"/>
    <w:rsid w:val="005F6299"/>
    <w:rsid w:val="005F66B0"/>
    <w:rsid w:val="0060058A"/>
    <w:rsid w:val="00600971"/>
    <w:rsid w:val="00603313"/>
    <w:rsid w:val="006036E3"/>
    <w:rsid w:val="00604A0F"/>
    <w:rsid w:val="0061068A"/>
    <w:rsid w:val="0061185C"/>
    <w:rsid w:val="006129DA"/>
    <w:rsid w:val="00612C59"/>
    <w:rsid w:val="00613704"/>
    <w:rsid w:val="006143C2"/>
    <w:rsid w:val="0061448D"/>
    <w:rsid w:val="00614A57"/>
    <w:rsid w:val="006156BE"/>
    <w:rsid w:val="006166B5"/>
    <w:rsid w:val="006166CD"/>
    <w:rsid w:val="006177EE"/>
    <w:rsid w:val="006200E1"/>
    <w:rsid w:val="00622B4C"/>
    <w:rsid w:val="0062343C"/>
    <w:rsid w:val="00624448"/>
    <w:rsid w:val="00625A5D"/>
    <w:rsid w:val="00625D35"/>
    <w:rsid w:val="00626773"/>
    <w:rsid w:val="006274CA"/>
    <w:rsid w:val="00631041"/>
    <w:rsid w:val="00631911"/>
    <w:rsid w:val="00633860"/>
    <w:rsid w:val="00633BAE"/>
    <w:rsid w:val="00633E07"/>
    <w:rsid w:val="00634534"/>
    <w:rsid w:val="00635283"/>
    <w:rsid w:val="00635288"/>
    <w:rsid w:val="00635BBB"/>
    <w:rsid w:val="00637DD3"/>
    <w:rsid w:val="006410FF"/>
    <w:rsid w:val="006423BD"/>
    <w:rsid w:val="006437D6"/>
    <w:rsid w:val="00643EBF"/>
    <w:rsid w:val="00644BA3"/>
    <w:rsid w:val="00645FA3"/>
    <w:rsid w:val="0064790C"/>
    <w:rsid w:val="00647C89"/>
    <w:rsid w:val="00652CCF"/>
    <w:rsid w:val="00653549"/>
    <w:rsid w:val="00656269"/>
    <w:rsid w:val="0065649F"/>
    <w:rsid w:val="00656749"/>
    <w:rsid w:val="0066142D"/>
    <w:rsid w:val="00662493"/>
    <w:rsid w:val="006628CF"/>
    <w:rsid w:val="00662BE9"/>
    <w:rsid w:val="00665861"/>
    <w:rsid w:val="00665E02"/>
    <w:rsid w:val="00666A42"/>
    <w:rsid w:val="006700DF"/>
    <w:rsid w:val="0067027B"/>
    <w:rsid w:val="006703CF"/>
    <w:rsid w:val="00670633"/>
    <w:rsid w:val="00672600"/>
    <w:rsid w:val="00673D9D"/>
    <w:rsid w:val="00676440"/>
    <w:rsid w:val="00677BB7"/>
    <w:rsid w:val="0068159D"/>
    <w:rsid w:val="0068260F"/>
    <w:rsid w:val="00682A95"/>
    <w:rsid w:val="006908A0"/>
    <w:rsid w:val="0069239D"/>
    <w:rsid w:val="006929C8"/>
    <w:rsid w:val="006937B5"/>
    <w:rsid w:val="00694031"/>
    <w:rsid w:val="00694235"/>
    <w:rsid w:val="00695D38"/>
    <w:rsid w:val="006978B0"/>
    <w:rsid w:val="00697DB7"/>
    <w:rsid w:val="00697E85"/>
    <w:rsid w:val="006A08BB"/>
    <w:rsid w:val="006A2F4D"/>
    <w:rsid w:val="006A3016"/>
    <w:rsid w:val="006A3202"/>
    <w:rsid w:val="006A3E5A"/>
    <w:rsid w:val="006A468B"/>
    <w:rsid w:val="006A5CAE"/>
    <w:rsid w:val="006A60BB"/>
    <w:rsid w:val="006A7CF8"/>
    <w:rsid w:val="006B0D98"/>
    <w:rsid w:val="006B1637"/>
    <w:rsid w:val="006B413D"/>
    <w:rsid w:val="006B5411"/>
    <w:rsid w:val="006B6D0B"/>
    <w:rsid w:val="006C0CAE"/>
    <w:rsid w:val="006C1118"/>
    <w:rsid w:val="006C1778"/>
    <w:rsid w:val="006C2260"/>
    <w:rsid w:val="006C2486"/>
    <w:rsid w:val="006C2521"/>
    <w:rsid w:val="006C2F35"/>
    <w:rsid w:val="006C3C47"/>
    <w:rsid w:val="006C4BD6"/>
    <w:rsid w:val="006C532C"/>
    <w:rsid w:val="006C75E5"/>
    <w:rsid w:val="006D0802"/>
    <w:rsid w:val="006D086F"/>
    <w:rsid w:val="006D0C6D"/>
    <w:rsid w:val="006D0F06"/>
    <w:rsid w:val="006D320B"/>
    <w:rsid w:val="006D3928"/>
    <w:rsid w:val="006D4627"/>
    <w:rsid w:val="006D49DD"/>
    <w:rsid w:val="006D77F3"/>
    <w:rsid w:val="006D7A51"/>
    <w:rsid w:val="006D7BD0"/>
    <w:rsid w:val="006E01D1"/>
    <w:rsid w:val="006E0C6D"/>
    <w:rsid w:val="006E1EBE"/>
    <w:rsid w:val="006E2597"/>
    <w:rsid w:val="006E6088"/>
    <w:rsid w:val="006E7D88"/>
    <w:rsid w:val="006F03D7"/>
    <w:rsid w:val="006F1381"/>
    <w:rsid w:val="006F14C3"/>
    <w:rsid w:val="006F1787"/>
    <w:rsid w:val="006F22EC"/>
    <w:rsid w:val="006F2F03"/>
    <w:rsid w:val="006F34BA"/>
    <w:rsid w:val="006F3D14"/>
    <w:rsid w:val="006F4391"/>
    <w:rsid w:val="006F5106"/>
    <w:rsid w:val="006F5C14"/>
    <w:rsid w:val="006F6D7C"/>
    <w:rsid w:val="00702ABD"/>
    <w:rsid w:val="00703011"/>
    <w:rsid w:val="0070401B"/>
    <w:rsid w:val="007043B7"/>
    <w:rsid w:val="007050B7"/>
    <w:rsid w:val="007060B2"/>
    <w:rsid w:val="007063EE"/>
    <w:rsid w:val="00707368"/>
    <w:rsid w:val="007076DD"/>
    <w:rsid w:val="00711376"/>
    <w:rsid w:val="00711423"/>
    <w:rsid w:val="00713E77"/>
    <w:rsid w:val="00714029"/>
    <w:rsid w:val="00714F86"/>
    <w:rsid w:val="00715BCE"/>
    <w:rsid w:val="007203C6"/>
    <w:rsid w:val="00720909"/>
    <w:rsid w:val="00720F9D"/>
    <w:rsid w:val="00722A61"/>
    <w:rsid w:val="00723BEB"/>
    <w:rsid w:val="0072492C"/>
    <w:rsid w:val="00724D16"/>
    <w:rsid w:val="00725C28"/>
    <w:rsid w:val="00725E65"/>
    <w:rsid w:val="00726E12"/>
    <w:rsid w:val="00726F04"/>
    <w:rsid w:val="0072700A"/>
    <w:rsid w:val="00727CFD"/>
    <w:rsid w:val="00730B0D"/>
    <w:rsid w:val="00734DCB"/>
    <w:rsid w:val="007362F8"/>
    <w:rsid w:val="0073696F"/>
    <w:rsid w:val="007379C3"/>
    <w:rsid w:val="00741296"/>
    <w:rsid w:val="00741FF6"/>
    <w:rsid w:val="007420E8"/>
    <w:rsid w:val="00742E33"/>
    <w:rsid w:val="00743322"/>
    <w:rsid w:val="007434D9"/>
    <w:rsid w:val="00744D06"/>
    <w:rsid w:val="0074580B"/>
    <w:rsid w:val="007474BD"/>
    <w:rsid w:val="00752899"/>
    <w:rsid w:val="00753423"/>
    <w:rsid w:val="00754E05"/>
    <w:rsid w:val="00755905"/>
    <w:rsid w:val="007564D5"/>
    <w:rsid w:val="00757E2D"/>
    <w:rsid w:val="0076172E"/>
    <w:rsid w:val="00761B1C"/>
    <w:rsid w:val="00762BF5"/>
    <w:rsid w:val="007638C3"/>
    <w:rsid w:val="00765EC9"/>
    <w:rsid w:val="00765FE8"/>
    <w:rsid w:val="0076604B"/>
    <w:rsid w:val="00767874"/>
    <w:rsid w:val="0077009B"/>
    <w:rsid w:val="00771A86"/>
    <w:rsid w:val="00773127"/>
    <w:rsid w:val="00773265"/>
    <w:rsid w:val="00774250"/>
    <w:rsid w:val="007744ED"/>
    <w:rsid w:val="00775630"/>
    <w:rsid w:val="00775945"/>
    <w:rsid w:val="00775F60"/>
    <w:rsid w:val="0077700A"/>
    <w:rsid w:val="00777CB3"/>
    <w:rsid w:val="007819E2"/>
    <w:rsid w:val="00782588"/>
    <w:rsid w:val="00782684"/>
    <w:rsid w:val="00782C3E"/>
    <w:rsid w:val="00782FA8"/>
    <w:rsid w:val="007837E6"/>
    <w:rsid w:val="00786238"/>
    <w:rsid w:val="00790B7A"/>
    <w:rsid w:val="00790C38"/>
    <w:rsid w:val="00792C80"/>
    <w:rsid w:val="00793996"/>
    <w:rsid w:val="007939C2"/>
    <w:rsid w:val="00794224"/>
    <w:rsid w:val="00795AE4"/>
    <w:rsid w:val="00796063"/>
    <w:rsid w:val="00796F02"/>
    <w:rsid w:val="0079732B"/>
    <w:rsid w:val="007A044B"/>
    <w:rsid w:val="007A07E2"/>
    <w:rsid w:val="007A0812"/>
    <w:rsid w:val="007A0A27"/>
    <w:rsid w:val="007A1423"/>
    <w:rsid w:val="007A1E9D"/>
    <w:rsid w:val="007A26C6"/>
    <w:rsid w:val="007A275D"/>
    <w:rsid w:val="007A2E8D"/>
    <w:rsid w:val="007A354F"/>
    <w:rsid w:val="007A3FDA"/>
    <w:rsid w:val="007A58DA"/>
    <w:rsid w:val="007A5DD9"/>
    <w:rsid w:val="007A631B"/>
    <w:rsid w:val="007A662D"/>
    <w:rsid w:val="007A69C0"/>
    <w:rsid w:val="007A745E"/>
    <w:rsid w:val="007B07DD"/>
    <w:rsid w:val="007B0B49"/>
    <w:rsid w:val="007B1A59"/>
    <w:rsid w:val="007B236F"/>
    <w:rsid w:val="007B2B4D"/>
    <w:rsid w:val="007B3B9B"/>
    <w:rsid w:val="007B5789"/>
    <w:rsid w:val="007B5D71"/>
    <w:rsid w:val="007B5F65"/>
    <w:rsid w:val="007B7EA4"/>
    <w:rsid w:val="007C26D1"/>
    <w:rsid w:val="007C3279"/>
    <w:rsid w:val="007C3572"/>
    <w:rsid w:val="007C4CFA"/>
    <w:rsid w:val="007C6796"/>
    <w:rsid w:val="007C6A7B"/>
    <w:rsid w:val="007C6D6C"/>
    <w:rsid w:val="007C7402"/>
    <w:rsid w:val="007C7A12"/>
    <w:rsid w:val="007D0062"/>
    <w:rsid w:val="007D0355"/>
    <w:rsid w:val="007D0EA0"/>
    <w:rsid w:val="007D1689"/>
    <w:rsid w:val="007D2434"/>
    <w:rsid w:val="007D4152"/>
    <w:rsid w:val="007D453B"/>
    <w:rsid w:val="007D4CBF"/>
    <w:rsid w:val="007D54FC"/>
    <w:rsid w:val="007D5BF2"/>
    <w:rsid w:val="007D606D"/>
    <w:rsid w:val="007E0008"/>
    <w:rsid w:val="007E1DFC"/>
    <w:rsid w:val="007E252B"/>
    <w:rsid w:val="007E5E01"/>
    <w:rsid w:val="007F217D"/>
    <w:rsid w:val="007F38D9"/>
    <w:rsid w:val="007F398B"/>
    <w:rsid w:val="007F3A93"/>
    <w:rsid w:val="007F3E1D"/>
    <w:rsid w:val="007F65D0"/>
    <w:rsid w:val="007F65EE"/>
    <w:rsid w:val="007F712D"/>
    <w:rsid w:val="008030B0"/>
    <w:rsid w:val="0080311B"/>
    <w:rsid w:val="008041EC"/>
    <w:rsid w:val="00804C36"/>
    <w:rsid w:val="00806144"/>
    <w:rsid w:val="00806F55"/>
    <w:rsid w:val="008100A6"/>
    <w:rsid w:val="00810506"/>
    <w:rsid w:val="008105F9"/>
    <w:rsid w:val="00810C98"/>
    <w:rsid w:val="00811833"/>
    <w:rsid w:val="00811CA3"/>
    <w:rsid w:val="0081222A"/>
    <w:rsid w:val="00813E6D"/>
    <w:rsid w:val="00815457"/>
    <w:rsid w:val="00815D2C"/>
    <w:rsid w:val="00815E30"/>
    <w:rsid w:val="00816948"/>
    <w:rsid w:val="008169C3"/>
    <w:rsid w:val="008175CF"/>
    <w:rsid w:val="00817C25"/>
    <w:rsid w:val="00821296"/>
    <w:rsid w:val="00821593"/>
    <w:rsid w:val="008217C5"/>
    <w:rsid w:val="00821E27"/>
    <w:rsid w:val="00822419"/>
    <w:rsid w:val="008227B9"/>
    <w:rsid w:val="00822CB6"/>
    <w:rsid w:val="00822D83"/>
    <w:rsid w:val="00823095"/>
    <w:rsid w:val="00826919"/>
    <w:rsid w:val="00827024"/>
    <w:rsid w:val="008274E4"/>
    <w:rsid w:val="0083095B"/>
    <w:rsid w:val="00830FE7"/>
    <w:rsid w:val="00831C48"/>
    <w:rsid w:val="00831ED6"/>
    <w:rsid w:val="0083276C"/>
    <w:rsid w:val="00832A71"/>
    <w:rsid w:val="008330C8"/>
    <w:rsid w:val="00833865"/>
    <w:rsid w:val="00837AE7"/>
    <w:rsid w:val="00840F04"/>
    <w:rsid w:val="0084318E"/>
    <w:rsid w:val="00844938"/>
    <w:rsid w:val="00844B3D"/>
    <w:rsid w:val="0084602F"/>
    <w:rsid w:val="008464D4"/>
    <w:rsid w:val="00850C2A"/>
    <w:rsid w:val="00850C98"/>
    <w:rsid w:val="00852D52"/>
    <w:rsid w:val="00853168"/>
    <w:rsid w:val="008536C3"/>
    <w:rsid w:val="0085444B"/>
    <w:rsid w:val="008564B7"/>
    <w:rsid w:val="00856E4D"/>
    <w:rsid w:val="008575B2"/>
    <w:rsid w:val="0086024B"/>
    <w:rsid w:val="0086327A"/>
    <w:rsid w:val="008647FD"/>
    <w:rsid w:val="008651FE"/>
    <w:rsid w:val="00866BA4"/>
    <w:rsid w:val="008674FA"/>
    <w:rsid w:val="00867FF9"/>
    <w:rsid w:val="00870C09"/>
    <w:rsid w:val="00870D81"/>
    <w:rsid w:val="008719D6"/>
    <w:rsid w:val="00872046"/>
    <w:rsid w:val="008727F3"/>
    <w:rsid w:val="0087410D"/>
    <w:rsid w:val="0087428B"/>
    <w:rsid w:val="008747FD"/>
    <w:rsid w:val="00875D07"/>
    <w:rsid w:val="00877B0E"/>
    <w:rsid w:val="00880893"/>
    <w:rsid w:val="00881662"/>
    <w:rsid w:val="00881E1D"/>
    <w:rsid w:val="00882575"/>
    <w:rsid w:val="008833D0"/>
    <w:rsid w:val="00885C02"/>
    <w:rsid w:val="008872D0"/>
    <w:rsid w:val="00887A8D"/>
    <w:rsid w:val="008902F7"/>
    <w:rsid w:val="00890357"/>
    <w:rsid w:val="00893BF7"/>
    <w:rsid w:val="008962AB"/>
    <w:rsid w:val="0089645D"/>
    <w:rsid w:val="008A018B"/>
    <w:rsid w:val="008A18D2"/>
    <w:rsid w:val="008A196C"/>
    <w:rsid w:val="008A2A18"/>
    <w:rsid w:val="008A2A9E"/>
    <w:rsid w:val="008A3660"/>
    <w:rsid w:val="008A3F23"/>
    <w:rsid w:val="008A403F"/>
    <w:rsid w:val="008A4F71"/>
    <w:rsid w:val="008A7271"/>
    <w:rsid w:val="008A794A"/>
    <w:rsid w:val="008A7D83"/>
    <w:rsid w:val="008B1824"/>
    <w:rsid w:val="008B1B6E"/>
    <w:rsid w:val="008B1D64"/>
    <w:rsid w:val="008B3088"/>
    <w:rsid w:val="008B31DD"/>
    <w:rsid w:val="008B3243"/>
    <w:rsid w:val="008B4893"/>
    <w:rsid w:val="008B4E1F"/>
    <w:rsid w:val="008B5E12"/>
    <w:rsid w:val="008B5FD8"/>
    <w:rsid w:val="008B70DF"/>
    <w:rsid w:val="008B73D2"/>
    <w:rsid w:val="008B7815"/>
    <w:rsid w:val="008C0E53"/>
    <w:rsid w:val="008C1876"/>
    <w:rsid w:val="008C191C"/>
    <w:rsid w:val="008C2C32"/>
    <w:rsid w:val="008C34F0"/>
    <w:rsid w:val="008C3C97"/>
    <w:rsid w:val="008C6B46"/>
    <w:rsid w:val="008C7DC8"/>
    <w:rsid w:val="008D0A8E"/>
    <w:rsid w:val="008D1423"/>
    <w:rsid w:val="008D4BA8"/>
    <w:rsid w:val="008D6763"/>
    <w:rsid w:val="008D6784"/>
    <w:rsid w:val="008D67BE"/>
    <w:rsid w:val="008D6BE2"/>
    <w:rsid w:val="008E0AA5"/>
    <w:rsid w:val="008E1678"/>
    <w:rsid w:val="008E17BB"/>
    <w:rsid w:val="008E4166"/>
    <w:rsid w:val="008E52C5"/>
    <w:rsid w:val="008E543A"/>
    <w:rsid w:val="008F4BCF"/>
    <w:rsid w:val="008F504E"/>
    <w:rsid w:val="008F66F0"/>
    <w:rsid w:val="008F7443"/>
    <w:rsid w:val="008F759D"/>
    <w:rsid w:val="009005EE"/>
    <w:rsid w:val="009009A3"/>
    <w:rsid w:val="0090227C"/>
    <w:rsid w:val="0090286F"/>
    <w:rsid w:val="009029A6"/>
    <w:rsid w:val="00902F3E"/>
    <w:rsid w:val="00902FB4"/>
    <w:rsid w:val="00904C05"/>
    <w:rsid w:val="00904DB0"/>
    <w:rsid w:val="00906A46"/>
    <w:rsid w:val="00906F8D"/>
    <w:rsid w:val="00907AD6"/>
    <w:rsid w:val="00910809"/>
    <w:rsid w:val="00910DB7"/>
    <w:rsid w:val="00911333"/>
    <w:rsid w:val="00911579"/>
    <w:rsid w:val="0091175E"/>
    <w:rsid w:val="00912515"/>
    <w:rsid w:val="009132A1"/>
    <w:rsid w:val="009132B5"/>
    <w:rsid w:val="00913EEE"/>
    <w:rsid w:val="00914BD0"/>
    <w:rsid w:val="0091514E"/>
    <w:rsid w:val="00915AB3"/>
    <w:rsid w:val="009177CF"/>
    <w:rsid w:val="00917D78"/>
    <w:rsid w:val="0092040A"/>
    <w:rsid w:val="009207E0"/>
    <w:rsid w:val="00920F6C"/>
    <w:rsid w:val="00921C07"/>
    <w:rsid w:val="00926F87"/>
    <w:rsid w:val="0092788C"/>
    <w:rsid w:val="00940872"/>
    <w:rsid w:val="00941201"/>
    <w:rsid w:val="00941C7F"/>
    <w:rsid w:val="00943333"/>
    <w:rsid w:val="00945A5B"/>
    <w:rsid w:val="00945A6B"/>
    <w:rsid w:val="00947602"/>
    <w:rsid w:val="00947D82"/>
    <w:rsid w:val="0095151D"/>
    <w:rsid w:val="00956E60"/>
    <w:rsid w:val="00960A6F"/>
    <w:rsid w:val="00962E51"/>
    <w:rsid w:val="00962ED2"/>
    <w:rsid w:val="00963192"/>
    <w:rsid w:val="009634E1"/>
    <w:rsid w:val="009638B8"/>
    <w:rsid w:val="009640F6"/>
    <w:rsid w:val="00966224"/>
    <w:rsid w:val="00971A65"/>
    <w:rsid w:val="00971B52"/>
    <w:rsid w:val="00972D47"/>
    <w:rsid w:val="00972DFC"/>
    <w:rsid w:val="009736F0"/>
    <w:rsid w:val="00974B16"/>
    <w:rsid w:val="00975281"/>
    <w:rsid w:val="00976529"/>
    <w:rsid w:val="00977457"/>
    <w:rsid w:val="00980FD0"/>
    <w:rsid w:val="0098127E"/>
    <w:rsid w:val="009817E2"/>
    <w:rsid w:val="00982673"/>
    <w:rsid w:val="00982DF5"/>
    <w:rsid w:val="00983981"/>
    <w:rsid w:val="00983F0F"/>
    <w:rsid w:val="0098412E"/>
    <w:rsid w:val="00984247"/>
    <w:rsid w:val="0098516D"/>
    <w:rsid w:val="0098536C"/>
    <w:rsid w:val="0098709F"/>
    <w:rsid w:val="009926AC"/>
    <w:rsid w:val="00992F53"/>
    <w:rsid w:val="00994C5C"/>
    <w:rsid w:val="0099573A"/>
    <w:rsid w:val="00996FD2"/>
    <w:rsid w:val="0099781F"/>
    <w:rsid w:val="00997B79"/>
    <w:rsid w:val="009A02DC"/>
    <w:rsid w:val="009A0F6E"/>
    <w:rsid w:val="009A1B6F"/>
    <w:rsid w:val="009A303E"/>
    <w:rsid w:val="009A3F31"/>
    <w:rsid w:val="009A3F9A"/>
    <w:rsid w:val="009A440D"/>
    <w:rsid w:val="009A5756"/>
    <w:rsid w:val="009A6CD0"/>
    <w:rsid w:val="009A7BF5"/>
    <w:rsid w:val="009B0836"/>
    <w:rsid w:val="009B0A94"/>
    <w:rsid w:val="009B2587"/>
    <w:rsid w:val="009B44C1"/>
    <w:rsid w:val="009B490E"/>
    <w:rsid w:val="009B7147"/>
    <w:rsid w:val="009B72C4"/>
    <w:rsid w:val="009C0CEB"/>
    <w:rsid w:val="009C0E58"/>
    <w:rsid w:val="009C129D"/>
    <w:rsid w:val="009C169A"/>
    <w:rsid w:val="009C16AF"/>
    <w:rsid w:val="009C2851"/>
    <w:rsid w:val="009C3B54"/>
    <w:rsid w:val="009C4379"/>
    <w:rsid w:val="009C5B6A"/>
    <w:rsid w:val="009C6915"/>
    <w:rsid w:val="009D11C0"/>
    <w:rsid w:val="009D1FB5"/>
    <w:rsid w:val="009D255B"/>
    <w:rsid w:val="009D2F5F"/>
    <w:rsid w:val="009D3297"/>
    <w:rsid w:val="009D342F"/>
    <w:rsid w:val="009D5B30"/>
    <w:rsid w:val="009D6835"/>
    <w:rsid w:val="009D68A5"/>
    <w:rsid w:val="009D7F6A"/>
    <w:rsid w:val="009E0732"/>
    <w:rsid w:val="009E0F9A"/>
    <w:rsid w:val="009E221E"/>
    <w:rsid w:val="009E34EB"/>
    <w:rsid w:val="009E3DF1"/>
    <w:rsid w:val="009E4217"/>
    <w:rsid w:val="009E4B72"/>
    <w:rsid w:val="009E4F52"/>
    <w:rsid w:val="009E5C07"/>
    <w:rsid w:val="009E6563"/>
    <w:rsid w:val="009F1786"/>
    <w:rsid w:val="009F3B2B"/>
    <w:rsid w:val="009F43F4"/>
    <w:rsid w:val="00A00219"/>
    <w:rsid w:val="00A015C5"/>
    <w:rsid w:val="00A01C82"/>
    <w:rsid w:val="00A026DE"/>
    <w:rsid w:val="00A038B4"/>
    <w:rsid w:val="00A03B82"/>
    <w:rsid w:val="00A05E6D"/>
    <w:rsid w:val="00A128CD"/>
    <w:rsid w:val="00A134C8"/>
    <w:rsid w:val="00A143A9"/>
    <w:rsid w:val="00A14424"/>
    <w:rsid w:val="00A154DD"/>
    <w:rsid w:val="00A15952"/>
    <w:rsid w:val="00A20196"/>
    <w:rsid w:val="00A20CC3"/>
    <w:rsid w:val="00A212FE"/>
    <w:rsid w:val="00A21996"/>
    <w:rsid w:val="00A233C9"/>
    <w:rsid w:val="00A234E0"/>
    <w:rsid w:val="00A2393C"/>
    <w:rsid w:val="00A23B05"/>
    <w:rsid w:val="00A25547"/>
    <w:rsid w:val="00A26471"/>
    <w:rsid w:val="00A277F3"/>
    <w:rsid w:val="00A304E4"/>
    <w:rsid w:val="00A30B68"/>
    <w:rsid w:val="00A3203D"/>
    <w:rsid w:val="00A3248D"/>
    <w:rsid w:val="00A32DD3"/>
    <w:rsid w:val="00A33078"/>
    <w:rsid w:val="00A3352A"/>
    <w:rsid w:val="00A337EE"/>
    <w:rsid w:val="00A33E16"/>
    <w:rsid w:val="00A33E67"/>
    <w:rsid w:val="00A342C0"/>
    <w:rsid w:val="00A3529E"/>
    <w:rsid w:val="00A35B94"/>
    <w:rsid w:val="00A35DEF"/>
    <w:rsid w:val="00A37846"/>
    <w:rsid w:val="00A4021A"/>
    <w:rsid w:val="00A407F4"/>
    <w:rsid w:val="00A40F16"/>
    <w:rsid w:val="00A41A5E"/>
    <w:rsid w:val="00A4266B"/>
    <w:rsid w:val="00A429D6"/>
    <w:rsid w:val="00A43CAA"/>
    <w:rsid w:val="00A440E9"/>
    <w:rsid w:val="00A44A4B"/>
    <w:rsid w:val="00A44D9F"/>
    <w:rsid w:val="00A44E32"/>
    <w:rsid w:val="00A4554A"/>
    <w:rsid w:val="00A50D5B"/>
    <w:rsid w:val="00A5104A"/>
    <w:rsid w:val="00A53B92"/>
    <w:rsid w:val="00A541CB"/>
    <w:rsid w:val="00A54BB0"/>
    <w:rsid w:val="00A56590"/>
    <w:rsid w:val="00A57108"/>
    <w:rsid w:val="00A60127"/>
    <w:rsid w:val="00A62B55"/>
    <w:rsid w:val="00A63555"/>
    <w:rsid w:val="00A6372D"/>
    <w:rsid w:val="00A669F7"/>
    <w:rsid w:val="00A67BE2"/>
    <w:rsid w:val="00A67DAD"/>
    <w:rsid w:val="00A705DD"/>
    <w:rsid w:val="00A7061D"/>
    <w:rsid w:val="00A70E97"/>
    <w:rsid w:val="00A71E60"/>
    <w:rsid w:val="00A71E77"/>
    <w:rsid w:val="00A721A4"/>
    <w:rsid w:val="00A731D5"/>
    <w:rsid w:val="00A76B04"/>
    <w:rsid w:val="00A81D7B"/>
    <w:rsid w:val="00A83330"/>
    <w:rsid w:val="00A834C9"/>
    <w:rsid w:val="00A8419B"/>
    <w:rsid w:val="00A85ADD"/>
    <w:rsid w:val="00A86312"/>
    <w:rsid w:val="00A87324"/>
    <w:rsid w:val="00A873B1"/>
    <w:rsid w:val="00A90EE0"/>
    <w:rsid w:val="00A91421"/>
    <w:rsid w:val="00A923AC"/>
    <w:rsid w:val="00A92557"/>
    <w:rsid w:val="00A93F8E"/>
    <w:rsid w:val="00A94FC7"/>
    <w:rsid w:val="00A950AB"/>
    <w:rsid w:val="00A974FC"/>
    <w:rsid w:val="00AA05E5"/>
    <w:rsid w:val="00AA199C"/>
    <w:rsid w:val="00AA4C3D"/>
    <w:rsid w:val="00AA60E2"/>
    <w:rsid w:val="00AA6EAA"/>
    <w:rsid w:val="00AA7302"/>
    <w:rsid w:val="00AA75FD"/>
    <w:rsid w:val="00AA772F"/>
    <w:rsid w:val="00AA77CE"/>
    <w:rsid w:val="00AA7B4B"/>
    <w:rsid w:val="00AB1133"/>
    <w:rsid w:val="00AB194C"/>
    <w:rsid w:val="00AB1ADA"/>
    <w:rsid w:val="00AB2A9A"/>
    <w:rsid w:val="00AB67B7"/>
    <w:rsid w:val="00AB6DEF"/>
    <w:rsid w:val="00AC0A0D"/>
    <w:rsid w:val="00AC1BA8"/>
    <w:rsid w:val="00AC23C0"/>
    <w:rsid w:val="00AC3EE2"/>
    <w:rsid w:val="00AC5D6E"/>
    <w:rsid w:val="00AC6042"/>
    <w:rsid w:val="00AC7346"/>
    <w:rsid w:val="00AC78BB"/>
    <w:rsid w:val="00AD062F"/>
    <w:rsid w:val="00AD3A29"/>
    <w:rsid w:val="00AD54B4"/>
    <w:rsid w:val="00AD5762"/>
    <w:rsid w:val="00AD600F"/>
    <w:rsid w:val="00AD6507"/>
    <w:rsid w:val="00AD7FF2"/>
    <w:rsid w:val="00AE0BD6"/>
    <w:rsid w:val="00AE108F"/>
    <w:rsid w:val="00AE2861"/>
    <w:rsid w:val="00AE2E55"/>
    <w:rsid w:val="00AE3757"/>
    <w:rsid w:val="00AE3F48"/>
    <w:rsid w:val="00AE44B8"/>
    <w:rsid w:val="00AE4C81"/>
    <w:rsid w:val="00AE6279"/>
    <w:rsid w:val="00AE714C"/>
    <w:rsid w:val="00AF0D47"/>
    <w:rsid w:val="00AF1B85"/>
    <w:rsid w:val="00AF25D7"/>
    <w:rsid w:val="00AF417F"/>
    <w:rsid w:val="00AF4287"/>
    <w:rsid w:val="00AF4619"/>
    <w:rsid w:val="00AF4722"/>
    <w:rsid w:val="00AF4D64"/>
    <w:rsid w:val="00AF53BD"/>
    <w:rsid w:val="00AF5564"/>
    <w:rsid w:val="00AF601A"/>
    <w:rsid w:val="00AF63B0"/>
    <w:rsid w:val="00B0175D"/>
    <w:rsid w:val="00B01E5B"/>
    <w:rsid w:val="00B02561"/>
    <w:rsid w:val="00B025CA"/>
    <w:rsid w:val="00B0294F"/>
    <w:rsid w:val="00B02BB8"/>
    <w:rsid w:val="00B032F2"/>
    <w:rsid w:val="00B04067"/>
    <w:rsid w:val="00B06166"/>
    <w:rsid w:val="00B07B1E"/>
    <w:rsid w:val="00B132D5"/>
    <w:rsid w:val="00B1333A"/>
    <w:rsid w:val="00B13348"/>
    <w:rsid w:val="00B15638"/>
    <w:rsid w:val="00B15B27"/>
    <w:rsid w:val="00B16D0F"/>
    <w:rsid w:val="00B214C2"/>
    <w:rsid w:val="00B21B5F"/>
    <w:rsid w:val="00B22310"/>
    <w:rsid w:val="00B22859"/>
    <w:rsid w:val="00B235A2"/>
    <w:rsid w:val="00B24622"/>
    <w:rsid w:val="00B24C91"/>
    <w:rsid w:val="00B25B12"/>
    <w:rsid w:val="00B25D93"/>
    <w:rsid w:val="00B25DB8"/>
    <w:rsid w:val="00B269D4"/>
    <w:rsid w:val="00B26D48"/>
    <w:rsid w:val="00B3050A"/>
    <w:rsid w:val="00B313D2"/>
    <w:rsid w:val="00B314EB"/>
    <w:rsid w:val="00B3232E"/>
    <w:rsid w:val="00B3287F"/>
    <w:rsid w:val="00B35C38"/>
    <w:rsid w:val="00B35DA7"/>
    <w:rsid w:val="00B37A94"/>
    <w:rsid w:val="00B40442"/>
    <w:rsid w:val="00B413A3"/>
    <w:rsid w:val="00B41CE8"/>
    <w:rsid w:val="00B42899"/>
    <w:rsid w:val="00B433E2"/>
    <w:rsid w:val="00B43990"/>
    <w:rsid w:val="00B45EC4"/>
    <w:rsid w:val="00B5038A"/>
    <w:rsid w:val="00B50C40"/>
    <w:rsid w:val="00B512DF"/>
    <w:rsid w:val="00B5195D"/>
    <w:rsid w:val="00B523C0"/>
    <w:rsid w:val="00B530BE"/>
    <w:rsid w:val="00B5375D"/>
    <w:rsid w:val="00B53C1F"/>
    <w:rsid w:val="00B56826"/>
    <w:rsid w:val="00B578BB"/>
    <w:rsid w:val="00B6097D"/>
    <w:rsid w:val="00B61A33"/>
    <w:rsid w:val="00B63C0C"/>
    <w:rsid w:val="00B63DE3"/>
    <w:rsid w:val="00B64549"/>
    <w:rsid w:val="00B64CD9"/>
    <w:rsid w:val="00B64FF4"/>
    <w:rsid w:val="00B661C7"/>
    <w:rsid w:val="00B6714D"/>
    <w:rsid w:val="00B67918"/>
    <w:rsid w:val="00B70415"/>
    <w:rsid w:val="00B705C9"/>
    <w:rsid w:val="00B73772"/>
    <w:rsid w:val="00B76BEE"/>
    <w:rsid w:val="00B77101"/>
    <w:rsid w:val="00B81217"/>
    <w:rsid w:val="00B8266C"/>
    <w:rsid w:val="00B83895"/>
    <w:rsid w:val="00B857F9"/>
    <w:rsid w:val="00B8662D"/>
    <w:rsid w:val="00B8672D"/>
    <w:rsid w:val="00B87540"/>
    <w:rsid w:val="00B87658"/>
    <w:rsid w:val="00B902D0"/>
    <w:rsid w:val="00B91A7D"/>
    <w:rsid w:val="00B92CC4"/>
    <w:rsid w:val="00B93F93"/>
    <w:rsid w:val="00B94F57"/>
    <w:rsid w:val="00B95D10"/>
    <w:rsid w:val="00B960F3"/>
    <w:rsid w:val="00B96A46"/>
    <w:rsid w:val="00B96EC6"/>
    <w:rsid w:val="00B973F0"/>
    <w:rsid w:val="00BA032B"/>
    <w:rsid w:val="00BA12B1"/>
    <w:rsid w:val="00BA188D"/>
    <w:rsid w:val="00BA38C5"/>
    <w:rsid w:val="00BA4951"/>
    <w:rsid w:val="00BA61FF"/>
    <w:rsid w:val="00BA65F8"/>
    <w:rsid w:val="00BA6838"/>
    <w:rsid w:val="00BA70DF"/>
    <w:rsid w:val="00BA79A8"/>
    <w:rsid w:val="00BB111D"/>
    <w:rsid w:val="00BB38ED"/>
    <w:rsid w:val="00BB40C4"/>
    <w:rsid w:val="00BB434E"/>
    <w:rsid w:val="00BB4D69"/>
    <w:rsid w:val="00BB4E51"/>
    <w:rsid w:val="00BB5148"/>
    <w:rsid w:val="00BB52CA"/>
    <w:rsid w:val="00BC1EEB"/>
    <w:rsid w:val="00BC2612"/>
    <w:rsid w:val="00BC3962"/>
    <w:rsid w:val="00BC3A29"/>
    <w:rsid w:val="00BC46F6"/>
    <w:rsid w:val="00BC5C46"/>
    <w:rsid w:val="00BC5FFC"/>
    <w:rsid w:val="00BD2BCD"/>
    <w:rsid w:val="00BD3DA1"/>
    <w:rsid w:val="00BD53C4"/>
    <w:rsid w:val="00BD5BE8"/>
    <w:rsid w:val="00BD6873"/>
    <w:rsid w:val="00BD6E1C"/>
    <w:rsid w:val="00BD6E31"/>
    <w:rsid w:val="00BD76A4"/>
    <w:rsid w:val="00BE276A"/>
    <w:rsid w:val="00BE3250"/>
    <w:rsid w:val="00BE3720"/>
    <w:rsid w:val="00BE4A59"/>
    <w:rsid w:val="00BE6D39"/>
    <w:rsid w:val="00BE76E3"/>
    <w:rsid w:val="00BF01CF"/>
    <w:rsid w:val="00BF08B5"/>
    <w:rsid w:val="00BF0A46"/>
    <w:rsid w:val="00BF1DE9"/>
    <w:rsid w:val="00BF2416"/>
    <w:rsid w:val="00BF24CF"/>
    <w:rsid w:val="00BF3DDC"/>
    <w:rsid w:val="00BF426F"/>
    <w:rsid w:val="00BF4358"/>
    <w:rsid w:val="00BF5879"/>
    <w:rsid w:val="00BF5CC5"/>
    <w:rsid w:val="00BF636B"/>
    <w:rsid w:val="00BF67E6"/>
    <w:rsid w:val="00BF701A"/>
    <w:rsid w:val="00BF74B3"/>
    <w:rsid w:val="00BF7C16"/>
    <w:rsid w:val="00C002C3"/>
    <w:rsid w:val="00C0176D"/>
    <w:rsid w:val="00C0397D"/>
    <w:rsid w:val="00C055B1"/>
    <w:rsid w:val="00C065DB"/>
    <w:rsid w:val="00C074E3"/>
    <w:rsid w:val="00C10853"/>
    <w:rsid w:val="00C11470"/>
    <w:rsid w:val="00C1180A"/>
    <w:rsid w:val="00C119BB"/>
    <w:rsid w:val="00C121BD"/>
    <w:rsid w:val="00C13A02"/>
    <w:rsid w:val="00C15540"/>
    <w:rsid w:val="00C15663"/>
    <w:rsid w:val="00C15CD7"/>
    <w:rsid w:val="00C16D71"/>
    <w:rsid w:val="00C20257"/>
    <w:rsid w:val="00C20288"/>
    <w:rsid w:val="00C21445"/>
    <w:rsid w:val="00C21B69"/>
    <w:rsid w:val="00C21F24"/>
    <w:rsid w:val="00C22225"/>
    <w:rsid w:val="00C234B1"/>
    <w:rsid w:val="00C24A96"/>
    <w:rsid w:val="00C259D5"/>
    <w:rsid w:val="00C31B7F"/>
    <w:rsid w:val="00C32497"/>
    <w:rsid w:val="00C32830"/>
    <w:rsid w:val="00C33737"/>
    <w:rsid w:val="00C346E6"/>
    <w:rsid w:val="00C34C06"/>
    <w:rsid w:val="00C3699C"/>
    <w:rsid w:val="00C36AFA"/>
    <w:rsid w:val="00C36C93"/>
    <w:rsid w:val="00C37EA1"/>
    <w:rsid w:val="00C4019F"/>
    <w:rsid w:val="00C41885"/>
    <w:rsid w:val="00C44373"/>
    <w:rsid w:val="00C44BC8"/>
    <w:rsid w:val="00C4629E"/>
    <w:rsid w:val="00C474B7"/>
    <w:rsid w:val="00C474F6"/>
    <w:rsid w:val="00C51C6F"/>
    <w:rsid w:val="00C51D3C"/>
    <w:rsid w:val="00C53084"/>
    <w:rsid w:val="00C53B92"/>
    <w:rsid w:val="00C53FC2"/>
    <w:rsid w:val="00C543F1"/>
    <w:rsid w:val="00C55A53"/>
    <w:rsid w:val="00C5703E"/>
    <w:rsid w:val="00C60157"/>
    <w:rsid w:val="00C60A29"/>
    <w:rsid w:val="00C630AC"/>
    <w:rsid w:val="00C66616"/>
    <w:rsid w:val="00C670CC"/>
    <w:rsid w:val="00C677FF"/>
    <w:rsid w:val="00C70308"/>
    <w:rsid w:val="00C70EB1"/>
    <w:rsid w:val="00C73B17"/>
    <w:rsid w:val="00C73EDA"/>
    <w:rsid w:val="00C74F59"/>
    <w:rsid w:val="00C76939"/>
    <w:rsid w:val="00C77655"/>
    <w:rsid w:val="00C802AF"/>
    <w:rsid w:val="00C80AB5"/>
    <w:rsid w:val="00C81094"/>
    <w:rsid w:val="00C8129C"/>
    <w:rsid w:val="00C818E4"/>
    <w:rsid w:val="00C82174"/>
    <w:rsid w:val="00C82765"/>
    <w:rsid w:val="00C84A80"/>
    <w:rsid w:val="00C84C1E"/>
    <w:rsid w:val="00C85A79"/>
    <w:rsid w:val="00C8672A"/>
    <w:rsid w:val="00C8686A"/>
    <w:rsid w:val="00C86FCD"/>
    <w:rsid w:val="00C87A0A"/>
    <w:rsid w:val="00C90955"/>
    <w:rsid w:val="00C9171F"/>
    <w:rsid w:val="00C9192A"/>
    <w:rsid w:val="00C9221C"/>
    <w:rsid w:val="00C9374B"/>
    <w:rsid w:val="00C93B28"/>
    <w:rsid w:val="00C94312"/>
    <w:rsid w:val="00C95E41"/>
    <w:rsid w:val="00C96283"/>
    <w:rsid w:val="00C96C22"/>
    <w:rsid w:val="00CA3D27"/>
    <w:rsid w:val="00CA5248"/>
    <w:rsid w:val="00CA622A"/>
    <w:rsid w:val="00CB1583"/>
    <w:rsid w:val="00CB1FCE"/>
    <w:rsid w:val="00CB2DA3"/>
    <w:rsid w:val="00CB416D"/>
    <w:rsid w:val="00CB492E"/>
    <w:rsid w:val="00CB56CD"/>
    <w:rsid w:val="00CB5BA9"/>
    <w:rsid w:val="00CB677E"/>
    <w:rsid w:val="00CB6ED3"/>
    <w:rsid w:val="00CB70AD"/>
    <w:rsid w:val="00CC0C53"/>
    <w:rsid w:val="00CC0F3E"/>
    <w:rsid w:val="00CC2C35"/>
    <w:rsid w:val="00CC3220"/>
    <w:rsid w:val="00CC3DE8"/>
    <w:rsid w:val="00CC42B2"/>
    <w:rsid w:val="00CC4951"/>
    <w:rsid w:val="00CC4D37"/>
    <w:rsid w:val="00CC6783"/>
    <w:rsid w:val="00CC6E8E"/>
    <w:rsid w:val="00CC7562"/>
    <w:rsid w:val="00CD043B"/>
    <w:rsid w:val="00CD0A1F"/>
    <w:rsid w:val="00CD0B8F"/>
    <w:rsid w:val="00CD243E"/>
    <w:rsid w:val="00CD26F5"/>
    <w:rsid w:val="00CD2EC1"/>
    <w:rsid w:val="00CD2F24"/>
    <w:rsid w:val="00CD69A3"/>
    <w:rsid w:val="00CD71AC"/>
    <w:rsid w:val="00CD7DF4"/>
    <w:rsid w:val="00CE174B"/>
    <w:rsid w:val="00CE2374"/>
    <w:rsid w:val="00CE2707"/>
    <w:rsid w:val="00CE2931"/>
    <w:rsid w:val="00CE2B3C"/>
    <w:rsid w:val="00CE3471"/>
    <w:rsid w:val="00CE3BEF"/>
    <w:rsid w:val="00CE4F67"/>
    <w:rsid w:val="00CE524B"/>
    <w:rsid w:val="00CE5AA4"/>
    <w:rsid w:val="00CE7C8E"/>
    <w:rsid w:val="00CF0108"/>
    <w:rsid w:val="00CF0FE4"/>
    <w:rsid w:val="00CF1FE1"/>
    <w:rsid w:val="00CF2025"/>
    <w:rsid w:val="00CF303E"/>
    <w:rsid w:val="00CF42F8"/>
    <w:rsid w:val="00CF4958"/>
    <w:rsid w:val="00CF6CAE"/>
    <w:rsid w:val="00CF73A4"/>
    <w:rsid w:val="00CF768F"/>
    <w:rsid w:val="00CF7DD0"/>
    <w:rsid w:val="00D00D5B"/>
    <w:rsid w:val="00D01C85"/>
    <w:rsid w:val="00D01EF5"/>
    <w:rsid w:val="00D02DA0"/>
    <w:rsid w:val="00D03B3C"/>
    <w:rsid w:val="00D05C0D"/>
    <w:rsid w:val="00D066D0"/>
    <w:rsid w:val="00D06E9E"/>
    <w:rsid w:val="00D11199"/>
    <w:rsid w:val="00D11BCC"/>
    <w:rsid w:val="00D129E8"/>
    <w:rsid w:val="00D130C2"/>
    <w:rsid w:val="00D13402"/>
    <w:rsid w:val="00D137FB"/>
    <w:rsid w:val="00D1397A"/>
    <w:rsid w:val="00D14860"/>
    <w:rsid w:val="00D20017"/>
    <w:rsid w:val="00D20CF0"/>
    <w:rsid w:val="00D215E8"/>
    <w:rsid w:val="00D23647"/>
    <w:rsid w:val="00D2545D"/>
    <w:rsid w:val="00D25F02"/>
    <w:rsid w:val="00D26695"/>
    <w:rsid w:val="00D2686E"/>
    <w:rsid w:val="00D26F14"/>
    <w:rsid w:val="00D2714B"/>
    <w:rsid w:val="00D271B5"/>
    <w:rsid w:val="00D279EC"/>
    <w:rsid w:val="00D30936"/>
    <w:rsid w:val="00D30E28"/>
    <w:rsid w:val="00D31697"/>
    <w:rsid w:val="00D319C4"/>
    <w:rsid w:val="00D32CFF"/>
    <w:rsid w:val="00D32EEB"/>
    <w:rsid w:val="00D3458F"/>
    <w:rsid w:val="00D349FB"/>
    <w:rsid w:val="00D352A2"/>
    <w:rsid w:val="00D35731"/>
    <w:rsid w:val="00D369C8"/>
    <w:rsid w:val="00D37925"/>
    <w:rsid w:val="00D419C9"/>
    <w:rsid w:val="00D42061"/>
    <w:rsid w:val="00D43004"/>
    <w:rsid w:val="00D438D1"/>
    <w:rsid w:val="00D44B15"/>
    <w:rsid w:val="00D46537"/>
    <w:rsid w:val="00D46667"/>
    <w:rsid w:val="00D47A7C"/>
    <w:rsid w:val="00D5187C"/>
    <w:rsid w:val="00D518FE"/>
    <w:rsid w:val="00D51F8A"/>
    <w:rsid w:val="00D525EA"/>
    <w:rsid w:val="00D5293A"/>
    <w:rsid w:val="00D53BA9"/>
    <w:rsid w:val="00D53CEA"/>
    <w:rsid w:val="00D5669C"/>
    <w:rsid w:val="00D5692C"/>
    <w:rsid w:val="00D576C7"/>
    <w:rsid w:val="00D60923"/>
    <w:rsid w:val="00D60B8C"/>
    <w:rsid w:val="00D61EEB"/>
    <w:rsid w:val="00D62014"/>
    <w:rsid w:val="00D6263C"/>
    <w:rsid w:val="00D62740"/>
    <w:rsid w:val="00D64A24"/>
    <w:rsid w:val="00D64F41"/>
    <w:rsid w:val="00D65520"/>
    <w:rsid w:val="00D655AB"/>
    <w:rsid w:val="00D66270"/>
    <w:rsid w:val="00D67066"/>
    <w:rsid w:val="00D713CE"/>
    <w:rsid w:val="00D71814"/>
    <w:rsid w:val="00D7246B"/>
    <w:rsid w:val="00D745CA"/>
    <w:rsid w:val="00D768BD"/>
    <w:rsid w:val="00D7714C"/>
    <w:rsid w:val="00D803E8"/>
    <w:rsid w:val="00D80E56"/>
    <w:rsid w:val="00D815FE"/>
    <w:rsid w:val="00D81EA7"/>
    <w:rsid w:val="00D82A9E"/>
    <w:rsid w:val="00D85E3E"/>
    <w:rsid w:val="00D8637C"/>
    <w:rsid w:val="00D86861"/>
    <w:rsid w:val="00D875BE"/>
    <w:rsid w:val="00D87EC3"/>
    <w:rsid w:val="00D901AC"/>
    <w:rsid w:val="00D908F1"/>
    <w:rsid w:val="00D919C2"/>
    <w:rsid w:val="00D91D9C"/>
    <w:rsid w:val="00D937EA"/>
    <w:rsid w:val="00D93D44"/>
    <w:rsid w:val="00D94EFC"/>
    <w:rsid w:val="00D94F43"/>
    <w:rsid w:val="00DA0269"/>
    <w:rsid w:val="00DA09C5"/>
    <w:rsid w:val="00DA1240"/>
    <w:rsid w:val="00DA1269"/>
    <w:rsid w:val="00DA1BC5"/>
    <w:rsid w:val="00DA2802"/>
    <w:rsid w:val="00DA5662"/>
    <w:rsid w:val="00DA6AF6"/>
    <w:rsid w:val="00DB1493"/>
    <w:rsid w:val="00DB2692"/>
    <w:rsid w:val="00DB2CC0"/>
    <w:rsid w:val="00DB2EDF"/>
    <w:rsid w:val="00DB4061"/>
    <w:rsid w:val="00DB6FF2"/>
    <w:rsid w:val="00DC185B"/>
    <w:rsid w:val="00DC1D2F"/>
    <w:rsid w:val="00DC27AB"/>
    <w:rsid w:val="00DC2B9E"/>
    <w:rsid w:val="00DC4093"/>
    <w:rsid w:val="00DC4792"/>
    <w:rsid w:val="00DC4C90"/>
    <w:rsid w:val="00DC53ED"/>
    <w:rsid w:val="00DC74D9"/>
    <w:rsid w:val="00DD1CE8"/>
    <w:rsid w:val="00DD21E4"/>
    <w:rsid w:val="00DD41CA"/>
    <w:rsid w:val="00DD4F4D"/>
    <w:rsid w:val="00DD6E79"/>
    <w:rsid w:val="00DD7D20"/>
    <w:rsid w:val="00DE0055"/>
    <w:rsid w:val="00DE0C71"/>
    <w:rsid w:val="00DE1485"/>
    <w:rsid w:val="00DE1960"/>
    <w:rsid w:val="00DE2B7D"/>
    <w:rsid w:val="00DE38E5"/>
    <w:rsid w:val="00DE39E1"/>
    <w:rsid w:val="00DE4440"/>
    <w:rsid w:val="00DE4469"/>
    <w:rsid w:val="00DE4FC6"/>
    <w:rsid w:val="00DE7358"/>
    <w:rsid w:val="00DF0849"/>
    <w:rsid w:val="00DF085F"/>
    <w:rsid w:val="00DF0BAE"/>
    <w:rsid w:val="00DF0D57"/>
    <w:rsid w:val="00DF16FF"/>
    <w:rsid w:val="00DF3621"/>
    <w:rsid w:val="00DF3D48"/>
    <w:rsid w:val="00DF526C"/>
    <w:rsid w:val="00DF5350"/>
    <w:rsid w:val="00DF586B"/>
    <w:rsid w:val="00DF7E1D"/>
    <w:rsid w:val="00E001AE"/>
    <w:rsid w:val="00E0055B"/>
    <w:rsid w:val="00E00F8E"/>
    <w:rsid w:val="00E02766"/>
    <w:rsid w:val="00E03739"/>
    <w:rsid w:val="00E03C98"/>
    <w:rsid w:val="00E04B64"/>
    <w:rsid w:val="00E05063"/>
    <w:rsid w:val="00E06088"/>
    <w:rsid w:val="00E06E40"/>
    <w:rsid w:val="00E07018"/>
    <w:rsid w:val="00E07842"/>
    <w:rsid w:val="00E1043A"/>
    <w:rsid w:val="00E1236D"/>
    <w:rsid w:val="00E126DB"/>
    <w:rsid w:val="00E13340"/>
    <w:rsid w:val="00E155FD"/>
    <w:rsid w:val="00E1583D"/>
    <w:rsid w:val="00E16872"/>
    <w:rsid w:val="00E174C3"/>
    <w:rsid w:val="00E224EF"/>
    <w:rsid w:val="00E23F4E"/>
    <w:rsid w:val="00E26E65"/>
    <w:rsid w:val="00E27FF6"/>
    <w:rsid w:val="00E3172B"/>
    <w:rsid w:val="00E31D51"/>
    <w:rsid w:val="00E34A2F"/>
    <w:rsid w:val="00E361DD"/>
    <w:rsid w:val="00E367C3"/>
    <w:rsid w:val="00E406CA"/>
    <w:rsid w:val="00E45BC7"/>
    <w:rsid w:val="00E462E6"/>
    <w:rsid w:val="00E4751E"/>
    <w:rsid w:val="00E50FB3"/>
    <w:rsid w:val="00E52A0A"/>
    <w:rsid w:val="00E53585"/>
    <w:rsid w:val="00E54CFD"/>
    <w:rsid w:val="00E553A2"/>
    <w:rsid w:val="00E554BD"/>
    <w:rsid w:val="00E55D91"/>
    <w:rsid w:val="00E55EEE"/>
    <w:rsid w:val="00E6011C"/>
    <w:rsid w:val="00E618D8"/>
    <w:rsid w:val="00E62251"/>
    <w:rsid w:val="00E62BE0"/>
    <w:rsid w:val="00E630D8"/>
    <w:rsid w:val="00E63756"/>
    <w:rsid w:val="00E66E23"/>
    <w:rsid w:val="00E703D0"/>
    <w:rsid w:val="00E707A9"/>
    <w:rsid w:val="00E70A49"/>
    <w:rsid w:val="00E70F10"/>
    <w:rsid w:val="00E71618"/>
    <w:rsid w:val="00E71623"/>
    <w:rsid w:val="00E71DFD"/>
    <w:rsid w:val="00E733C2"/>
    <w:rsid w:val="00E7365A"/>
    <w:rsid w:val="00E73A65"/>
    <w:rsid w:val="00E73D91"/>
    <w:rsid w:val="00E73DC5"/>
    <w:rsid w:val="00E7531F"/>
    <w:rsid w:val="00E76661"/>
    <w:rsid w:val="00E776AA"/>
    <w:rsid w:val="00E8023A"/>
    <w:rsid w:val="00E80642"/>
    <w:rsid w:val="00E82AB9"/>
    <w:rsid w:val="00E83ED5"/>
    <w:rsid w:val="00E83FD7"/>
    <w:rsid w:val="00E8412A"/>
    <w:rsid w:val="00E8475C"/>
    <w:rsid w:val="00E86396"/>
    <w:rsid w:val="00E86ACB"/>
    <w:rsid w:val="00E86C70"/>
    <w:rsid w:val="00E86E51"/>
    <w:rsid w:val="00E878D4"/>
    <w:rsid w:val="00E87EFE"/>
    <w:rsid w:val="00E914B0"/>
    <w:rsid w:val="00E91B25"/>
    <w:rsid w:val="00E938EE"/>
    <w:rsid w:val="00E939FF"/>
    <w:rsid w:val="00E95B83"/>
    <w:rsid w:val="00E96694"/>
    <w:rsid w:val="00E96D00"/>
    <w:rsid w:val="00E97727"/>
    <w:rsid w:val="00EA06F6"/>
    <w:rsid w:val="00EA1FDE"/>
    <w:rsid w:val="00EA2334"/>
    <w:rsid w:val="00EA2E7D"/>
    <w:rsid w:val="00EA3A2F"/>
    <w:rsid w:val="00EA4935"/>
    <w:rsid w:val="00EA5677"/>
    <w:rsid w:val="00EA5B29"/>
    <w:rsid w:val="00EA7E1B"/>
    <w:rsid w:val="00EB149A"/>
    <w:rsid w:val="00EB1FF3"/>
    <w:rsid w:val="00EB4722"/>
    <w:rsid w:val="00EB52AB"/>
    <w:rsid w:val="00EB5883"/>
    <w:rsid w:val="00EB5AD8"/>
    <w:rsid w:val="00EB67E5"/>
    <w:rsid w:val="00EB6A31"/>
    <w:rsid w:val="00EB6BD5"/>
    <w:rsid w:val="00EB71CD"/>
    <w:rsid w:val="00EC020D"/>
    <w:rsid w:val="00EC0490"/>
    <w:rsid w:val="00EC170B"/>
    <w:rsid w:val="00EC369B"/>
    <w:rsid w:val="00EC6513"/>
    <w:rsid w:val="00ED12ED"/>
    <w:rsid w:val="00ED35EF"/>
    <w:rsid w:val="00ED5042"/>
    <w:rsid w:val="00ED56D3"/>
    <w:rsid w:val="00ED6A47"/>
    <w:rsid w:val="00EE0BFF"/>
    <w:rsid w:val="00EE16FB"/>
    <w:rsid w:val="00EE27E9"/>
    <w:rsid w:val="00EE2A97"/>
    <w:rsid w:val="00EE2FDD"/>
    <w:rsid w:val="00EE2FDF"/>
    <w:rsid w:val="00EE3008"/>
    <w:rsid w:val="00EE3191"/>
    <w:rsid w:val="00EE369F"/>
    <w:rsid w:val="00EE3B61"/>
    <w:rsid w:val="00EE3CCE"/>
    <w:rsid w:val="00EE40B6"/>
    <w:rsid w:val="00EE5025"/>
    <w:rsid w:val="00EE532D"/>
    <w:rsid w:val="00EE5335"/>
    <w:rsid w:val="00EE5A24"/>
    <w:rsid w:val="00EE6BD6"/>
    <w:rsid w:val="00EE6E8B"/>
    <w:rsid w:val="00EE743B"/>
    <w:rsid w:val="00EE7559"/>
    <w:rsid w:val="00EF0149"/>
    <w:rsid w:val="00EF2819"/>
    <w:rsid w:val="00EF3BA7"/>
    <w:rsid w:val="00EF3CBC"/>
    <w:rsid w:val="00EF3D34"/>
    <w:rsid w:val="00EF4518"/>
    <w:rsid w:val="00EF4B03"/>
    <w:rsid w:val="00EF55E1"/>
    <w:rsid w:val="00EF5999"/>
    <w:rsid w:val="00EF5CA4"/>
    <w:rsid w:val="00EF7412"/>
    <w:rsid w:val="00EF7FD9"/>
    <w:rsid w:val="00F009A0"/>
    <w:rsid w:val="00F0212F"/>
    <w:rsid w:val="00F022B7"/>
    <w:rsid w:val="00F022E2"/>
    <w:rsid w:val="00F05BB3"/>
    <w:rsid w:val="00F079B1"/>
    <w:rsid w:val="00F101C4"/>
    <w:rsid w:val="00F10988"/>
    <w:rsid w:val="00F1104E"/>
    <w:rsid w:val="00F119D3"/>
    <w:rsid w:val="00F13F1F"/>
    <w:rsid w:val="00F14E3C"/>
    <w:rsid w:val="00F14E54"/>
    <w:rsid w:val="00F15016"/>
    <w:rsid w:val="00F156C0"/>
    <w:rsid w:val="00F16530"/>
    <w:rsid w:val="00F202C4"/>
    <w:rsid w:val="00F20656"/>
    <w:rsid w:val="00F20DC3"/>
    <w:rsid w:val="00F211F8"/>
    <w:rsid w:val="00F21B01"/>
    <w:rsid w:val="00F234FE"/>
    <w:rsid w:val="00F24504"/>
    <w:rsid w:val="00F25545"/>
    <w:rsid w:val="00F2645F"/>
    <w:rsid w:val="00F26C85"/>
    <w:rsid w:val="00F27DF8"/>
    <w:rsid w:val="00F30A1A"/>
    <w:rsid w:val="00F3176F"/>
    <w:rsid w:val="00F3194F"/>
    <w:rsid w:val="00F319F7"/>
    <w:rsid w:val="00F3447A"/>
    <w:rsid w:val="00F34E81"/>
    <w:rsid w:val="00F3553F"/>
    <w:rsid w:val="00F358DE"/>
    <w:rsid w:val="00F36EB8"/>
    <w:rsid w:val="00F41C71"/>
    <w:rsid w:val="00F41D1A"/>
    <w:rsid w:val="00F42361"/>
    <w:rsid w:val="00F42444"/>
    <w:rsid w:val="00F4382B"/>
    <w:rsid w:val="00F44B2A"/>
    <w:rsid w:val="00F45F02"/>
    <w:rsid w:val="00F4739C"/>
    <w:rsid w:val="00F50374"/>
    <w:rsid w:val="00F5043D"/>
    <w:rsid w:val="00F50593"/>
    <w:rsid w:val="00F507B3"/>
    <w:rsid w:val="00F516F4"/>
    <w:rsid w:val="00F51968"/>
    <w:rsid w:val="00F530C4"/>
    <w:rsid w:val="00F53CC5"/>
    <w:rsid w:val="00F5435F"/>
    <w:rsid w:val="00F54D75"/>
    <w:rsid w:val="00F5505F"/>
    <w:rsid w:val="00F562F8"/>
    <w:rsid w:val="00F61431"/>
    <w:rsid w:val="00F61C70"/>
    <w:rsid w:val="00F6380A"/>
    <w:rsid w:val="00F64A7E"/>
    <w:rsid w:val="00F64FF0"/>
    <w:rsid w:val="00F666AE"/>
    <w:rsid w:val="00F70AC5"/>
    <w:rsid w:val="00F71103"/>
    <w:rsid w:val="00F71173"/>
    <w:rsid w:val="00F71CDB"/>
    <w:rsid w:val="00F75106"/>
    <w:rsid w:val="00F77267"/>
    <w:rsid w:val="00F806F7"/>
    <w:rsid w:val="00F8293F"/>
    <w:rsid w:val="00F835D4"/>
    <w:rsid w:val="00F86439"/>
    <w:rsid w:val="00F864B1"/>
    <w:rsid w:val="00F86787"/>
    <w:rsid w:val="00F86E8A"/>
    <w:rsid w:val="00F8798F"/>
    <w:rsid w:val="00F915B0"/>
    <w:rsid w:val="00F92172"/>
    <w:rsid w:val="00F92F73"/>
    <w:rsid w:val="00F93336"/>
    <w:rsid w:val="00F93410"/>
    <w:rsid w:val="00F95307"/>
    <w:rsid w:val="00F9536A"/>
    <w:rsid w:val="00F96289"/>
    <w:rsid w:val="00F96AAC"/>
    <w:rsid w:val="00FA1795"/>
    <w:rsid w:val="00FA18C4"/>
    <w:rsid w:val="00FA332C"/>
    <w:rsid w:val="00FA3984"/>
    <w:rsid w:val="00FA4F82"/>
    <w:rsid w:val="00FA6224"/>
    <w:rsid w:val="00FA6265"/>
    <w:rsid w:val="00FA72EC"/>
    <w:rsid w:val="00FB10D1"/>
    <w:rsid w:val="00FB1E4C"/>
    <w:rsid w:val="00FB2D7E"/>
    <w:rsid w:val="00FB353A"/>
    <w:rsid w:val="00FB3819"/>
    <w:rsid w:val="00FB39D2"/>
    <w:rsid w:val="00FB48B4"/>
    <w:rsid w:val="00FB660F"/>
    <w:rsid w:val="00FC1769"/>
    <w:rsid w:val="00FC3E7B"/>
    <w:rsid w:val="00FC4351"/>
    <w:rsid w:val="00FC59D2"/>
    <w:rsid w:val="00FC5B4E"/>
    <w:rsid w:val="00FC6098"/>
    <w:rsid w:val="00FC68CD"/>
    <w:rsid w:val="00FD14D2"/>
    <w:rsid w:val="00FD2DD5"/>
    <w:rsid w:val="00FD435C"/>
    <w:rsid w:val="00FD44BE"/>
    <w:rsid w:val="00FD4E91"/>
    <w:rsid w:val="00FD4FB7"/>
    <w:rsid w:val="00FD597B"/>
    <w:rsid w:val="00FD5B42"/>
    <w:rsid w:val="00FD7C12"/>
    <w:rsid w:val="00FD7F1E"/>
    <w:rsid w:val="00FE34FA"/>
    <w:rsid w:val="00FE3DC5"/>
    <w:rsid w:val="00FE51F0"/>
    <w:rsid w:val="00FE55AA"/>
    <w:rsid w:val="00FE5705"/>
    <w:rsid w:val="00FE6E9F"/>
    <w:rsid w:val="00FE79CD"/>
    <w:rsid w:val="00FE7D8B"/>
    <w:rsid w:val="00FF0BDC"/>
    <w:rsid w:val="00FF154F"/>
    <w:rsid w:val="00FF3DB4"/>
    <w:rsid w:val="00FF4134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779C9A"/>
  <w15:chartTrackingRefBased/>
  <w15:docId w15:val="{357DA5A8-C0AF-42E6-A55A-B46581E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A6C"/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CC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7A6C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7A6C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Default">
    <w:name w:val="Default"/>
    <w:rsid w:val="00047A6C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7A6C"/>
    <w:rPr>
      <w:rFonts w:ascii="Calibri" w:eastAsia="Calibri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A6C"/>
    <w:rPr>
      <w:rFonts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rsid w:val="00047A6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047A6C"/>
    <w:pPr>
      <w:spacing w:after="200" w:line="276" w:lineRule="auto"/>
      <w:ind w:left="720"/>
      <w:contextualSpacing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047A6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047A6C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047A6C"/>
    <w:rPr>
      <w:vertAlign w:val="superscript"/>
    </w:rPr>
  </w:style>
  <w:style w:type="paragraph" w:customStyle="1" w:styleId="default0">
    <w:name w:val="default"/>
    <w:basedOn w:val="Normalny"/>
    <w:rsid w:val="00047A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3">
    <w:name w:val="713"/>
    <w:basedOn w:val="Normalny"/>
    <w:rsid w:val="00047A6C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47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47A6C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047A6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A6C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7A6C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047A6C"/>
    <w:rPr>
      <w:b/>
      <w:bCs/>
    </w:rPr>
  </w:style>
  <w:style w:type="character" w:customStyle="1" w:styleId="boldnaglowek">
    <w:name w:val="boldnaglowek"/>
    <w:basedOn w:val="Domylnaczcionkaakapitu"/>
    <w:rsid w:val="00047A6C"/>
  </w:style>
  <w:style w:type="paragraph" w:styleId="Nagwek">
    <w:name w:val="header"/>
    <w:aliases w:val=" Znak Znak,Znak Znak, Znak,Znak"/>
    <w:basedOn w:val="Normalny"/>
    <w:link w:val="Nagwek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aliases w:val=" Znak Znak Znak,Znak Znak Znak, Znak Znak2,Znak Znak2"/>
    <w:link w:val="Nagwek"/>
    <w:uiPriority w:val="99"/>
    <w:semiHidden/>
    <w:rsid w:val="00A974FC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974FC"/>
    <w:rPr>
      <w:rFonts w:cs="Calibri"/>
      <w:sz w:val="22"/>
      <w:szCs w:val="22"/>
    </w:rPr>
  </w:style>
  <w:style w:type="character" w:styleId="Hipercze">
    <w:name w:val="Hyperlink"/>
    <w:uiPriority w:val="99"/>
    <w:unhideWhenUsed/>
    <w:rsid w:val="000770F7"/>
    <w:rPr>
      <w:color w:val="0000FF"/>
      <w:u w:val="single"/>
    </w:rPr>
  </w:style>
  <w:style w:type="character" w:customStyle="1" w:styleId="NagwekZnak1">
    <w:name w:val="Nagłówek Znak1"/>
    <w:aliases w:val="Znak Znak Znak1,Znak Znak1, Znak Znak Znak1, Znak Znak1"/>
    <w:locked/>
    <w:rsid w:val="00AC1BA8"/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5C0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6F03D7"/>
    <w:rPr>
      <w:rFonts w:cs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BF5CC5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FontStyle31">
    <w:name w:val="Font Style31"/>
    <w:uiPriority w:val="99"/>
    <w:rsid w:val="009638B8"/>
    <w:rPr>
      <w:rFonts w:ascii="Arial Unicode MS" w:eastAsia="Arial Unicode MS" w:hAnsi="Arial Unicode MS" w:cs="Arial Unicode MS" w:hint="eastAsia"/>
      <w:color w:val="000000"/>
    </w:rPr>
  </w:style>
  <w:style w:type="character" w:styleId="Odwoanieprzypisukocowego">
    <w:name w:val="endnote reference"/>
    <w:uiPriority w:val="99"/>
    <w:semiHidden/>
    <w:unhideWhenUsed/>
    <w:rsid w:val="00EC6513"/>
    <w:rPr>
      <w:vertAlign w:val="superscript"/>
    </w:rPr>
  </w:style>
  <w:style w:type="character" w:styleId="UyteHipercze">
    <w:name w:val="FollowedHyperlink"/>
    <w:uiPriority w:val="99"/>
    <w:semiHidden/>
    <w:unhideWhenUsed/>
    <w:rsid w:val="000356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ps.gov.pl/wsparcie-dla-rodzin-z-dziecmi/opieka-nad-dzieckiem-w-wieku-do-lat-trzech/informacje-statystyczne/sprawozdanie-rady-ministrow-z-realizacji-ustawy-z-dnia-4-lutego-2011-r-o-opiece-nad-dziecmi-w-wieku-do-lat-3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CB0B-1CD7-4B5D-ACD0-19C7DBEE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3749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Links>
    <vt:vector size="12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https://www.mpips.gov.pl/wsparcie-dla-rodzin-z-dziecmi/opieka-nad-dzieckiem-w-wieku-do-lat-trzech/informacje-statystyczne/sprawozdanie-rady-ministrow-z-realizacji-ustawy-z-dnia-4-lutego-2011-r-o-opiece-nad-dziecmi-w-wieku-do-lat-3/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https://www.funduszeeuropejskie.gov.pl/media/36253/Delimitacja_miast_srednich_SOR_Sleszynski_11.pdf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aweglicka</dc:creator>
  <cp:keywords/>
  <cp:lastModifiedBy>Staniaszek Waldemar</cp:lastModifiedBy>
  <cp:revision>14</cp:revision>
  <cp:lastPrinted>2018-05-17T09:13:00Z</cp:lastPrinted>
  <dcterms:created xsi:type="dcterms:W3CDTF">2018-05-17T09:37:00Z</dcterms:created>
  <dcterms:modified xsi:type="dcterms:W3CDTF">2018-07-10T07:19:00Z</dcterms:modified>
</cp:coreProperties>
</file>