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66BA" w14:textId="06B78555" w:rsidR="002D50C4" w:rsidRPr="0061068A" w:rsidRDefault="00F5629F" w:rsidP="004C3224">
      <w:pPr>
        <w:pStyle w:val="Nagwek1"/>
        <w:spacing w:before="0"/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2A76E" wp14:editId="476480AB">
                <wp:simplePos x="0" y="0"/>
                <wp:positionH relativeFrom="margin">
                  <wp:align>right</wp:align>
                </wp:positionH>
                <wp:positionV relativeFrom="paragraph">
                  <wp:posOffset>-352740</wp:posOffset>
                </wp:positionV>
                <wp:extent cx="1076325" cy="947098"/>
                <wp:effectExtent l="0" t="0" r="0" b="571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47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3ED680" w14:textId="77777777" w:rsidR="00F5629F" w:rsidRPr="00C40776" w:rsidRDefault="00F5629F" w:rsidP="00F5629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2A76E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33.55pt;margin-top:-27.75pt;width:84.75pt;height:7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" filled="f" stroked="f">
                <v:textbox>
                  <w:txbxContent>
                    <w:p w14:paraId="273ED680" w14:textId="77777777" w:rsidR="00F5629F" w:rsidRPr="00C40776" w:rsidRDefault="00F5629F" w:rsidP="00F5629F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2612"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 xml:space="preserve">PROJEKT </w:t>
      </w:r>
      <w:r w:rsidR="00BC2612" w:rsidRPr="0061068A">
        <w:rPr>
          <w:rFonts w:ascii="Arial" w:eastAsia="Calibri" w:hAnsi="Arial" w:cs="Arial"/>
          <w:b/>
          <w:color w:val="auto"/>
          <w:sz w:val="18"/>
          <w:szCs w:val="18"/>
          <w:u w:val="single"/>
        </w:rPr>
        <w:t>KRYTERI</w:t>
      </w:r>
      <w:r w:rsidR="00BC2612"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>ÓW</w:t>
      </w:r>
      <w:r w:rsidR="00BC2612" w:rsidRPr="0061068A">
        <w:rPr>
          <w:rFonts w:ascii="Arial" w:eastAsia="Calibri" w:hAnsi="Arial" w:cs="Arial"/>
          <w:b/>
          <w:color w:val="auto"/>
          <w:sz w:val="18"/>
          <w:szCs w:val="18"/>
          <w:u w:val="single"/>
        </w:rPr>
        <w:t xml:space="preserve"> </w:t>
      </w:r>
      <w:r w:rsidR="00BC2612"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>WYBORU PROJEKTÓW</w:t>
      </w:r>
    </w:p>
    <w:p w14:paraId="360CEADA" w14:textId="7546E94D" w:rsidR="00BC2612" w:rsidRPr="0061068A" w:rsidRDefault="00BC2612" w:rsidP="004C3224">
      <w:pPr>
        <w:rPr>
          <w:rFonts w:ascii="Arial" w:hAnsi="Arial" w:cs="Arial"/>
          <w:b/>
          <w:sz w:val="18"/>
          <w:szCs w:val="18"/>
          <w:lang w:eastAsia="x-none"/>
        </w:rPr>
      </w:pPr>
      <w:r w:rsidRPr="0061068A">
        <w:rPr>
          <w:rFonts w:ascii="Arial" w:hAnsi="Arial" w:cs="Arial"/>
          <w:b/>
          <w:sz w:val="18"/>
          <w:szCs w:val="18"/>
          <w:lang w:eastAsia="x-none"/>
        </w:rPr>
        <w:t>Działanie 8.3 Ułatwianie powrotu do aktywności zawodowej osób sprawując</w:t>
      </w:r>
      <w:r w:rsidR="00D53BA9" w:rsidRPr="0061068A">
        <w:rPr>
          <w:rFonts w:ascii="Arial" w:hAnsi="Arial" w:cs="Arial"/>
          <w:b/>
          <w:sz w:val="18"/>
          <w:szCs w:val="18"/>
          <w:lang w:eastAsia="x-none"/>
        </w:rPr>
        <w:t>ych opiekę nad dziećmi do lat 3</w:t>
      </w:r>
    </w:p>
    <w:p w14:paraId="289A7BA6" w14:textId="36917EBA" w:rsidR="00C70308" w:rsidRPr="0061068A" w:rsidRDefault="00303762" w:rsidP="004C3224">
      <w:pPr>
        <w:pStyle w:val="Default"/>
        <w:rPr>
          <w:rFonts w:ascii="Arial" w:hAnsi="Arial" w:cs="Arial"/>
          <w:b/>
          <w:sz w:val="18"/>
          <w:szCs w:val="18"/>
        </w:rPr>
      </w:pPr>
      <w:r w:rsidRPr="0061068A">
        <w:rPr>
          <w:rFonts w:ascii="Arial" w:hAnsi="Arial" w:cs="Arial"/>
          <w:b/>
          <w:sz w:val="18"/>
          <w:szCs w:val="18"/>
        </w:rPr>
        <w:t>Poddziałanie 8.3.</w:t>
      </w:r>
      <w:r w:rsidR="002D20E6">
        <w:rPr>
          <w:rFonts w:ascii="Arial" w:hAnsi="Arial" w:cs="Arial"/>
          <w:b/>
          <w:sz w:val="18"/>
          <w:szCs w:val="18"/>
        </w:rPr>
        <w:t>1</w:t>
      </w:r>
      <w:r w:rsidR="002D20E6" w:rsidRPr="0061068A">
        <w:rPr>
          <w:rFonts w:ascii="Arial" w:hAnsi="Arial" w:cs="Arial"/>
          <w:b/>
          <w:sz w:val="18"/>
          <w:szCs w:val="18"/>
        </w:rPr>
        <w:t xml:space="preserve"> </w:t>
      </w:r>
      <w:r w:rsidRPr="0061068A">
        <w:rPr>
          <w:rFonts w:ascii="Arial" w:hAnsi="Arial" w:cs="Arial"/>
          <w:b/>
          <w:sz w:val="18"/>
          <w:szCs w:val="18"/>
        </w:rPr>
        <w:t>(8iv) Ułatwianie p</w:t>
      </w:r>
      <w:r w:rsidR="00D53BA9" w:rsidRPr="0061068A">
        <w:rPr>
          <w:rFonts w:ascii="Arial" w:hAnsi="Arial" w:cs="Arial"/>
          <w:b/>
          <w:sz w:val="18"/>
          <w:szCs w:val="18"/>
        </w:rPr>
        <w:t xml:space="preserve">owrotu do aktywności </w:t>
      </w:r>
      <w:r w:rsidR="009F166F">
        <w:rPr>
          <w:rFonts w:ascii="Arial" w:hAnsi="Arial" w:cs="Arial"/>
          <w:b/>
          <w:sz w:val="18"/>
          <w:szCs w:val="18"/>
        </w:rPr>
        <w:t>zawodowej.</w:t>
      </w:r>
      <w:r w:rsidR="00F5629F" w:rsidRPr="00F5629F">
        <w:rPr>
          <w:noProof/>
        </w:rPr>
        <w:t xml:space="preserve"> </w:t>
      </w:r>
    </w:p>
    <w:p w14:paraId="571CCD03" w14:textId="77777777" w:rsidR="00F35BCE" w:rsidRDefault="00F35BCE" w:rsidP="004C3224">
      <w:pPr>
        <w:pStyle w:val="Default"/>
        <w:rPr>
          <w:rFonts w:ascii="Arial" w:hAnsi="Arial" w:cs="Arial"/>
          <w:sz w:val="18"/>
          <w:szCs w:val="18"/>
        </w:rPr>
      </w:pPr>
    </w:p>
    <w:p w14:paraId="57438068" w14:textId="6C4958B4" w:rsidR="00F35BCE" w:rsidRDefault="00F35BCE" w:rsidP="00F35BCE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FF4134" w:rsidRPr="0061068A">
        <w:rPr>
          <w:rFonts w:ascii="Arial" w:hAnsi="Arial" w:cs="Arial"/>
          <w:sz w:val="18"/>
          <w:szCs w:val="18"/>
        </w:rPr>
        <w:t>yp projektu (formy wsparcia):</w:t>
      </w:r>
    </w:p>
    <w:p w14:paraId="1DCC47F5" w14:textId="1FA9FC5F" w:rsidR="00041389" w:rsidRPr="0061068A" w:rsidRDefault="00867FF9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 xml:space="preserve">1. </w:t>
      </w:r>
      <w:r w:rsidR="004E2579" w:rsidRPr="0061068A">
        <w:rPr>
          <w:rFonts w:ascii="Arial" w:hAnsi="Arial" w:cs="Arial"/>
          <w:sz w:val="18"/>
          <w:szCs w:val="18"/>
        </w:rPr>
        <w:t>Tworzenie i funkcjonowanie nowych miejsc opieki nad dzieckiem do lat 3, w formie żłobków (m.in. przyzakładowych</w:t>
      </w:r>
      <w:r w:rsidR="004C3224" w:rsidRPr="0061068A">
        <w:rPr>
          <w:rFonts w:ascii="Arial" w:hAnsi="Arial" w:cs="Arial"/>
          <w:sz w:val="18"/>
          <w:szCs w:val="18"/>
        </w:rPr>
        <w:t xml:space="preserve">) </w:t>
      </w:r>
      <w:r w:rsidR="004E2579" w:rsidRPr="0061068A">
        <w:rPr>
          <w:rFonts w:ascii="Arial" w:hAnsi="Arial" w:cs="Arial"/>
          <w:sz w:val="18"/>
          <w:szCs w:val="18"/>
        </w:rPr>
        <w:t>lub klubów dziecięcych i opiekuna dziennego</w:t>
      </w:r>
      <w:r w:rsidR="002D20E6">
        <w:rPr>
          <w:rFonts w:ascii="Arial" w:hAnsi="Arial" w:cs="Arial"/>
          <w:sz w:val="18"/>
          <w:szCs w:val="18"/>
        </w:rPr>
        <w:t xml:space="preserve">, </w:t>
      </w:r>
      <w:r w:rsidR="004E2579" w:rsidRPr="0061068A">
        <w:rPr>
          <w:rFonts w:ascii="Arial" w:hAnsi="Arial" w:cs="Arial"/>
          <w:sz w:val="18"/>
          <w:szCs w:val="18"/>
        </w:rPr>
        <w:t xml:space="preserve">oraz dostosowanie już istniejących miejsc do potrzeb dzieci z niepełnosprawnościami; </w:t>
      </w:r>
    </w:p>
    <w:p w14:paraId="40F14BF5" w14:textId="77777777" w:rsidR="004E2579" w:rsidRPr="0061068A" w:rsidRDefault="00867FF9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 xml:space="preserve">2. </w:t>
      </w:r>
      <w:r w:rsidR="004E2579" w:rsidRPr="0061068A">
        <w:rPr>
          <w:rFonts w:ascii="Arial" w:hAnsi="Arial" w:cs="Arial"/>
          <w:sz w:val="18"/>
          <w:szCs w:val="18"/>
        </w:rPr>
        <w:t>Świadczenie usługi w postaci pokrycia części lub całości kosztów związanych ze świadczeniem bieżących usług opieki nad dziećmi do lat 3 w formach wskazanych w ustawie z dnia 4 lutego 2011 r. o opiece nad dziećmi w wieku do lat 3 tj. za pobyt dziecka w żłobku, klubie dziecięcym, u dziennego opiekuna</w:t>
      </w:r>
      <w:r w:rsidR="00695BB5">
        <w:rPr>
          <w:rFonts w:ascii="Arial" w:hAnsi="Arial" w:cs="Arial"/>
          <w:sz w:val="18"/>
          <w:szCs w:val="18"/>
        </w:rPr>
        <w:t xml:space="preserve"> lub zatrudnienie niani</w:t>
      </w:r>
      <w:r w:rsidR="00515A1B" w:rsidRPr="0061068A">
        <w:rPr>
          <w:rFonts w:ascii="Arial" w:hAnsi="Arial" w:cs="Arial"/>
          <w:sz w:val="18"/>
          <w:szCs w:val="18"/>
        </w:rPr>
        <w:t>.</w:t>
      </w:r>
      <w:r w:rsidR="004E2579" w:rsidRPr="0061068A">
        <w:rPr>
          <w:rFonts w:ascii="Arial" w:hAnsi="Arial" w:cs="Arial"/>
          <w:sz w:val="18"/>
          <w:szCs w:val="18"/>
        </w:rPr>
        <w:t xml:space="preserve"> </w:t>
      </w:r>
      <w:r w:rsidR="0061448D" w:rsidRPr="0061068A">
        <w:rPr>
          <w:rFonts w:ascii="Arial" w:hAnsi="Arial" w:cs="Arial"/>
          <w:sz w:val="18"/>
          <w:szCs w:val="18"/>
        </w:rPr>
        <w:t>Typ operacji nr 2 może jedynie stanowić wsparcie uzupełniające do typu operacji nr 1.</w:t>
      </w:r>
    </w:p>
    <w:p w14:paraId="03FBDA90" w14:textId="77777777" w:rsidR="00FA332C" w:rsidRPr="0061068A" w:rsidRDefault="00FA332C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</w:p>
    <w:p w14:paraId="0C6133D0" w14:textId="77777777" w:rsidR="00153951" w:rsidRPr="00153FE1" w:rsidRDefault="00153951" w:rsidP="00153FE1">
      <w:pPr>
        <w:rPr>
          <w:rFonts w:cs="Arial"/>
        </w:rPr>
      </w:pPr>
    </w:p>
    <w:tbl>
      <w:tblPr>
        <w:tblpPr w:leftFromText="142" w:rightFromText="142" w:vertAnchor="text" w:tblpY="1"/>
        <w:tblOverlap w:val="never"/>
        <w:tblW w:w="1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505"/>
        <w:gridCol w:w="9230"/>
        <w:gridCol w:w="1037"/>
      </w:tblGrid>
      <w:tr w:rsidR="00153951" w:rsidRPr="005A3908" w14:paraId="20CBF7DE" w14:textId="77777777" w:rsidTr="00C55A53">
        <w:trPr>
          <w:trHeight w:val="41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80D5FBF" w14:textId="77777777" w:rsidR="001773D8" w:rsidRPr="005A3908" w:rsidRDefault="00041389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1773D8" w:rsidRPr="005A390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A39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041EEA2C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9230" w:type="dxa"/>
            <w:tcBorders>
              <w:bottom w:val="single" w:sz="4" w:space="0" w:color="auto"/>
            </w:tcBorders>
            <w:vAlign w:val="center"/>
          </w:tcPr>
          <w:p w14:paraId="310A4DE9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1037" w:type="dxa"/>
            <w:vAlign w:val="center"/>
          </w:tcPr>
          <w:p w14:paraId="735BB8C3" w14:textId="77777777" w:rsidR="001773D8" w:rsidRPr="005A3908" w:rsidRDefault="00BC2612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Ocena kryterium</w:t>
            </w:r>
          </w:p>
        </w:tc>
      </w:tr>
      <w:tr w:rsidR="0061068A" w:rsidRPr="005A3908" w14:paraId="11A84E94" w14:textId="77777777" w:rsidTr="00E425B7">
        <w:trPr>
          <w:trHeight w:val="302"/>
        </w:trPr>
        <w:tc>
          <w:tcPr>
            <w:tcW w:w="13297" w:type="dxa"/>
            <w:gridSpan w:val="3"/>
          </w:tcPr>
          <w:p w14:paraId="4BF0D032" w14:textId="77777777" w:rsidR="0061068A" w:rsidRPr="005A3908" w:rsidRDefault="0061068A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Kryteria dostępu do oceny na etapie oceny formalnej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14:paraId="706FF21E" w14:textId="77777777" w:rsidR="0061068A" w:rsidRPr="005A3908" w:rsidRDefault="0061068A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5B7" w:rsidRPr="005A3908" w14:paraId="3B580392" w14:textId="77777777" w:rsidTr="00C55A53">
        <w:trPr>
          <w:trHeight w:val="416"/>
        </w:trPr>
        <w:tc>
          <w:tcPr>
            <w:tcW w:w="562" w:type="dxa"/>
          </w:tcPr>
          <w:p w14:paraId="01F5DC67" w14:textId="44C3C082" w:rsidR="00E425B7" w:rsidRPr="005A3908" w:rsidRDefault="00E425B7" w:rsidP="00E425B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5" w:type="dxa"/>
          </w:tcPr>
          <w:p w14:paraId="501519AF" w14:textId="19FC55B6" w:rsidR="00E425B7" w:rsidRPr="005A3908" w:rsidRDefault="00E425B7" w:rsidP="00E425B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>Projekt zakłada tworzenie nowych miejsc opieki nad dziećmi do lat 3 na obszarach nienależących do ZIT WOF.</w:t>
            </w:r>
            <w:r w:rsidRPr="00E52A0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9230" w:type="dxa"/>
          </w:tcPr>
          <w:p w14:paraId="3CD3DE3A" w14:textId="34BEF0FB" w:rsidR="00E425B7" w:rsidRPr="00E52A0A" w:rsidRDefault="00E425B7" w:rsidP="00E425B7">
            <w:pPr>
              <w:pStyle w:val="Default"/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>Kryterium wynika z zapisów RPO WM 2014 – 2020. Wykaz gmin uprawnionych do wzięcia udziału w konkursie stanowi załącznik do Regulaminu konkursu.</w:t>
            </w:r>
          </w:p>
          <w:p w14:paraId="2701200D" w14:textId="77777777" w:rsidR="00E425B7" w:rsidRPr="00E52A0A" w:rsidRDefault="00E425B7" w:rsidP="00E425B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>Kryterium zostanie zweryfikowane na podstawie deklaracji Wnioskodawcy zawartej w treści wniosku o dofinansowanie.</w:t>
            </w:r>
          </w:p>
          <w:p w14:paraId="71376969" w14:textId="77777777" w:rsidR="00E425B7" w:rsidRPr="00E52A0A" w:rsidRDefault="00E425B7" w:rsidP="00E425B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5487263E" w14:textId="75D3E76A" w:rsidR="00E425B7" w:rsidRPr="005A3908" w:rsidRDefault="00E425B7" w:rsidP="00E425B7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37" w:type="dxa"/>
          </w:tcPr>
          <w:p w14:paraId="5FD2F6EE" w14:textId="5D61BA87" w:rsidR="00E425B7" w:rsidRPr="005A3908" w:rsidRDefault="00E425B7" w:rsidP="00E425B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52A0A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53951" w:rsidRPr="005A3908" w14:paraId="72F56CA9" w14:textId="77777777" w:rsidTr="00C55A53">
        <w:trPr>
          <w:trHeight w:val="416"/>
        </w:trPr>
        <w:tc>
          <w:tcPr>
            <w:tcW w:w="562" w:type="dxa"/>
          </w:tcPr>
          <w:p w14:paraId="00DB49FA" w14:textId="6104DBBD" w:rsidR="008A4F71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A4F71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05" w:type="dxa"/>
          </w:tcPr>
          <w:p w14:paraId="77B1B6DC" w14:textId="326206E9" w:rsidR="008A4F71" w:rsidRPr="005A3908" w:rsidRDefault="00192C40" w:rsidP="009C5CA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Wnioskodawca zobowiązuje się, że </w:t>
            </w:r>
            <w:r w:rsidR="00CD0A1F" w:rsidRPr="005A3908">
              <w:rPr>
                <w:rFonts w:ascii="Arial" w:hAnsi="Arial" w:cs="Arial"/>
                <w:sz w:val="18"/>
                <w:szCs w:val="18"/>
              </w:rPr>
              <w:t>tworzenie i funkcjonowanie nowych miejsc opieki nad dzieckiem do lat 3, w formie żłobków (m.in. przyzakładowych)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F43">
              <w:rPr>
                <w:rFonts w:ascii="Arial" w:hAnsi="Arial" w:cs="Arial"/>
                <w:sz w:val="18"/>
                <w:szCs w:val="18"/>
              </w:rPr>
              <w:t>lub klubów dziecięcych</w:t>
            </w:r>
            <w:r w:rsidR="002D20E6">
              <w:rPr>
                <w:rFonts w:ascii="Arial" w:hAnsi="Arial" w:cs="Arial"/>
                <w:sz w:val="18"/>
                <w:szCs w:val="18"/>
              </w:rPr>
              <w:t>,</w:t>
            </w:r>
            <w:r w:rsidR="00CD0A1F" w:rsidRPr="005A3908">
              <w:rPr>
                <w:rFonts w:ascii="Arial" w:hAnsi="Arial" w:cs="Arial"/>
                <w:sz w:val="18"/>
                <w:szCs w:val="18"/>
              </w:rPr>
              <w:t xml:space="preserve"> dziennego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opiekuna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odbywać się będzie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zgodnie ze standardami wynikającymi z ustawy z dnia 4 lutego 2011 r. o opiece nad dziećmi w wieku do lat 3 Dz. U. </w:t>
            </w:r>
            <w:r w:rsidR="00B530BE" w:rsidRPr="005A3908">
              <w:rPr>
                <w:rFonts w:ascii="Arial" w:hAnsi="Arial" w:cs="Arial"/>
                <w:sz w:val="18"/>
                <w:szCs w:val="18"/>
              </w:rPr>
              <w:t>z 201</w:t>
            </w:r>
            <w:r w:rsidR="009C5CA2">
              <w:rPr>
                <w:rFonts w:ascii="Arial" w:hAnsi="Arial" w:cs="Arial"/>
                <w:sz w:val="18"/>
                <w:szCs w:val="18"/>
              </w:rPr>
              <w:t>9</w:t>
            </w:r>
            <w:r w:rsidR="00B530BE" w:rsidRPr="005A3908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 w:rsidR="009C5CA2">
              <w:rPr>
                <w:rFonts w:ascii="Arial" w:hAnsi="Arial" w:cs="Arial"/>
                <w:sz w:val="18"/>
                <w:szCs w:val="18"/>
              </w:rPr>
              <w:t>409</w:t>
            </w:r>
            <w:r w:rsidR="009C5CA2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0BE" w:rsidRPr="005A390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C5CA2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230" w:type="dxa"/>
          </w:tcPr>
          <w:p w14:paraId="77C11B38" w14:textId="75AFF268" w:rsidR="008A4F71" w:rsidRPr="005A3908" w:rsidRDefault="00CD0A1F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zapisów RPO WM 2014 – 2020</w:t>
            </w:r>
            <w:r w:rsidR="00D91D9C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BE3720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3E1E1E" w14:textId="77777777" w:rsidR="00D91D9C" w:rsidRPr="005A3908" w:rsidRDefault="00192C4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we wniosku o dofinansowanie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 że projekt będzie realizowany zgodnie ustawą z dnia 4 lutego 2011 r. o opiece nad dziećmi w wieku do lat 3</w:t>
            </w:r>
            <w:r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163898" w14:textId="77777777" w:rsidR="00AE6279" w:rsidRPr="005A3908" w:rsidRDefault="00D91D9C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6785F4EF" w14:textId="77777777" w:rsidR="00D91D9C" w:rsidRPr="005A3908" w:rsidRDefault="00D91D9C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37" w:type="dxa"/>
          </w:tcPr>
          <w:p w14:paraId="19126D3D" w14:textId="77777777" w:rsidR="008A4F71" w:rsidRPr="005A3908" w:rsidRDefault="00CD0A1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53951" w:rsidRPr="005A3908" w14:paraId="108E5603" w14:textId="77777777" w:rsidTr="00C55A53">
        <w:trPr>
          <w:trHeight w:val="416"/>
        </w:trPr>
        <w:tc>
          <w:tcPr>
            <w:tcW w:w="562" w:type="dxa"/>
          </w:tcPr>
          <w:p w14:paraId="4C5695BE" w14:textId="126EC64B" w:rsidR="001773D8" w:rsidRPr="005A3908" w:rsidRDefault="00E425B7" w:rsidP="005A390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02762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05" w:type="dxa"/>
          </w:tcPr>
          <w:p w14:paraId="30BB67BA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Okres realizacji projektu nie przekracza 30 miesięcy, przy czym </w:t>
            </w:r>
            <w:r w:rsidR="00A8419B" w:rsidRPr="005A3908">
              <w:rPr>
                <w:rFonts w:ascii="Arial" w:hAnsi="Arial" w:cs="Arial"/>
                <w:sz w:val="18"/>
                <w:szCs w:val="18"/>
              </w:rPr>
              <w:t>maksymalnie</w:t>
            </w:r>
            <w:r w:rsidRPr="005A39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0870BE9" w14:textId="77777777" w:rsidR="000F62CD" w:rsidRPr="005A3908" w:rsidRDefault="00DF3621" w:rsidP="005A39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372" w:hanging="295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rzez 24 miesiące 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ze środków EFS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>może być współfinansowana bieżąca działalność nowo utworzonych miejsc opieki nad dziećmi do 3 lat w formie żłobków, klubów dziecięcych oraz dziennego opiekuna.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Dotyczy to typu operacji 1.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E0AC1A" w14:textId="60D86563" w:rsidR="006E7D88" w:rsidRPr="005A3908" w:rsidRDefault="0051189D" w:rsidP="005A39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372" w:hanging="295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>rzez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miesięcy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ze środków EFS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może być współfinansowane 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świadczenie usługi w postaci pokrycia części lub całości kosztów związanych ze świadczeniem bieżących usług opieki nad dziećmi do lat</w:t>
            </w:r>
            <w:r w:rsidR="00135533" w:rsidRPr="005A3908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19B" w:rsidRPr="005A3908">
              <w:rPr>
                <w:rFonts w:ascii="Arial" w:hAnsi="Arial" w:cs="Arial"/>
                <w:sz w:val="18"/>
                <w:szCs w:val="18"/>
              </w:rPr>
              <w:t xml:space="preserve">względem konkretnego dziecka i opiekuna </w:t>
            </w:r>
            <w:r w:rsidR="00D20CF0" w:rsidRPr="005A3908">
              <w:rPr>
                <w:rFonts w:ascii="Arial" w:hAnsi="Arial" w:cs="Arial"/>
                <w:sz w:val="18"/>
                <w:szCs w:val="18"/>
              </w:rPr>
              <w:t>w żłobku, klubie dziecięcym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A11488" w:rsidRPr="001979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>u dziennego opiekuna lub zatrudnienia niani</w:t>
            </w:r>
            <w:r w:rsidR="00210112">
              <w:rPr>
                <w:rFonts w:ascii="Arial" w:hAnsi="Arial" w:cs="Arial"/>
                <w:sz w:val="18"/>
                <w:szCs w:val="18"/>
              </w:rPr>
              <w:t>.</w:t>
            </w:r>
            <w:r w:rsidR="00A11488" w:rsidRPr="008D32D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14BD0" w:rsidRPr="005A3908">
              <w:rPr>
                <w:rFonts w:ascii="Arial" w:hAnsi="Arial" w:cs="Arial"/>
                <w:sz w:val="18"/>
                <w:szCs w:val="18"/>
              </w:rPr>
              <w:t xml:space="preserve">Dotyczy to typu operacji </w:t>
            </w:r>
            <w:r w:rsidR="00061BC4" w:rsidRPr="005A390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30" w:type="dxa"/>
            <w:shd w:val="clear" w:color="auto" w:fill="auto"/>
          </w:tcPr>
          <w:p w14:paraId="01376613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4553877F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Ograniczony czas realizacji projektu powinien skutkować precyzyjnym planowaniem przez projektodawców zamierzonych przedsięwzięć, co powinno wpłynąć na zwiększenie efektywności oraz sprawne rozliczanie finansowe wdrażanych projektów.</w:t>
            </w:r>
          </w:p>
          <w:p w14:paraId="3081ED81" w14:textId="77777777" w:rsidR="00972D47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Okres realizacji projektu rozumiany jest jako całkowity czas trwania projektu, w którym mieszczą się wszystkie działania. Obejmuje również współfinansowanie fazy przygotowawczej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 (tylko w typie operacji </w:t>
            </w:r>
            <w:r w:rsidR="00F10988" w:rsidRPr="005A3908">
              <w:rPr>
                <w:rFonts w:ascii="Arial" w:hAnsi="Arial" w:cs="Arial"/>
                <w:i/>
                <w:sz w:val="18"/>
                <w:szCs w:val="18"/>
              </w:rPr>
              <w:t>„tworzenie i funkcjonowanie nowych miejsc opieki nad dzieckiem do lat 3, w formie żłobków (m.in. przyzakładowych),</w:t>
            </w:r>
            <w:r w:rsidR="0051189D" w:rsidRPr="005A3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10988" w:rsidRPr="005A3908">
              <w:rPr>
                <w:rFonts w:ascii="Arial" w:hAnsi="Arial" w:cs="Arial"/>
                <w:i/>
                <w:sz w:val="18"/>
                <w:szCs w:val="18"/>
              </w:rPr>
              <w:t>lub klubów dziecięcych i opiekuna dziennego oraz dostosowanie już istniejących miejsc do potrzeb dzieci z niepełnosprawnościami”)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>służącej przygotowaniu bazy lokalowej niezbędnej do uru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chomienia przedmiotowych miejsc.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br/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>F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>aza przygotowawcza tr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 xml:space="preserve">wa </w:t>
            </w:r>
            <w:r w:rsidR="00135533" w:rsidRPr="005A3908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6 miesięcy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Na etapie realizacji projektu Instytucja Organizująca Konkurs może przedłużyć fazę przygotowawczą na uzasadniony wniosek, nie dłużej jednak niż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o</w:t>
            </w:r>
            <w:r w:rsidR="00DE2B7D" w:rsidRPr="005A3908">
              <w:rPr>
                <w:rFonts w:ascii="Arial" w:hAnsi="Arial" w:cs="Arial"/>
                <w:sz w:val="18"/>
                <w:szCs w:val="18"/>
              </w:rPr>
              <w:t xml:space="preserve"> dodatkowe 3 miesiące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>, wówczas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współfinansowania ze środków EFS bieżącej działalność utworzonych 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w projekcie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miejsc opieki nad dziećmi do 3 lat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ulega skróceniu adekwatnie do okresu wydłużenia fazy przygotowawczej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812F0E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Katalog możliwych działań do objęcia projektem na utworzenie miejsc opieki nad dziećmi do lat 3 został określony w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</w:t>
            </w:r>
            <w:r w:rsidR="00DE4469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Bieżące koszty nowo utworzonych miejsc opieki nad dziećmi do lat 3 to koszty związane</w:t>
            </w:r>
            <w:r w:rsidR="005D1A55" w:rsidRPr="005A3908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5A1B" w:rsidRPr="005A3908">
              <w:rPr>
                <w:rFonts w:ascii="Arial" w:hAnsi="Arial" w:cs="Arial"/>
                <w:sz w:val="18"/>
                <w:szCs w:val="18"/>
              </w:rPr>
              <w:t>funkcjonowaniem</w:t>
            </w:r>
            <w:r w:rsidR="005D1A55" w:rsidRPr="005A3908">
              <w:rPr>
                <w:rFonts w:ascii="Arial" w:hAnsi="Arial" w:cs="Arial"/>
                <w:sz w:val="18"/>
                <w:szCs w:val="18"/>
              </w:rPr>
              <w:t xml:space="preserve"> uruchomionego miejsca </w:t>
            </w:r>
            <w:r w:rsidR="00515A1B" w:rsidRPr="005A390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A3908">
              <w:rPr>
                <w:rFonts w:ascii="Arial" w:hAnsi="Arial" w:cs="Arial"/>
                <w:sz w:val="18"/>
                <w:szCs w:val="18"/>
              </w:rPr>
              <w:t>pobytem dziecka na uruchomionym już miejscu.</w:t>
            </w:r>
          </w:p>
          <w:p w14:paraId="0DF6E09D" w14:textId="77777777" w:rsidR="006E6088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Katalog kosztów </w:t>
            </w:r>
            <w:r w:rsidR="00D20CF0" w:rsidRPr="005A3908">
              <w:rPr>
                <w:rFonts w:ascii="Arial" w:hAnsi="Arial" w:cs="Arial"/>
                <w:sz w:val="18"/>
                <w:szCs w:val="18"/>
              </w:rPr>
              <w:t xml:space="preserve">w projektach ukierunkowanych na tworzenie nowych miejsc </w:t>
            </w:r>
            <w:r w:rsidR="005F6299" w:rsidRPr="005A3908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6E6088" w:rsidRPr="005A3908">
              <w:rPr>
                <w:rFonts w:ascii="Arial" w:hAnsi="Arial" w:cs="Arial"/>
                <w:sz w:val="18"/>
                <w:szCs w:val="18"/>
              </w:rPr>
              <w:t xml:space="preserve">katalog kosztów związanych z bieżącym świadczeniem usług opieki nad dziećmi do lat 3 został określony w </w:t>
            </w:r>
            <w:r w:rsidR="006E6088" w:rsidRPr="005A3908">
              <w:rPr>
                <w:rFonts w:ascii="Arial" w:hAnsi="Arial" w:cs="Arial"/>
                <w:i/>
                <w:sz w:val="18"/>
                <w:szCs w:val="18"/>
              </w:rPr>
              <w:t xml:space="preserve">Wytycznych w zakresie realizacji przedsięwzięć z udziałem środków Europejskiego Funduszu </w:t>
            </w:r>
            <w:r w:rsidR="006E6088" w:rsidRPr="005A3908">
              <w:rPr>
                <w:rFonts w:ascii="Arial" w:hAnsi="Arial" w:cs="Arial"/>
                <w:sz w:val="18"/>
                <w:szCs w:val="18"/>
              </w:rPr>
              <w:t xml:space="preserve">Społecznego w obszarze rynku pracy na lata 2014-2020. </w:t>
            </w:r>
          </w:p>
          <w:p w14:paraId="5313A72C" w14:textId="60DF8E8C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dofinansowanie, w tym budżet</w:t>
            </w:r>
            <w:r w:rsidR="008A794A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="00210112">
              <w:rPr>
                <w:rFonts w:ascii="Arial" w:hAnsi="Arial" w:cs="Arial"/>
                <w:sz w:val="18"/>
                <w:szCs w:val="18"/>
              </w:rPr>
              <w:t xml:space="preserve"> oraz harmonogramu realizacji projektu</w:t>
            </w:r>
            <w:r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012F68" w14:textId="77777777" w:rsidR="001773D8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2C847C41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37" w:type="dxa"/>
          </w:tcPr>
          <w:p w14:paraId="719F8A6C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53951" w:rsidRPr="005A3908" w14:paraId="1F0AE48A" w14:textId="77777777" w:rsidTr="00C55A53">
        <w:tc>
          <w:tcPr>
            <w:tcW w:w="562" w:type="dxa"/>
            <w:shd w:val="clear" w:color="auto" w:fill="auto"/>
          </w:tcPr>
          <w:p w14:paraId="3F865F79" w14:textId="7B4ED4A0" w:rsidR="000C62E4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05" w:type="dxa"/>
          </w:tcPr>
          <w:p w14:paraId="21096925" w14:textId="77777777" w:rsidR="00A50D5B" w:rsidRPr="005A3908" w:rsidRDefault="00A50D5B" w:rsidP="005A3908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Projekt może przewidywać pobieranie opłat od opiekunów prawnych</w:t>
            </w:r>
            <w:r w:rsidR="00C36AFA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6AFA" w:rsidRPr="005A3908">
              <w:rPr>
                <w:rFonts w:ascii="Arial" w:hAnsi="Arial" w:cs="Arial"/>
                <w:sz w:val="18"/>
                <w:szCs w:val="18"/>
                <w:lang w:val="pl-PL"/>
              </w:rPr>
              <w:t>za pobyt dziecka w żłobku, klubie dziecięcym lub u dziennego opiekuna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9230" w:type="dxa"/>
          </w:tcPr>
          <w:p w14:paraId="01136F29" w14:textId="79F370D8" w:rsidR="000C62E4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zapisów RPO WM 2014 – 2020. </w:t>
            </w:r>
          </w:p>
          <w:p w14:paraId="619C2CA4" w14:textId="77777777" w:rsidR="00BA38C5" w:rsidRPr="005A3908" w:rsidRDefault="00BA38C5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zapewnia jednolite podejście do wnoszenia opłat na obszarach realizacji projektów.</w:t>
            </w:r>
          </w:p>
          <w:p w14:paraId="3F698AFD" w14:textId="77777777" w:rsidR="004075B9" w:rsidRPr="005A3908" w:rsidRDefault="00F1653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CD2F24" w:rsidRPr="005A3908">
              <w:rPr>
                <w:rFonts w:ascii="Arial" w:hAnsi="Arial" w:cs="Arial"/>
                <w:sz w:val="18"/>
                <w:szCs w:val="18"/>
              </w:rPr>
              <w:t xml:space="preserve">form opieki w postaci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>żłobków</w:t>
            </w:r>
            <w:r w:rsidR="00532D8B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 klubów </w:t>
            </w:r>
            <w:r w:rsidR="005E7553" w:rsidRPr="005A3908">
              <w:rPr>
                <w:rFonts w:ascii="Arial" w:hAnsi="Arial" w:cs="Arial"/>
                <w:sz w:val="18"/>
                <w:szCs w:val="18"/>
              </w:rPr>
              <w:t>dziecięcych</w:t>
            </w:r>
            <w:r w:rsidR="004075B9" w:rsidRPr="005A390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061BC4" w:rsidRPr="005A3908">
              <w:rPr>
                <w:rFonts w:ascii="Arial" w:hAnsi="Arial" w:cs="Arial"/>
                <w:sz w:val="18"/>
                <w:szCs w:val="18"/>
              </w:rPr>
              <w:t xml:space="preserve">dziennego opiekuna </w:t>
            </w:r>
            <w:r w:rsidR="00373EBD" w:rsidRPr="005A3908">
              <w:rPr>
                <w:rFonts w:ascii="Arial" w:hAnsi="Arial" w:cs="Arial"/>
                <w:sz w:val="18"/>
                <w:szCs w:val="18"/>
              </w:rPr>
              <w:t xml:space="preserve">pobierane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opłaty nie mogą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być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wyższe niż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wartości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>określone w stosownych uchwałach rad gmin/miast w sprawie ustalenia wysokości opłat za pobyt dziecka w żłobku</w:t>
            </w:r>
            <w:r w:rsidR="009F166F">
              <w:rPr>
                <w:rFonts w:ascii="Arial" w:hAnsi="Arial" w:cs="Arial"/>
                <w:sz w:val="18"/>
                <w:szCs w:val="18"/>
              </w:rPr>
              <w:t>, klubie dziecięcym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i u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>dziennego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opiekuna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F05D112" w14:textId="14B19C54" w:rsidR="00F16530" w:rsidRPr="005A3908" w:rsidRDefault="003C36E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</w:t>
            </w:r>
            <w:r w:rsidR="00F16530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 sytuacji, </w:t>
            </w:r>
            <w:r w:rsidR="00EF4518" w:rsidRPr="005A3908">
              <w:rPr>
                <w:rFonts w:ascii="Arial" w:hAnsi="Arial" w:cs="Arial"/>
                <w:sz w:val="18"/>
                <w:szCs w:val="18"/>
              </w:rPr>
              <w:t>gdy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 na obszarze, na którym </w:t>
            </w:r>
            <w:r w:rsidR="00D67066" w:rsidRPr="005A3908">
              <w:rPr>
                <w:rFonts w:ascii="Arial" w:hAnsi="Arial" w:cs="Arial"/>
                <w:sz w:val="18"/>
                <w:szCs w:val="18"/>
              </w:rPr>
              <w:t xml:space="preserve">realizowany będzie </w:t>
            </w:r>
            <w:r w:rsidR="00EF4518" w:rsidRPr="005A3908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nie została podjęta przedmiotowa </w:t>
            </w:r>
            <w:r w:rsidR="00F34E81" w:rsidRPr="005A3908">
              <w:rPr>
                <w:rFonts w:ascii="Arial" w:hAnsi="Arial" w:cs="Arial"/>
                <w:sz w:val="18"/>
                <w:szCs w:val="18"/>
              </w:rPr>
              <w:t>uchwała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pobierana </w:t>
            </w:r>
            <w:r w:rsidR="00373EBD" w:rsidRPr="005A3908">
              <w:rPr>
                <w:rFonts w:ascii="Arial" w:hAnsi="Arial" w:cs="Arial"/>
                <w:sz w:val="18"/>
                <w:szCs w:val="18"/>
              </w:rPr>
              <w:t xml:space="preserve">miesięczna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opłata nie może być wyższa niż </w:t>
            </w:r>
            <w:r w:rsidR="004D7B97" w:rsidRPr="005A3908">
              <w:rPr>
                <w:rFonts w:ascii="Arial" w:hAnsi="Arial" w:cs="Arial"/>
                <w:sz w:val="18"/>
                <w:szCs w:val="18"/>
              </w:rPr>
              <w:t xml:space="preserve">wynika ze 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Sprawozdania Rady Ministrów z realizacji ustawy z dnia 4 lutego </w:t>
            </w:r>
            <w:r w:rsidR="0056042D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201</w:t>
            </w:r>
            <w:r w:rsidR="0056042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1</w:t>
            </w:r>
            <w:r w:rsidR="0056042D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r. o opiece nad dziećmi w wieku do lat 3 (</w:t>
            </w:r>
            <w:r w:rsidR="00552BEF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Dz. U. z 201</w:t>
            </w:r>
            <w:r w:rsidR="009C5CA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9</w:t>
            </w:r>
            <w:r w:rsidR="00552BEF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r. poz.</w:t>
            </w:r>
            <w:r w:rsidR="009C5CA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409</w:t>
            </w:r>
            <w:r w:rsidR="00552BEF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i</w:t>
            </w:r>
            <w:r w:rsidR="009C5CA2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730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.) w </w:t>
            </w:r>
            <w:r w:rsidR="00DC0905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201</w:t>
            </w:r>
            <w:r w:rsidR="00DC0905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</w:t>
            </w:r>
            <w:r w:rsidR="00DC0905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r., tab. </w:t>
            </w:r>
            <w:r w:rsidR="004D7B97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str. </w:t>
            </w:r>
            <w:r w:rsidR="00DC0905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</w:t>
            </w:r>
            <w:r w:rsidR="00DC0905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</w:t>
            </w:r>
            <w:r w:rsidR="00E713A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913EEE" w:rsidRPr="005A3908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="004D7B97" w:rsidRPr="005A3908">
              <w:rPr>
                <w:rFonts w:ascii="Arial" w:hAnsi="Arial" w:cs="Arial"/>
                <w:sz w:val="18"/>
                <w:szCs w:val="18"/>
                <w:lang w:eastAsia="en-US"/>
              </w:rPr>
              <w:t>la województwa mazowieckiego</w:t>
            </w:r>
            <w:r w:rsidR="00F16530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E713A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 tab. 8 str. 29</w:t>
            </w:r>
            <w:r w:rsidR="00E713AF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. </w:t>
            </w:r>
            <w:r w:rsidR="00F16530" w:rsidRPr="005A3908">
              <w:rPr>
                <w:rFonts w:ascii="Arial" w:hAnsi="Arial" w:cs="Arial"/>
                <w:sz w:val="18"/>
                <w:szCs w:val="18"/>
                <w:lang w:eastAsia="en-US"/>
              </w:rPr>
              <w:t>tj.</w:t>
            </w:r>
            <w:r w:rsidR="00F16530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</w:p>
          <w:p w14:paraId="2D326C1E" w14:textId="6A172D08" w:rsidR="0020722B" w:rsidRDefault="00F16530" w:rsidP="00FA68FB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lastRenderedPageBreak/>
              <w:t xml:space="preserve">nie więcej niż </w:t>
            </w:r>
            <w:r w:rsidR="00DC0905" w:rsidRPr="0021063B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488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PLN dla żłobków i </w:t>
            </w:r>
            <w:r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nie więcej niż </w:t>
            </w:r>
            <w:r w:rsidR="00DC0905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500</w:t>
            </w:r>
            <w:r w:rsidR="00DC0905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PLN 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dla klubów dziecięcych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.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sytuacji opisanej w pkt </w:t>
            </w:r>
            <w:r w:rsidR="003C36E0" w:rsidRPr="005A3908">
              <w:rPr>
                <w:rFonts w:ascii="Arial" w:hAnsi="Arial" w:cs="Arial"/>
                <w:sz w:val="18"/>
                <w:szCs w:val="18"/>
                <w:lang w:eastAsia="en-US"/>
              </w:rPr>
              <w:t>b.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>płaty wnoszone przez opiekunów prawnych</w:t>
            </w:r>
            <w:r w:rsidR="005D2679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dzieci</w:t>
            </w:r>
            <w:r w:rsidR="00532D8B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w przypadku korzystania z formy opieki prowadzonej przez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dziennego</w:t>
            </w:r>
            <w:r w:rsidR="005D2679" w:rsidRPr="005A390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5D2679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opiekuna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nie mogą</w:t>
            </w:r>
            <w:r w:rsidR="003C36E0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wynosić więcej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D67066" w:rsidRPr="008D32D1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niż </w:t>
            </w:r>
            <w:r w:rsidR="00E713AF" w:rsidRPr="008D32D1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1</w:t>
            </w:r>
            <w:r w:rsidR="00E713AF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86</w:t>
            </w:r>
            <w:r w:rsidR="00E713A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PLN</w:t>
            </w:r>
            <w:r w:rsidR="006166CD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miesięcznie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B3486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026A86CE" w14:textId="002DAF8E" w:rsidR="000C62E4" w:rsidRPr="005A3908" w:rsidRDefault="00B34863" w:rsidP="00FA68FB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przypadku niani refundowane będzie wynagrodzenie ponoszone na zatrudnienie niani w </w:t>
            </w:r>
            <w:r w:rsidR="00D14C0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wysokości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nie przekraczającej</w:t>
            </w:r>
            <w:r w:rsidR="00D8398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kwoty minimalnego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A114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wynagrodzenia za pracę</w:t>
            </w:r>
            <w:r w:rsidR="00D83982">
              <w:rPr>
                <w:rFonts w:ascii="Arial" w:hAnsi="Arial" w:cs="Arial"/>
                <w:sz w:val="18"/>
                <w:szCs w:val="18"/>
                <w:lang w:eastAsia="en-US"/>
              </w:rPr>
              <w:t>, o którym mowa w ustawie z dnia 10 października 2002 r. o minimalnym wynagrodzeniu za pracę (Dz. U. z 2018 r., poz. 2177)</w:t>
            </w:r>
            <w:r w:rsidR="00A1148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.</w:t>
            </w:r>
            <w:r w:rsidR="00FA68F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Kwota refundacji zawiera refundację części składek na ubezpieczenie e</w:t>
            </w:r>
            <w:r w:rsidR="00FA68FB" w:rsidRPr="002D20E6">
              <w:rPr>
                <w:rFonts w:ascii="Arial" w:hAnsi="Arial" w:cs="Arial"/>
                <w:sz w:val="18"/>
                <w:szCs w:val="18"/>
                <w:lang w:eastAsia="en-US"/>
              </w:rPr>
              <w:t>merytalne, rentowe i</w:t>
            </w:r>
            <w:r w:rsidR="00FA68F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FA68FB" w:rsidRPr="002D20E6">
              <w:rPr>
                <w:rFonts w:ascii="Arial" w:hAnsi="Arial" w:cs="Arial"/>
                <w:sz w:val="18"/>
                <w:szCs w:val="18"/>
                <w:lang w:eastAsia="en-US"/>
              </w:rPr>
              <w:t>wypadkowe oraz na ubezpieczenie zdrowotne</w:t>
            </w:r>
            <w:r w:rsidR="00FA68FB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które zgodnie z ustawą </w:t>
            </w:r>
            <w:r w:rsidR="00FA68FB" w:rsidRPr="005A3908">
              <w:rPr>
                <w:rFonts w:ascii="Arial" w:hAnsi="Arial" w:cs="Arial"/>
                <w:sz w:val="18"/>
                <w:szCs w:val="18"/>
              </w:rPr>
              <w:t>z dnia 4 lutego 2011 r. o opiece nad dziećmi w wieku do lat 3 Dz. U. z 201</w:t>
            </w:r>
            <w:r w:rsidR="009C5CA2">
              <w:rPr>
                <w:rFonts w:ascii="Arial" w:hAnsi="Arial" w:cs="Arial"/>
                <w:sz w:val="18"/>
                <w:szCs w:val="18"/>
              </w:rPr>
              <w:t>9</w:t>
            </w:r>
            <w:r w:rsidR="00FA68FB" w:rsidRPr="005A3908">
              <w:rPr>
                <w:rFonts w:ascii="Arial" w:hAnsi="Arial" w:cs="Arial"/>
                <w:sz w:val="18"/>
                <w:szCs w:val="18"/>
              </w:rPr>
              <w:t xml:space="preserve"> r. poz.</w:t>
            </w:r>
            <w:r w:rsidR="009C5CA2">
              <w:rPr>
                <w:rFonts w:ascii="Arial" w:hAnsi="Arial" w:cs="Arial"/>
                <w:sz w:val="18"/>
                <w:szCs w:val="18"/>
              </w:rPr>
              <w:t>409</w:t>
            </w:r>
            <w:r w:rsidR="00FA68FB" w:rsidRPr="005A390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9C5CA2">
              <w:rPr>
                <w:rFonts w:ascii="Arial" w:hAnsi="Arial" w:cs="Arial"/>
                <w:sz w:val="18"/>
                <w:szCs w:val="18"/>
              </w:rPr>
              <w:t>730</w:t>
            </w:r>
            <w:r w:rsidR="00FA68FB">
              <w:rPr>
                <w:rFonts w:ascii="Arial" w:hAnsi="Arial" w:cs="Arial"/>
                <w:sz w:val="18"/>
                <w:szCs w:val="18"/>
              </w:rPr>
              <w:t xml:space="preserve"> ponoszone są przez opiekuna prawnego.</w:t>
            </w:r>
          </w:p>
          <w:p w14:paraId="4BC24063" w14:textId="77777777" w:rsidR="00AD600F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Sprawozdanie opublikowano na stronie internetowej Ministerstwa </w:t>
            </w:r>
            <w:r w:rsidR="00A50D5B" w:rsidRPr="005A3908">
              <w:rPr>
                <w:rFonts w:ascii="Arial" w:hAnsi="Arial" w:cs="Arial"/>
                <w:i/>
                <w:sz w:val="18"/>
                <w:szCs w:val="18"/>
              </w:rPr>
              <w:t xml:space="preserve">Rodziny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i Pracy i Polityki Społecznej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link:  </w:t>
            </w:r>
          </w:p>
          <w:p w14:paraId="762CEE9B" w14:textId="77777777" w:rsidR="000C62E4" w:rsidRPr="005A3908" w:rsidRDefault="00F5629F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8" w:history="1">
              <w:r w:rsidR="0021063B" w:rsidRPr="008D290C">
                <w:rPr>
                  <w:rStyle w:val="Hipercze"/>
                  <w:rFonts w:ascii="Arial" w:hAnsi="Arial" w:cs="Arial"/>
                  <w:sz w:val="18"/>
                  <w:szCs w:val="18"/>
                  <w:lang w:eastAsia="en-US"/>
                </w:rPr>
                <w:t>https://www.gov.pl/web/rodzina/informacje-statystyczne-opieka-nad-dzieckiem</w:t>
              </w:r>
            </w:hyperlink>
            <w:r w:rsidR="0021063B">
              <w:rPr>
                <w:rStyle w:val="Hipercze"/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34CA9C95" w14:textId="77777777" w:rsidR="000C62E4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Opłaty wnoszone przez opiekunów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 xml:space="preserve"> prawnych 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 xml:space="preserve">są zaliczane do 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>wkład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02" w:rsidRPr="005A3908">
              <w:rPr>
                <w:rFonts w:ascii="Arial" w:hAnsi="Arial" w:cs="Arial"/>
                <w:sz w:val="18"/>
                <w:szCs w:val="18"/>
              </w:rPr>
              <w:t>własnego</w:t>
            </w:r>
            <w:r w:rsidR="006628CF" w:rsidRPr="005A3908">
              <w:rPr>
                <w:rFonts w:ascii="Arial" w:hAnsi="Arial" w:cs="Arial"/>
                <w:sz w:val="18"/>
                <w:szCs w:val="18"/>
              </w:rPr>
              <w:t xml:space="preserve"> wnioskodawcy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E5C5BC" w14:textId="77777777" w:rsidR="00BA38C5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zostanie zweryfikowane na podstawie 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 xml:space="preserve">deklaracji </w:t>
            </w:r>
            <w:r w:rsidRPr="005A3908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5A3908" w:rsidDel="004541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zawartej we 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w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niosku o dofinansowanie, dotyczącej kwoty </w:t>
            </w:r>
            <w:r w:rsidR="008674FA" w:rsidRPr="005A3908">
              <w:rPr>
                <w:rFonts w:ascii="Arial" w:hAnsi="Arial" w:cs="Arial"/>
                <w:sz w:val="18"/>
                <w:szCs w:val="18"/>
              </w:rPr>
              <w:t>opłat, jaka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 będzie pobierana od opiekunów prawnych dzieci </w:t>
            </w:r>
            <w:r w:rsidR="005E0598" w:rsidRPr="005A3908">
              <w:rPr>
                <w:rFonts w:ascii="Arial" w:hAnsi="Arial" w:cs="Arial"/>
                <w:sz w:val="18"/>
                <w:szCs w:val="18"/>
              </w:rPr>
              <w:t>korzystających z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 miejsc opieki nad dziećmi w wieku do lat 3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8DFB3B0" w14:textId="77777777" w:rsidR="00182642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C185B" w:rsidRPr="005A3908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>dotyczy - kiedy projekt nie przewiduje pobierania opłat.</w:t>
            </w:r>
          </w:p>
          <w:p w14:paraId="58FD1A1D" w14:textId="77777777" w:rsidR="000C62E4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37" w:type="dxa"/>
          </w:tcPr>
          <w:p w14:paraId="00DFA6B3" w14:textId="77777777" w:rsidR="000C62E4" w:rsidRPr="005A3908" w:rsidRDefault="000C62E4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>, nie dotyczy</w:t>
            </w:r>
          </w:p>
        </w:tc>
      </w:tr>
      <w:tr w:rsidR="00153951" w:rsidRPr="005A3908" w14:paraId="6836705C" w14:textId="77777777" w:rsidTr="00C55A53">
        <w:tc>
          <w:tcPr>
            <w:tcW w:w="562" w:type="dxa"/>
            <w:shd w:val="clear" w:color="auto" w:fill="auto"/>
          </w:tcPr>
          <w:p w14:paraId="7FEE4EDB" w14:textId="01B353D6" w:rsidR="001773D8" w:rsidRPr="005A3908" w:rsidRDefault="00E425B7" w:rsidP="00E425B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05" w:type="dxa"/>
          </w:tcPr>
          <w:p w14:paraId="74543342" w14:textId="77660D84" w:rsidR="001773D8" w:rsidRPr="005A3908" w:rsidRDefault="001773D8" w:rsidP="005A3908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Projekt</w:t>
            </w:r>
            <w:r w:rsidR="00962E5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prowadzi do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zwiększeni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liczby miejsc</w:t>
            </w:r>
            <w:r w:rsidR="00A63555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opieki na dziećmi do lat 3,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prowadzonych przez daną </w:t>
            </w:r>
            <w:r w:rsidR="00D14C0B" w:rsidRPr="005A3908">
              <w:rPr>
                <w:rFonts w:ascii="Arial" w:hAnsi="Arial" w:cs="Arial"/>
                <w:sz w:val="18"/>
                <w:szCs w:val="18"/>
              </w:rPr>
              <w:t xml:space="preserve"> instytucję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publiczną lub niepubliczną.</w:t>
            </w:r>
          </w:p>
        </w:tc>
        <w:tc>
          <w:tcPr>
            <w:tcW w:w="9230" w:type="dxa"/>
          </w:tcPr>
          <w:p w14:paraId="5D3F71C5" w14:textId="77777777" w:rsidR="00972D47" w:rsidRPr="008D32D1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8D32D1">
              <w:rPr>
                <w:rFonts w:ascii="Arial" w:hAnsi="Arial" w:cs="Arial"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65FC8A13" w14:textId="77777777" w:rsidR="00972D47" w:rsidRPr="005A3908" w:rsidRDefault="00972D4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ma zapewnić, że w związku z realizacją projektu przez daną instytucję publiczną lub niepubliczną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liczba miejsc opieki nad dziećmi do lat 3 będzie większa niż liczba tych miejsc prowadzonych przez daną instytucję w roku poprzedzającym </w:t>
            </w:r>
            <w:r w:rsidR="00DE4469" w:rsidRPr="005A3908">
              <w:rPr>
                <w:rFonts w:ascii="Arial" w:hAnsi="Arial" w:cs="Arial"/>
                <w:sz w:val="18"/>
                <w:szCs w:val="18"/>
              </w:rPr>
              <w:t xml:space="preserve">złożenie </w:t>
            </w:r>
            <w:r w:rsidRPr="005A3908">
              <w:rPr>
                <w:rFonts w:ascii="Arial" w:hAnsi="Arial" w:cs="Arial"/>
                <w:sz w:val="18"/>
                <w:szCs w:val="18"/>
              </w:rPr>
              <w:t>wniosku.</w:t>
            </w:r>
          </w:p>
          <w:p w14:paraId="2449F03E" w14:textId="77777777" w:rsidR="00972D47" w:rsidRPr="005A3908" w:rsidRDefault="00972D4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zapewnia, że Wnioskodawcy nie zlikwidują miejsc opieki nad dziećmi do lat 3, które prowadzili przed rozpoczęciem projektu zarówno w trakcie realizacji projektu, jak i w okresie trwałości. </w:t>
            </w:r>
          </w:p>
          <w:p w14:paraId="43923F3C" w14:textId="0DC794E6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Wnioskodawca wskazuje we wniosku o dofinansowanie</w:t>
            </w:r>
            <w:r w:rsidR="00B81C13">
              <w:rPr>
                <w:rFonts w:ascii="Arial" w:hAnsi="Arial" w:cs="Arial"/>
                <w:sz w:val="18"/>
                <w:szCs w:val="18"/>
              </w:rPr>
              <w:t>,</w:t>
            </w:r>
            <w:r w:rsidR="009A08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83A" w:rsidRPr="008D32D1">
              <w:rPr>
                <w:rFonts w:ascii="Arial" w:hAnsi="Arial" w:cs="Arial"/>
                <w:sz w:val="18"/>
                <w:szCs w:val="18"/>
              </w:rPr>
              <w:t xml:space="preserve">w części D.1 Lista zadań, Szczegółowy opis zadania </w:t>
            </w:r>
            <w:r w:rsidR="00B81C13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liczbę miejsc opieki nad dziećmi do lat 3, które zamierza utworzyć oraz liczbę miejsc, które prowadził w roku poprzedzającym złożenie wniosku o dofinansowanie</w:t>
            </w:r>
            <w:r w:rsidR="009C5C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(</w:t>
            </w:r>
            <w:r w:rsidR="00F64918" w:rsidRPr="005A3908">
              <w:rPr>
                <w:rFonts w:ascii="Arial" w:hAnsi="Arial" w:cs="Arial"/>
                <w:sz w:val="18"/>
                <w:szCs w:val="18"/>
              </w:rPr>
              <w:t>201</w:t>
            </w:r>
            <w:r w:rsidR="00F64918">
              <w:rPr>
                <w:rFonts w:ascii="Arial" w:hAnsi="Arial" w:cs="Arial"/>
                <w:sz w:val="18"/>
                <w:szCs w:val="18"/>
              </w:rPr>
              <w:t>8</w:t>
            </w:r>
            <w:r w:rsidRPr="005A3908">
              <w:rPr>
                <w:rFonts w:ascii="Arial" w:hAnsi="Arial" w:cs="Arial"/>
                <w:sz w:val="18"/>
                <w:szCs w:val="18"/>
              </w:rPr>
              <w:t>) zgodnie ze zgłoszeniem do właściwej instytucji. W przypadku podmiotów, które funkcjonują w okresie krótszym niż 1 rok należy podać dane za cały okres funkcjonowania. W tym przypadku pod uwagę brana będzie najwyższa wartość wskazana przez Wnioskodawcę</w:t>
            </w:r>
            <w:r w:rsidR="006E1963">
              <w:rPr>
                <w:rFonts w:ascii="Arial" w:hAnsi="Arial" w:cs="Arial"/>
                <w:sz w:val="18"/>
                <w:szCs w:val="18"/>
              </w:rPr>
              <w:t>.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1963">
              <w:rPr>
                <w:rFonts w:ascii="Arial" w:hAnsi="Arial" w:cs="Arial"/>
                <w:sz w:val="18"/>
                <w:szCs w:val="18"/>
              </w:rPr>
              <w:t>Na przykład: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w okresie 2 m-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918" w:rsidRPr="005A3908">
              <w:rPr>
                <w:rFonts w:ascii="Arial" w:hAnsi="Arial" w:cs="Arial"/>
                <w:sz w:val="18"/>
                <w:szCs w:val="18"/>
              </w:rPr>
              <w:t>201</w:t>
            </w:r>
            <w:r w:rsidR="00F64918">
              <w:rPr>
                <w:rFonts w:ascii="Arial" w:hAnsi="Arial" w:cs="Arial"/>
                <w:sz w:val="18"/>
                <w:szCs w:val="18"/>
              </w:rPr>
              <w:t>8</w:t>
            </w:r>
            <w:r w:rsidR="00F6491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r</w:t>
            </w:r>
            <w:r w:rsidR="006E1963">
              <w:rPr>
                <w:rFonts w:ascii="Arial" w:hAnsi="Arial" w:cs="Arial"/>
                <w:sz w:val="18"/>
                <w:szCs w:val="18"/>
              </w:rPr>
              <w:t>.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liczba miejsc prowadzon</w:t>
            </w:r>
            <w:r w:rsidR="006E1963">
              <w:rPr>
                <w:rFonts w:ascii="Arial" w:hAnsi="Arial" w:cs="Arial"/>
                <w:sz w:val="18"/>
                <w:szCs w:val="18"/>
              </w:rPr>
              <w:t>ych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przez Wnioskodawcę wyniosła 20. </w:t>
            </w:r>
            <w:r w:rsidR="00A1148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A11488" w:rsidRPr="005C726B">
              <w:rPr>
                <w:rFonts w:ascii="Arial" w:hAnsi="Arial" w:cs="Arial"/>
                <w:strike/>
                <w:sz w:val="18"/>
                <w:szCs w:val="18"/>
              </w:rPr>
              <w:t>roku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>, 2019 r</w:t>
            </w:r>
            <w:r w:rsidR="006E1963">
              <w:rPr>
                <w:rFonts w:ascii="Arial" w:hAnsi="Arial" w:cs="Arial"/>
                <w:sz w:val="18"/>
                <w:szCs w:val="18"/>
              </w:rPr>
              <w:t>.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5CA2">
              <w:rPr>
                <w:rFonts w:ascii="Arial" w:hAnsi="Arial" w:cs="Arial"/>
                <w:sz w:val="18"/>
                <w:szCs w:val="18"/>
              </w:rPr>
              <w:t>d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 xml:space="preserve">o dnia złożenia wniosku o dofinansowanie, </w:t>
            </w:r>
            <w:r w:rsidRPr="005A3908">
              <w:rPr>
                <w:rFonts w:ascii="Arial" w:hAnsi="Arial" w:cs="Arial"/>
                <w:sz w:val="18"/>
                <w:szCs w:val="18"/>
              </w:rPr>
              <w:t>liczba miejsc prowadzon</w:t>
            </w:r>
            <w:r w:rsidR="006E1963">
              <w:rPr>
                <w:rFonts w:ascii="Arial" w:hAnsi="Arial" w:cs="Arial"/>
                <w:sz w:val="18"/>
                <w:szCs w:val="18"/>
              </w:rPr>
              <w:t>ych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przez Wnioskodawcę wyn</w:t>
            </w:r>
            <w:r w:rsidR="00D53BA9" w:rsidRPr="005A3908">
              <w:rPr>
                <w:rFonts w:ascii="Arial" w:hAnsi="Arial" w:cs="Arial"/>
                <w:sz w:val="18"/>
                <w:szCs w:val="18"/>
              </w:rPr>
              <w:t>osi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26. Pod uwagę brana będzie </w:t>
            </w:r>
            <w:r w:rsidR="006E1963">
              <w:rPr>
                <w:rFonts w:ascii="Arial" w:hAnsi="Arial" w:cs="Arial"/>
                <w:sz w:val="18"/>
                <w:szCs w:val="18"/>
              </w:rPr>
              <w:t xml:space="preserve">większa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 w:rsidR="006E1963">
              <w:rPr>
                <w:rFonts w:ascii="Arial" w:hAnsi="Arial" w:cs="Arial"/>
                <w:sz w:val="18"/>
                <w:szCs w:val="18"/>
              </w:rPr>
              <w:t>miejsc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1963">
              <w:rPr>
                <w:rFonts w:ascii="Arial" w:hAnsi="Arial" w:cs="Arial"/>
                <w:sz w:val="18"/>
                <w:szCs w:val="18"/>
              </w:rPr>
              <w:t>tj.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26).</w:t>
            </w:r>
          </w:p>
          <w:p w14:paraId="5C90A9ED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 przypadku podmiotów nowych utworzone w projekcie miejsca stanowią przyrost netto.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D3CDBA" w14:textId="68EADA39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wskaźnika „Liczba utworzonych miejsc opieki nad dziećmi w wieku do lat 3”, który należy przedstawić uwzględniając poniższe informacje:</w:t>
            </w:r>
          </w:p>
          <w:p w14:paraId="3C88303D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=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Wd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</w:p>
          <w:p w14:paraId="4FAF5B91" w14:textId="77777777" w:rsidR="00DE4469" w:rsidRPr="005A3908" w:rsidRDefault="00DE4469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liczba miejsc utworzona w wyniku projektu </w:t>
            </w:r>
          </w:p>
          <w:p w14:paraId="1558A77D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Wd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Wartość docelowa = dotychczas prowadzone miejsca opieki nad dziećmi do lat 3 + miejsca planowane do utworzenia w projekcie.</w:t>
            </w:r>
          </w:p>
          <w:p w14:paraId="051E29C6" w14:textId="77777777" w:rsidR="00972D47" w:rsidRPr="008D32D1" w:rsidRDefault="00972D47" w:rsidP="005A3908">
            <w:pPr>
              <w:pStyle w:val="Tekstkomentarza"/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Wb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= Wartość bazowa </w:t>
            </w:r>
            <w:r w:rsidR="00F44B2A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-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dotychczas prowadzonych miejsc (liczba miejsc </w:t>
            </w:r>
            <w:r w:rsidRPr="008D32D1">
              <w:rPr>
                <w:rFonts w:ascii="Arial" w:hAnsi="Arial" w:cs="Arial"/>
                <w:sz w:val="18"/>
                <w:szCs w:val="18"/>
                <w:lang w:val="pl-PL"/>
              </w:rPr>
              <w:t xml:space="preserve">w roku poprzedzającym złożenie </w:t>
            </w:r>
            <w:r w:rsidR="00E16872" w:rsidRPr="005A3908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E16872" w:rsidRPr="008D32D1">
              <w:rPr>
                <w:rFonts w:ascii="Arial" w:hAnsi="Arial" w:cs="Arial"/>
                <w:sz w:val="18"/>
                <w:szCs w:val="18"/>
                <w:lang w:val="pl-PL"/>
              </w:rPr>
              <w:t xml:space="preserve">niosku </w:t>
            </w:r>
            <w:r w:rsidRPr="008D32D1">
              <w:rPr>
                <w:rFonts w:ascii="Arial" w:hAnsi="Arial" w:cs="Arial"/>
                <w:sz w:val="18"/>
                <w:szCs w:val="18"/>
                <w:lang w:val="pl-PL"/>
              </w:rPr>
              <w:t>o dofinansowanie</w:t>
            </w:r>
            <w:r w:rsidR="00D53BA9" w:rsidRPr="005A3908">
              <w:rPr>
                <w:rFonts w:ascii="Arial" w:hAnsi="Arial" w:cs="Arial"/>
                <w:sz w:val="18"/>
                <w:szCs w:val="18"/>
                <w:lang w:val="pl-PL"/>
              </w:rPr>
              <w:t>).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  <w:p w14:paraId="71354FB8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254027ED" w14:textId="77777777" w:rsidR="00220D05" w:rsidRPr="005A3908" w:rsidRDefault="00220D05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nie ma zastosowania w przypadku dostosowania istniej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>ą</w:t>
            </w:r>
            <w:r w:rsidRPr="005A3908">
              <w:rPr>
                <w:rFonts w:ascii="Arial" w:hAnsi="Arial" w:cs="Arial"/>
                <w:sz w:val="18"/>
                <w:szCs w:val="18"/>
              </w:rPr>
              <w:t>cych miejsc do potrzeb dzieci z niepełnosprawnościami.</w:t>
            </w:r>
          </w:p>
          <w:p w14:paraId="29488019" w14:textId="77777777" w:rsidR="001773D8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n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>ie dotyczy</w:t>
            </w:r>
            <w:r w:rsidRPr="005A3908">
              <w:rPr>
                <w:rFonts w:ascii="Arial" w:hAnsi="Arial" w:cs="Arial"/>
                <w:sz w:val="18"/>
                <w:szCs w:val="18"/>
              </w:rPr>
              <w:t>. Uzyskanie oceny „0” jest jednoznaczne z odrzuceniem projektu.</w:t>
            </w:r>
          </w:p>
        </w:tc>
        <w:tc>
          <w:tcPr>
            <w:tcW w:w="1037" w:type="dxa"/>
          </w:tcPr>
          <w:p w14:paraId="5D67001E" w14:textId="67EEFAD2" w:rsidR="002355E5" w:rsidRPr="005A3908" w:rsidRDefault="00041389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 n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>ie dotyczy</w:t>
            </w:r>
          </w:p>
          <w:p w14:paraId="537C7236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951" w:rsidRPr="005A3908" w14:paraId="7F638EF6" w14:textId="77777777" w:rsidTr="005A3908">
        <w:trPr>
          <w:trHeight w:val="562"/>
        </w:trPr>
        <w:tc>
          <w:tcPr>
            <w:tcW w:w="562" w:type="dxa"/>
            <w:shd w:val="clear" w:color="auto" w:fill="auto"/>
          </w:tcPr>
          <w:p w14:paraId="1D07DF25" w14:textId="09EDB553" w:rsidR="001773D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B816519" w14:textId="05515A75" w:rsidR="00E425B7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5" w:type="dxa"/>
          </w:tcPr>
          <w:p w14:paraId="7E10243B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trike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zapewnia </w:t>
            </w:r>
            <w:r w:rsidR="00DE0C71" w:rsidRPr="005A3908">
              <w:rPr>
                <w:rFonts w:ascii="Arial" w:hAnsi="Arial" w:cs="Arial"/>
                <w:sz w:val="18"/>
                <w:szCs w:val="18"/>
              </w:rPr>
              <w:t xml:space="preserve">obowiązkowo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osiągnięcie </w:t>
            </w:r>
            <w:r w:rsidR="00F64918" w:rsidRPr="005A3908">
              <w:rPr>
                <w:rFonts w:ascii="Arial" w:hAnsi="Arial" w:cs="Arial"/>
                <w:sz w:val="18"/>
                <w:szCs w:val="18"/>
              </w:rPr>
              <w:t>wskaźnik</w:t>
            </w:r>
            <w:r w:rsidR="00F64918">
              <w:rPr>
                <w:rFonts w:ascii="Arial" w:hAnsi="Arial" w:cs="Arial"/>
                <w:sz w:val="18"/>
                <w:szCs w:val="18"/>
              </w:rPr>
              <w:t>ów</w:t>
            </w:r>
            <w:r w:rsidR="00F6491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>rezultatu bezpośredniego</w:t>
            </w:r>
            <w:r w:rsidRPr="005A39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4AD575" w14:textId="77777777" w:rsidR="002D20E6" w:rsidRPr="002D20E6" w:rsidRDefault="00806144" w:rsidP="002D20E6">
            <w:pPr>
              <w:pStyle w:val="Default"/>
              <w:numPr>
                <w:ilvl w:val="0"/>
                <w:numId w:val="22"/>
              </w:numPr>
              <w:spacing w:after="120"/>
              <w:ind w:left="319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4918">
              <w:rPr>
                <w:rFonts w:ascii="Arial" w:hAnsi="Arial" w:cs="Arial"/>
                <w:sz w:val="18"/>
                <w:szCs w:val="18"/>
              </w:rPr>
              <w:t xml:space="preserve">Liczba osób, które powróciły na rynek pracy po przerwie związanej z urodzeniem/ wychowaniem dziecka lub utrzymały zatrudnienie, po opuszczeniu programu </w:t>
            </w:r>
            <w:r w:rsidR="001773D8" w:rsidRPr="00F64918">
              <w:rPr>
                <w:rFonts w:ascii="Arial" w:hAnsi="Arial" w:cs="Arial"/>
                <w:sz w:val="18"/>
                <w:szCs w:val="18"/>
              </w:rPr>
              <w:t>- 80 %</w:t>
            </w:r>
          </w:p>
          <w:p w14:paraId="6DEBC43D" w14:textId="77777777" w:rsidR="001773D8" w:rsidRPr="005A3908" w:rsidRDefault="00F64918" w:rsidP="002D20E6">
            <w:pPr>
              <w:pStyle w:val="Default"/>
              <w:numPr>
                <w:ilvl w:val="0"/>
                <w:numId w:val="22"/>
              </w:numPr>
              <w:spacing w:after="120"/>
              <w:ind w:left="319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D20E6">
              <w:rPr>
                <w:rFonts w:ascii="Arial" w:eastAsia="Calibri" w:hAnsi="Arial" w:cs="Arial"/>
                <w:sz w:val="18"/>
                <w:szCs w:val="18"/>
              </w:rPr>
              <w:t>Liczba osób pozostających bez pracy, które znalazły pracę lub poszukują pracy po opuszczeniu programu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– 70%</w:t>
            </w:r>
          </w:p>
        </w:tc>
        <w:tc>
          <w:tcPr>
            <w:tcW w:w="9230" w:type="dxa"/>
          </w:tcPr>
          <w:p w14:paraId="08D45718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Minimalny poziom efektów realizacji projektu dla Działania 8.3 określono w 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RPO WM 2014-2020 jako wskaźnik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rezultatu bezpośredniego dla przedmiotowego konkursu, któr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>y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zdefiniowano w Wspólnej Liście Wskaźników Kluczowych.</w:t>
            </w:r>
          </w:p>
          <w:p w14:paraId="551DDBCE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Wskaźnik rezultatu bezpośredniego</w:t>
            </w:r>
            <w:r w:rsidR="000D3271" w:rsidRPr="005A390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06144" w:rsidRPr="002D20E6">
              <w:rPr>
                <w:rFonts w:ascii="Arial" w:hAnsi="Arial" w:cs="Arial"/>
                <w:sz w:val="18"/>
                <w:szCs w:val="18"/>
              </w:rPr>
              <w:t>Liczba osób, które powróciły na rynek pracy po przerwie związanej z urodzeniem/ wychowaniem dziecka lub utrzymały zatrudnienie, po opuszczeniu programu</w:t>
            </w:r>
            <w:r w:rsidR="00806144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 xml:space="preserve"> musi osiągnąć przynajmniej </w:t>
            </w:r>
            <w:r w:rsidRPr="005A3908">
              <w:rPr>
                <w:rFonts w:ascii="Arial" w:hAnsi="Arial" w:cs="Arial"/>
                <w:sz w:val="18"/>
                <w:szCs w:val="18"/>
              </w:rPr>
              <w:t>80%.</w:t>
            </w:r>
          </w:p>
          <w:p w14:paraId="75864E7E" w14:textId="77777777" w:rsidR="00AE6279" w:rsidRPr="002D20E6" w:rsidRDefault="000D327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D20E6">
              <w:rPr>
                <w:rFonts w:ascii="Arial" w:hAnsi="Arial" w:cs="Arial"/>
                <w:sz w:val="18"/>
                <w:szCs w:val="18"/>
              </w:rPr>
              <w:t>We wskaźniku należy wykazać osoby, które wróciły na rynek pracy po urlopie macierzyńskim lub rodzicielskim oraz osoby, które utrzymały zatrudnienie.</w:t>
            </w:r>
          </w:p>
          <w:p w14:paraId="3C7E1DC0" w14:textId="77777777" w:rsidR="00F64918" w:rsidRDefault="00F64918" w:rsidP="002D20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Wskaźnik rezultatu bezpośredniego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20E6">
              <w:rPr>
                <w:rFonts w:ascii="Arial" w:hAnsi="Arial" w:cs="Arial"/>
                <w:i/>
                <w:sz w:val="18"/>
                <w:szCs w:val="18"/>
              </w:rPr>
              <w:t>Liczba osób pozostających bez pracy, które znalazły pracę lub poszukują pracy po opuszczeniu programu musi osiągnąć przynajmniej 70%.</w:t>
            </w:r>
          </w:p>
          <w:p w14:paraId="4D4830D5" w14:textId="3CA80416" w:rsidR="001000DC" w:rsidRPr="002D20E6" w:rsidRDefault="00F64918" w:rsidP="002D20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wskaźniku należy uwzględnić osoby bezrobotne i bierne zawodowo, które </w:t>
            </w:r>
            <w:r w:rsidR="001000DC" w:rsidRPr="002D20E6">
              <w:rPr>
                <w:rFonts w:ascii="Arial" w:hAnsi="Arial" w:cs="Arial"/>
                <w:sz w:val="18"/>
                <w:szCs w:val="18"/>
              </w:rPr>
              <w:t xml:space="preserve">znalazły pracę lub poszukują pracy po opuszczeniu programu. </w:t>
            </w:r>
          </w:p>
          <w:p w14:paraId="65862C4D" w14:textId="77777777" w:rsidR="001000DC" w:rsidRDefault="001000DC" w:rsidP="002D20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75E6667" w14:textId="77777777" w:rsidR="001000DC" w:rsidRPr="002D20E6" w:rsidRDefault="00F64918" w:rsidP="002D20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20E6">
              <w:rPr>
                <w:rFonts w:ascii="Arial" w:hAnsi="Arial" w:cs="Arial"/>
                <w:sz w:val="18"/>
                <w:szCs w:val="18"/>
              </w:rPr>
              <w:t xml:space="preserve">Definicja osób bezrobotnych oraz biernych zawodowo </w:t>
            </w:r>
            <w:r w:rsidR="001000DC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2D20E6">
              <w:rPr>
                <w:rFonts w:ascii="Arial" w:hAnsi="Arial" w:cs="Arial"/>
                <w:sz w:val="18"/>
                <w:szCs w:val="18"/>
              </w:rPr>
              <w:t xml:space="preserve">zgodna z definicjami wskaźników pn.: liczba osób bezrobotnych, w tym długotrwale bezrobotnych, objętych wsparciem w programie oraz liczba osób biernych zawodowo objętych wsparciem w programie, zawartymi w części dot. wskaźników wspólnych EFS monitorowanych we wszystkich priorytetach inwestycyjnych </w:t>
            </w:r>
            <w:r w:rsidR="001000DC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1000DC" w:rsidRPr="002D20E6">
              <w:rPr>
                <w:rFonts w:ascii="Arial" w:hAnsi="Arial" w:cs="Arial"/>
                <w:sz w:val="18"/>
                <w:szCs w:val="18"/>
              </w:rPr>
              <w:t>Wytyczne w zakresie monitorowania postępu rzeczowego realizacji programów operacyjnych na lata 2014-2020</w:t>
            </w:r>
          </w:p>
          <w:p w14:paraId="2B8B74DB" w14:textId="77777777" w:rsidR="00F64918" w:rsidRDefault="00F64918" w:rsidP="00F64918">
            <w:pPr>
              <w:pStyle w:val="Default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</w:p>
          <w:p w14:paraId="200EBD91" w14:textId="77777777" w:rsidR="001000DC" w:rsidRPr="002D20E6" w:rsidRDefault="001000DC" w:rsidP="00F64918">
            <w:pPr>
              <w:pStyle w:val="Default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</w:rPr>
            </w:pPr>
            <w:r w:rsidRPr="002D20E6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Osoby poszukujące pracy są rozumiane jako osoby pozostające bez pracy, gotowe do podjęcia pracy i aktywnie poszukujące zatrudnienia. Osoby nowo zarejestrowane w publicznych służbach zatrudnienia jako poszukujące pracy należy wliczać do wskaźnika, nawet jeśli nie mogą one od razu podjąć zatrudnienia. </w:t>
            </w:r>
          </w:p>
          <w:p w14:paraId="708B2C81" w14:textId="77777777" w:rsidR="00AE6279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 treści wniosku o dofinansowanie.</w:t>
            </w:r>
          </w:p>
          <w:p w14:paraId="0679B782" w14:textId="04BFE933" w:rsidR="00C658B6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3DE6F74B" w14:textId="77777777" w:rsidR="00C658B6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0AFB9B6" w14:textId="77777777" w:rsidR="00C658B6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35F7BF2C" w14:textId="77777777" w:rsidR="00C658B6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7A943DD9" w14:textId="77777777" w:rsidR="00C658B6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463900F" w14:textId="77777777" w:rsidR="00C658B6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FF7C5A0" w14:textId="550037A5" w:rsidR="00C658B6" w:rsidRPr="005A3908" w:rsidRDefault="00C658B6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F6561BE" w14:textId="77777777" w:rsidR="001773D8" w:rsidRPr="005A3908" w:rsidRDefault="005A428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9D342F" w:rsidRPr="005A3908" w14:paraId="57CCB3DB" w14:textId="77777777" w:rsidTr="00C55A53">
        <w:trPr>
          <w:trHeight w:val="357"/>
        </w:trPr>
        <w:tc>
          <w:tcPr>
            <w:tcW w:w="14334" w:type="dxa"/>
            <w:gridSpan w:val="4"/>
            <w:shd w:val="clear" w:color="auto" w:fill="auto"/>
          </w:tcPr>
          <w:p w14:paraId="29706483" w14:textId="77777777" w:rsidR="009D342F" w:rsidRPr="005A3908" w:rsidRDefault="009D342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Kryteria dostępu do oceny na etapie oceny merytorycznej</w:t>
            </w:r>
          </w:p>
        </w:tc>
      </w:tr>
      <w:tr w:rsidR="00C55A53" w:rsidRPr="005A3908" w14:paraId="29F2883D" w14:textId="77777777" w:rsidTr="00C55A53">
        <w:trPr>
          <w:trHeight w:val="4816"/>
        </w:trPr>
        <w:tc>
          <w:tcPr>
            <w:tcW w:w="562" w:type="dxa"/>
            <w:shd w:val="clear" w:color="auto" w:fill="auto"/>
          </w:tcPr>
          <w:p w14:paraId="631CB039" w14:textId="7F51F2DC" w:rsidR="00C55A53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05" w:type="dxa"/>
          </w:tcPr>
          <w:p w14:paraId="5EA1687A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Wnioskodawca przedstawia we Wniosku o dofinansowanie następujące informacje:</w:t>
            </w:r>
          </w:p>
          <w:p w14:paraId="7131EE21" w14:textId="77777777" w:rsidR="00C55A53" w:rsidRPr="005A3908" w:rsidRDefault="00C55A53" w:rsidP="005A390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uzasadnienie zapotrzebowania na miejsca opieki nad dziećmi do lat 3</w:t>
            </w:r>
          </w:p>
          <w:p w14:paraId="238951B7" w14:textId="77777777" w:rsidR="00C55A53" w:rsidRPr="005A3908" w:rsidRDefault="00C55A53" w:rsidP="005A390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291" w:hanging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opis warunków lokalowych;</w:t>
            </w:r>
          </w:p>
          <w:p w14:paraId="424E1B34" w14:textId="77777777" w:rsidR="00A11488" w:rsidRDefault="00C55A53" w:rsidP="002D20E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hAnsi="Arial" w:cs="Arial"/>
                <w:sz w:val="18"/>
                <w:szCs w:val="18"/>
              </w:rPr>
            </w:pPr>
            <w:r w:rsidRPr="00763763">
              <w:rPr>
                <w:rFonts w:ascii="Arial" w:hAnsi="Arial" w:cs="Arial"/>
                <w:sz w:val="18"/>
                <w:szCs w:val="18"/>
              </w:rPr>
              <w:t>zasady rekrutacji uczestników do projektu;</w:t>
            </w:r>
          </w:p>
          <w:p w14:paraId="66109858" w14:textId="021D6F62" w:rsidR="00C55A53" w:rsidRPr="002D20E6" w:rsidRDefault="00A11488" w:rsidP="002D20E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hAnsi="Arial" w:cs="Arial"/>
                <w:sz w:val="18"/>
                <w:szCs w:val="18"/>
              </w:rPr>
            </w:pPr>
            <w:r w:rsidRPr="002D20E6">
              <w:rPr>
                <w:rFonts w:ascii="Arial" w:hAnsi="Arial" w:cs="Arial"/>
                <w:sz w:val="18"/>
                <w:szCs w:val="18"/>
              </w:rPr>
              <w:t>zapewnienie</w:t>
            </w:r>
            <w:r w:rsidR="00C55A53" w:rsidRPr="002D20E6">
              <w:rPr>
                <w:rFonts w:ascii="Arial" w:hAnsi="Arial" w:cs="Arial"/>
                <w:sz w:val="18"/>
                <w:szCs w:val="18"/>
              </w:rPr>
              <w:t xml:space="preserve"> utrzymania funkcjonowania miejsc opieki nad dziećmi do lat 3 po ustaniu finansowania z EFS, </w:t>
            </w:r>
            <w:r w:rsidRPr="002D20E6">
              <w:rPr>
                <w:rFonts w:ascii="Arial" w:hAnsi="Arial" w:cs="Arial"/>
                <w:sz w:val="18"/>
                <w:szCs w:val="18"/>
              </w:rPr>
              <w:t xml:space="preserve"> z wyjątkiem typu operacji polegającym na świadczeniu usługi „pokrywanie części/całości bieżących kosztów świadczenia opieki nad dziećmi do lat 3 w formie żłobka, klubu dziecięcego, opiekuna dziennego”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lub niani</w:t>
            </w:r>
            <w:r w:rsidRPr="002D20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230" w:type="dxa"/>
          </w:tcPr>
          <w:p w14:paraId="25B15105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1E7DF99F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Zgodnie z kryterium projekt ma zapewnić adekwatne i efektywne wsparcie.</w:t>
            </w:r>
          </w:p>
          <w:p w14:paraId="61DE0334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 związku z tym Wnioskodawca zawiera we wniosku o dofinansowanie informacje na temat:</w:t>
            </w:r>
          </w:p>
          <w:p w14:paraId="1D2DD5CF" w14:textId="77777777" w:rsidR="00C55A53" w:rsidRPr="005A3908" w:rsidRDefault="00C55A53" w:rsidP="005A39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zapotrzebowania na miejsca opieki dla dzieci do lat 3 wraz z analizą zróżnicowań przestrzennych w dostępie do form opieki nad dziećmi do lat 3 i prognoz demograficznych sporządzonych dla obszaru, na którym realizowany jest projekt za okres jednego roku kalendarzowego poprzedzającego dzień złożenia wniosku. W przypadku prognoz demograficznych analiza ma obejmować 2 kolejne lata kalendarzowe następujące po roku, w którym składany jest wniosek o dofinansowanie. 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kryterium;</w:t>
            </w:r>
          </w:p>
          <w:p w14:paraId="0270199B" w14:textId="77777777" w:rsidR="00C55A53" w:rsidRPr="005A3908" w:rsidRDefault="00C55A53" w:rsidP="005A39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warunków lokalowych, w których utworzone będą miejsca opieki nad dziećmi do lat 3, w tym </w:t>
            </w: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wykorzystanie bazy lokalowej, jej adekwatność do przepisów określających wymagania dla infrastruktury w poszczególnych formach opieki nad dziećmi do lat 3</w:t>
            </w:r>
            <w:r w:rsidRPr="005A390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92F3A7" w14:textId="77777777" w:rsidR="00C55A53" w:rsidRPr="005A3908" w:rsidRDefault="00C55A53" w:rsidP="005A3908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zasad rekrutacji do projektu,</w:t>
            </w:r>
          </w:p>
          <w:p w14:paraId="1D9A04D2" w14:textId="77777777" w:rsidR="00C55A53" w:rsidRPr="005A3908" w:rsidRDefault="00C55A53" w:rsidP="005A3908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 informacje dotyczące sposobu utrzymania funkcjonowania miejsc opieki nad dziećmi do lat 3 po ustaniu finansowania z EFS, tj. informacje, z jakiego źródła, innego niż środki europejskie, miejsca te będą utrzymane przez okres minimum 2 lat od daty zakończenia realizacji projektu, a także planowane działania zmierzające do utrzymania funkcjonowania tych miejsc opieki po ustaniu finansowania EFS. </w:t>
            </w:r>
          </w:p>
          <w:p w14:paraId="38B7AAC8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będzie oceniane na postawie ww. informacji, które Wnioskodawca zawiera w treści wniosku o dofinansowanie.</w:t>
            </w:r>
          </w:p>
          <w:p w14:paraId="791F80DC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37" w:type="dxa"/>
          </w:tcPr>
          <w:p w14:paraId="489F7FB1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0/1 </w:t>
            </w:r>
          </w:p>
        </w:tc>
      </w:tr>
      <w:tr w:rsidR="00153951" w:rsidRPr="005A3908" w14:paraId="1C48592D" w14:textId="77777777" w:rsidTr="005A3908">
        <w:trPr>
          <w:trHeight w:val="3963"/>
        </w:trPr>
        <w:tc>
          <w:tcPr>
            <w:tcW w:w="562" w:type="dxa"/>
            <w:shd w:val="clear" w:color="auto" w:fill="auto"/>
          </w:tcPr>
          <w:p w14:paraId="586144F4" w14:textId="05DEED98" w:rsidR="004A6621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505" w:type="dxa"/>
          </w:tcPr>
          <w:p w14:paraId="269F38B5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Udział typu operacji „świadczenie usługi w postaci pokrycia części lub całości kosztów związanych ze świadczeniem bieżących usług opieki nad dziećmi do lat 3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”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nie może stanowić więcej niż 10% wartości projektu.</w:t>
            </w:r>
          </w:p>
        </w:tc>
        <w:tc>
          <w:tcPr>
            <w:tcW w:w="9230" w:type="dxa"/>
          </w:tcPr>
          <w:p w14:paraId="454F3917" w14:textId="14B1933E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zapisów RPO WM 2014 – 2020.</w:t>
            </w:r>
          </w:p>
          <w:p w14:paraId="0B4E102F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z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 Wytycznych w zakresie realizacji przedsięwzięć z udziałem środków Europejskiego Funduszu Społecznego w obszarze rynku pracy na lata 2014-2020.</w:t>
            </w:r>
          </w:p>
          <w:p w14:paraId="4CCF92F8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Celem kryterium jest zapewnienie, że przy deficycie miejsc opieki nad dziećmi w wieku do lat 3 interwencja zapewni przede wszystkim powstawanie nowych miejsc opieki. </w:t>
            </w:r>
          </w:p>
          <w:p w14:paraId="52462143" w14:textId="10408FC3" w:rsidR="00412AF5" w:rsidRPr="005A3908" w:rsidRDefault="00FA332C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Na etapie oceny projektu weryfikowane będzie</w:t>
            </w:r>
            <w:r w:rsidR="00015F88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czy wartość zadania związanego ze świadczeniem usługi w postaci pokrycia części lub całości kosztów bieżących usług opieki nad dziećmi do lat 3 nie stanowi więcej niż 10% wartości projektu. </w:t>
            </w:r>
          </w:p>
          <w:p w14:paraId="6776FA21" w14:textId="77777777" w:rsidR="004A6621" w:rsidRPr="005A3908" w:rsidRDefault="00412AF5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Jednocześnie w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 xml:space="preserve"> toku realizacji projektu beneficjent nie może przekroczyć wartości kwotowej na ten typ operacji wyliczonej jako 10% wartości projektu na etapie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>oceny wniosku o dofinansowanie. Typ operacji świadczenie usługi w postaci pokrycia części lub całości kosztów związanych ze świadczeniem bieżących usług opieki nad dziećmi do lat 3 jest wsparciem uzupełniającym w projekcie.</w:t>
            </w:r>
          </w:p>
          <w:p w14:paraId="5A66A851" w14:textId="5DDEB46B" w:rsidR="00AE6279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będzie weryfikowane na podstawie </w:t>
            </w:r>
            <w:r w:rsidRPr="00054C7A">
              <w:rPr>
                <w:rFonts w:ascii="Arial" w:hAnsi="Arial" w:cs="Arial"/>
                <w:sz w:val="18"/>
                <w:szCs w:val="18"/>
              </w:rPr>
              <w:t>treści wniosku o dofinansowanie</w:t>
            </w:r>
            <w:r w:rsidR="00054C7A">
              <w:rPr>
                <w:rFonts w:ascii="Arial" w:hAnsi="Arial" w:cs="Arial"/>
                <w:sz w:val="18"/>
                <w:szCs w:val="18"/>
              </w:rPr>
              <w:t>, w tym budżetu projektu</w:t>
            </w:r>
            <w:r w:rsidRPr="00054C7A">
              <w:rPr>
                <w:rFonts w:ascii="Arial" w:hAnsi="Arial" w:cs="Arial"/>
                <w:sz w:val="18"/>
                <w:szCs w:val="18"/>
              </w:rPr>
              <w:t>.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540D95" w14:textId="77777777" w:rsidR="004A6621" w:rsidRPr="005A3908" w:rsidRDefault="004A662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4699E505" w14:textId="06F3743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0/1/nie dotyczy. Zaznaczenie opcji: „nie dotyczy” odnosi się do sytuacji, w której projekt nie przewiduje udziału typu operacji „świadczenie usługi w postaci pokrycia części lub całości kosztów związanych ze świadczeniem bieżących usług opieki nad dziećmi do lat 3</w:t>
            </w:r>
            <w:r w:rsidR="009D1FB5" w:rsidRPr="005A3908">
              <w:rPr>
                <w:rFonts w:ascii="Arial" w:hAnsi="Arial" w:cs="Arial"/>
                <w:sz w:val="18"/>
                <w:szCs w:val="18"/>
              </w:rPr>
              <w:t>”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w formach wskazanych w ustawie z dnia 4 lutego 2011 r. o opiece nad dziećmi w wieku do lat 3</w:t>
            </w:r>
            <w:r w:rsidR="009C5CA2">
              <w:rPr>
                <w:rFonts w:ascii="Arial" w:hAnsi="Arial" w:cs="Arial"/>
                <w:sz w:val="18"/>
                <w:szCs w:val="18"/>
              </w:rPr>
              <w:t xml:space="preserve"> (Dz. U. z 2019, poz. 409 i 730)</w:t>
            </w:r>
            <w:r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F3CD21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37" w:type="dxa"/>
          </w:tcPr>
          <w:p w14:paraId="5C113C6F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0/1, 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n</w:t>
            </w:r>
            <w:r w:rsidRPr="005A3908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</w:tr>
      <w:tr w:rsidR="00C54CD8" w:rsidRPr="005A3908" w14:paraId="3126071C" w14:textId="77777777" w:rsidTr="005A3908">
        <w:trPr>
          <w:trHeight w:val="3963"/>
        </w:trPr>
        <w:tc>
          <w:tcPr>
            <w:tcW w:w="562" w:type="dxa"/>
            <w:shd w:val="clear" w:color="auto" w:fill="auto"/>
          </w:tcPr>
          <w:p w14:paraId="1E91C793" w14:textId="544D8382" w:rsidR="00C54CD8" w:rsidRPr="005A3908" w:rsidRDefault="00E425B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05" w:type="dxa"/>
          </w:tcPr>
          <w:p w14:paraId="59A21D08" w14:textId="1EC97A62" w:rsidR="00C54CD8" w:rsidRPr="005A3908" w:rsidRDefault="007653B1" w:rsidP="002D20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celowości wydatków na infrastrukturę</w:t>
            </w:r>
            <w:r w:rsidR="00FA73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230" w:type="dxa"/>
          </w:tcPr>
          <w:p w14:paraId="3B409273" w14:textId="77777777" w:rsidR="007653B1" w:rsidRDefault="007653B1" w:rsidP="00E748F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  <w:r w:rsidR="00E748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3F17C0" w14:textId="6D2C953F" w:rsidR="00E748F5" w:rsidRDefault="007653B1" w:rsidP="00E748F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E748F5">
              <w:rPr>
                <w:rFonts w:ascii="Arial" w:hAnsi="Arial" w:cs="Arial"/>
                <w:sz w:val="18"/>
                <w:szCs w:val="18"/>
              </w:rPr>
              <w:t>przypadku inwestycji w infrastrukturę rozumianą jako</w:t>
            </w:r>
            <w:r w:rsidR="00E748F5" w:rsidRPr="002D20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48F5" w:rsidRPr="000C0CB0">
              <w:rPr>
                <w:rFonts w:ascii="Arial" w:hAnsi="Arial" w:cs="Arial"/>
                <w:sz w:val="18"/>
                <w:szCs w:val="18"/>
              </w:rPr>
              <w:t>dostosowani</w:t>
            </w:r>
            <w:r w:rsidR="00E748F5">
              <w:rPr>
                <w:rFonts w:ascii="Arial" w:hAnsi="Arial" w:cs="Arial"/>
                <w:sz w:val="18"/>
                <w:szCs w:val="18"/>
              </w:rPr>
              <w:t>e</w:t>
            </w:r>
            <w:r w:rsidR="00E748F5" w:rsidRPr="000C0CB0">
              <w:rPr>
                <w:rFonts w:ascii="Arial" w:hAnsi="Arial" w:cs="Arial"/>
                <w:sz w:val="18"/>
                <w:szCs w:val="18"/>
              </w:rPr>
              <w:t xml:space="preserve"> lub adaptac</w:t>
            </w:r>
            <w:r w:rsidR="00E748F5">
              <w:rPr>
                <w:rFonts w:ascii="Arial" w:hAnsi="Arial" w:cs="Arial"/>
                <w:sz w:val="18"/>
                <w:szCs w:val="18"/>
              </w:rPr>
              <w:t xml:space="preserve">ja pomieszczeń na potrzeby świadczenia usług opieki nad dziećmi w wieku do lat 3, lub dostosowanie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tych miejsc </w:t>
            </w:r>
            <w:r w:rsidR="00E748F5">
              <w:rPr>
                <w:rFonts w:ascii="Arial" w:hAnsi="Arial" w:cs="Arial"/>
                <w:sz w:val="18"/>
                <w:szCs w:val="18"/>
              </w:rPr>
              <w:t>do potrzeb osób z niepełnosprawnościami</w:t>
            </w:r>
            <w:r w:rsidR="00FA737A">
              <w:rPr>
                <w:rFonts w:ascii="Arial" w:hAnsi="Arial" w:cs="Arial"/>
                <w:sz w:val="18"/>
                <w:szCs w:val="18"/>
              </w:rPr>
              <w:t>,</w:t>
            </w:r>
            <w:r w:rsidR="00E748F5">
              <w:rPr>
                <w:rFonts w:ascii="Arial" w:hAnsi="Arial" w:cs="Arial"/>
                <w:sz w:val="18"/>
                <w:szCs w:val="18"/>
              </w:rPr>
              <w:t xml:space="preserve"> każdy wniosek musi zawierać analizę uzasadniająca celowość poniesienia tych kosztów. Analiza powinna zawierać m.in.</w:t>
            </w:r>
            <w:r w:rsidR="00BA5CF8">
              <w:rPr>
                <w:rFonts w:ascii="Arial" w:hAnsi="Arial" w:cs="Arial"/>
                <w:sz w:val="18"/>
                <w:szCs w:val="18"/>
              </w:rPr>
              <w:t xml:space="preserve"> informacje,:</w:t>
            </w:r>
            <w:r w:rsidR="00E748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7EEFA7" w14:textId="77777777" w:rsidR="00E748F5" w:rsidRPr="002D20E6" w:rsidRDefault="00E748F5" w:rsidP="002D20E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 w:rsidRPr="002D20E6">
              <w:rPr>
                <w:rFonts w:ascii="Arial" w:hAnsi="Arial" w:cs="Arial"/>
                <w:sz w:val="18"/>
                <w:szCs w:val="18"/>
                <w:lang w:val="pl-PL" w:eastAsia="pl-PL"/>
              </w:rPr>
              <w:t>zapewnienie odpowiedniej infrastruktury na potrzeby opieki nad dziećmi do lat 3 nie jest możliwe w inny sposób;</w:t>
            </w:r>
          </w:p>
          <w:p w14:paraId="42BC9769" w14:textId="77777777" w:rsidR="007653B1" w:rsidRPr="002D20E6" w:rsidRDefault="00E748F5" w:rsidP="002D20E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D20E6">
              <w:rPr>
                <w:rFonts w:ascii="Arial" w:hAnsi="Arial" w:cs="Arial"/>
                <w:sz w:val="18"/>
                <w:szCs w:val="18"/>
                <w:lang w:val="pl-PL" w:eastAsia="pl-PL"/>
              </w:rPr>
              <w:t>potrzeba wydatkowania środków została potwierdzona analizą potrzeb i trendów demograficznych w ujęciu terytorialnym (w perspektywie kolejnych 3 lat);</w:t>
            </w:r>
          </w:p>
          <w:p w14:paraId="58096465" w14:textId="77777777" w:rsidR="007653B1" w:rsidRPr="007653B1" w:rsidRDefault="00E748F5" w:rsidP="002D20E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D20E6">
              <w:rPr>
                <w:rFonts w:ascii="Arial" w:hAnsi="Arial" w:cs="Arial"/>
                <w:sz w:val="18"/>
                <w:szCs w:val="18"/>
                <w:lang w:val="pl-PL" w:eastAsia="pl-PL"/>
              </w:rPr>
              <w:t>infrastruktura została zaprojektowana zgodnie z koncepcją uniwersalnego projektowania, której mowa w Wytycznych w zakresie realizacji zasady równości</w:t>
            </w:r>
            <w:r w:rsidR="007653B1" w:rsidRPr="007653B1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 </w:t>
            </w:r>
            <w:r w:rsidRPr="002D20E6">
              <w:rPr>
                <w:rFonts w:ascii="Arial" w:hAnsi="Arial" w:cs="Arial"/>
                <w:sz w:val="18"/>
                <w:szCs w:val="18"/>
                <w:lang w:val="pl-PL" w:eastAsia="pl-PL"/>
              </w:rPr>
              <w:t>szans i niedyskryminacji, w tym dostępności dla osób z niepełnosprawnościami oraz zasady równości szans kobiet i mężczyzn w ramach funduszy unijnych na lata 2014-2020</w:t>
            </w:r>
          </w:p>
          <w:p w14:paraId="7B5D5AF1" w14:textId="77777777" w:rsidR="007653B1" w:rsidRPr="002D20E6" w:rsidRDefault="007653B1" w:rsidP="002D20E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rPr>
                <w:rFonts w:ascii="ArialMT" w:hAnsi="ArialMT" w:cs="ArialMT"/>
              </w:rPr>
            </w:pPr>
            <w:r w:rsidRPr="002D20E6">
              <w:rPr>
                <w:rFonts w:ascii="Arial" w:hAnsi="Arial" w:cs="Arial"/>
                <w:sz w:val="18"/>
                <w:szCs w:val="18"/>
                <w:lang w:val="pl-PL" w:eastAsia="pl-PL"/>
              </w:rPr>
              <w:t>ewentualna adaptacja infrastruktury opiekuńczej dla dzieci do lat 3 prowadzi do zwiększenia liczby miejsc opieki prowadzonych przez daną instytucję publiczną lub niepubliczną.</w:t>
            </w:r>
          </w:p>
          <w:p w14:paraId="4776D11A" w14:textId="7B6A5D6E" w:rsidR="00F650A1" w:rsidRPr="005A3908" w:rsidRDefault="00F650A1" w:rsidP="002D20E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</w:t>
            </w:r>
            <w:r w:rsidR="00B0052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40AE89" w14:textId="77777777" w:rsidR="00F650A1" w:rsidRDefault="00F650A1" w:rsidP="002D20E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0747A50" w14:textId="3A8F2FBC" w:rsidR="007653B1" w:rsidRPr="002D20E6" w:rsidRDefault="007653B1" w:rsidP="002D20E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MT" w:hAnsi="ArialMT" w:cs="ArialMT"/>
                <w:sz w:val="20"/>
                <w:szCs w:val="20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0/1/</w:t>
            </w:r>
            <w:r w:rsidR="00FA737A">
              <w:rPr>
                <w:rFonts w:ascii="Arial" w:hAnsi="Arial" w:cs="Arial"/>
                <w:sz w:val="18"/>
                <w:szCs w:val="18"/>
              </w:rPr>
              <w:t>nie dotyczy</w:t>
            </w:r>
            <w:r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054C7A">
              <w:rPr>
                <w:rFonts w:ascii="Arial" w:hAnsi="Arial" w:cs="Arial"/>
                <w:sz w:val="18"/>
                <w:szCs w:val="18"/>
              </w:rPr>
              <w:t xml:space="preserve"> Zaznaczenie opcji „nie dotyczy” odnosi się do sytuacji, w której w projekcie nie przewidziano wydatków na infrastrukturę.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Uzyskanie oceny „0” jest jednoznaczne z odrzuceniem projektu.</w:t>
            </w:r>
          </w:p>
        </w:tc>
        <w:tc>
          <w:tcPr>
            <w:tcW w:w="1037" w:type="dxa"/>
          </w:tcPr>
          <w:p w14:paraId="7F851FE8" w14:textId="2542AE9B" w:rsidR="00C54CD8" w:rsidRPr="005A3908" w:rsidRDefault="00FA737A" w:rsidP="00C658B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0/1, nie dotyczy</w:t>
            </w:r>
          </w:p>
        </w:tc>
      </w:tr>
    </w:tbl>
    <w:p w14:paraId="46A088E8" w14:textId="77777777" w:rsidR="00F42361" w:rsidRPr="00CC3DE8" w:rsidRDefault="006703CF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  <w:r w:rsidRPr="00CC3DE8">
        <w:rPr>
          <w:rFonts w:ascii="Arial" w:hAnsi="Arial" w:cs="Arial"/>
          <w:b/>
          <w:sz w:val="18"/>
          <w:szCs w:val="18"/>
          <w:u w:val="single"/>
        </w:rPr>
        <w:lastRenderedPageBreak/>
        <w:t>PROJEKT KRYTERIÓW MERYTORYCZNYCH – SZCZEGÓŁOWYCH</w:t>
      </w:r>
    </w:p>
    <w:p w14:paraId="17B117F5" w14:textId="77777777" w:rsidR="00153951" w:rsidRDefault="0010363D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  <w:r w:rsidRPr="00CC3DE8">
        <w:rPr>
          <w:rFonts w:ascii="Arial" w:hAnsi="Arial" w:cs="Arial"/>
          <w:b/>
          <w:sz w:val="18"/>
          <w:szCs w:val="18"/>
          <w:u w:val="single"/>
        </w:rPr>
        <w:t>Poddziałanie 8.3.</w:t>
      </w:r>
      <w:r w:rsidR="002D20E6">
        <w:rPr>
          <w:rFonts w:ascii="Arial" w:hAnsi="Arial" w:cs="Arial"/>
          <w:b/>
          <w:sz w:val="18"/>
          <w:szCs w:val="18"/>
          <w:u w:val="single"/>
        </w:rPr>
        <w:t>1</w:t>
      </w:r>
      <w:r w:rsidR="002D20E6" w:rsidRPr="00CC3DE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3DE8">
        <w:rPr>
          <w:rFonts w:ascii="Arial" w:hAnsi="Arial" w:cs="Arial"/>
          <w:b/>
          <w:sz w:val="18"/>
          <w:szCs w:val="18"/>
          <w:u w:val="single"/>
        </w:rPr>
        <w:t xml:space="preserve">(8iv) Ułatwianie powrotu do aktywności </w:t>
      </w:r>
      <w:r w:rsidRPr="009D342F">
        <w:rPr>
          <w:rFonts w:ascii="Arial" w:hAnsi="Arial" w:cs="Arial"/>
          <w:b/>
          <w:sz w:val="18"/>
          <w:szCs w:val="18"/>
          <w:u w:val="single"/>
        </w:rPr>
        <w:t>zawodowej.</w:t>
      </w:r>
    </w:p>
    <w:p w14:paraId="7FF0C627" w14:textId="77777777" w:rsidR="005A3908" w:rsidRPr="00CC3DE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512"/>
        <w:gridCol w:w="6598"/>
        <w:gridCol w:w="2147"/>
        <w:gridCol w:w="1394"/>
      </w:tblGrid>
      <w:tr w:rsidR="00153951" w:rsidRPr="005A3908" w14:paraId="420CDA04" w14:textId="77777777" w:rsidTr="007A0A27">
        <w:tc>
          <w:tcPr>
            <w:tcW w:w="231" w:type="pct"/>
            <w:vAlign w:val="center"/>
          </w:tcPr>
          <w:p w14:paraId="52EEB031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227" w:type="pct"/>
            <w:vAlign w:val="center"/>
          </w:tcPr>
          <w:p w14:paraId="29EA228A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305" w:type="pct"/>
            <w:vAlign w:val="center"/>
          </w:tcPr>
          <w:p w14:paraId="163BE0B3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750" w:type="pct"/>
            <w:vAlign w:val="center"/>
          </w:tcPr>
          <w:p w14:paraId="12280155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487" w:type="pct"/>
            <w:vAlign w:val="center"/>
          </w:tcPr>
          <w:p w14:paraId="23C7C63D" w14:textId="77777777" w:rsidR="001773D8" w:rsidRPr="005A3908" w:rsidRDefault="006703CF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Maksymalna l</w:t>
            </w:r>
            <w:r w:rsidR="001773D8" w:rsidRPr="005A3908">
              <w:rPr>
                <w:rFonts w:ascii="Arial" w:hAnsi="Arial" w:cs="Arial"/>
                <w:b/>
                <w:sz w:val="18"/>
                <w:szCs w:val="18"/>
              </w:rPr>
              <w:t>iczba punktów</w:t>
            </w:r>
          </w:p>
        </w:tc>
      </w:tr>
      <w:tr w:rsidR="00153951" w:rsidRPr="005A3908" w14:paraId="14004456" w14:textId="77777777" w:rsidTr="007A0A27">
        <w:tc>
          <w:tcPr>
            <w:tcW w:w="231" w:type="pct"/>
            <w:shd w:val="clear" w:color="auto" w:fill="auto"/>
          </w:tcPr>
          <w:p w14:paraId="0214ACB7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2931D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przyczynia się do zaspokojenia popytu na miejsca opieki 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nad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dzie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ćmi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do lat 3 w obszarach wykazujących niski poziom upowszechnienia opieki żłobkowej. 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42A6F1" w14:textId="77777777" w:rsidR="001773D8" w:rsidRPr="008D32D1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8D32D1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</w:t>
            </w:r>
            <w:r w:rsidRPr="008D32D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90B2938" w14:textId="62668247" w:rsidR="001773D8" w:rsidRPr="008D32D1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Kryterium ma na celu skierowanie wsparcia w zakresie</w:t>
            </w:r>
            <w:r w:rsidR="00E878D4" w:rsidRPr="008D32D1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8D32D1">
              <w:rPr>
                <w:rFonts w:ascii="Arial" w:hAnsi="Arial" w:cs="Arial"/>
                <w:sz w:val="18"/>
                <w:szCs w:val="18"/>
              </w:rPr>
              <w:t xml:space="preserve">tworzenia nowych miejsc opieki nad dziećmi do lat 3 w szczególności do obszarów o niskim stopniu upowszechnienia opieki nad dziećmi do lat 3. Aby kryterium zostało uznane za spełnione, projekt powinien być skierowany wyłącznie do gmin o niskim stopniu upowszechnienia opieki żłobkowej. 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 xml:space="preserve">O poziomie upowszechnienia opieki nad dziećmi do lat 3 decyduje odsetek dzieci do lat 3 objętych opieką w roku 2017. </w:t>
            </w:r>
            <w:r w:rsidR="00A11488" w:rsidRPr="008D32D1">
              <w:rPr>
                <w:rFonts w:ascii="Arial" w:hAnsi="Arial" w:cs="Arial"/>
                <w:i/>
                <w:sz w:val="18"/>
                <w:szCs w:val="18"/>
              </w:rPr>
              <w:t>Lista obszarów gmin uprawnionych do wzięcia udziału w konkursie</w:t>
            </w:r>
            <w:r w:rsidR="00A11488" w:rsidRPr="008D32D1" w:rsidDel="00BA3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488" w:rsidRPr="008D32D1">
              <w:rPr>
                <w:rFonts w:ascii="Arial" w:hAnsi="Arial" w:cs="Arial"/>
                <w:sz w:val="18"/>
                <w:szCs w:val="18"/>
              </w:rPr>
              <w:t>zawierająca odsetek dzieci objętych opieką żłobkową stanowi załącznik do Regulaminu Konkursu.</w:t>
            </w:r>
          </w:p>
          <w:p w14:paraId="0C390FA1" w14:textId="77777777" w:rsidR="001773D8" w:rsidRPr="008D32D1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dofinansowanie.</w:t>
            </w:r>
          </w:p>
          <w:p w14:paraId="04195581" w14:textId="11A0C951" w:rsidR="002D220E" w:rsidRPr="008D32D1" w:rsidRDefault="001773D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 xml:space="preserve">Maksymalna liczba punktów </w:t>
            </w:r>
            <w:r w:rsidR="009634E1" w:rsidRPr="008D32D1">
              <w:rPr>
                <w:rFonts w:ascii="Arial" w:hAnsi="Arial" w:cs="Arial"/>
                <w:sz w:val="18"/>
                <w:szCs w:val="18"/>
              </w:rPr>
              <w:t>–</w:t>
            </w:r>
            <w:r w:rsidRPr="008D3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37A" w:rsidRPr="008D32D1">
              <w:rPr>
                <w:rFonts w:ascii="Arial" w:hAnsi="Arial" w:cs="Arial"/>
                <w:sz w:val="18"/>
                <w:szCs w:val="18"/>
              </w:rPr>
              <w:t>10</w:t>
            </w:r>
            <w:r w:rsidR="009634E1" w:rsidRPr="008D32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1EA50" w14:textId="77777777" w:rsidR="001773D8" w:rsidRPr="008D32D1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 xml:space="preserve">Projekt skierowany jest wyłącznie do </w:t>
            </w:r>
            <w:r w:rsidR="007939C2" w:rsidRPr="008D32D1">
              <w:rPr>
                <w:rFonts w:ascii="Arial" w:hAnsi="Arial" w:cs="Arial"/>
                <w:sz w:val="18"/>
                <w:szCs w:val="18"/>
              </w:rPr>
              <w:t>g</w:t>
            </w:r>
            <w:r w:rsidRPr="008D32D1">
              <w:rPr>
                <w:rFonts w:ascii="Arial" w:hAnsi="Arial" w:cs="Arial"/>
                <w:sz w:val="18"/>
                <w:szCs w:val="18"/>
              </w:rPr>
              <w:t>min, w których:</w:t>
            </w:r>
          </w:p>
          <w:p w14:paraId="0DB6DE99" w14:textId="77777777" w:rsidR="001773D8" w:rsidRPr="008D32D1" w:rsidRDefault="00F650A1" w:rsidP="005A3908">
            <w:pPr>
              <w:numPr>
                <w:ilvl w:val="0"/>
                <w:numId w:val="13"/>
              </w:numPr>
              <w:tabs>
                <w:tab w:val="left" w:pos="180"/>
                <w:tab w:val="left" w:pos="741"/>
              </w:tabs>
              <w:autoSpaceDE w:val="0"/>
              <w:autoSpaceDN w:val="0"/>
              <w:adjustRightInd w:val="0"/>
              <w:spacing w:after="120"/>
              <w:ind w:left="38" w:right="-71" w:hanging="38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odsetek dzieci do lat 3 objętych opieką wynosi 0% - 10 pkt;</w:t>
            </w:r>
          </w:p>
          <w:p w14:paraId="3B865DC3" w14:textId="1BB7ED04" w:rsidR="00F650A1" w:rsidRPr="008D32D1" w:rsidRDefault="00F650A1" w:rsidP="005A3908">
            <w:pPr>
              <w:numPr>
                <w:ilvl w:val="0"/>
                <w:numId w:val="13"/>
              </w:numPr>
              <w:tabs>
                <w:tab w:val="left" w:pos="180"/>
                <w:tab w:val="left" w:pos="741"/>
              </w:tabs>
              <w:autoSpaceDE w:val="0"/>
              <w:autoSpaceDN w:val="0"/>
              <w:adjustRightInd w:val="0"/>
              <w:spacing w:after="120"/>
              <w:ind w:left="38" w:right="-71" w:hanging="38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 xml:space="preserve">odsetek dzieci do lat 3 objętych opieką </w:t>
            </w:r>
            <w:r w:rsidR="008259B9" w:rsidRPr="008D32D1">
              <w:rPr>
                <w:rFonts w:ascii="Arial" w:hAnsi="Arial" w:cs="Arial"/>
                <w:sz w:val="18"/>
                <w:szCs w:val="18"/>
              </w:rPr>
              <w:t>wynosi więcej niż 0</w:t>
            </w:r>
            <w:r w:rsidR="007A1B41">
              <w:rPr>
                <w:rFonts w:ascii="Arial" w:hAnsi="Arial" w:cs="Arial"/>
                <w:sz w:val="18"/>
                <w:szCs w:val="18"/>
              </w:rPr>
              <w:t>%</w:t>
            </w:r>
            <w:r w:rsidRPr="008D3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59B9" w:rsidRPr="008D32D1">
              <w:rPr>
                <w:rFonts w:ascii="Arial" w:hAnsi="Arial" w:cs="Arial"/>
                <w:sz w:val="18"/>
                <w:szCs w:val="18"/>
              </w:rPr>
              <w:t>i jest mniejsz</w:t>
            </w:r>
            <w:r w:rsidR="007A1B41">
              <w:rPr>
                <w:rFonts w:ascii="Arial" w:hAnsi="Arial" w:cs="Arial"/>
                <w:sz w:val="18"/>
                <w:szCs w:val="18"/>
              </w:rPr>
              <w:t>y</w:t>
            </w:r>
            <w:r w:rsidR="008259B9" w:rsidRPr="008D32D1">
              <w:rPr>
                <w:rFonts w:ascii="Arial" w:hAnsi="Arial" w:cs="Arial"/>
                <w:sz w:val="18"/>
                <w:szCs w:val="18"/>
              </w:rPr>
              <w:t xml:space="preserve"> lub równ</w:t>
            </w:r>
            <w:r w:rsidR="007A1B41">
              <w:rPr>
                <w:rFonts w:ascii="Arial" w:hAnsi="Arial" w:cs="Arial"/>
                <w:sz w:val="18"/>
                <w:szCs w:val="18"/>
              </w:rPr>
              <w:t>y</w:t>
            </w:r>
            <w:r w:rsidR="008259B9" w:rsidRPr="008D3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2AC" w:rsidRPr="008D32D1">
              <w:rPr>
                <w:rFonts w:ascii="Arial" w:hAnsi="Arial" w:cs="Arial"/>
                <w:sz w:val="18"/>
                <w:szCs w:val="18"/>
              </w:rPr>
              <w:t>9,5</w:t>
            </w:r>
            <w:r w:rsidRPr="008D32D1">
              <w:rPr>
                <w:rFonts w:ascii="Arial" w:hAnsi="Arial" w:cs="Arial"/>
                <w:sz w:val="18"/>
                <w:szCs w:val="18"/>
              </w:rPr>
              <w:t>%</w:t>
            </w:r>
            <w:r w:rsidR="007A1B4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D32D1">
              <w:rPr>
                <w:rFonts w:ascii="Arial" w:hAnsi="Arial" w:cs="Arial"/>
                <w:sz w:val="18"/>
                <w:szCs w:val="18"/>
              </w:rPr>
              <w:t>5 pkt;</w:t>
            </w:r>
          </w:p>
          <w:p w14:paraId="2CC7D4F0" w14:textId="77777777" w:rsidR="001773D8" w:rsidRPr="008D32D1" w:rsidRDefault="001773D8" w:rsidP="005A3908">
            <w:pPr>
              <w:autoSpaceDE w:val="0"/>
              <w:autoSpaceDN w:val="0"/>
              <w:adjustRightInd w:val="0"/>
              <w:spacing w:after="120"/>
              <w:ind w:left="-28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0BF87" w14:textId="77777777" w:rsidR="001773D8" w:rsidRPr="008D32D1" w:rsidRDefault="00F072AC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53951" w:rsidRPr="005A3908" w14:paraId="431CE95A" w14:textId="77777777" w:rsidTr="007A0A27">
        <w:tc>
          <w:tcPr>
            <w:tcW w:w="231" w:type="pct"/>
            <w:shd w:val="clear" w:color="auto" w:fill="auto"/>
          </w:tcPr>
          <w:p w14:paraId="694A43BF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5F28B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optymalizację </w:t>
            </w:r>
            <w:r w:rsidRPr="005A3908">
              <w:rPr>
                <w:rFonts w:ascii="Arial" w:hAnsi="Arial" w:cs="Arial"/>
                <w:sz w:val="18"/>
                <w:szCs w:val="18"/>
              </w:rPr>
              <w:t>średniego miesięcznego kosztu całkowitego utworzenia jednego miejsca opieki dla dziecka do lat 3 w żłobkach, klubach dziecięcych, u dziennych opiekunów</w:t>
            </w:r>
            <w:r w:rsidR="00A429D6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69783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treści RPO WM 2014-2020.</w:t>
            </w:r>
          </w:p>
          <w:p w14:paraId="71EF4E55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ma na celu zapewnienie realizacji zasady efektywnego zarządzania finansami. Koszt jednostkowy wsparcia jest odwrotnie proporcjonalny do liczby utworzonych miejsc w przeliczeniu na jeden miesiąc trwania projektu. Preferowane będą koszty osiągające wartości jak najniższe.</w:t>
            </w:r>
          </w:p>
          <w:p w14:paraId="049D199B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jest wyrażone ilorazem:</w:t>
            </w:r>
          </w:p>
          <w:p w14:paraId="19EBF334" w14:textId="77777777" w:rsidR="001773D8" w:rsidRPr="005A3908" w:rsidRDefault="001773D8" w:rsidP="005A3908">
            <w:pPr>
              <w:spacing w:after="120"/>
              <w:ind w:firstLine="114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Kcp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Mup</w:t>
            </w:r>
            <w:proofErr w:type="spellEnd"/>
          </w:p>
          <w:p w14:paraId="0BDDC598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Smk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-------------------------------, gdzie:</w:t>
            </w:r>
          </w:p>
          <w:p w14:paraId="55F2186E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ind w:firstLine="1429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Dp</w:t>
            </w:r>
            <w:proofErr w:type="spellEnd"/>
          </w:p>
          <w:p w14:paraId="43A0275A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Smk</w:t>
            </w:r>
            <w:proofErr w:type="spellEnd"/>
            <w:r w:rsidRPr="005A3908">
              <w:rPr>
                <w:rFonts w:ascii="Arial" w:hAnsi="Arial" w:cs="Arial"/>
                <w:b/>
                <w:sz w:val="18"/>
                <w:szCs w:val="18"/>
              </w:rPr>
              <w:t>=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średni miesięczny koszt całkowity utworzenia jednego miejsca opieki nad dzieckiem do lat 3;</w:t>
            </w:r>
          </w:p>
          <w:p w14:paraId="7212770B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Mup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>= miejsca utworzone w projekcie</w:t>
            </w:r>
            <w:r w:rsidR="006703CF" w:rsidRPr="005A390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96DC88C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Kcp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koszt całkowity projektu (wartość dofinansowania + wkład własny wnioskodawcy);</w:t>
            </w:r>
          </w:p>
          <w:p w14:paraId="13B37DE6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Dp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czas trwania projektu w miesiącach.</w:t>
            </w:r>
          </w:p>
          <w:p w14:paraId="67F1AEA1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EUR należy przeliczać według kursu wskazanego w Regulaminie konkursu.</w:t>
            </w:r>
          </w:p>
          <w:p w14:paraId="3DC53AAB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Koszt całkowity zawiera kwotę dofinansowania EFS i wkład własny wnioskodawcy.</w:t>
            </w:r>
          </w:p>
          <w:p w14:paraId="52688657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w tym budże</w:t>
            </w:r>
            <w:r w:rsidR="004018C0" w:rsidRPr="005A3908">
              <w:rPr>
                <w:rFonts w:ascii="Arial" w:hAnsi="Arial" w:cs="Arial"/>
                <w:sz w:val="18"/>
                <w:szCs w:val="18"/>
              </w:rPr>
              <w:t xml:space="preserve">tu </w:t>
            </w:r>
            <w:r w:rsidRPr="005A3908">
              <w:rPr>
                <w:rFonts w:ascii="Arial" w:hAnsi="Arial" w:cs="Arial"/>
                <w:sz w:val="18"/>
                <w:szCs w:val="18"/>
              </w:rPr>
              <w:t>projektu.</w:t>
            </w:r>
          </w:p>
          <w:p w14:paraId="0EF697BE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-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9E34E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80939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Średni miesięczny całkowity koszt utworzenia jednego miejsca opieki dla dziecka do lat 3 w projekcie jest:</w:t>
            </w:r>
          </w:p>
          <w:p w14:paraId="0BF6A833" w14:textId="77777777" w:rsidR="001773D8" w:rsidRPr="005A3908" w:rsidRDefault="001773D8" w:rsidP="005A3908">
            <w:pPr>
              <w:numPr>
                <w:ilvl w:val="0"/>
                <w:numId w:val="12"/>
              </w:numPr>
              <w:spacing w:after="12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mniejszy lub równy 350 EUR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109F73DD" w14:textId="77777777" w:rsidR="00FD7C12" w:rsidRPr="005A3908" w:rsidRDefault="001773D8" w:rsidP="005A3908">
            <w:pPr>
              <w:numPr>
                <w:ilvl w:val="0"/>
                <w:numId w:val="12"/>
              </w:numPr>
              <w:spacing w:after="12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wyższy niż 350 EUR ale mniejszy lub równy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>41</w:t>
            </w:r>
            <w:r w:rsidR="00233A52" w:rsidRPr="005A3908">
              <w:rPr>
                <w:rFonts w:ascii="Arial" w:hAnsi="Arial" w:cs="Arial"/>
                <w:sz w:val="18"/>
                <w:szCs w:val="18"/>
              </w:rPr>
              <w:t>7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EUR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3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02C95C3" w14:textId="77777777" w:rsidR="00FD7C12" w:rsidRPr="005A3908" w:rsidRDefault="00FD7C12" w:rsidP="005A3908">
            <w:pPr>
              <w:spacing w:after="120"/>
              <w:ind w:left="38" w:hanging="38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A47AF" w14:textId="77777777" w:rsidR="001773D8" w:rsidRPr="005A3908" w:rsidRDefault="00AA4C3D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5A3908" w14:paraId="4642C730" w14:textId="77777777" w:rsidTr="007A0A27">
        <w:trPr>
          <w:trHeight w:val="544"/>
        </w:trPr>
        <w:tc>
          <w:tcPr>
            <w:tcW w:w="231" w:type="pct"/>
            <w:shd w:val="clear" w:color="auto" w:fill="auto"/>
          </w:tcPr>
          <w:p w14:paraId="4731074C" w14:textId="77777777" w:rsidR="001773D8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7" w:type="pct"/>
            <w:shd w:val="clear" w:color="auto" w:fill="auto"/>
          </w:tcPr>
          <w:p w14:paraId="3EF1D423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Wnioskodawca zapewni trwałość utworzonych w ramach projektu miejsc opieki nad dziećmi do lat 3 w żłobkach, klubach dziecięcych i przez dziennego opiekuna, przez okres dłuższy niż 24 miesiące od daty zakończenia realizacji projektu określonej w umowie o dofinansowanie projektu.</w:t>
            </w:r>
          </w:p>
        </w:tc>
        <w:tc>
          <w:tcPr>
            <w:tcW w:w="2305" w:type="pct"/>
            <w:shd w:val="clear" w:color="auto" w:fill="auto"/>
          </w:tcPr>
          <w:p w14:paraId="5E642146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bezpośrednio z założeń RPO WM 2014-2020. Preferowane będą projekty utrzymujące miejsca opieki żłobkowej przez okres dłuższy niż minimalny okres trwałości wskazany w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Wytycznych w zakresie realizacji przedsięwzięć z udziałem środków Europejskiego Funduszu Społecznego w obszarze rynku pracy na lata 2014-2020. </w:t>
            </w:r>
            <w:r w:rsidRPr="005A3908">
              <w:rPr>
                <w:rFonts w:ascii="Arial" w:hAnsi="Arial" w:cs="Arial"/>
                <w:sz w:val="18"/>
                <w:szCs w:val="18"/>
              </w:rPr>
              <w:t>Realizuje ono bezpośrednio zasadę maksymalizacji efektów udzielonego wsparcia.</w:t>
            </w:r>
          </w:p>
          <w:p w14:paraId="425D5D1C" w14:textId="65DA7E35" w:rsidR="00B35DA7" w:rsidRPr="005A3908" w:rsidRDefault="00286FEB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Przez trwałość projektu rozumie się gotowość do świadczenia usługi opieki nad dziećmi w wieku do lat 3 na utworzonych </w:t>
            </w:r>
            <w:r w:rsidR="008259B9" w:rsidRPr="00EE183F">
              <w:rPr>
                <w:rFonts w:ascii="Arial" w:hAnsi="Arial" w:cs="Arial"/>
                <w:sz w:val="18"/>
                <w:szCs w:val="18"/>
              </w:rPr>
              <w:t>i dostosowanych do potrzeb dzieci z niepełnosprawnościami</w:t>
            </w:r>
            <w:r w:rsidR="008259B9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w wyniku </w:t>
            </w:r>
            <w:r w:rsidR="00A35DEF" w:rsidRPr="005A3908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5A3908">
              <w:rPr>
                <w:rFonts w:ascii="Arial" w:hAnsi="Arial" w:cs="Arial"/>
                <w:sz w:val="18"/>
                <w:szCs w:val="18"/>
              </w:rPr>
              <w:t>projektu miejscach</w:t>
            </w:r>
            <w:r w:rsidR="00B35DA7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2C9DD7B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zapewnia, że Wnioskodawcy utrzymają miejsca opieki nad dziećmi do lat 3, które utworzyli w wyniku realizacji projektu w okresie trwałości wskazanym w niniejszym kryterium.</w:t>
            </w:r>
          </w:p>
          <w:p w14:paraId="65427725" w14:textId="77777777" w:rsidR="00B35DA7" w:rsidRPr="005A3908" w:rsidRDefault="00B35DA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zostanie zweryfikowane na podstawie deklaracji Wnioskodawcy dotyczącej utrzymania utworzonych w wyniku projektu miejsc opieki nad dziećmi do lat 3 </w:t>
            </w:r>
            <w:r w:rsidR="00EE5335" w:rsidRPr="005A3908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5A3908">
              <w:rPr>
                <w:rFonts w:ascii="Arial" w:hAnsi="Arial" w:cs="Arial"/>
                <w:sz w:val="18"/>
                <w:szCs w:val="18"/>
              </w:rPr>
              <w:t>określonym czasie.</w:t>
            </w:r>
          </w:p>
          <w:p w14:paraId="41E1C0E0" w14:textId="77777777" w:rsidR="001773D8" w:rsidRPr="005A3908" w:rsidRDefault="009634E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– 4.</w:t>
            </w:r>
          </w:p>
          <w:p w14:paraId="0CB12393" w14:textId="295EF344" w:rsidR="007B0B49" w:rsidRPr="005A3908" w:rsidRDefault="007B0B4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 przypadku projektu zawierającego także typ operacji </w:t>
            </w:r>
            <w:r w:rsidR="00994C5C" w:rsidRPr="005A3908">
              <w:rPr>
                <w:rFonts w:ascii="Arial" w:hAnsi="Arial" w:cs="Arial"/>
                <w:sz w:val="18"/>
                <w:szCs w:val="18"/>
              </w:rPr>
              <w:t>dotyczący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pokrycia części/całości kosztów związanych ze świadczeniem bieżących usług opieki nad dziećmi do lat 3 w formie żłobka, klubu dziecięcego, opiekuna dziennego</w:t>
            </w:r>
            <w:r w:rsidR="008259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przedmiotowe kryterium ma zastosowanie tylko do typu operacji „tworzenie i funkcjonowanie nowych miejsc opieki nad dzieckiem do lat 3, w formie żłobków (m.in. przyzakładowych),lub klubów dziecięcych i opiekuna dziennego</w:t>
            </w:r>
            <w:r w:rsidR="00994C5C" w:rsidRPr="005A3908">
              <w:rPr>
                <w:rFonts w:ascii="Arial" w:hAnsi="Arial" w:cs="Arial"/>
                <w:sz w:val="18"/>
                <w:szCs w:val="18"/>
              </w:rPr>
              <w:t xml:space="preserve"> oraz dostosowanie już istniejących miejsc do potrzeb dzieci z niepełnosprawnościami</w:t>
            </w:r>
            <w:r w:rsidRPr="005A3908">
              <w:rPr>
                <w:rFonts w:ascii="Arial" w:hAnsi="Arial" w:cs="Arial"/>
                <w:sz w:val="18"/>
                <w:szCs w:val="18"/>
              </w:rPr>
              <w:t>”.</w:t>
            </w:r>
          </w:p>
        </w:tc>
        <w:tc>
          <w:tcPr>
            <w:tcW w:w="750" w:type="pct"/>
          </w:tcPr>
          <w:p w14:paraId="02AE7BD9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Funkcjonowanie miejsca opieki nad dziećmi do lat 3 dłużej niż 24 miesiące:</w:t>
            </w:r>
          </w:p>
          <w:p w14:paraId="7AD1E535" w14:textId="77777777" w:rsidR="001773D8" w:rsidRPr="005A3908" w:rsidRDefault="00AD062F" w:rsidP="005A3908">
            <w:pPr>
              <w:numPr>
                <w:ilvl w:val="0"/>
                <w:numId w:val="5"/>
              </w:numPr>
              <w:spacing w:after="120"/>
              <w:ind w:left="397" w:hanging="283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Powyżej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 xml:space="preserve"> 24 m-</w:t>
            </w:r>
            <w:proofErr w:type="spellStart"/>
            <w:r w:rsidR="007939C2"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7939C2" w:rsidRPr="005A3908">
              <w:rPr>
                <w:rFonts w:ascii="Arial" w:hAnsi="Arial" w:cs="Arial"/>
                <w:sz w:val="18"/>
                <w:szCs w:val="18"/>
              </w:rPr>
              <w:t xml:space="preserve"> do 30 – 2 </w:t>
            </w:r>
            <w:r w:rsidR="001773D8" w:rsidRPr="005A3908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615316FE" w14:textId="77777777" w:rsidR="001773D8" w:rsidRPr="005A3908" w:rsidRDefault="001773D8" w:rsidP="005A3908">
            <w:pPr>
              <w:numPr>
                <w:ilvl w:val="0"/>
                <w:numId w:val="5"/>
              </w:numPr>
              <w:spacing w:after="120"/>
              <w:ind w:left="397" w:hanging="283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Powyżej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>30 m-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– 4 pkt</w:t>
            </w:r>
          </w:p>
          <w:p w14:paraId="4BA5FF0A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</w:tcPr>
          <w:p w14:paraId="3A360AA2" w14:textId="77777777" w:rsidR="001773D8" w:rsidRPr="005A3908" w:rsidRDefault="006703C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53951" w:rsidRPr="005A3908" w14:paraId="7C73952E" w14:textId="77777777" w:rsidTr="007A0A27">
        <w:trPr>
          <w:trHeight w:val="346"/>
        </w:trPr>
        <w:tc>
          <w:tcPr>
            <w:tcW w:w="231" w:type="pct"/>
            <w:shd w:val="clear" w:color="auto" w:fill="auto"/>
          </w:tcPr>
          <w:p w14:paraId="0AE04A37" w14:textId="77777777" w:rsidR="002415C3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7" w:type="pct"/>
            <w:shd w:val="clear" w:color="auto" w:fill="auto"/>
          </w:tcPr>
          <w:p w14:paraId="598BE849" w14:textId="77777777" w:rsidR="002415C3" w:rsidRPr="005A3908" w:rsidRDefault="002415C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realizowany 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 xml:space="preserve">w partnerstwie podmiotów 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>z różnych sektorów (publiczny, prywatny, społeczny)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305" w:type="pct"/>
            <w:shd w:val="clear" w:color="auto" w:fill="auto"/>
          </w:tcPr>
          <w:p w14:paraId="675B1D39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Kryterium wynika z Wytycznych w zakresie realizacji przedsięwzięć z udziałem środków Europejskiego Funduszu Społecznego w obszarze rynku pracy na lata 2014-2020 oraz treści RPO WM 2014-2020. Celem zastosowania kryterium jest zapewnienie lepszej koordynacji i komplementarności działań na danym terytorium prowadzonych przez różne podmioty w odniesieniu do tej samej grupy docelowej lub nastawionych na realizację tych samych celów. Kryterium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sprzyja zapewnieniu w projekcie kompleksowego wsparcia, a także zachowaniu trwałości rezultatów.</w:t>
            </w:r>
          </w:p>
          <w:p w14:paraId="2D7CF258" w14:textId="77777777" w:rsidR="00BD3DA1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Punkty za spełnienie kryterium zostaną przyznane w przypadku zawarcia partnerstwa podmiotów z minimum dwóch sektorów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>partnerstwa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pomiędzy podmiotami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administracji publicznej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A3908">
              <w:rPr>
                <w:rFonts w:ascii="Arial" w:hAnsi="Arial" w:cs="Arial"/>
                <w:sz w:val="18"/>
                <w:szCs w:val="18"/>
              </w:rPr>
              <w:t>ekonomii społecznej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Przez podmioty ekonomii społecznej należy rozumieć podmioty wymienione w </w:t>
            </w:r>
            <w:r w:rsidR="00BD3DA1"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FE34FA" w:rsidRPr="005A390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D69DD41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Podmioty z różnych sektorów mogą występować zarówno jako Partner jak i Lider projektu.</w:t>
            </w:r>
          </w:p>
          <w:p w14:paraId="5159E4CC" w14:textId="77777777" w:rsidR="008575B2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informacji zawartych w treści wniosku o dofinansowanie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00AB4C51" w14:textId="77777777" w:rsidR="0000275F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– 3.</w:t>
            </w:r>
          </w:p>
        </w:tc>
        <w:tc>
          <w:tcPr>
            <w:tcW w:w="750" w:type="pct"/>
            <w:shd w:val="clear" w:color="auto" w:fill="auto"/>
          </w:tcPr>
          <w:p w14:paraId="469B699C" w14:textId="77777777" w:rsidR="008575B2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Projekt realizowany w partnerstwie podmiotów z różnych sektorów:</w:t>
            </w:r>
          </w:p>
          <w:p w14:paraId="532F69A0" w14:textId="77777777" w:rsidR="008575B2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- </w:t>
            </w:r>
            <w:r w:rsidR="00CE293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w  </w:t>
            </w:r>
            <w:r w:rsidR="00103D3F" w:rsidRPr="005A3908">
              <w:rPr>
                <w:rFonts w:ascii="Arial" w:hAnsi="Arial" w:cs="Arial"/>
                <w:sz w:val="18"/>
                <w:szCs w:val="18"/>
                <w:lang w:val="pl-PL"/>
              </w:rPr>
              <w:t>partnerstw</w:t>
            </w:r>
            <w:r w:rsidR="00CE293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ie </w:t>
            </w:r>
            <w:r w:rsidR="00103D3F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z podmiotem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z innego sektora - </w:t>
            </w:r>
            <w:r w:rsidR="008575B2" w:rsidRPr="005A3908">
              <w:rPr>
                <w:rFonts w:ascii="Arial" w:hAnsi="Arial" w:cs="Arial"/>
                <w:sz w:val="18"/>
                <w:szCs w:val="18"/>
                <w:lang w:val="pl-PL"/>
              </w:rPr>
              <w:t>3 pkt,</w:t>
            </w:r>
          </w:p>
          <w:p w14:paraId="5CF41044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A20E52F" w14:textId="77777777" w:rsidR="002415C3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Brak spełnienia ww. warunków lub partnerstwo z podmiotem z tego samego sektora – 0 pkt.</w:t>
            </w:r>
          </w:p>
          <w:p w14:paraId="7B0505CD" w14:textId="77777777" w:rsidR="002415C3" w:rsidRPr="005A3908" w:rsidRDefault="002415C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0ABC7F7D" w14:textId="77777777" w:rsidR="002415C3" w:rsidRPr="005A3908" w:rsidRDefault="007B07DD" w:rsidP="005A3908">
            <w:pPr>
              <w:spacing w:after="120"/>
              <w:ind w:right="-42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AE108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3951" w:rsidRPr="005A3908" w14:paraId="5D670BF9" w14:textId="77777777" w:rsidTr="007A0A27">
        <w:trPr>
          <w:trHeight w:val="1687"/>
        </w:trPr>
        <w:tc>
          <w:tcPr>
            <w:tcW w:w="231" w:type="pct"/>
            <w:shd w:val="clear" w:color="auto" w:fill="auto"/>
          </w:tcPr>
          <w:p w14:paraId="792EFD71" w14:textId="77777777" w:rsidR="00CE2931" w:rsidRPr="005A3908" w:rsidRDefault="008575B2" w:rsidP="00BA5C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2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7" w:type="pct"/>
            <w:shd w:val="clear" w:color="auto" w:fill="auto"/>
          </w:tcPr>
          <w:p w14:paraId="1ABDE272" w14:textId="3FF2F30A" w:rsidR="00AD3A29" w:rsidRPr="005A3908" w:rsidRDefault="00AD3A29" w:rsidP="005A3908">
            <w:pPr>
              <w:autoSpaceDE w:val="0"/>
              <w:autoSpaceDN w:val="0"/>
              <w:adjustRightInd w:val="0"/>
              <w:spacing w:after="120"/>
              <w:ind w:hanging="40"/>
              <w:rPr>
                <w:rFonts w:ascii="Arial" w:hAnsi="Arial" w:cs="Arial"/>
                <w:bCs/>
                <w:sz w:val="18"/>
                <w:szCs w:val="18"/>
              </w:rPr>
            </w:pPr>
            <w:r w:rsidRPr="005A3908">
              <w:rPr>
                <w:rFonts w:ascii="Arial" w:hAnsi="Arial" w:cs="Arial"/>
                <w:bCs/>
                <w:sz w:val="18"/>
                <w:szCs w:val="18"/>
              </w:rPr>
              <w:t xml:space="preserve">Projekt jest komplementarny z inwestycjami zrealizowanymi, realizowanymi bądź planowanymi do realizacji w resortowym programie </w:t>
            </w:r>
            <w:r w:rsidR="00A50F99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="00D14C0B" w:rsidRPr="005A3908">
              <w:rPr>
                <w:rFonts w:ascii="Arial" w:hAnsi="Arial" w:cs="Arial"/>
                <w:bCs/>
                <w:sz w:val="18"/>
                <w:szCs w:val="18"/>
              </w:rPr>
              <w:t>„MALUCH+</w:t>
            </w:r>
          </w:p>
        </w:tc>
        <w:tc>
          <w:tcPr>
            <w:tcW w:w="2305" w:type="pct"/>
            <w:shd w:val="clear" w:color="auto" w:fill="auto"/>
          </w:tcPr>
          <w:p w14:paraId="01A4F5C7" w14:textId="59608C88" w:rsidR="00A01C82" w:rsidRPr="005A3908" w:rsidRDefault="00CE2931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 oraz treści RPO WM 2014-2020. Celem zastosowania kryterium jest zapewnienie lepszej koordynacji i komplementarności działań podejmowanych na szczeblach rządowym i samorządowym.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4FA" w:rsidRPr="005A3908">
              <w:rPr>
                <w:rFonts w:ascii="Arial" w:hAnsi="Arial" w:cs="Arial"/>
                <w:sz w:val="18"/>
                <w:szCs w:val="18"/>
              </w:rPr>
              <w:t xml:space="preserve">Wnioskodawca we wniosku o dofinansowanie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wykaże działania komplementarne 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>do inwestycji zrealizowanych, realizowanych bądź planowanych do realizacji w resortowym programie</w:t>
            </w:r>
            <w:r w:rsidR="00BC5A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A1D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 xml:space="preserve"> „MALUCH +”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 xml:space="preserve">Przez inwestycje planowane należy rozumieć inwestycje, w przypadku których na dzień składania wniosku o dofinansowanie beneficjent dysponuje oficjalnym stanowiskiem Instytucji przyznającej dofinansowanie w ramach programu </w:t>
            </w:r>
            <w:r w:rsidR="00BC5A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A1D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="00BC5A1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 xml:space="preserve">„MALUCH +” o zakwalifikowaniu inwestycji do otrzymania dofinansowania. </w:t>
            </w:r>
          </w:p>
          <w:p w14:paraId="307575E9" w14:textId="5A23C38C" w:rsidR="00E80642" w:rsidRPr="005A3908" w:rsidRDefault="00C22225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nioskodawca deklaruje we wniosku o dofinansowanie, że w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projekcie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nie będzie występować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podwójne finansowanie wydatków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68F" w:rsidRPr="005A3908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B13348" w:rsidRPr="005A3908">
              <w:rPr>
                <w:rFonts w:ascii="Arial" w:hAnsi="Arial" w:cs="Arial"/>
                <w:sz w:val="18"/>
                <w:szCs w:val="18"/>
              </w:rPr>
              <w:t xml:space="preserve">komplementarnością projektu z </w:t>
            </w:r>
            <w:r w:rsidR="002B668F" w:rsidRPr="005A3908">
              <w:rPr>
                <w:rFonts w:ascii="Arial" w:hAnsi="Arial" w:cs="Arial"/>
                <w:sz w:val="18"/>
                <w:szCs w:val="18"/>
              </w:rPr>
              <w:t xml:space="preserve">działaniami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z programu</w:t>
            </w:r>
            <w:r w:rsidR="00BC5A1D">
              <w:rPr>
                <w:rFonts w:ascii="Arial" w:hAnsi="Arial" w:cs="Arial"/>
                <w:bCs/>
                <w:sz w:val="18"/>
                <w:szCs w:val="18"/>
              </w:rPr>
              <w:t xml:space="preserve"> MALUCH/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 xml:space="preserve"> „Maluch+”.</w:t>
            </w:r>
          </w:p>
          <w:p w14:paraId="25394257" w14:textId="77777777" w:rsidR="00C77655" w:rsidRPr="005A3908" w:rsidRDefault="00B13348" w:rsidP="00AC78BB">
            <w:pPr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Jednocześnie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>, w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celu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potwierdzenia niewystępowania w projekcie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podwójnego finansowania tych samych wydatków związanych z tym samym miejscem opieki, wnioskodawca</w:t>
            </w:r>
            <w:r w:rsidR="0076172E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0642" w:rsidRPr="005A3908">
              <w:rPr>
                <w:rFonts w:ascii="Arial" w:hAnsi="Arial" w:cs="Arial"/>
                <w:sz w:val="18"/>
                <w:szCs w:val="18"/>
              </w:rPr>
              <w:t>na etapie oceny (negocjacje)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 xml:space="preserve">może zostać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poproszony o przedstawienie szczegółowego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kosztorys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całego przedsięwzięcia,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zawierającego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informacje na temat źródeł finansowania poszczególnych</w:t>
            </w:r>
            <w:r w:rsidR="00E0701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wydatków. 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>Kosztorys ten może być weryfikowany również na etapie kontroli projektu</w:t>
            </w:r>
          </w:p>
          <w:p w14:paraId="20B2C8A7" w14:textId="77777777" w:rsidR="00E07018" w:rsidRPr="005A3908" w:rsidRDefault="00E07018" w:rsidP="00AC78BB">
            <w:pPr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Kryterium zostanie zweryfikowane na podstawie informacji zawartych w treści wniosku o dofinansowanie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05C883FA" w14:textId="77777777" w:rsidR="00CE2931" w:rsidRPr="005A3908" w:rsidRDefault="00C77655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750" w:type="pct"/>
            <w:shd w:val="clear" w:color="auto" w:fill="auto"/>
          </w:tcPr>
          <w:p w14:paraId="787BCCB8" w14:textId="66629BE6" w:rsidR="00CE2931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 jest komplementarny z </w:t>
            </w:r>
            <w:r w:rsidR="00E07018" w:rsidRPr="005A3908">
              <w:rPr>
                <w:rFonts w:ascii="Arial" w:hAnsi="Arial" w:cs="Arial"/>
                <w:sz w:val="18"/>
                <w:szCs w:val="18"/>
              </w:rPr>
              <w:t>r</w:t>
            </w:r>
            <w:r w:rsidRPr="005A3908">
              <w:rPr>
                <w:rFonts w:ascii="Arial" w:hAnsi="Arial" w:cs="Arial"/>
                <w:bCs/>
                <w:sz w:val="18"/>
                <w:szCs w:val="18"/>
              </w:rPr>
              <w:t xml:space="preserve">esortowym programem </w:t>
            </w:r>
            <w:r w:rsidR="00BC5A1D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Pr="005A3908">
              <w:rPr>
                <w:rFonts w:ascii="Arial" w:hAnsi="Arial" w:cs="Arial"/>
                <w:bCs/>
                <w:sz w:val="18"/>
                <w:szCs w:val="18"/>
              </w:rPr>
              <w:t xml:space="preserve">MALUCH +”  </w:t>
            </w:r>
            <w:r w:rsidR="007D606D" w:rsidRPr="005A3908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BD3DA1" w:rsidRPr="005A390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bCs/>
                <w:sz w:val="18"/>
                <w:szCs w:val="18"/>
              </w:rPr>
              <w:t>pkt</w:t>
            </w:r>
          </w:p>
          <w:p w14:paraId="4069AE8F" w14:textId="77777777" w:rsidR="00656269" w:rsidRPr="005A3908" w:rsidRDefault="00656269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5A81FC" w14:textId="77777777" w:rsidR="00C77655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783978CF" w14:textId="77777777" w:rsidR="00C77655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shd w:val="clear" w:color="auto" w:fill="auto"/>
          </w:tcPr>
          <w:p w14:paraId="4FDC9C5A" w14:textId="77777777" w:rsidR="00CE2931" w:rsidRPr="005A3908" w:rsidRDefault="007D606D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8D32D1" w14:paraId="04E66ABC" w14:textId="77777777" w:rsidTr="007A0A27">
        <w:trPr>
          <w:trHeight w:val="488"/>
        </w:trPr>
        <w:tc>
          <w:tcPr>
            <w:tcW w:w="231" w:type="pct"/>
            <w:shd w:val="clear" w:color="auto" w:fill="auto"/>
          </w:tcPr>
          <w:p w14:paraId="55434325" w14:textId="77777777" w:rsidR="0090286F" w:rsidRPr="008D32D1" w:rsidRDefault="00BA5CF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7" w:type="pct"/>
            <w:shd w:val="clear" w:color="auto" w:fill="auto"/>
          </w:tcPr>
          <w:p w14:paraId="1073CDAB" w14:textId="77777777" w:rsidR="0090286F" w:rsidRPr="008D32D1" w:rsidRDefault="0090286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eastAsia="Times New Roman" w:hAnsi="Arial" w:cs="Arial"/>
                <w:sz w:val="18"/>
                <w:szCs w:val="18"/>
              </w:rPr>
              <w:t>Projekt jest wpisany do programu rewitalizacji obowiązującego na obszarze, na którym jest realizowany.</w:t>
            </w:r>
          </w:p>
        </w:tc>
        <w:tc>
          <w:tcPr>
            <w:tcW w:w="2305" w:type="pct"/>
            <w:shd w:val="clear" w:color="auto" w:fill="auto"/>
          </w:tcPr>
          <w:p w14:paraId="45A5C9D3" w14:textId="77777777" w:rsidR="0090286F" w:rsidRPr="008D32D1" w:rsidRDefault="0090286F" w:rsidP="00AC78BB">
            <w:pPr>
              <w:suppressAutoHyphens/>
              <w:autoSpaceDN w:val="0"/>
              <w:spacing w:after="24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8D32D1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043C800B" w14:textId="77777777" w:rsidR="0090286F" w:rsidRPr="008D32D1" w:rsidRDefault="0090286F" w:rsidP="00AC78BB">
            <w:pPr>
              <w:suppressAutoHyphens/>
              <w:autoSpaceDN w:val="0"/>
              <w:spacing w:after="24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8D32D1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W celu uzyskania korzystnych efektów działań rewitalizacyjnych niezbędna jest koordynacja i synergia projektów finansowanych w ramach EFS i EFRR.</w:t>
            </w:r>
          </w:p>
          <w:p w14:paraId="2008D80D" w14:textId="77777777" w:rsidR="0090286F" w:rsidRPr="008D32D1" w:rsidRDefault="0090286F" w:rsidP="00AC78BB">
            <w:pPr>
              <w:suppressAutoHyphens/>
              <w:autoSpaceDN w:val="0"/>
              <w:spacing w:after="12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8D32D1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Program rewitalizacji musi znajdować się w Wykazie programów rewitalizacji województwa mazowieckiego publikowanym na stronie http://www.funduszedlamazowsza.eu/</w:t>
            </w:r>
          </w:p>
          <w:p w14:paraId="0E552B17" w14:textId="77777777" w:rsidR="0090286F" w:rsidRPr="008D32D1" w:rsidRDefault="0090286F" w:rsidP="00AC78BB">
            <w:pPr>
              <w:suppressAutoHyphens/>
              <w:autoSpaceDN w:val="0"/>
              <w:spacing w:after="12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8D32D1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wynika z zapisów Regionalnego Programu Operacyjnego Województwa Mazowieckiego na lata 2014-2020.</w:t>
            </w:r>
          </w:p>
          <w:p w14:paraId="7462C5F4" w14:textId="77777777" w:rsidR="0090286F" w:rsidRPr="008D32D1" w:rsidRDefault="0090286F" w:rsidP="00AC78BB">
            <w:pPr>
              <w:spacing w:after="120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8D32D1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weryfikowane na podstawie zapisów we wniosku o dofinansowanie projektu.</w:t>
            </w:r>
          </w:p>
          <w:p w14:paraId="0C510F1D" w14:textId="77777777" w:rsidR="00796F02" w:rsidRPr="008D32D1" w:rsidRDefault="00796F02" w:rsidP="00AC78B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Maksymalna liczba punktów – 2 pkt</w:t>
            </w:r>
          </w:p>
        </w:tc>
        <w:tc>
          <w:tcPr>
            <w:tcW w:w="750" w:type="pct"/>
            <w:shd w:val="clear" w:color="auto" w:fill="auto"/>
          </w:tcPr>
          <w:p w14:paraId="1CBD8D8D" w14:textId="573BEC69" w:rsidR="00182642" w:rsidRPr="008D32D1" w:rsidRDefault="00B512DF" w:rsidP="005A3908">
            <w:pPr>
              <w:tabs>
                <w:tab w:val="left" w:pos="227"/>
              </w:tabs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8D32D1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90286F" w:rsidRPr="008D32D1">
              <w:rPr>
                <w:rFonts w:ascii="Arial" w:eastAsia="Times New Roman" w:hAnsi="Arial" w:cs="Arial"/>
                <w:sz w:val="18"/>
                <w:szCs w:val="18"/>
              </w:rPr>
              <w:t xml:space="preserve">rojekt jest zgodny z programem rewitalizacji </w:t>
            </w:r>
            <w:r w:rsidR="00E713AF" w:rsidRPr="008D32D1"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  <w:r w:rsidRPr="008D32D1">
              <w:rPr>
                <w:rFonts w:ascii="Arial" w:eastAsia="Times New Roman" w:hAnsi="Arial" w:cs="Arial"/>
                <w:sz w:val="18"/>
                <w:szCs w:val="18"/>
              </w:rPr>
              <w:t>pkt</w:t>
            </w:r>
          </w:p>
          <w:p w14:paraId="2EEC0EAD" w14:textId="77777777" w:rsidR="00182642" w:rsidRPr="008D32D1" w:rsidRDefault="00182642" w:rsidP="005A3908">
            <w:pPr>
              <w:tabs>
                <w:tab w:val="left" w:pos="227"/>
              </w:tabs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FBBC05" w14:textId="77777777" w:rsidR="0090286F" w:rsidRPr="008D32D1" w:rsidRDefault="0018264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shd w:val="clear" w:color="auto" w:fill="auto"/>
          </w:tcPr>
          <w:p w14:paraId="4468D5FF" w14:textId="7B3F85A6" w:rsidR="0090286F" w:rsidRPr="008D32D1" w:rsidRDefault="001F634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D32D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</w:tbl>
    <w:p w14:paraId="169972A2" w14:textId="77777777" w:rsidR="000C62E4" w:rsidRPr="008D32D1" w:rsidRDefault="000C62E4" w:rsidP="001773D8">
      <w:pPr>
        <w:spacing w:after="120"/>
        <w:rPr>
          <w:b/>
          <w:sz w:val="24"/>
          <w:szCs w:val="24"/>
        </w:rPr>
      </w:pPr>
    </w:p>
    <w:p w14:paraId="17CF7D82" w14:textId="7003BB84" w:rsidR="005A193F" w:rsidRPr="00CC3DE8" w:rsidRDefault="00BD3DA1" w:rsidP="008575B2">
      <w:pPr>
        <w:tabs>
          <w:tab w:val="left" w:pos="11204"/>
        </w:tabs>
        <w:rPr>
          <w:rFonts w:ascii="Arial" w:hAnsi="Arial" w:cs="Arial"/>
          <w:sz w:val="18"/>
          <w:szCs w:val="18"/>
        </w:rPr>
      </w:pPr>
      <w:r w:rsidRPr="008D32D1">
        <w:rPr>
          <w:rFonts w:ascii="Arial" w:hAnsi="Arial" w:cs="Arial"/>
          <w:sz w:val="18"/>
          <w:szCs w:val="18"/>
        </w:rPr>
        <w:t xml:space="preserve">Suma punktów </w:t>
      </w:r>
      <w:r w:rsidR="00BC5A1D" w:rsidRPr="008D32D1">
        <w:rPr>
          <w:rFonts w:ascii="Arial" w:hAnsi="Arial" w:cs="Arial"/>
          <w:sz w:val="18"/>
          <w:szCs w:val="18"/>
        </w:rPr>
        <w:t>29</w:t>
      </w:r>
    </w:p>
    <w:sectPr w:rsidR="005A193F" w:rsidRPr="00CC3DE8" w:rsidSect="00EA4935">
      <w:headerReference w:type="default" r:id="rId9"/>
      <w:footerReference w:type="default" r:id="rId10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B8D79" w16cid:durableId="207D70FF"/>
  <w16cid:commentId w16cid:paraId="279F9996" w16cid:durableId="207EBF8C"/>
  <w16cid:commentId w16cid:paraId="72059E50" w16cid:durableId="207D713E"/>
  <w16cid:commentId w16cid:paraId="16767CF4" w16cid:durableId="207D24E9"/>
  <w16cid:commentId w16cid:paraId="40738924" w16cid:durableId="207D7180"/>
  <w16cid:commentId w16cid:paraId="779D481A" w16cid:durableId="207D24EA"/>
  <w16cid:commentId w16cid:paraId="6DE0F193" w16cid:durableId="207EC07D"/>
  <w16cid:commentId w16cid:paraId="7B3B5710" w16cid:durableId="207D24EB"/>
  <w16cid:commentId w16cid:paraId="1E15EFE6" w16cid:durableId="207EC1F0"/>
  <w16cid:commentId w16cid:paraId="161302C4" w16cid:durableId="207D24EC"/>
  <w16cid:commentId w16cid:paraId="5DCFB092" w16cid:durableId="207EC230"/>
  <w16cid:commentId w16cid:paraId="6B7A8AA2" w16cid:durableId="207EC24A"/>
  <w16cid:commentId w16cid:paraId="145E266A" w16cid:durableId="207D71A2"/>
  <w16cid:commentId w16cid:paraId="289410EC" w16cid:durableId="207D24ED"/>
  <w16cid:commentId w16cid:paraId="3B2234A4" w16cid:durableId="207D24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D390" w14:textId="77777777" w:rsidR="00E54DDC" w:rsidRDefault="00E54DDC" w:rsidP="00A974FC">
      <w:r>
        <w:separator/>
      </w:r>
    </w:p>
  </w:endnote>
  <w:endnote w:type="continuationSeparator" w:id="0">
    <w:p w14:paraId="50FA5215" w14:textId="77777777" w:rsidR="00E54DDC" w:rsidRDefault="00E54DDC" w:rsidP="00A974FC">
      <w:r>
        <w:continuationSeparator/>
      </w:r>
    </w:p>
  </w:endnote>
  <w:endnote w:type="continuationNotice" w:id="1">
    <w:p w14:paraId="60E29201" w14:textId="77777777" w:rsidR="00E54DDC" w:rsidRDefault="00E54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4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955FE" w14:textId="5ECD569A" w:rsidR="005A3908" w:rsidRDefault="005A3908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4DD2C" w14:textId="77777777" w:rsidR="005A3908" w:rsidRDefault="005A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C09E" w14:textId="77777777" w:rsidR="00E54DDC" w:rsidRDefault="00E54DDC" w:rsidP="00A974FC">
      <w:r>
        <w:separator/>
      </w:r>
    </w:p>
  </w:footnote>
  <w:footnote w:type="continuationSeparator" w:id="0">
    <w:p w14:paraId="4E9DB141" w14:textId="77777777" w:rsidR="00E54DDC" w:rsidRDefault="00E54DDC" w:rsidP="00A974FC">
      <w:r>
        <w:continuationSeparator/>
      </w:r>
    </w:p>
  </w:footnote>
  <w:footnote w:type="continuationNotice" w:id="1">
    <w:p w14:paraId="04DD5DEA" w14:textId="77777777" w:rsidR="00E54DDC" w:rsidRDefault="00E54DDC"/>
  </w:footnote>
  <w:footnote w:id="2">
    <w:p w14:paraId="1B97BD36" w14:textId="77777777" w:rsidR="00E425B7" w:rsidRDefault="00E425B7" w:rsidP="00FB353A">
      <w:pPr>
        <w:rPr>
          <w:rFonts w:ascii="Arial" w:hAnsi="Arial" w:cs="Arial"/>
          <w:sz w:val="18"/>
          <w:szCs w:val="18"/>
        </w:rPr>
      </w:pPr>
      <w:r w:rsidRPr="00C21F24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21F24">
        <w:rPr>
          <w:rFonts w:ascii="Arial" w:eastAsia="Times New Roman" w:hAnsi="Arial" w:cs="Arial"/>
          <w:sz w:val="16"/>
          <w:szCs w:val="18"/>
        </w:rPr>
        <w:t>Gminy wchodzące do ZIT WOF</w:t>
      </w:r>
      <w:r w:rsidRPr="00C21F24">
        <w:rPr>
          <w:rFonts w:ascii="Arial" w:hAnsi="Arial" w:cs="Arial"/>
          <w:sz w:val="16"/>
          <w:szCs w:val="18"/>
        </w:rPr>
        <w:t xml:space="preserve"> </w:t>
      </w:r>
      <w:r w:rsidRPr="00C21F24">
        <w:rPr>
          <w:rFonts w:ascii="Arial" w:eastAsia="Times New Roman" w:hAnsi="Arial" w:cs="Arial"/>
          <w:sz w:val="16"/>
          <w:szCs w:val="18"/>
        </w:rPr>
        <w:t xml:space="preserve">określa </w:t>
      </w:r>
      <w:r w:rsidRPr="00C21F24">
        <w:rPr>
          <w:rFonts w:ascii="Arial" w:eastAsia="Times New Roman" w:hAnsi="Arial" w:cs="Arial"/>
          <w:i/>
          <w:sz w:val="16"/>
          <w:szCs w:val="18"/>
        </w:rPr>
        <w:t>Strategia Zintegrowanych Inwestycji terytorialnych</w:t>
      </w:r>
      <w:r w:rsidRPr="00C21F24">
        <w:rPr>
          <w:rFonts w:ascii="Arial" w:hAnsi="Arial" w:cs="Arial"/>
          <w:i/>
          <w:sz w:val="16"/>
          <w:szCs w:val="18"/>
        </w:rPr>
        <w:t xml:space="preserve"> </w:t>
      </w:r>
      <w:r w:rsidRPr="00C21F24">
        <w:rPr>
          <w:rFonts w:ascii="Arial" w:eastAsia="Times New Roman" w:hAnsi="Arial" w:cs="Arial"/>
          <w:i/>
          <w:sz w:val="16"/>
          <w:szCs w:val="18"/>
        </w:rPr>
        <w:t>Warszawskiego Obszaru Funkcjonalnego z dnia 9 października 2015</w:t>
      </w:r>
      <w:r>
        <w:rPr>
          <w:rFonts w:ascii="Arial" w:eastAsia="Times New Roman" w:hAnsi="Arial" w:cs="Arial"/>
          <w:i/>
          <w:sz w:val="16"/>
          <w:szCs w:val="18"/>
        </w:rPr>
        <w:t xml:space="preserve"> </w:t>
      </w:r>
      <w:r w:rsidRPr="00C21F24">
        <w:rPr>
          <w:rFonts w:ascii="Arial" w:hAnsi="Arial" w:cs="Arial"/>
          <w:i/>
          <w:sz w:val="16"/>
          <w:szCs w:val="18"/>
        </w:rPr>
        <w:t>r.</w:t>
      </w:r>
      <w:r w:rsidRPr="00C21F24">
        <w:rPr>
          <w:rFonts w:ascii="Arial" w:hAnsi="Arial" w:cs="Arial"/>
          <w:sz w:val="16"/>
          <w:szCs w:val="18"/>
        </w:rPr>
        <w:t xml:space="preserve"> oraz </w:t>
      </w:r>
      <w:r w:rsidRPr="00C21F24">
        <w:rPr>
          <w:rFonts w:ascii="Arial" w:eastAsia="Times New Roman" w:hAnsi="Arial" w:cs="Arial"/>
          <w:sz w:val="16"/>
          <w:szCs w:val="18"/>
        </w:rPr>
        <w:t xml:space="preserve">Porozumienie </w:t>
      </w:r>
      <w:r w:rsidRPr="00C21F24">
        <w:rPr>
          <w:rFonts w:ascii="Arial" w:eastAsia="Times New Roman" w:hAnsi="Arial" w:cs="Arial"/>
          <w:i/>
          <w:sz w:val="16"/>
          <w:szCs w:val="18"/>
        </w:rPr>
        <w:t xml:space="preserve">w sprawie powierzenia zadań instytucji pośredniczącej w ramach instrumentu zintegrowane inwestycje terytorialne Regionalnego Programu Operacyjnego Województwa Mazowieckiego na lata 2014-2020, zawartym w dniu 9 lipca 2015 r. </w:t>
      </w:r>
    </w:p>
    <w:p w14:paraId="27427D76" w14:textId="77777777" w:rsidR="00E425B7" w:rsidRPr="00551285" w:rsidRDefault="00E425B7" w:rsidP="00FB353A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8A14" w14:textId="77777777" w:rsidR="00C20257" w:rsidRPr="00C20257" w:rsidRDefault="00F072AC" w:rsidP="00C20257">
    <w:pPr>
      <w:spacing w:after="12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B9"/>
    <w:multiLevelType w:val="hybridMultilevel"/>
    <w:tmpl w:val="318AD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7D78"/>
    <w:multiLevelType w:val="hybridMultilevel"/>
    <w:tmpl w:val="6A98A6F8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0A715562"/>
    <w:multiLevelType w:val="hybridMultilevel"/>
    <w:tmpl w:val="AC36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4FD5AD3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777DD7"/>
    <w:multiLevelType w:val="hybridMultilevel"/>
    <w:tmpl w:val="E5C8AC24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57A1E"/>
    <w:multiLevelType w:val="hybridMultilevel"/>
    <w:tmpl w:val="3BAA5A24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5" w15:restartNumberingAfterBreak="0">
    <w:nsid w:val="5A554A33"/>
    <w:multiLevelType w:val="hybridMultilevel"/>
    <w:tmpl w:val="318AD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E63C3"/>
    <w:multiLevelType w:val="hybridMultilevel"/>
    <w:tmpl w:val="18944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10"/>
    <w:multiLevelType w:val="hybridMultilevel"/>
    <w:tmpl w:val="B3D0C6DE"/>
    <w:lvl w:ilvl="0" w:tplc="DFBCB2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33BC2"/>
    <w:multiLevelType w:val="hybridMultilevel"/>
    <w:tmpl w:val="7FC4F022"/>
    <w:lvl w:ilvl="0" w:tplc="601A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A61BF"/>
    <w:multiLevelType w:val="hybridMultilevel"/>
    <w:tmpl w:val="318AD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02A7"/>
    <w:multiLevelType w:val="hybridMultilevel"/>
    <w:tmpl w:val="C34E3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3"/>
  </w:num>
  <w:num w:numId="5">
    <w:abstractNumId w:val="2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6"/>
  </w:num>
  <w:num w:numId="11">
    <w:abstractNumId w:val="22"/>
  </w:num>
  <w:num w:numId="12">
    <w:abstractNumId w:val="17"/>
  </w:num>
  <w:num w:numId="13">
    <w:abstractNumId w:val="20"/>
  </w:num>
  <w:num w:numId="14">
    <w:abstractNumId w:val="19"/>
  </w:num>
  <w:num w:numId="15">
    <w:abstractNumId w:val="2"/>
  </w:num>
  <w:num w:numId="16">
    <w:abstractNumId w:val="10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14"/>
  </w:num>
  <w:num w:numId="23">
    <w:abstractNumId w:val="24"/>
  </w:num>
  <w:num w:numId="24">
    <w:abstractNumId w:val="16"/>
  </w:num>
  <w:num w:numId="25">
    <w:abstractNumId w:val="23"/>
  </w:num>
  <w:num w:numId="26">
    <w:abstractNumId w:val="15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3319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C"/>
    <w:rsid w:val="00000133"/>
    <w:rsid w:val="0000056C"/>
    <w:rsid w:val="00000A38"/>
    <w:rsid w:val="00000D2B"/>
    <w:rsid w:val="00001FCF"/>
    <w:rsid w:val="0000225E"/>
    <w:rsid w:val="000024C6"/>
    <w:rsid w:val="0000275F"/>
    <w:rsid w:val="00002FDB"/>
    <w:rsid w:val="00004956"/>
    <w:rsid w:val="0000497E"/>
    <w:rsid w:val="00005ABA"/>
    <w:rsid w:val="000079C3"/>
    <w:rsid w:val="00011448"/>
    <w:rsid w:val="00012241"/>
    <w:rsid w:val="00012539"/>
    <w:rsid w:val="00014EA0"/>
    <w:rsid w:val="00015F88"/>
    <w:rsid w:val="00016658"/>
    <w:rsid w:val="00016EB1"/>
    <w:rsid w:val="0001706F"/>
    <w:rsid w:val="00017592"/>
    <w:rsid w:val="00017887"/>
    <w:rsid w:val="00021789"/>
    <w:rsid w:val="00023CDE"/>
    <w:rsid w:val="00025365"/>
    <w:rsid w:val="00025431"/>
    <w:rsid w:val="00026A46"/>
    <w:rsid w:val="000273EE"/>
    <w:rsid w:val="00027622"/>
    <w:rsid w:val="0002762B"/>
    <w:rsid w:val="00027874"/>
    <w:rsid w:val="00027A90"/>
    <w:rsid w:val="00030BD7"/>
    <w:rsid w:val="00030F11"/>
    <w:rsid w:val="00030FBF"/>
    <w:rsid w:val="00034E8F"/>
    <w:rsid w:val="000356D3"/>
    <w:rsid w:val="000362FC"/>
    <w:rsid w:val="00036441"/>
    <w:rsid w:val="000378D2"/>
    <w:rsid w:val="00037CA3"/>
    <w:rsid w:val="00040739"/>
    <w:rsid w:val="00041389"/>
    <w:rsid w:val="00041DC7"/>
    <w:rsid w:val="00043352"/>
    <w:rsid w:val="00043D73"/>
    <w:rsid w:val="0004460F"/>
    <w:rsid w:val="00044A0B"/>
    <w:rsid w:val="00046F47"/>
    <w:rsid w:val="00047A6C"/>
    <w:rsid w:val="00054190"/>
    <w:rsid w:val="00054C7A"/>
    <w:rsid w:val="00054D76"/>
    <w:rsid w:val="00055635"/>
    <w:rsid w:val="000560F5"/>
    <w:rsid w:val="00056E8F"/>
    <w:rsid w:val="000578C1"/>
    <w:rsid w:val="000605A8"/>
    <w:rsid w:val="00061519"/>
    <w:rsid w:val="000617E9"/>
    <w:rsid w:val="00061BC4"/>
    <w:rsid w:val="00062686"/>
    <w:rsid w:val="000628D3"/>
    <w:rsid w:val="00063EF6"/>
    <w:rsid w:val="00070922"/>
    <w:rsid w:val="0007119B"/>
    <w:rsid w:val="000734A8"/>
    <w:rsid w:val="00074C5D"/>
    <w:rsid w:val="00075BBB"/>
    <w:rsid w:val="000770F7"/>
    <w:rsid w:val="00082438"/>
    <w:rsid w:val="00084364"/>
    <w:rsid w:val="000851CE"/>
    <w:rsid w:val="0008609B"/>
    <w:rsid w:val="0008716E"/>
    <w:rsid w:val="00090E55"/>
    <w:rsid w:val="00091109"/>
    <w:rsid w:val="000911FC"/>
    <w:rsid w:val="00097523"/>
    <w:rsid w:val="000A18D4"/>
    <w:rsid w:val="000A1D68"/>
    <w:rsid w:val="000A23F8"/>
    <w:rsid w:val="000A42BF"/>
    <w:rsid w:val="000A6505"/>
    <w:rsid w:val="000A7106"/>
    <w:rsid w:val="000A720B"/>
    <w:rsid w:val="000B25B3"/>
    <w:rsid w:val="000B260E"/>
    <w:rsid w:val="000B2D1D"/>
    <w:rsid w:val="000B3AB2"/>
    <w:rsid w:val="000B4A20"/>
    <w:rsid w:val="000B4CE7"/>
    <w:rsid w:val="000B6E0F"/>
    <w:rsid w:val="000B70F1"/>
    <w:rsid w:val="000C1374"/>
    <w:rsid w:val="000C1767"/>
    <w:rsid w:val="000C1FC2"/>
    <w:rsid w:val="000C3C8A"/>
    <w:rsid w:val="000C3D7B"/>
    <w:rsid w:val="000C4DCB"/>
    <w:rsid w:val="000C592A"/>
    <w:rsid w:val="000C5EA0"/>
    <w:rsid w:val="000C62E4"/>
    <w:rsid w:val="000C63C0"/>
    <w:rsid w:val="000C7423"/>
    <w:rsid w:val="000C744F"/>
    <w:rsid w:val="000C7EF2"/>
    <w:rsid w:val="000D05F6"/>
    <w:rsid w:val="000D31ED"/>
    <w:rsid w:val="000D3271"/>
    <w:rsid w:val="000D4BDC"/>
    <w:rsid w:val="000D55E9"/>
    <w:rsid w:val="000D70C4"/>
    <w:rsid w:val="000D716C"/>
    <w:rsid w:val="000D7384"/>
    <w:rsid w:val="000E0FDA"/>
    <w:rsid w:val="000E1634"/>
    <w:rsid w:val="000E23E0"/>
    <w:rsid w:val="000E558E"/>
    <w:rsid w:val="000E61E8"/>
    <w:rsid w:val="000F0046"/>
    <w:rsid w:val="000F0DCF"/>
    <w:rsid w:val="000F216B"/>
    <w:rsid w:val="000F2475"/>
    <w:rsid w:val="000F286F"/>
    <w:rsid w:val="000F2DEF"/>
    <w:rsid w:val="000F5C9A"/>
    <w:rsid w:val="000F62CD"/>
    <w:rsid w:val="000F6D40"/>
    <w:rsid w:val="000F787B"/>
    <w:rsid w:val="001000DC"/>
    <w:rsid w:val="00100F43"/>
    <w:rsid w:val="00101624"/>
    <w:rsid w:val="001017DD"/>
    <w:rsid w:val="001025AB"/>
    <w:rsid w:val="0010363D"/>
    <w:rsid w:val="001037A9"/>
    <w:rsid w:val="00103D3F"/>
    <w:rsid w:val="001058AB"/>
    <w:rsid w:val="00107D6D"/>
    <w:rsid w:val="00113E9D"/>
    <w:rsid w:val="00115A20"/>
    <w:rsid w:val="00115A8E"/>
    <w:rsid w:val="001177A6"/>
    <w:rsid w:val="00120D80"/>
    <w:rsid w:val="00123995"/>
    <w:rsid w:val="00124256"/>
    <w:rsid w:val="00127ED7"/>
    <w:rsid w:val="00130CA4"/>
    <w:rsid w:val="00131362"/>
    <w:rsid w:val="00131A6E"/>
    <w:rsid w:val="00131C2E"/>
    <w:rsid w:val="00132917"/>
    <w:rsid w:val="001352AF"/>
    <w:rsid w:val="00135533"/>
    <w:rsid w:val="001357B8"/>
    <w:rsid w:val="001357E7"/>
    <w:rsid w:val="00135F6B"/>
    <w:rsid w:val="00135FAF"/>
    <w:rsid w:val="00137E8B"/>
    <w:rsid w:val="00137FE4"/>
    <w:rsid w:val="0014421E"/>
    <w:rsid w:val="00146778"/>
    <w:rsid w:val="001467DD"/>
    <w:rsid w:val="00146AAD"/>
    <w:rsid w:val="0015180E"/>
    <w:rsid w:val="00151D5C"/>
    <w:rsid w:val="00152060"/>
    <w:rsid w:val="0015300F"/>
    <w:rsid w:val="0015370A"/>
    <w:rsid w:val="00153951"/>
    <w:rsid w:val="00153A1B"/>
    <w:rsid w:val="00153FE1"/>
    <w:rsid w:val="00154549"/>
    <w:rsid w:val="00155571"/>
    <w:rsid w:val="00156AE0"/>
    <w:rsid w:val="00157D83"/>
    <w:rsid w:val="0016283D"/>
    <w:rsid w:val="001630EB"/>
    <w:rsid w:val="00164080"/>
    <w:rsid w:val="001657E2"/>
    <w:rsid w:val="00165F33"/>
    <w:rsid w:val="00166F93"/>
    <w:rsid w:val="00167EBC"/>
    <w:rsid w:val="00170613"/>
    <w:rsid w:val="00172792"/>
    <w:rsid w:val="001727C3"/>
    <w:rsid w:val="00172B30"/>
    <w:rsid w:val="00174248"/>
    <w:rsid w:val="001773D8"/>
    <w:rsid w:val="00182642"/>
    <w:rsid w:val="00182853"/>
    <w:rsid w:val="00184426"/>
    <w:rsid w:val="00185A6D"/>
    <w:rsid w:val="00185DC8"/>
    <w:rsid w:val="001903FA"/>
    <w:rsid w:val="001912FD"/>
    <w:rsid w:val="00192C40"/>
    <w:rsid w:val="001959FE"/>
    <w:rsid w:val="00196015"/>
    <w:rsid w:val="00197156"/>
    <w:rsid w:val="001974DB"/>
    <w:rsid w:val="00197817"/>
    <w:rsid w:val="001A080A"/>
    <w:rsid w:val="001A0A14"/>
    <w:rsid w:val="001A2C8E"/>
    <w:rsid w:val="001A2CC7"/>
    <w:rsid w:val="001A3505"/>
    <w:rsid w:val="001A3F6E"/>
    <w:rsid w:val="001A4316"/>
    <w:rsid w:val="001A5766"/>
    <w:rsid w:val="001A5B04"/>
    <w:rsid w:val="001A5DB3"/>
    <w:rsid w:val="001A653F"/>
    <w:rsid w:val="001A6721"/>
    <w:rsid w:val="001B2933"/>
    <w:rsid w:val="001B4B46"/>
    <w:rsid w:val="001B6045"/>
    <w:rsid w:val="001B674C"/>
    <w:rsid w:val="001B6CB5"/>
    <w:rsid w:val="001B757B"/>
    <w:rsid w:val="001C03DF"/>
    <w:rsid w:val="001C2C6A"/>
    <w:rsid w:val="001C36B1"/>
    <w:rsid w:val="001C55F9"/>
    <w:rsid w:val="001D10A3"/>
    <w:rsid w:val="001D5012"/>
    <w:rsid w:val="001D5973"/>
    <w:rsid w:val="001D71E4"/>
    <w:rsid w:val="001D720F"/>
    <w:rsid w:val="001D7754"/>
    <w:rsid w:val="001D7C45"/>
    <w:rsid w:val="001E3816"/>
    <w:rsid w:val="001E39E6"/>
    <w:rsid w:val="001E48F2"/>
    <w:rsid w:val="001E76B2"/>
    <w:rsid w:val="001E77C0"/>
    <w:rsid w:val="001E7BFF"/>
    <w:rsid w:val="001E7C0D"/>
    <w:rsid w:val="001F038B"/>
    <w:rsid w:val="001F353C"/>
    <w:rsid w:val="001F45EF"/>
    <w:rsid w:val="001F5B85"/>
    <w:rsid w:val="001F6343"/>
    <w:rsid w:val="001F6A13"/>
    <w:rsid w:val="001F7481"/>
    <w:rsid w:val="001F7CAF"/>
    <w:rsid w:val="001F7D83"/>
    <w:rsid w:val="0020038B"/>
    <w:rsid w:val="00200ED9"/>
    <w:rsid w:val="002016BD"/>
    <w:rsid w:val="00201949"/>
    <w:rsid w:val="00202AA4"/>
    <w:rsid w:val="00202C5C"/>
    <w:rsid w:val="00203AD4"/>
    <w:rsid w:val="00204E34"/>
    <w:rsid w:val="00204FF4"/>
    <w:rsid w:val="002061B8"/>
    <w:rsid w:val="0020722B"/>
    <w:rsid w:val="00210112"/>
    <w:rsid w:val="0021063B"/>
    <w:rsid w:val="00211639"/>
    <w:rsid w:val="00211882"/>
    <w:rsid w:val="002145AB"/>
    <w:rsid w:val="002154CC"/>
    <w:rsid w:val="00216460"/>
    <w:rsid w:val="0021775D"/>
    <w:rsid w:val="00220D05"/>
    <w:rsid w:val="002215F4"/>
    <w:rsid w:val="002224FF"/>
    <w:rsid w:val="002245F3"/>
    <w:rsid w:val="002252F4"/>
    <w:rsid w:val="00225444"/>
    <w:rsid w:val="00226620"/>
    <w:rsid w:val="00226734"/>
    <w:rsid w:val="00227B69"/>
    <w:rsid w:val="00227C49"/>
    <w:rsid w:val="002307EF"/>
    <w:rsid w:val="00231CBD"/>
    <w:rsid w:val="00232558"/>
    <w:rsid w:val="00232F57"/>
    <w:rsid w:val="00233A52"/>
    <w:rsid w:val="0023555F"/>
    <w:rsid w:val="002355E5"/>
    <w:rsid w:val="00237EC6"/>
    <w:rsid w:val="0024011B"/>
    <w:rsid w:val="002415C3"/>
    <w:rsid w:val="0024232E"/>
    <w:rsid w:val="00243228"/>
    <w:rsid w:val="00244522"/>
    <w:rsid w:val="00246336"/>
    <w:rsid w:val="00251789"/>
    <w:rsid w:val="00252903"/>
    <w:rsid w:val="0025427B"/>
    <w:rsid w:val="00254E8B"/>
    <w:rsid w:val="0025591B"/>
    <w:rsid w:val="0025593D"/>
    <w:rsid w:val="00255E08"/>
    <w:rsid w:val="00256F4A"/>
    <w:rsid w:val="002574E6"/>
    <w:rsid w:val="00261951"/>
    <w:rsid w:val="00262DEF"/>
    <w:rsid w:val="00264914"/>
    <w:rsid w:val="002655E9"/>
    <w:rsid w:val="00265C06"/>
    <w:rsid w:val="00265C2F"/>
    <w:rsid w:val="00266B45"/>
    <w:rsid w:val="00267487"/>
    <w:rsid w:val="00267AD1"/>
    <w:rsid w:val="00272DCF"/>
    <w:rsid w:val="00275DCC"/>
    <w:rsid w:val="00276115"/>
    <w:rsid w:val="00277411"/>
    <w:rsid w:val="00277893"/>
    <w:rsid w:val="0028004D"/>
    <w:rsid w:val="00280439"/>
    <w:rsid w:val="0028044D"/>
    <w:rsid w:val="00281381"/>
    <w:rsid w:val="0028150B"/>
    <w:rsid w:val="00281A32"/>
    <w:rsid w:val="00281B69"/>
    <w:rsid w:val="00281D20"/>
    <w:rsid w:val="0028439B"/>
    <w:rsid w:val="0028502F"/>
    <w:rsid w:val="0028520E"/>
    <w:rsid w:val="002854AC"/>
    <w:rsid w:val="00286FEB"/>
    <w:rsid w:val="002873F8"/>
    <w:rsid w:val="00287BEC"/>
    <w:rsid w:val="002913C1"/>
    <w:rsid w:val="002921A9"/>
    <w:rsid w:val="002922A9"/>
    <w:rsid w:val="002923F4"/>
    <w:rsid w:val="00293315"/>
    <w:rsid w:val="002933DD"/>
    <w:rsid w:val="002940AA"/>
    <w:rsid w:val="0029722C"/>
    <w:rsid w:val="00297359"/>
    <w:rsid w:val="00297E03"/>
    <w:rsid w:val="002A0CE5"/>
    <w:rsid w:val="002A3F74"/>
    <w:rsid w:val="002A572C"/>
    <w:rsid w:val="002A5EB9"/>
    <w:rsid w:val="002A6131"/>
    <w:rsid w:val="002B2E66"/>
    <w:rsid w:val="002B371E"/>
    <w:rsid w:val="002B40A1"/>
    <w:rsid w:val="002B444B"/>
    <w:rsid w:val="002B4D3E"/>
    <w:rsid w:val="002B5E13"/>
    <w:rsid w:val="002B668F"/>
    <w:rsid w:val="002B752C"/>
    <w:rsid w:val="002B7AFE"/>
    <w:rsid w:val="002C2826"/>
    <w:rsid w:val="002C29C9"/>
    <w:rsid w:val="002C2F72"/>
    <w:rsid w:val="002C358B"/>
    <w:rsid w:val="002C37CB"/>
    <w:rsid w:val="002C3FE4"/>
    <w:rsid w:val="002C4F9E"/>
    <w:rsid w:val="002C5227"/>
    <w:rsid w:val="002C6ED6"/>
    <w:rsid w:val="002C71BB"/>
    <w:rsid w:val="002D125B"/>
    <w:rsid w:val="002D1335"/>
    <w:rsid w:val="002D146B"/>
    <w:rsid w:val="002D20E6"/>
    <w:rsid w:val="002D220E"/>
    <w:rsid w:val="002D2A50"/>
    <w:rsid w:val="002D383C"/>
    <w:rsid w:val="002D4381"/>
    <w:rsid w:val="002D50C4"/>
    <w:rsid w:val="002D593F"/>
    <w:rsid w:val="002D5AA9"/>
    <w:rsid w:val="002D6722"/>
    <w:rsid w:val="002D6EBE"/>
    <w:rsid w:val="002E0828"/>
    <w:rsid w:val="002E329B"/>
    <w:rsid w:val="002F2BC6"/>
    <w:rsid w:val="002F2BC8"/>
    <w:rsid w:val="002F44A9"/>
    <w:rsid w:val="002F6536"/>
    <w:rsid w:val="002F7EA0"/>
    <w:rsid w:val="00300305"/>
    <w:rsid w:val="00301BE3"/>
    <w:rsid w:val="00302533"/>
    <w:rsid w:val="00303526"/>
    <w:rsid w:val="00303762"/>
    <w:rsid w:val="0030410A"/>
    <w:rsid w:val="003062FB"/>
    <w:rsid w:val="00306439"/>
    <w:rsid w:val="003067AD"/>
    <w:rsid w:val="00307940"/>
    <w:rsid w:val="003121DD"/>
    <w:rsid w:val="00312530"/>
    <w:rsid w:val="00313994"/>
    <w:rsid w:val="00313AA0"/>
    <w:rsid w:val="003140FC"/>
    <w:rsid w:val="00315846"/>
    <w:rsid w:val="00315FE2"/>
    <w:rsid w:val="003212E3"/>
    <w:rsid w:val="00321D43"/>
    <w:rsid w:val="00322240"/>
    <w:rsid w:val="003229C2"/>
    <w:rsid w:val="00322DD0"/>
    <w:rsid w:val="00323E31"/>
    <w:rsid w:val="003246F7"/>
    <w:rsid w:val="0032751F"/>
    <w:rsid w:val="003303D6"/>
    <w:rsid w:val="00330D37"/>
    <w:rsid w:val="003313C6"/>
    <w:rsid w:val="003333E8"/>
    <w:rsid w:val="00333D8C"/>
    <w:rsid w:val="00336E38"/>
    <w:rsid w:val="00337852"/>
    <w:rsid w:val="00337B2C"/>
    <w:rsid w:val="00340871"/>
    <w:rsid w:val="00340B3A"/>
    <w:rsid w:val="00341CA7"/>
    <w:rsid w:val="003431B9"/>
    <w:rsid w:val="003433D0"/>
    <w:rsid w:val="003434B1"/>
    <w:rsid w:val="003436C1"/>
    <w:rsid w:val="00344E05"/>
    <w:rsid w:val="0034563F"/>
    <w:rsid w:val="003477CF"/>
    <w:rsid w:val="0035056B"/>
    <w:rsid w:val="00350BB1"/>
    <w:rsid w:val="00352C07"/>
    <w:rsid w:val="00352D31"/>
    <w:rsid w:val="00354B8A"/>
    <w:rsid w:val="00355F26"/>
    <w:rsid w:val="00356997"/>
    <w:rsid w:val="003607CF"/>
    <w:rsid w:val="003624DD"/>
    <w:rsid w:val="00362665"/>
    <w:rsid w:val="003647A5"/>
    <w:rsid w:val="00364E93"/>
    <w:rsid w:val="00364EAC"/>
    <w:rsid w:val="0036529B"/>
    <w:rsid w:val="00365C67"/>
    <w:rsid w:val="0037025A"/>
    <w:rsid w:val="00373EBD"/>
    <w:rsid w:val="003740A1"/>
    <w:rsid w:val="0037765A"/>
    <w:rsid w:val="00381686"/>
    <w:rsid w:val="003833A1"/>
    <w:rsid w:val="003835B3"/>
    <w:rsid w:val="0038360A"/>
    <w:rsid w:val="003838D8"/>
    <w:rsid w:val="00383E0E"/>
    <w:rsid w:val="00384494"/>
    <w:rsid w:val="0038467E"/>
    <w:rsid w:val="003858CF"/>
    <w:rsid w:val="00391597"/>
    <w:rsid w:val="00391D24"/>
    <w:rsid w:val="00392032"/>
    <w:rsid w:val="00392127"/>
    <w:rsid w:val="00392A7A"/>
    <w:rsid w:val="00394287"/>
    <w:rsid w:val="00395345"/>
    <w:rsid w:val="003962E5"/>
    <w:rsid w:val="00396DC7"/>
    <w:rsid w:val="003A0C21"/>
    <w:rsid w:val="003A0FC8"/>
    <w:rsid w:val="003A176D"/>
    <w:rsid w:val="003A1BD1"/>
    <w:rsid w:val="003A34E3"/>
    <w:rsid w:val="003A3FC1"/>
    <w:rsid w:val="003A4450"/>
    <w:rsid w:val="003A53B0"/>
    <w:rsid w:val="003A57AD"/>
    <w:rsid w:val="003A6E4C"/>
    <w:rsid w:val="003B1F26"/>
    <w:rsid w:val="003B2A0F"/>
    <w:rsid w:val="003B3C87"/>
    <w:rsid w:val="003B58D8"/>
    <w:rsid w:val="003B736C"/>
    <w:rsid w:val="003C0EA4"/>
    <w:rsid w:val="003C2B7B"/>
    <w:rsid w:val="003C2D7D"/>
    <w:rsid w:val="003C36E0"/>
    <w:rsid w:val="003C3C05"/>
    <w:rsid w:val="003C52CB"/>
    <w:rsid w:val="003C7456"/>
    <w:rsid w:val="003D2E2F"/>
    <w:rsid w:val="003D4FB9"/>
    <w:rsid w:val="003D5D4B"/>
    <w:rsid w:val="003D7B3B"/>
    <w:rsid w:val="003D7FF2"/>
    <w:rsid w:val="003E2EE4"/>
    <w:rsid w:val="003E700F"/>
    <w:rsid w:val="003F066E"/>
    <w:rsid w:val="003F0D16"/>
    <w:rsid w:val="003F7BD0"/>
    <w:rsid w:val="003F7C09"/>
    <w:rsid w:val="00400629"/>
    <w:rsid w:val="00400DDF"/>
    <w:rsid w:val="004011AD"/>
    <w:rsid w:val="004014FD"/>
    <w:rsid w:val="004018C0"/>
    <w:rsid w:val="00401DF3"/>
    <w:rsid w:val="0040282C"/>
    <w:rsid w:val="00402A5B"/>
    <w:rsid w:val="00403EAD"/>
    <w:rsid w:val="00404434"/>
    <w:rsid w:val="004075B9"/>
    <w:rsid w:val="00412AF5"/>
    <w:rsid w:val="00416145"/>
    <w:rsid w:val="00416628"/>
    <w:rsid w:val="00417CA3"/>
    <w:rsid w:val="00420B9A"/>
    <w:rsid w:val="00424C69"/>
    <w:rsid w:val="00430BA1"/>
    <w:rsid w:val="00431A7C"/>
    <w:rsid w:val="00432A55"/>
    <w:rsid w:val="00433332"/>
    <w:rsid w:val="00433A87"/>
    <w:rsid w:val="0043423F"/>
    <w:rsid w:val="00435C20"/>
    <w:rsid w:val="0043604F"/>
    <w:rsid w:val="00437338"/>
    <w:rsid w:val="004400C0"/>
    <w:rsid w:val="00442689"/>
    <w:rsid w:val="00443D9E"/>
    <w:rsid w:val="00444C33"/>
    <w:rsid w:val="00446689"/>
    <w:rsid w:val="00451321"/>
    <w:rsid w:val="00451519"/>
    <w:rsid w:val="00452A18"/>
    <w:rsid w:val="00453179"/>
    <w:rsid w:val="004540AE"/>
    <w:rsid w:val="004541B2"/>
    <w:rsid w:val="00455977"/>
    <w:rsid w:val="004579BA"/>
    <w:rsid w:val="0046194A"/>
    <w:rsid w:val="00462B3D"/>
    <w:rsid w:val="00464759"/>
    <w:rsid w:val="00467F2F"/>
    <w:rsid w:val="00472BC8"/>
    <w:rsid w:val="00472C7A"/>
    <w:rsid w:val="00472D62"/>
    <w:rsid w:val="00473245"/>
    <w:rsid w:val="0047402E"/>
    <w:rsid w:val="00474FC9"/>
    <w:rsid w:val="00476E7E"/>
    <w:rsid w:val="00480954"/>
    <w:rsid w:val="00480BC5"/>
    <w:rsid w:val="004810CA"/>
    <w:rsid w:val="00482000"/>
    <w:rsid w:val="00482161"/>
    <w:rsid w:val="004835A4"/>
    <w:rsid w:val="004851DB"/>
    <w:rsid w:val="0048561A"/>
    <w:rsid w:val="004862BE"/>
    <w:rsid w:val="0048722C"/>
    <w:rsid w:val="0049117D"/>
    <w:rsid w:val="00491720"/>
    <w:rsid w:val="004937CE"/>
    <w:rsid w:val="004939A9"/>
    <w:rsid w:val="004950A1"/>
    <w:rsid w:val="0049565B"/>
    <w:rsid w:val="00495FC8"/>
    <w:rsid w:val="00496AD9"/>
    <w:rsid w:val="00497509"/>
    <w:rsid w:val="0049784B"/>
    <w:rsid w:val="00497A22"/>
    <w:rsid w:val="004A0EF6"/>
    <w:rsid w:val="004A1EC8"/>
    <w:rsid w:val="004A2932"/>
    <w:rsid w:val="004A5411"/>
    <w:rsid w:val="004A57A1"/>
    <w:rsid w:val="004A608D"/>
    <w:rsid w:val="004A6285"/>
    <w:rsid w:val="004A62DA"/>
    <w:rsid w:val="004A6621"/>
    <w:rsid w:val="004A66DB"/>
    <w:rsid w:val="004B2295"/>
    <w:rsid w:val="004B2D51"/>
    <w:rsid w:val="004B2F90"/>
    <w:rsid w:val="004B3CB7"/>
    <w:rsid w:val="004B4730"/>
    <w:rsid w:val="004B4C62"/>
    <w:rsid w:val="004B6CAD"/>
    <w:rsid w:val="004B7BFB"/>
    <w:rsid w:val="004C0B49"/>
    <w:rsid w:val="004C11E1"/>
    <w:rsid w:val="004C16CE"/>
    <w:rsid w:val="004C3224"/>
    <w:rsid w:val="004C4941"/>
    <w:rsid w:val="004C7417"/>
    <w:rsid w:val="004C7766"/>
    <w:rsid w:val="004D0506"/>
    <w:rsid w:val="004D0D1E"/>
    <w:rsid w:val="004D1C24"/>
    <w:rsid w:val="004D2A02"/>
    <w:rsid w:val="004D4710"/>
    <w:rsid w:val="004D6A59"/>
    <w:rsid w:val="004D79E0"/>
    <w:rsid w:val="004D7B97"/>
    <w:rsid w:val="004E0143"/>
    <w:rsid w:val="004E1B5F"/>
    <w:rsid w:val="004E2579"/>
    <w:rsid w:val="004E2A04"/>
    <w:rsid w:val="004E6C75"/>
    <w:rsid w:val="004F041B"/>
    <w:rsid w:val="004F0933"/>
    <w:rsid w:val="004F0978"/>
    <w:rsid w:val="004F0E23"/>
    <w:rsid w:val="004F1881"/>
    <w:rsid w:val="004F1F4E"/>
    <w:rsid w:val="004F2EC6"/>
    <w:rsid w:val="004F4799"/>
    <w:rsid w:val="004F49A2"/>
    <w:rsid w:val="004F55C4"/>
    <w:rsid w:val="005018F6"/>
    <w:rsid w:val="00506E10"/>
    <w:rsid w:val="00507336"/>
    <w:rsid w:val="00507D90"/>
    <w:rsid w:val="005101BC"/>
    <w:rsid w:val="00511801"/>
    <w:rsid w:val="0051189D"/>
    <w:rsid w:val="0051525F"/>
    <w:rsid w:val="005154C6"/>
    <w:rsid w:val="00515A1B"/>
    <w:rsid w:val="005165FE"/>
    <w:rsid w:val="0051705E"/>
    <w:rsid w:val="00517FB0"/>
    <w:rsid w:val="00520A76"/>
    <w:rsid w:val="005229D1"/>
    <w:rsid w:val="00522E7A"/>
    <w:rsid w:val="00523A6C"/>
    <w:rsid w:val="00523CDD"/>
    <w:rsid w:val="00524580"/>
    <w:rsid w:val="00525FFB"/>
    <w:rsid w:val="00526697"/>
    <w:rsid w:val="005266FB"/>
    <w:rsid w:val="0052761B"/>
    <w:rsid w:val="00530435"/>
    <w:rsid w:val="005317CE"/>
    <w:rsid w:val="00532D8B"/>
    <w:rsid w:val="00532FA8"/>
    <w:rsid w:val="00532FFE"/>
    <w:rsid w:val="005370EB"/>
    <w:rsid w:val="005404B9"/>
    <w:rsid w:val="00541D9D"/>
    <w:rsid w:val="00541DB3"/>
    <w:rsid w:val="00541DCB"/>
    <w:rsid w:val="00544101"/>
    <w:rsid w:val="005441BC"/>
    <w:rsid w:val="00545AF9"/>
    <w:rsid w:val="0054649C"/>
    <w:rsid w:val="00546D20"/>
    <w:rsid w:val="00546E3C"/>
    <w:rsid w:val="00547979"/>
    <w:rsid w:val="00551285"/>
    <w:rsid w:val="00551AE0"/>
    <w:rsid w:val="00552BEF"/>
    <w:rsid w:val="00553D8D"/>
    <w:rsid w:val="00554536"/>
    <w:rsid w:val="00555A75"/>
    <w:rsid w:val="005567BB"/>
    <w:rsid w:val="0056042D"/>
    <w:rsid w:val="0056119C"/>
    <w:rsid w:val="00561E2D"/>
    <w:rsid w:val="00562B4B"/>
    <w:rsid w:val="00565048"/>
    <w:rsid w:val="005656A1"/>
    <w:rsid w:val="0057011E"/>
    <w:rsid w:val="00570C5F"/>
    <w:rsid w:val="005742AA"/>
    <w:rsid w:val="00577F06"/>
    <w:rsid w:val="00581BC1"/>
    <w:rsid w:val="0058330F"/>
    <w:rsid w:val="0058499F"/>
    <w:rsid w:val="005851B4"/>
    <w:rsid w:val="00585CAE"/>
    <w:rsid w:val="0058628D"/>
    <w:rsid w:val="00586C69"/>
    <w:rsid w:val="005874A9"/>
    <w:rsid w:val="00587D11"/>
    <w:rsid w:val="00590D2F"/>
    <w:rsid w:val="0059177A"/>
    <w:rsid w:val="00591844"/>
    <w:rsid w:val="00591BDD"/>
    <w:rsid w:val="00592BDD"/>
    <w:rsid w:val="0059375E"/>
    <w:rsid w:val="0059397B"/>
    <w:rsid w:val="00593BAF"/>
    <w:rsid w:val="00594279"/>
    <w:rsid w:val="00594384"/>
    <w:rsid w:val="00594B4A"/>
    <w:rsid w:val="005967E7"/>
    <w:rsid w:val="00596CAF"/>
    <w:rsid w:val="00596D51"/>
    <w:rsid w:val="00597401"/>
    <w:rsid w:val="005A09DB"/>
    <w:rsid w:val="005A16E1"/>
    <w:rsid w:val="005A1885"/>
    <w:rsid w:val="005A193F"/>
    <w:rsid w:val="005A3908"/>
    <w:rsid w:val="005A4288"/>
    <w:rsid w:val="005A70A9"/>
    <w:rsid w:val="005A722F"/>
    <w:rsid w:val="005A757C"/>
    <w:rsid w:val="005B0084"/>
    <w:rsid w:val="005B0094"/>
    <w:rsid w:val="005B30D4"/>
    <w:rsid w:val="005B3EE1"/>
    <w:rsid w:val="005B4B13"/>
    <w:rsid w:val="005B6029"/>
    <w:rsid w:val="005B7369"/>
    <w:rsid w:val="005C0090"/>
    <w:rsid w:val="005C1941"/>
    <w:rsid w:val="005C387E"/>
    <w:rsid w:val="005C4BEF"/>
    <w:rsid w:val="005C50CA"/>
    <w:rsid w:val="005C68B4"/>
    <w:rsid w:val="005C6E99"/>
    <w:rsid w:val="005C70A2"/>
    <w:rsid w:val="005C726B"/>
    <w:rsid w:val="005C7349"/>
    <w:rsid w:val="005C749A"/>
    <w:rsid w:val="005D1A55"/>
    <w:rsid w:val="005D1DFE"/>
    <w:rsid w:val="005D2679"/>
    <w:rsid w:val="005D29E6"/>
    <w:rsid w:val="005D3B7F"/>
    <w:rsid w:val="005D55F9"/>
    <w:rsid w:val="005D618A"/>
    <w:rsid w:val="005E02A4"/>
    <w:rsid w:val="005E0598"/>
    <w:rsid w:val="005E275D"/>
    <w:rsid w:val="005E3D31"/>
    <w:rsid w:val="005E4A93"/>
    <w:rsid w:val="005E56D0"/>
    <w:rsid w:val="005E7553"/>
    <w:rsid w:val="005E776D"/>
    <w:rsid w:val="005E7EEC"/>
    <w:rsid w:val="005F13C8"/>
    <w:rsid w:val="005F4102"/>
    <w:rsid w:val="005F484D"/>
    <w:rsid w:val="005F4AEE"/>
    <w:rsid w:val="005F4B9D"/>
    <w:rsid w:val="005F4BE7"/>
    <w:rsid w:val="005F561E"/>
    <w:rsid w:val="005F5C3C"/>
    <w:rsid w:val="005F6299"/>
    <w:rsid w:val="005F66B0"/>
    <w:rsid w:val="0060058A"/>
    <w:rsid w:val="00600971"/>
    <w:rsid w:val="00603313"/>
    <w:rsid w:val="006036E3"/>
    <w:rsid w:val="00604A0F"/>
    <w:rsid w:val="0061068A"/>
    <w:rsid w:val="0061185C"/>
    <w:rsid w:val="006129DA"/>
    <w:rsid w:val="00612C59"/>
    <w:rsid w:val="00613704"/>
    <w:rsid w:val="006143C2"/>
    <w:rsid w:val="0061448D"/>
    <w:rsid w:val="00614A57"/>
    <w:rsid w:val="006156BE"/>
    <w:rsid w:val="006166B5"/>
    <w:rsid w:val="006166CD"/>
    <w:rsid w:val="006177EE"/>
    <w:rsid w:val="006200E1"/>
    <w:rsid w:val="00622B4C"/>
    <w:rsid w:val="0062326D"/>
    <w:rsid w:val="0062343C"/>
    <w:rsid w:val="00624448"/>
    <w:rsid w:val="00625A5D"/>
    <w:rsid w:val="00625D35"/>
    <w:rsid w:val="00626773"/>
    <w:rsid w:val="006274CA"/>
    <w:rsid w:val="00631041"/>
    <w:rsid w:val="00631911"/>
    <w:rsid w:val="00633860"/>
    <w:rsid w:val="00633BAE"/>
    <w:rsid w:val="00633E07"/>
    <w:rsid w:val="00634534"/>
    <w:rsid w:val="00635283"/>
    <w:rsid w:val="00635288"/>
    <w:rsid w:val="00635BBB"/>
    <w:rsid w:val="00637DD3"/>
    <w:rsid w:val="006410FF"/>
    <w:rsid w:val="006423BD"/>
    <w:rsid w:val="006437D6"/>
    <w:rsid w:val="00643EBF"/>
    <w:rsid w:val="00644BA3"/>
    <w:rsid w:val="00645FA3"/>
    <w:rsid w:val="0064790C"/>
    <w:rsid w:val="00647C89"/>
    <w:rsid w:val="00652CCF"/>
    <w:rsid w:val="00653549"/>
    <w:rsid w:val="00656269"/>
    <w:rsid w:val="0065649F"/>
    <w:rsid w:val="00656749"/>
    <w:rsid w:val="0066142D"/>
    <w:rsid w:val="00662493"/>
    <w:rsid w:val="006628CF"/>
    <w:rsid w:val="00662BE9"/>
    <w:rsid w:val="00665861"/>
    <w:rsid w:val="00665E02"/>
    <w:rsid w:val="00666A42"/>
    <w:rsid w:val="00666F56"/>
    <w:rsid w:val="006700DF"/>
    <w:rsid w:val="0067027B"/>
    <w:rsid w:val="006703CF"/>
    <w:rsid w:val="00670633"/>
    <w:rsid w:val="00672600"/>
    <w:rsid w:val="00673D9D"/>
    <w:rsid w:val="00676440"/>
    <w:rsid w:val="00677BB7"/>
    <w:rsid w:val="0068159D"/>
    <w:rsid w:val="0068260F"/>
    <w:rsid w:val="00682A95"/>
    <w:rsid w:val="006908A0"/>
    <w:rsid w:val="0069239D"/>
    <w:rsid w:val="006929C8"/>
    <w:rsid w:val="006937B5"/>
    <w:rsid w:val="00694031"/>
    <w:rsid w:val="00694235"/>
    <w:rsid w:val="00695BB5"/>
    <w:rsid w:val="00695D38"/>
    <w:rsid w:val="006978B0"/>
    <w:rsid w:val="00697DB7"/>
    <w:rsid w:val="00697E85"/>
    <w:rsid w:val="006A08BB"/>
    <w:rsid w:val="006A2F4D"/>
    <w:rsid w:val="006A3016"/>
    <w:rsid w:val="006A3202"/>
    <w:rsid w:val="006A3E5A"/>
    <w:rsid w:val="006A468B"/>
    <w:rsid w:val="006A5CAE"/>
    <w:rsid w:val="006A60BB"/>
    <w:rsid w:val="006A7CF8"/>
    <w:rsid w:val="006B0D98"/>
    <w:rsid w:val="006B1637"/>
    <w:rsid w:val="006B413D"/>
    <w:rsid w:val="006B5411"/>
    <w:rsid w:val="006B5E97"/>
    <w:rsid w:val="006B6D0B"/>
    <w:rsid w:val="006C0CAE"/>
    <w:rsid w:val="006C1118"/>
    <w:rsid w:val="006C1778"/>
    <w:rsid w:val="006C2260"/>
    <w:rsid w:val="006C2486"/>
    <w:rsid w:val="006C2521"/>
    <w:rsid w:val="006C2F35"/>
    <w:rsid w:val="006C3010"/>
    <w:rsid w:val="006C3C47"/>
    <w:rsid w:val="006C4BD6"/>
    <w:rsid w:val="006C532C"/>
    <w:rsid w:val="006C75E5"/>
    <w:rsid w:val="006D0802"/>
    <w:rsid w:val="006D086F"/>
    <w:rsid w:val="006D0C6D"/>
    <w:rsid w:val="006D0F06"/>
    <w:rsid w:val="006D320B"/>
    <w:rsid w:val="006D3928"/>
    <w:rsid w:val="006D4627"/>
    <w:rsid w:val="006D49DD"/>
    <w:rsid w:val="006D77F3"/>
    <w:rsid w:val="006D7A51"/>
    <w:rsid w:val="006D7BD0"/>
    <w:rsid w:val="006E01D1"/>
    <w:rsid w:val="006E0C6D"/>
    <w:rsid w:val="006E1963"/>
    <w:rsid w:val="006E1EBE"/>
    <w:rsid w:val="006E2597"/>
    <w:rsid w:val="006E6088"/>
    <w:rsid w:val="006E7D88"/>
    <w:rsid w:val="006F03D7"/>
    <w:rsid w:val="006F1381"/>
    <w:rsid w:val="006F14C3"/>
    <w:rsid w:val="006F1787"/>
    <w:rsid w:val="006F22EC"/>
    <w:rsid w:val="006F2F03"/>
    <w:rsid w:val="006F34BA"/>
    <w:rsid w:val="006F3D14"/>
    <w:rsid w:val="006F4391"/>
    <w:rsid w:val="006F5106"/>
    <w:rsid w:val="006F5C14"/>
    <w:rsid w:val="006F6D7C"/>
    <w:rsid w:val="00702ADF"/>
    <w:rsid w:val="00703011"/>
    <w:rsid w:val="0070401B"/>
    <w:rsid w:val="007043B7"/>
    <w:rsid w:val="007050B7"/>
    <w:rsid w:val="007060B2"/>
    <w:rsid w:val="007063EE"/>
    <w:rsid w:val="00707368"/>
    <w:rsid w:val="007076DD"/>
    <w:rsid w:val="00711376"/>
    <w:rsid w:val="00711423"/>
    <w:rsid w:val="00713E77"/>
    <w:rsid w:val="00714029"/>
    <w:rsid w:val="00714F86"/>
    <w:rsid w:val="00715BCE"/>
    <w:rsid w:val="007202B5"/>
    <w:rsid w:val="007203C6"/>
    <w:rsid w:val="00720909"/>
    <w:rsid w:val="00720F9D"/>
    <w:rsid w:val="00722A61"/>
    <w:rsid w:val="00723BEB"/>
    <w:rsid w:val="0072492C"/>
    <w:rsid w:val="00724D16"/>
    <w:rsid w:val="00725C28"/>
    <w:rsid w:val="00725E65"/>
    <w:rsid w:val="00726E12"/>
    <w:rsid w:val="00726F04"/>
    <w:rsid w:val="0072700A"/>
    <w:rsid w:val="00727CFD"/>
    <w:rsid w:val="00730B0D"/>
    <w:rsid w:val="00734DCB"/>
    <w:rsid w:val="007362F8"/>
    <w:rsid w:val="0073696F"/>
    <w:rsid w:val="007379C3"/>
    <w:rsid w:val="00741296"/>
    <w:rsid w:val="00741FF6"/>
    <w:rsid w:val="007420E8"/>
    <w:rsid w:val="00742E33"/>
    <w:rsid w:val="00743322"/>
    <w:rsid w:val="007434D9"/>
    <w:rsid w:val="00744D06"/>
    <w:rsid w:val="0074580B"/>
    <w:rsid w:val="007474BD"/>
    <w:rsid w:val="00747951"/>
    <w:rsid w:val="00752899"/>
    <w:rsid w:val="00753423"/>
    <w:rsid w:val="00754E05"/>
    <w:rsid w:val="00755905"/>
    <w:rsid w:val="007564D5"/>
    <w:rsid w:val="00757E2D"/>
    <w:rsid w:val="0076172E"/>
    <w:rsid w:val="00761B1C"/>
    <w:rsid w:val="00762BF5"/>
    <w:rsid w:val="00763763"/>
    <w:rsid w:val="007638C3"/>
    <w:rsid w:val="007653B1"/>
    <w:rsid w:val="00765EC9"/>
    <w:rsid w:val="00765FE8"/>
    <w:rsid w:val="0076604B"/>
    <w:rsid w:val="00767874"/>
    <w:rsid w:val="0077009B"/>
    <w:rsid w:val="00771A86"/>
    <w:rsid w:val="00773127"/>
    <w:rsid w:val="00773265"/>
    <w:rsid w:val="00774250"/>
    <w:rsid w:val="007744ED"/>
    <w:rsid w:val="00775630"/>
    <w:rsid w:val="00775945"/>
    <w:rsid w:val="00775F60"/>
    <w:rsid w:val="0077700A"/>
    <w:rsid w:val="00777CB3"/>
    <w:rsid w:val="007819E2"/>
    <w:rsid w:val="00782588"/>
    <w:rsid w:val="00782684"/>
    <w:rsid w:val="00782C3E"/>
    <w:rsid w:val="00782FA8"/>
    <w:rsid w:val="007837E6"/>
    <w:rsid w:val="00786238"/>
    <w:rsid w:val="00790B7A"/>
    <w:rsid w:val="00790C38"/>
    <w:rsid w:val="00792C80"/>
    <w:rsid w:val="00793996"/>
    <w:rsid w:val="007939C2"/>
    <w:rsid w:val="00794224"/>
    <w:rsid w:val="00795AE4"/>
    <w:rsid w:val="00796063"/>
    <w:rsid w:val="00796F02"/>
    <w:rsid w:val="0079732B"/>
    <w:rsid w:val="007A044B"/>
    <w:rsid w:val="007A07E2"/>
    <w:rsid w:val="007A0812"/>
    <w:rsid w:val="007A0A27"/>
    <w:rsid w:val="007A1423"/>
    <w:rsid w:val="007A1B41"/>
    <w:rsid w:val="007A1E9D"/>
    <w:rsid w:val="007A26C6"/>
    <w:rsid w:val="007A275D"/>
    <w:rsid w:val="007A2E8D"/>
    <w:rsid w:val="007A354F"/>
    <w:rsid w:val="007A3FDA"/>
    <w:rsid w:val="007A58DA"/>
    <w:rsid w:val="007A5DD9"/>
    <w:rsid w:val="007A631B"/>
    <w:rsid w:val="007A662D"/>
    <w:rsid w:val="007A69C0"/>
    <w:rsid w:val="007A745E"/>
    <w:rsid w:val="007B07DD"/>
    <w:rsid w:val="007B0B49"/>
    <w:rsid w:val="007B11B7"/>
    <w:rsid w:val="007B1A59"/>
    <w:rsid w:val="007B236F"/>
    <w:rsid w:val="007B2B4D"/>
    <w:rsid w:val="007B3B9B"/>
    <w:rsid w:val="007B5789"/>
    <w:rsid w:val="007B5D71"/>
    <w:rsid w:val="007B5F65"/>
    <w:rsid w:val="007B7EA4"/>
    <w:rsid w:val="007C2455"/>
    <w:rsid w:val="007C26D1"/>
    <w:rsid w:val="007C2750"/>
    <w:rsid w:val="007C3279"/>
    <w:rsid w:val="007C3572"/>
    <w:rsid w:val="007C4CFA"/>
    <w:rsid w:val="007C6796"/>
    <w:rsid w:val="007C6A7B"/>
    <w:rsid w:val="007C6D6C"/>
    <w:rsid w:val="007C7402"/>
    <w:rsid w:val="007C7A12"/>
    <w:rsid w:val="007D0062"/>
    <w:rsid w:val="007D0355"/>
    <w:rsid w:val="007D0EA0"/>
    <w:rsid w:val="007D1689"/>
    <w:rsid w:val="007D2434"/>
    <w:rsid w:val="007D3D9B"/>
    <w:rsid w:val="007D4152"/>
    <w:rsid w:val="007D453B"/>
    <w:rsid w:val="007D4CBF"/>
    <w:rsid w:val="007D54FC"/>
    <w:rsid w:val="007D5BF2"/>
    <w:rsid w:val="007D606D"/>
    <w:rsid w:val="007E0008"/>
    <w:rsid w:val="007E1DFC"/>
    <w:rsid w:val="007E252B"/>
    <w:rsid w:val="007E5E01"/>
    <w:rsid w:val="007F217D"/>
    <w:rsid w:val="007F38D9"/>
    <w:rsid w:val="007F398B"/>
    <w:rsid w:val="007F3A93"/>
    <w:rsid w:val="007F3E1D"/>
    <w:rsid w:val="007F65D0"/>
    <w:rsid w:val="007F65EE"/>
    <w:rsid w:val="007F712D"/>
    <w:rsid w:val="008030B0"/>
    <w:rsid w:val="0080311B"/>
    <w:rsid w:val="008041EC"/>
    <w:rsid w:val="00804C36"/>
    <w:rsid w:val="00806144"/>
    <w:rsid w:val="00806F55"/>
    <w:rsid w:val="008100A6"/>
    <w:rsid w:val="00810506"/>
    <w:rsid w:val="008105F9"/>
    <w:rsid w:val="00810C98"/>
    <w:rsid w:val="00811833"/>
    <w:rsid w:val="00811CA3"/>
    <w:rsid w:val="0081222A"/>
    <w:rsid w:val="00813E6D"/>
    <w:rsid w:val="00815457"/>
    <w:rsid w:val="00815D2C"/>
    <w:rsid w:val="00815E30"/>
    <w:rsid w:val="00816948"/>
    <w:rsid w:val="008169C3"/>
    <w:rsid w:val="008175CF"/>
    <w:rsid w:val="00817C25"/>
    <w:rsid w:val="00821296"/>
    <w:rsid w:val="00821593"/>
    <w:rsid w:val="008217C5"/>
    <w:rsid w:val="00821E27"/>
    <w:rsid w:val="00822419"/>
    <w:rsid w:val="008227B9"/>
    <w:rsid w:val="00822CB6"/>
    <w:rsid w:val="00822D83"/>
    <w:rsid w:val="00823095"/>
    <w:rsid w:val="008259B9"/>
    <w:rsid w:val="00826283"/>
    <w:rsid w:val="00826919"/>
    <w:rsid w:val="00827024"/>
    <w:rsid w:val="008274E4"/>
    <w:rsid w:val="0083095B"/>
    <w:rsid w:val="00830FE7"/>
    <w:rsid w:val="00831C48"/>
    <w:rsid w:val="00831ED6"/>
    <w:rsid w:val="0083276C"/>
    <w:rsid w:val="00832A71"/>
    <w:rsid w:val="008330C8"/>
    <w:rsid w:val="00833865"/>
    <w:rsid w:val="00837AE7"/>
    <w:rsid w:val="00840F04"/>
    <w:rsid w:val="0084318E"/>
    <w:rsid w:val="00844938"/>
    <w:rsid w:val="00844B3D"/>
    <w:rsid w:val="0084602F"/>
    <w:rsid w:val="008464D4"/>
    <w:rsid w:val="00850C2A"/>
    <w:rsid w:val="00850C98"/>
    <w:rsid w:val="00852D52"/>
    <w:rsid w:val="00853168"/>
    <w:rsid w:val="008536C3"/>
    <w:rsid w:val="0085444B"/>
    <w:rsid w:val="008564B7"/>
    <w:rsid w:val="00856E4D"/>
    <w:rsid w:val="008575B2"/>
    <w:rsid w:val="0086024B"/>
    <w:rsid w:val="0086327A"/>
    <w:rsid w:val="008647FD"/>
    <w:rsid w:val="008651FE"/>
    <w:rsid w:val="00866BA4"/>
    <w:rsid w:val="008674FA"/>
    <w:rsid w:val="00867FF9"/>
    <w:rsid w:val="00870C09"/>
    <w:rsid w:val="00870D81"/>
    <w:rsid w:val="008719D6"/>
    <w:rsid w:val="00872046"/>
    <w:rsid w:val="008727F3"/>
    <w:rsid w:val="0087410D"/>
    <w:rsid w:val="0087428B"/>
    <w:rsid w:val="008747FD"/>
    <w:rsid w:val="00875D07"/>
    <w:rsid w:val="00877B0E"/>
    <w:rsid w:val="00880893"/>
    <w:rsid w:val="00881662"/>
    <w:rsid w:val="00881E1D"/>
    <w:rsid w:val="00882575"/>
    <w:rsid w:val="008833D0"/>
    <w:rsid w:val="00885C02"/>
    <w:rsid w:val="008872D0"/>
    <w:rsid w:val="00887A8D"/>
    <w:rsid w:val="008902F7"/>
    <w:rsid w:val="00890357"/>
    <w:rsid w:val="00893BF7"/>
    <w:rsid w:val="008962AB"/>
    <w:rsid w:val="0089645D"/>
    <w:rsid w:val="008A018B"/>
    <w:rsid w:val="008A18D2"/>
    <w:rsid w:val="008A196C"/>
    <w:rsid w:val="008A2A18"/>
    <w:rsid w:val="008A2A9E"/>
    <w:rsid w:val="008A3660"/>
    <w:rsid w:val="008A3F23"/>
    <w:rsid w:val="008A403F"/>
    <w:rsid w:val="008A4F71"/>
    <w:rsid w:val="008A7271"/>
    <w:rsid w:val="008A794A"/>
    <w:rsid w:val="008A7D83"/>
    <w:rsid w:val="008B1824"/>
    <w:rsid w:val="008B1B6E"/>
    <w:rsid w:val="008B1D64"/>
    <w:rsid w:val="008B3088"/>
    <w:rsid w:val="008B31DD"/>
    <w:rsid w:val="008B3243"/>
    <w:rsid w:val="008B4893"/>
    <w:rsid w:val="008B4E1F"/>
    <w:rsid w:val="008B5E12"/>
    <w:rsid w:val="008B5FD8"/>
    <w:rsid w:val="008B70DF"/>
    <w:rsid w:val="008B73D2"/>
    <w:rsid w:val="008B7815"/>
    <w:rsid w:val="008C0E53"/>
    <w:rsid w:val="008C1876"/>
    <w:rsid w:val="008C191C"/>
    <w:rsid w:val="008C2C32"/>
    <w:rsid w:val="008C34F0"/>
    <w:rsid w:val="008C3C97"/>
    <w:rsid w:val="008C6B46"/>
    <w:rsid w:val="008C7DC8"/>
    <w:rsid w:val="008D0A8E"/>
    <w:rsid w:val="008D1423"/>
    <w:rsid w:val="008D32D1"/>
    <w:rsid w:val="008D3C18"/>
    <w:rsid w:val="008D4BA8"/>
    <w:rsid w:val="008D6763"/>
    <w:rsid w:val="008D6784"/>
    <w:rsid w:val="008D67BE"/>
    <w:rsid w:val="008D6BE2"/>
    <w:rsid w:val="008E0AA5"/>
    <w:rsid w:val="008E1678"/>
    <w:rsid w:val="008E17BB"/>
    <w:rsid w:val="008E4166"/>
    <w:rsid w:val="008E52C5"/>
    <w:rsid w:val="008E543A"/>
    <w:rsid w:val="008F4BCF"/>
    <w:rsid w:val="008F504E"/>
    <w:rsid w:val="008F66F0"/>
    <w:rsid w:val="008F7443"/>
    <w:rsid w:val="008F759D"/>
    <w:rsid w:val="009005EE"/>
    <w:rsid w:val="009009A3"/>
    <w:rsid w:val="0090227C"/>
    <w:rsid w:val="0090286F"/>
    <w:rsid w:val="009029A6"/>
    <w:rsid w:val="00902F3E"/>
    <w:rsid w:val="00902FB4"/>
    <w:rsid w:val="00904C05"/>
    <w:rsid w:val="00904DB0"/>
    <w:rsid w:val="00906A46"/>
    <w:rsid w:val="00906F8D"/>
    <w:rsid w:val="00907AD6"/>
    <w:rsid w:val="00910809"/>
    <w:rsid w:val="00910DB7"/>
    <w:rsid w:val="00911333"/>
    <w:rsid w:val="00911579"/>
    <w:rsid w:val="0091175E"/>
    <w:rsid w:val="00912515"/>
    <w:rsid w:val="009132A1"/>
    <w:rsid w:val="009132B5"/>
    <w:rsid w:val="00913EEE"/>
    <w:rsid w:val="00914BD0"/>
    <w:rsid w:val="0091514E"/>
    <w:rsid w:val="00915AB3"/>
    <w:rsid w:val="009177CF"/>
    <w:rsid w:val="00917D78"/>
    <w:rsid w:val="0092040A"/>
    <w:rsid w:val="009207E0"/>
    <w:rsid w:val="00920F6C"/>
    <w:rsid w:val="00921C07"/>
    <w:rsid w:val="00925FDB"/>
    <w:rsid w:val="00926F87"/>
    <w:rsid w:val="0092788C"/>
    <w:rsid w:val="00940872"/>
    <w:rsid w:val="00941201"/>
    <w:rsid w:val="00941C7F"/>
    <w:rsid w:val="00943333"/>
    <w:rsid w:val="00945A5B"/>
    <w:rsid w:val="00945A6B"/>
    <w:rsid w:val="00947602"/>
    <w:rsid w:val="00947D82"/>
    <w:rsid w:val="0095151D"/>
    <w:rsid w:val="00952A2B"/>
    <w:rsid w:val="00956E60"/>
    <w:rsid w:val="00960A6F"/>
    <w:rsid w:val="00962E51"/>
    <w:rsid w:val="00962ED2"/>
    <w:rsid w:val="00963192"/>
    <w:rsid w:val="009634E1"/>
    <w:rsid w:val="009638B8"/>
    <w:rsid w:val="009640F6"/>
    <w:rsid w:val="00966224"/>
    <w:rsid w:val="00971A65"/>
    <w:rsid w:val="00971B52"/>
    <w:rsid w:val="00972D47"/>
    <w:rsid w:val="00972DFC"/>
    <w:rsid w:val="009736F0"/>
    <w:rsid w:val="00974B16"/>
    <w:rsid w:val="00975281"/>
    <w:rsid w:val="00976529"/>
    <w:rsid w:val="00977457"/>
    <w:rsid w:val="00980FD0"/>
    <w:rsid w:val="0098127E"/>
    <w:rsid w:val="009817E2"/>
    <w:rsid w:val="00982673"/>
    <w:rsid w:val="00982DF5"/>
    <w:rsid w:val="00983981"/>
    <w:rsid w:val="00983F0F"/>
    <w:rsid w:val="0098412E"/>
    <w:rsid w:val="00984247"/>
    <w:rsid w:val="0098516D"/>
    <w:rsid w:val="0098536C"/>
    <w:rsid w:val="0098709F"/>
    <w:rsid w:val="009926AC"/>
    <w:rsid w:val="00992F53"/>
    <w:rsid w:val="00994C5C"/>
    <w:rsid w:val="0099573A"/>
    <w:rsid w:val="00996FD2"/>
    <w:rsid w:val="0099781F"/>
    <w:rsid w:val="00997B79"/>
    <w:rsid w:val="009A02DC"/>
    <w:rsid w:val="009A08E0"/>
    <w:rsid w:val="009A0F6E"/>
    <w:rsid w:val="009A1B6F"/>
    <w:rsid w:val="009A303E"/>
    <w:rsid w:val="009A3F31"/>
    <w:rsid w:val="009A3F9A"/>
    <w:rsid w:val="009A440D"/>
    <w:rsid w:val="009A5756"/>
    <w:rsid w:val="009A6CD0"/>
    <w:rsid w:val="009A7BF5"/>
    <w:rsid w:val="009B0836"/>
    <w:rsid w:val="009B0A94"/>
    <w:rsid w:val="009B2587"/>
    <w:rsid w:val="009B44C1"/>
    <w:rsid w:val="009B490E"/>
    <w:rsid w:val="009B7147"/>
    <w:rsid w:val="009B72C4"/>
    <w:rsid w:val="009C0CEB"/>
    <w:rsid w:val="009C0E58"/>
    <w:rsid w:val="009C129D"/>
    <w:rsid w:val="009C169A"/>
    <w:rsid w:val="009C16AF"/>
    <w:rsid w:val="009C2851"/>
    <w:rsid w:val="009C3B54"/>
    <w:rsid w:val="009C4379"/>
    <w:rsid w:val="009C5B6A"/>
    <w:rsid w:val="009C5CA2"/>
    <w:rsid w:val="009C6915"/>
    <w:rsid w:val="009D0A8E"/>
    <w:rsid w:val="009D11C0"/>
    <w:rsid w:val="009D1FB5"/>
    <w:rsid w:val="009D255B"/>
    <w:rsid w:val="009D2F5F"/>
    <w:rsid w:val="009D3297"/>
    <w:rsid w:val="009D342F"/>
    <w:rsid w:val="009D5B30"/>
    <w:rsid w:val="009D6835"/>
    <w:rsid w:val="009D68A5"/>
    <w:rsid w:val="009D7F6A"/>
    <w:rsid w:val="009E0732"/>
    <w:rsid w:val="009E0F9A"/>
    <w:rsid w:val="009E221E"/>
    <w:rsid w:val="009E34EB"/>
    <w:rsid w:val="009E3DF1"/>
    <w:rsid w:val="009E4217"/>
    <w:rsid w:val="009E4B72"/>
    <w:rsid w:val="009E4F52"/>
    <w:rsid w:val="009E5C07"/>
    <w:rsid w:val="009E6563"/>
    <w:rsid w:val="009F166F"/>
    <w:rsid w:val="009F1786"/>
    <w:rsid w:val="009F3B2B"/>
    <w:rsid w:val="009F43F4"/>
    <w:rsid w:val="00A00219"/>
    <w:rsid w:val="00A015C5"/>
    <w:rsid w:val="00A01C82"/>
    <w:rsid w:val="00A026DE"/>
    <w:rsid w:val="00A038B4"/>
    <w:rsid w:val="00A03B82"/>
    <w:rsid w:val="00A05E6D"/>
    <w:rsid w:val="00A11488"/>
    <w:rsid w:val="00A128CD"/>
    <w:rsid w:val="00A134C8"/>
    <w:rsid w:val="00A143A9"/>
    <w:rsid w:val="00A14424"/>
    <w:rsid w:val="00A154DD"/>
    <w:rsid w:val="00A15952"/>
    <w:rsid w:val="00A20196"/>
    <w:rsid w:val="00A20CC3"/>
    <w:rsid w:val="00A212FE"/>
    <w:rsid w:val="00A21996"/>
    <w:rsid w:val="00A233C9"/>
    <w:rsid w:val="00A234E0"/>
    <w:rsid w:val="00A2393C"/>
    <w:rsid w:val="00A23B05"/>
    <w:rsid w:val="00A25547"/>
    <w:rsid w:val="00A26471"/>
    <w:rsid w:val="00A277F3"/>
    <w:rsid w:val="00A304E4"/>
    <w:rsid w:val="00A30B68"/>
    <w:rsid w:val="00A3203D"/>
    <w:rsid w:val="00A3248D"/>
    <w:rsid w:val="00A32DD3"/>
    <w:rsid w:val="00A33078"/>
    <w:rsid w:val="00A3352A"/>
    <w:rsid w:val="00A337EE"/>
    <w:rsid w:val="00A33E16"/>
    <w:rsid w:val="00A33E67"/>
    <w:rsid w:val="00A342C0"/>
    <w:rsid w:val="00A3529E"/>
    <w:rsid w:val="00A35B94"/>
    <w:rsid w:val="00A35DEF"/>
    <w:rsid w:val="00A37846"/>
    <w:rsid w:val="00A4021A"/>
    <w:rsid w:val="00A407F4"/>
    <w:rsid w:val="00A40F16"/>
    <w:rsid w:val="00A41A5E"/>
    <w:rsid w:val="00A4266B"/>
    <w:rsid w:val="00A429D6"/>
    <w:rsid w:val="00A43CAA"/>
    <w:rsid w:val="00A440E9"/>
    <w:rsid w:val="00A44A4B"/>
    <w:rsid w:val="00A44D9F"/>
    <w:rsid w:val="00A44E32"/>
    <w:rsid w:val="00A4554A"/>
    <w:rsid w:val="00A50D5B"/>
    <w:rsid w:val="00A50F99"/>
    <w:rsid w:val="00A5104A"/>
    <w:rsid w:val="00A53B92"/>
    <w:rsid w:val="00A541CB"/>
    <w:rsid w:val="00A54BB0"/>
    <w:rsid w:val="00A56590"/>
    <w:rsid w:val="00A57108"/>
    <w:rsid w:val="00A60127"/>
    <w:rsid w:val="00A62B55"/>
    <w:rsid w:val="00A63555"/>
    <w:rsid w:val="00A6372D"/>
    <w:rsid w:val="00A669F7"/>
    <w:rsid w:val="00A67BE2"/>
    <w:rsid w:val="00A67DAD"/>
    <w:rsid w:val="00A705DD"/>
    <w:rsid w:val="00A7061D"/>
    <w:rsid w:val="00A70E97"/>
    <w:rsid w:val="00A71E60"/>
    <w:rsid w:val="00A71E77"/>
    <w:rsid w:val="00A721A4"/>
    <w:rsid w:val="00A731D5"/>
    <w:rsid w:val="00A74053"/>
    <w:rsid w:val="00A76B04"/>
    <w:rsid w:val="00A80934"/>
    <w:rsid w:val="00A80CB7"/>
    <w:rsid w:val="00A81D7B"/>
    <w:rsid w:val="00A83330"/>
    <w:rsid w:val="00A834C9"/>
    <w:rsid w:val="00A8419B"/>
    <w:rsid w:val="00A85ADD"/>
    <w:rsid w:val="00A86312"/>
    <w:rsid w:val="00A87324"/>
    <w:rsid w:val="00A873B1"/>
    <w:rsid w:val="00A90EE0"/>
    <w:rsid w:val="00A91421"/>
    <w:rsid w:val="00A923AC"/>
    <w:rsid w:val="00A92557"/>
    <w:rsid w:val="00A93F8E"/>
    <w:rsid w:val="00A94FC7"/>
    <w:rsid w:val="00A950AB"/>
    <w:rsid w:val="00A974FC"/>
    <w:rsid w:val="00AA05E5"/>
    <w:rsid w:val="00AA199C"/>
    <w:rsid w:val="00AA4C3D"/>
    <w:rsid w:val="00AA60E2"/>
    <w:rsid w:val="00AA6EAA"/>
    <w:rsid w:val="00AA7302"/>
    <w:rsid w:val="00AA75FD"/>
    <w:rsid w:val="00AA772F"/>
    <w:rsid w:val="00AA77CE"/>
    <w:rsid w:val="00AA7B4B"/>
    <w:rsid w:val="00AB1133"/>
    <w:rsid w:val="00AB194C"/>
    <w:rsid w:val="00AB1ADA"/>
    <w:rsid w:val="00AB2A9A"/>
    <w:rsid w:val="00AB67B7"/>
    <w:rsid w:val="00AB6DEF"/>
    <w:rsid w:val="00AC0A0D"/>
    <w:rsid w:val="00AC1BA8"/>
    <w:rsid w:val="00AC23C0"/>
    <w:rsid w:val="00AC3EE2"/>
    <w:rsid w:val="00AC5D6E"/>
    <w:rsid w:val="00AC6042"/>
    <w:rsid w:val="00AC7346"/>
    <w:rsid w:val="00AC78BB"/>
    <w:rsid w:val="00AD062F"/>
    <w:rsid w:val="00AD3A29"/>
    <w:rsid w:val="00AD54B4"/>
    <w:rsid w:val="00AD5762"/>
    <w:rsid w:val="00AD600F"/>
    <w:rsid w:val="00AD6507"/>
    <w:rsid w:val="00AD7FF2"/>
    <w:rsid w:val="00AE0BD6"/>
    <w:rsid w:val="00AE108F"/>
    <w:rsid w:val="00AE2861"/>
    <w:rsid w:val="00AE2E55"/>
    <w:rsid w:val="00AE3757"/>
    <w:rsid w:val="00AE3F48"/>
    <w:rsid w:val="00AE44B8"/>
    <w:rsid w:val="00AE4C81"/>
    <w:rsid w:val="00AE6279"/>
    <w:rsid w:val="00AE714C"/>
    <w:rsid w:val="00AF0D47"/>
    <w:rsid w:val="00AF1B85"/>
    <w:rsid w:val="00AF25D7"/>
    <w:rsid w:val="00AF417F"/>
    <w:rsid w:val="00AF4287"/>
    <w:rsid w:val="00AF4619"/>
    <w:rsid w:val="00AF4722"/>
    <w:rsid w:val="00AF4D64"/>
    <w:rsid w:val="00AF53BD"/>
    <w:rsid w:val="00AF5564"/>
    <w:rsid w:val="00AF601A"/>
    <w:rsid w:val="00AF63B0"/>
    <w:rsid w:val="00B00528"/>
    <w:rsid w:val="00B0175D"/>
    <w:rsid w:val="00B01E5B"/>
    <w:rsid w:val="00B02561"/>
    <w:rsid w:val="00B025CA"/>
    <w:rsid w:val="00B0294F"/>
    <w:rsid w:val="00B02BB8"/>
    <w:rsid w:val="00B032F2"/>
    <w:rsid w:val="00B04067"/>
    <w:rsid w:val="00B06166"/>
    <w:rsid w:val="00B07B1E"/>
    <w:rsid w:val="00B132D5"/>
    <w:rsid w:val="00B1333A"/>
    <w:rsid w:val="00B13348"/>
    <w:rsid w:val="00B15638"/>
    <w:rsid w:val="00B15B27"/>
    <w:rsid w:val="00B16D0F"/>
    <w:rsid w:val="00B17ED6"/>
    <w:rsid w:val="00B214C2"/>
    <w:rsid w:val="00B21B5F"/>
    <w:rsid w:val="00B22310"/>
    <w:rsid w:val="00B22859"/>
    <w:rsid w:val="00B235A2"/>
    <w:rsid w:val="00B24622"/>
    <w:rsid w:val="00B24C91"/>
    <w:rsid w:val="00B25B12"/>
    <w:rsid w:val="00B25D93"/>
    <w:rsid w:val="00B25DB8"/>
    <w:rsid w:val="00B269D4"/>
    <w:rsid w:val="00B26D48"/>
    <w:rsid w:val="00B2763A"/>
    <w:rsid w:val="00B3050A"/>
    <w:rsid w:val="00B313D2"/>
    <w:rsid w:val="00B314EB"/>
    <w:rsid w:val="00B3232E"/>
    <w:rsid w:val="00B3287F"/>
    <w:rsid w:val="00B34863"/>
    <w:rsid w:val="00B35C38"/>
    <w:rsid w:val="00B35DA7"/>
    <w:rsid w:val="00B37A94"/>
    <w:rsid w:val="00B40442"/>
    <w:rsid w:val="00B413A3"/>
    <w:rsid w:val="00B41CE8"/>
    <w:rsid w:val="00B42899"/>
    <w:rsid w:val="00B433E2"/>
    <w:rsid w:val="00B43990"/>
    <w:rsid w:val="00B45EC4"/>
    <w:rsid w:val="00B5038A"/>
    <w:rsid w:val="00B50C40"/>
    <w:rsid w:val="00B512DF"/>
    <w:rsid w:val="00B5195D"/>
    <w:rsid w:val="00B51AB6"/>
    <w:rsid w:val="00B523C0"/>
    <w:rsid w:val="00B530BE"/>
    <w:rsid w:val="00B5375D"/>
    <w:rsid w:val="00B53C1F"/>
    <w:rsid w:val="00B56826"/>
    <w:rsid w:val="00B578BB"/>
    <w:rsid w:val="00B6097D"/>
    <w:rsid w:val="00B61A33"/>
    <w:rsid w:val="00B63C0C"/>
    <w:rsid w:val="00B63DE3"/>
    <w:rsid w:val="00B64549"/>
    <w:rsid w:val="00B64CD9"/>
    <w:rsid w:val="00B64FF4"/>
    <w:rsid w:val="00B661C7"/>
    <w:rsid w:val="00B6714D"/>
    <w:rsid w:val="00B67918"/>
    <w:rsid w:val="00B70415"/>
    <w:rsid w:val="00B705C9"/>
    <w:rsid w:val="00B73772"/>
    <w:rsid w:val="00B76BEE"/>
    <w:rsid w:val="00B77101"/>
    <w:rsid w:val="00B81217"/>
    <w:rsid w:val="00B81C13"/>
    <w:rsid w:val="00B8266C"/>
    <w:rsid w:val="00B83895"/>
    <w:rsid w:val="00B857F9"/>
    <w:rsid w:val="00B8643D"/>
    <w:rsid w:val="00B8662D"/>
    <w:rsid w:val="00B8672D"/>
    <w:rsid w:val="00B87540"/>
    <w:rsid w:val="00B87658"/>
    <w:rsid w:val="00B902D0"/>
    <w:rsid w:val="00B91A7D"/>
    <w:rsid w:val="00B92CC4"/>
    <w:rsid w:val="00B93F93"/>
    <w:rsid w:val="00B94F57"/>
    <w:rsid w:val="00B95D10"/>
    <w:rsid w:val="00B960F3"/>
    <w:rsid w:val="00B96A46"/>
    <w:rsid w:val="00B96E17"/>
    <w:rsid w:val="00B96EC6"/>
    <w:rsid w:val="00B973F0"/>
    <w:rsid w:val="00BA032B"/>
    <w:rsid w:val="00BA12B1"/>
    <w:rsid w:val="00BA188D"/>
    <w:rsid w:val="00BA38C5"/>
    <w:rsid w:val="00BA4951"/>
    <w:rsid w:val="00BA5CF8"/>
    <w:rsid w:val="00BA61FF"/>
    <w:rsid w:val="00BA65F8"/>
    <w:rsid w:val="00BA6838"/>
    <w:rsid w:val="00BA70DF"/>
    <w:rsid w:val="00BA79A8"/>
    <w:rsid w:val="00BB111D"/>
    <w:rsid w:val="00BB38ED"/>
    <w:rsid w:val="00BB40C4"/>
    <w:rsid w:val="00BB434E"/>
    <w:rsid w:val="00BB4D69"/>
    <w:rsid w:val="00BB4E51"/>
    <w:rsid w:val="00BB5148"/>
    <w:rsid w:val="00BB52CA"/>
    <w:rsid w:val="00BC1EEB"/>
    <w:rsid w:val="00BC2612"/>
    <w:rsid w:val="00BC3962"/>
    <w:rsid w:val="00BC3A29"/>
    <w:rsid w:val="00BC46F6"/>
    <w:rsid w:val="00BC5A1D"/>
    <w:rsid w:val="00BC5C46"/>
    <w:rsid w:val="00BC5FFC"/>
    <w:rsid w:val="00BD1F4B"/>
    <w:rsid w:val="00BD2BCD"/>
    <w:rsid w:val="00BD3DA1"/>
    <w:rsid w:val="00BD53C4"/>
    <w:rsid w:val="00BD5BE8"/>
    <w:rsid w:val="00BD6873"/>
    <w:rsid w:val="00BD6E1C"/>
    <w:rsid w:val="00BD6E31"/>
    <w:rsid w:val="00BD76A4"/>
    <w:rsid w:val="00BE276A"/>
    <w:rsid w:val="00BE3250"/>
    <w:rsid w:val="00BE3720"/>
    <w:rsid w:val="00BE4A59"/>
    <w:rsid w:val="00BE6D39"/>
    <w:rsid w:val="00BE76E3"/>
    <w:rsid w:val="00BF01CF"/>
    <w:rsid w:val="00BF08B5"/>
    <w:rsid w:val="00BF0A46"/>
    <w:rsid w:val="00BF1DE9"/>
    <w:rsid w:val="00BF2416"/>
    <w:rsid w:val="00BF24CF"/>
    <w:rsid w:val="00BF3DDC"/>
    <w:rsid w:val="00BF426F"/>
    <w:rsid w:val="00BF4358"/>
    <w:rsid w:val="00BF5879"/>
    <w:rsid w:val="00BF5CC5"/>
    <w:rsid w:val="00BF636B"/>
    <w:rsid w:val="00BF67E6"/>
    <w:rsid w:val="00BF701A"/>
    <w:rsid w:val="00BF74B3"/>
    <w:rsid w:val="00BF7C16"/>
    <w:rsid w:val="00C002C3"/>
    <w:rsid w:val="00C0176D"/>
    <w:rsid w:val="00C0397D"/>
    <w:rsid w:val="00C055B1"/>
    <w:rsid w:val="00C065DB"/>
    <w:rsid w:val="00C074E3"/>
    <w:rsid w:val="00C10853"/>
    <w:rsid w:val="00C11470"/>
    <w:rsid w:val="00C1180A"/>
    <w:rsid w:val="00C119BB"/>
    <w:rsid w:val="00C121BD"/>
    <w:rsid w:val="00C13A02"/>
    <w:rsid w:val="00C15540"/>
    <w:rsid w:val="00C15663"/>
    <w:rsid w:val="00C15CD7"/>
    <w:rsid w:val="00C16D71"/>
    <w:rsid w:val="00C20257"/>
    <w:rsid w:val="00C20288"/>
    <w:rsid w:val="00C20C88"/>
    <w:rsid w:val="00C21445"/>
    <w:rsid w:val="00C21B69"/>
    <w:rsid w:val="00C21F24"/>
    <w:rsid w:val="00C22225"/>
    <w:rsid w:val="00C234B1"/>
    <w:rsid w:val="00C24A96"/>
    <w:rsid w:val="00C259D5"/>
    <w:rsid w:val="00C31B7F"/>
    <w:rsid w:val="00C32497"/>
    <w:rsid w:val="00C32830"/>
    <w:rsid w:val="00C33737"/>
    <w:rsid w:val="00C33D08"/>
    <w:rsid w:val="00C346E6"/>
    <w:rsid w:val="00C34C06"/>
    <w:rsid w:val="00C3699C"/>
    <w:rsid w:val="00C36AFA"/>
    <w:rsid w:val="00C36C93"/>
    <w:rsid w:val="00C37EA1"/>
    <w:rsid w:val="00C4019F"/>
    <w:rsid w:val="00C41885"/>
    <w:rsid w:val="00C428F8"/>
    <w:rsid w:val="00C44373"/>
    <w:rsid w:val="00C4483A"/>
    <w:rsid w:val="00C44BC8"/>
    <w:rsid w:val="00C4629E"/>
    <w:rsid w:val="00C474B7"/>
    <w:rsid w:val="00C474F6"/>
    <w:rsid w:val="00C51C6F"/>
    <w:rsid w:val="00C51D3C"/>
    <w:rsid w:val="00C53084"/>
    <w:rsid w:val="00C53B92"/>
    <w:rsid w:val="00C53FC2"/>
    <w:rsid w:val="00C543F1"/>
    <w:rsid w:val="00C54CD8"/>
    <w:rsid w:val="00C55A53"/>
    <w:rsid w:val="00C5703E"/>
    <w:rsid w:val="00C57D63"/>
    <w:rsid w:val="00C60157"/>
    <w:rsid w:val="00C60A29"/>
    <w:rsid w:val="00C630AC"/>
    <w:rsid w:val="00C658B6"/>
    <w:rsid w:val="00C66616"/>
    <w:rsid w:val="00C670CC"/>
    <w:rsid w:val="00C677FF"/>
    <w:rsid w:val="00C70308"/>
    <w:rsid w:val="00C70EB1"/>
    <w:rsid w:val="00C73B17"/>
    <w:rsid w:val="00C73EDA"/>
    <w:rsid w:val="00C74F59"/>
    <w:rsid w:val="00C76939"/>
    <w:rsid w:val="00C77655"/>
    <w:rsid w:val="00C802AF"/>
    <w:rsid w:val="00C80AB5"/>
    <w:rsid w:val="00C81094"/>
    <w:rsid w:val="00C8129C"/>
    <w:rsid w:val="00C818E4"/>
    <w:rsid w:val="00C82174"/>
    <w:rsid w:val="00C82765"/>
    <w:rsid w:val="00C84A80"/>
    <w:rsid w:val="00C84C1E"/>
    <w:rsid w:val="00C85A79"/>
    <w:rsid w:val="00C8672A"/>
    <w:rsid w:val="00C8686A"/>
    <w:rsid w:val="00C86FCD"/>
    <w:rsid w:val="00C87A0A"/>
    <w:rsid w:val="00C90955"/>
    <w:rsid w:val="00C9171F"/>
    <w:rsid w:val="00C9192A"/>
    <w:rsid w:val="00C9221C"/>
    <w:rsid w:val="00C9374B"/>
    <w:rsid w:val="00C93B28"/>
    <w:rsid w:val="00C94312"/>
    <w:rsid w:val="00C95E41"/>
    <w:rsid w:val="00C96283"/>
    <w:rsid w:val="00C96C22"/>
    <w:rsid w:val="00CA159D"/>
    <w:rsid w:val="00CA3D27"/>
    <w:rsid w:val="00CA5248"/>
    <w:rsid w:val="00CA622A"/>
    <w:rsid w:val="00CB1583"/>
    <w:rsid w:val="00CB1FCE"/>
    <w:rsid w:val="00CB2DA3"/>
    <w:rsid w:val="00CB416D"/>
    <w:rsid w:val="00CB492E"/>
    <w:rsid w:val="00CB56CD"/>
    <w:rsid w:val="00CB5ACB"/>
    <w:rsid w:val="00CB5BA9"/>
    <w:rsid w:val="00CB677E"/>
    <w:rsid w:val="00CB6ED3"/>
    <w:rsid w:val="00CB70AD"/>
    <w:rsid w:val="00CC0C53"/>
    <w:rsid w:val="00CC0F3E"/>
    <w:rsid w:val="00CC2C35"/>
    <w:rsid w:val="00CC3220"/>
    <w:rsid w:val="00CC3DE8"/>
    <w:rsid w:val="00CC42B2"/>
    <w:rsid w:val="00CC4951"/>
    <w:rsid w:val="00CC4D37"/>
    <w:rsid w:val="00CC6783"/>
    <w:rsid w:val="00CC6E8E"/>
    <w:rsid w:val="00CC7562"/>
    <w:rsid w:val="00CD043B"/>
    <w:rsid w:val="00CD0A1F"/>
    <w:rsid w:val="00CD0B8F"/>
    <w:rsid w:val="00CD243E"/>
    <w:rsid w:val="00CD26F5"/>
    <w:rsid w:val="00CD2EC1"/>
    <w:rsid w:val="00CD2F24"/>
    <w:rsid w:val="00CD69A3"/>
    <w:rsid w:val="00CD71AC"/>
    <w:rsid w:val="00CD7DF4"/>
    <w:rsid w:val="00CE14A1"/>
    <w:rsid w:val="00CE174B"/>
    <w:rsid w:val="00CE2374"/>
    <w:rsid w:val="00CE2707"/>
    <w:rsid w:val="00CE2931"/>
    <w:rsid w:val="00CE2B3C"/>
    <w:rsid w:val="00CE3471"/>
    <w:rsid w:val="00CE3BEF"/>
    <w:rsid w:val="00CE4F67"/>
    <w:rsid w:val="00CE524B"/>
    <w:rsid w:val="00CE5AA4"/>
    <w:rsid w:val="00CE7C8E"/>
    <w:rsid w:val="00CF0108"/>
    <w:rsid w:val="00CF0FE4"/>
    <w:rsid w:val="00CF1FE1"/>
    <w:rsid w:val="00CF2025"/>
    <w:rsid w:val="00CF303E"/>
    <w:rsid w:val="00CF42F8"/>
    <w:rsid w:val="00CF4958"/>
    <w:rsid w:val="00CF6CAE"/>
    <w:rsid w:val="00CF73A4"/>
    <w:rsid w:val="00CF768F"/>
    <w:rsid w:val="00CF7DD0"/>
    <w:rsid w:val="00D00D5B"/>
    <w:rsid w:val="00D01C85"/>
    <w:rsid w:val="00D01EF5"/>
    <w:rsid w:val="00D02DA0"/>
    <w:rsid w:val="00D03B3C"/>
    <w:rsid w:val="00D05C0D"/>
    <w:rsid w:val="00D066D0"/>
    <w:rsid w:val="00D06E9E"/>
    <w:rsid w:val="00D11199"/>
    <w:rsid w:val="00D11BCC"/>
    <w:rsid w:val="00D129E8"/>
    <w:rsid w:val="00D130C2"/>
    <w:rsid w:val="00D13402"/>
    <w:rsid w:val="00D137FB"/>
    <w:rsid w:val="00D1397A"/>
    <w:rsid w:val="00D14860"/>
    <w:rsid w:val="00D14C0B"/>
    <w:rsid w:val="00D20017"/>
    <w:rsid w:val="00D20CF0"/>
    <w:rsid w:val="00D215E8"/>
    <w:rsid w:val="00D23647"/>
    <w:rsid w:val="00D2545D"/>
    <w:rsid w:val="00D25F02"/>
    <w:rsid w:val="00D26695"/>
    <w:rsid w:val="00D2686E"/>
    <w:rsid w:val="00D26F14"/>
    <w:rsid w:val="00D2714B"/>
    <w:rsid w:val="00D271B5"/>
    <w:rsid w:val="00D279EC"/>
    <w:rsid w:val="00D30936"/>
    <w:rsid w:val="00D30E28"/>
    <w:rsid w:val="00D31697"/>
    <w:rsid w:val="00D319C4"/>
    <w:rsid w:val="00D32CFF"/>
    <w:rsid w:val="00D32EEB"/>
    <w:rsid w:val="00D3458F"/>
    <w:rsid w:val="00D349FB"/>
    <w:rsid w:val="00D352A2"/>
    <w:rsid w:val="00D35731"/>
    <w:rsid w:val="00D369C8"/>
    <w:rsid w:val="00D37925"/>
    <w:rsid w:val="00D419C9"/>
    <w:rsid w:val="00D42061"/>
    <w:rsid w:val="00D43004"/>
    <w:rsid w:val="00D438D1"/>
    <w:rsid w:val="00D44B15"/>
    <w:rsid w:val="00D46537"/>
    <w:rsid w:val="00D46667"/>
    <w:rsid w:val="00D47A7C"/>
    <w:rsid w:val="00D5187C"/>
    <w:rsid w:val="00D518FE"/>
    <w:rsid w:val="00D51F8A"/>
    <w:rsid w:val="00D525EA"/>
    <w:rsid w:val="00D5293A"/>
    <w:rsid w:val="00D53BA9"/>
    <w:rsid w:val="00D53CEA"/>
    <w:rsid w:val="00D54187"/>
    <w:rsid w:val="00D5669C"/>
    <w:rsid w:val="00D5692C"/>
    <w:rsid w:val="00D576C7"/>
    <w:rsid w:val="00D60923"/>
    <w:rsid w:val="00D60B8C"/>
    <w:rsid w:val="00D61EEB"/>
    <w:rsid w:val="00D62014"/>
    <w:rsid w:val="00D6263C"/>
    <w:rsid w:val="00D62740"/>
    <w:rsid w:val="00D64A24"/>
    <w:rsid w:val="00D64F41"/>
    <w:rsid w:val="00D64F44"/>
    <w:rsid w:val="00D65520"/>
    <w:rsid w:val="00D655AB"/>
    <w:rsid w:val="00D66270"/>
    <w:rsid w:val="00D67066"/>
    <w:rsid w:val="00D713CE"/>
    <w:rsid w:val="00D71814"/>
    <w:rsid w:val="00D7246B"/>
    <w:rsid w:val="00D745CA"/>
    <w:rsid w:val="00D768BD"/>
    <w:rsid w:val="00D7714C"/>
    <w:rsid w:val="00D803E8"/>
    <w:rsid w:val="00D80E56"/>
    <w:rsid w:val="00D815FE"/>
    <w:rsid w:val="00D81EA7"/>
    <w:rsid w:val="00D82A9E"/>
    <w:rsid w:val="00D83982"/>
    <w:rsid w:val="00D85E3E"/>
    <w:rsid w:val="00D8637C"/>
    <w:rsid w:val="00D86861"/>
    <w:rsid w:val="00D875BE"/>
    <w:rsid w:val="00D87EC3"/>
    <w:rsid w:val="00D901AC"/>
    <w:rsid w:val="00D908F1"/>
    <w:rsid w:val="00D919C2"/>
    <w:rsid w:val="00D91D9C"/>
    <w:rsid w:val="00D937EA"/>
    <w:rsid w:val="00D93D44"/>
    <w:rsid w:val="00D94EFC"/>
    <w:rsid w:val="00D94F43"/>
    <w:rsid w:val="00D97C11"/>
    <w:rsid w:val="00DA0269"/>
    <w:rsid w:val="00DA09C5"/>
    <w:rsid w:val="00DA1240"/>
    <w:rsid w:val="00DA1269"/>
    <w:rsid w:val="00DA1BC5"/>
    <w:rsid w:val="00DA2802"/>
    <w:rsid w:val="00DA5662"/>
    <w:rsid w:val="00DA6AF6"/>
    <w:rsid w:val="00DB1493"/>
    <w:rsid w:val="00DB2692"/>
    <w:rsid w:val="00DB2CC0"/>
    <w:rsid w:val="00DB2EDF"/>
    <w:rsid w:val="00DB4061"/>
    <w:rsid w:val="00DB6FF2"/>
    <w:rsid w:val="00DC0905"/>
    <w:rsid w:val="00DC185B"/>
    <w:rsid w:val="00DC1D2F"/>
    <w:rsid w:val="00DC27AB"/>
    <w:rsid w:val="00DC2B9E"/>
    <w:rsid w:val="00DC4093"/>
    <w:rsid w:val="00DC4792"/>
    <w:rsid w:val="00DC4C90"/>
    <w:rsid w:val="00DC4E64"/>
    <w:rsid w:val="00DC53ED"/>
    <w:rsid w:val="00DC74D9"/>
    <w:rsid w:val="00DD1CE8"/>
    <w:rsid w:val="00DD21E4"/>
    <w:rsid w:val="00DD2BE3"/>
    <w:rsid w:val="00DD41CA"/>
    <w:rsid w:val="00DD4F4D"/>
    <w:rsid w:val="00DD6E79"/>
    <w:rsid w:val="00DD7D20"/>
    <w:rsid w:val="00DE0055"/>
    <w:rsid w:val="00DE0C71"/>
    <w:rsid w:val="00DE1485"/>
    <w:rsid w:val="00DE1960"/>
    <w:rsid w:val="00DE2B7D"/>
    <w:rsid w:val="00DE38E5"/>
    <w:rsid w:val="00DE39E1"/>
    <w:rsid w:val="00DE4440"/>
    <w:rsid w:val="00DE4469"/>
    <w:rsid w:val="00DE4FC6"/>
    <w:rsid w:val="00DE7358"/>
    <w:rsid w:val="00DF0849"/>
    <w:rsid w:val="00DF085F"/>
    <w:rsid w:val="00DF0BAE"/>
    <w:rsid w:val="00DF0D57"/>
    <w:rsid w:val="00DF16FF"/>
    <w:rsid w:val="00DF3621"/>
    <w:rsid w:val="00DF3D48"/>
    <w:rsid w:val="00DF526C"/>
    <w:rsid w:val="00DF5350"/>
    <w:rsid w:val="00DF586B"/>
    <w:rsid w:val="00DF7E1D"/>
    <w:rsid w:val="00E001AE"/>
    <w:rsid w:val="00E0055B"/>
    <w:rsid w:val="00E00F8E"/>
    <w:rsid w:val="00E02766"/>
    <w:rsid w:val="00E03739"/>
    <w:rsid w:val="00E03C98"/>
    <w:rsid w:val="00E04B64"/>
    <w:rsid w:val="00E05063"/>
    <w:rsid w:val="00E06088"/>
    <w:rsid w:val="00E06E40"/>
    <w:rsid w:val="00E07018"/>
    <w:rsid w:val="00E07842"/>
    <w:rsid w:val="00E1043A"/>
    <w:rsid w:val="00E1236D"/>
    <w:rsid w:val="00E126DB"/>
    <w:rsid w:val="00E13340"/>
    <w:rsid w:val="00E155FD"/>
    <w:rsid w:val="00E1583D"/>
    <w:rsid w:val="00E163FC"/>
    <w:rsid w:val="00E16872"/>
    <w:rsid w:val="00E174C3"/>
    <w:rsid w:val="00E224EF"/>
    <w:rsid w:val="00E23F4E"/>
    <w:rsid w:val="00E26E65"/>
    <w:rsid w:val="00E27FF6"/>
    <w:rsid w:val="00E3172B"/>
    <w:rsid w:val="00E31D51"/>
    <w:rsid w:val="00E34A2F"/>
    <w:rsid w:val="00E361DD"/>
    <w:rsid w:val="00E367C3"/>
    <w:rsid w:val="00E406CA"/>
    <w:rsid w:val="00E425B7"/>
    <w:rsid w:val="00E45BC7"/>
    <w:rsid w:val="00E462E6"/>
    <w:rsid w:val="00E4751E"/>
    <w:rsid w:val="00E476EA"/>
    <w:rsid w:val="00E50FB3"/>
    <w:rsid w:val="00E52A0A"/>
    <w:rsid w:val="00E52B82"/>
    <w:rsid w:val="00E53585"/>
    <w:rsid w:val="00E54CFD"/>
    <w:rsid w:val="00E54DDC"/>
    <w:rsid w:val="00E553A2"/>
    <w:rsid w:val="00E554BD"/>
    <w:rsid w:val="00E55D91"/>
    <w:rsid w:val="00E55EEE"/>
    <w:rsid w:val="00E6011C"/>
    <w:rsid w:val="00E618D8"/>
    <w:rsid w:val="00E62251"/>
    <w:rsid w:val="00E62BE0"/>
    <w:rsid w:val="00E630D8"/>
    <w:rsid w:val="00E63756"/>
    <w:rsid w:val="00E66E23"/>
    <w:rsid w:val="00E703D0"/>
    <w:rsid w:val="00E707A9"/>
    <w:rsid w:val="00E70A49"/>
    <w:rsid w:val="00E70F10"/>
    <w:rsid w:val="00E713AF"/>
    <w:rsid w:val="00E71618"/>
    <w:rsid w:val="00E71623"/>
    <w:rsid w:val="00E71DFD"/>
    <w:rsid w:val="00E733C2"/>
    <w:rsid w:val="00E7365A"/>
    <w:rsid w:val="00E73A65"/>
    <w:rsid w:val="00E73D91"/>
    <w:rsid w:val="00E73DC5"/>
    <w:rsid w:val="00E744B2"/>
    <w:rsid w:val="00E748F5"/>
    <w:rsid w:val="00E7531F"/>
    <w:rsid w:val="00E76661"/>
    <w:rsid w:val="00E776AA"/>
    <w:rsid w:val="00E8023A"/>
    <w:rsid w:val="00E80642"/>
    <w:rsid w:val="00E82AB9"/>
    <w:rsid w:val="00E83ED5"/>
    <w:rsid w:val="00E83FD7"/>
    <w:rsid w:val="00E8412A"/>
    <w:rsid w:val="00E8475C"/>
    <w:rsid w:val="00E86396"/>
    <w:rsid w:val="00E86ACB"/>
    <w:rsid w:val="00E86C70"/>
    <w:rsid w:val="00E86E51"/>
    <w:rsid w:val="00E878D4"/>
    <w:rsid w:val="00E87EFE"/>
    <w:rsid w:val="00E914B0"/>
    <w:rsid w:val="00E91B25"/>
    <w:rsid w:val="00E938EE"/>
    <w:rsid w:val="00E939FF"/>
    <w:rsid w:val="00E95B83"/>
    <w:rsid w:val="00E96694"/>
    <w:rsid w:val="00E96D00"/>
    <w:rsid w:val="00E97727"/>
    <w:rsid w:val="00EA06F6"/>
    <w:rsid w:val="00EA1FDE"/>
    <w:rsid w:val="00EA2334"/>
    <w:rsid w:val="00EA2E7D"/>
    <w:rsid w:val="00EA3A2F"/>
    <w:rsid w:val="00EA4935"/>
    <w:rsid w:val="00EA5677"/>
    <w:rsid w:val="00EA5B29"/>
    <w:rsid w:val="00EA7E1B"/>
    <w:rsid w:val="00EB149A"/>
    <w:rsid w:val="00EB1FF3"/>
    <w:rsid w:val="00EB4722"/>
    <w:rsid w:val="00EB52AB"/>
    <w:rsid w:val="00EB5883"/>
    <w:rsid w:val="00EB5AD8"/>
    <w:rsid w:val="00EB67E5"/>
    <w:rsid w:val="00EB6A31"/>
    <w:rsid w:val="00EB6BD5"/>
    <w:rsid w:val="00EB71CD"/>
    <w:rsid w:val="00EC020D"/>
    <w:rsid w:val="00EC0490"/>
    <w:rsid w:val="00EC170B"/>
    <w:rsid w:val="00EC369B"/>
    <w:rsid w:val="00EC6513"/>
    <w:rsid w:val="00ED12ED"/>
    <w:rsid w:val="00ED35EF"/>
    <w:rsid w:val="00ED5042"/>
    <w:rsid w:val="00ED56D3"/>
    <w:rsid w:val="00ED6A47"/>
    <w:rsid w:val="00EE0BFF"/>
    <w:rsid w:val="00EE16FB"/>
    <w:rsid w:val="00EE27E9"/>
    <w:rsid w:val="00EE2A97"/>
    <w:rsid w:val="00EE2FDD"/>
    <w:rsid w:val="00EE2FDF"/>
    <w:rsid w:val="00EE3008"/>
    <w:rsid w:val="00EE3191"/>
    <w:rsid w:val="00EE369F"/>
    <w:rsid w:val="00EE3B61"/>
    <w:rsid w:val="00EE3CCE"/>
    <w:rsid w:val="00EE40B6"/>
    <w:rsid w:val="00EE5025"/>
    <w:rsid w:val="00EE532D"/>
    <w:rsid w:val="00EE5335"/>
    <w:rsid w:val="00EE5A24"/>
    <w:rsid w:val="00EE6BD6"/>
    <w:rsid w:val="00EE6E8B"/>
    <w:rsid w:val="00EE743B"/>
    <w:rsid w:val="00EE7559"/>
    <w:rsid w:val="00EF0149"/>
    <w:rsid w:val="00EF2819"/>
    <w:rsid w:val="00EF3BA7"/>
    <w:rsid w:val="00EF3CBC"/>
    <w:rsid w:val="00EF3D34"/>
    <w:rsid w:val="00EF4518"/>
    <w:rsid w:val="00EF4B03"/>
    <w:rsid w:val="00EF55E1"/>
    <w:rsid w:val="00EF5999"/>
    <w:rsid w:val="00EF5CA4"/>
    <w:rsid w:val="00EF7412"/>
    <w:rsid w:val="00EF7FD9"/>
    <w:rsid w:val="00F009A0"/>
    <w:rsid w:val="00F0212F"/>
    <w:rsid w:val="00F022B7"/>
    <w:rsid w:val="00F022E2"/>
    <w:rsid w:val="00F05BB3"/>
    <w:rsid w:val="00F072AC"/>
    <w:rsid w:val="00F079B1"/>
    <w:rsid w:val="00F101C4"/>
    <w:rsid w:val="00F10988"/>
    <w:rsid w:val="00F1104E"/>
    <w:rsid w:val="00F119D3"/>
    <w:rsid w:val="00F13F1F"/>
    <w:rsid w:val="00F14E3C"/>
    <w:rsid w:val="00F14E54"/>
    <w:rsid w:val="00F15016"/>
    <w:rsid w:val="00F156C0"/>
    <w:rsid w:val="00F16530"/>
    <w:rsid w:val="00F202C4"/>
    <w:rsid w:val="00F20656"/>
    <w:rsid w:val="00F20DC3"/>
    <w:rsid w:val="00F211F8"/>
    <w:rsid w:val="00F21B01"/>
    <w:rsid w:val="00F234FE"/>
    <w:rsid w:val="00F24504"/>
    <w:rsid w:val="00F25545"/>
    <w:rsid w:val="00F2645F"/>
    <w:rsid w:val="00F26C85"/>
    <w:rsid w:val="00F27DF8"/>
    <w:rsid w:val="00F30A1A"/>
    <w:rsid w:val="00F3176F"/>
    <w:rsid w:val="00F3194F"/>
    <w:rsid w:val="00F319F7"/>
    <w:rsid w:val="00F3447A"/>
    <w:rsid w:val="00F34E81"/>
    <w:rsid w:val="00F3553F"/>
    <w:rsid w:val="00F358DE"/>
    <w:rsid w:val="00F35BCE"/>
    <w:rsid w:val="00F36EB8"/>
    <w:rsid w:val="00F41C71"/>
    <w:rsid w:val="00F41D1A"/>
    <w:rsid w:val="00F42361"/>
    <w:rsid w:val="00F42444"/>
    <w:rsid w:val="00F4382B"/>
    <w:rsid w:val="00F44B2A"/>
    <w:rsid w:val="00F45F02"/>
    <w:rsid w:val="00F4739C"/>
    <w:rsid w:val="00F50374"/>
    <w:rsid w:val="00F5043D"/>
    <w:rsid w:val="00F50593"/>
    <w:rsid w:val="00F507B3"/>
    <w:rsid w:val="00F516F4"/>
    <w:rsid w:val="00F51968"/>
    <w:rsid w:val="00F530C4"/>
    <w:rsid w:val="00F53CC5"/>
    <w:rsid w:val="00F5435F"/>
    <w:rsid w:val="00F54D75"/>
    <w:rsid w:val="00F5505F"/>
    <w:rsid w:val="00F5629F"/>
    <w:rsid w:val="00F562F8"/>
    <w:rsid w:val="00F61431"/>
    <w:rsid w:val="00F61C70"/>
    <w:rsid w:val="00F6380A"/>
    <w:rsid w:val="00F64918"/>
    <w:rsid w:val="00F64A7E"/>
    <w:rsid w:val="00F64FF0"/>
    <w:rsid w:val="00F650A1"/>
    <w:rsid w:val="00F666AE"/>
    <w:rsid w:val="00F70AC5"/>
    <w:rsid w:val="00F71103"/>
    <w:rsid w:val="00F71173"/>
    <w:rsid w:val="00F71CDB"/>
    <w:rsid w:val="00F75106"/>
    <w:rsid w:val="00F77267"/>
    <w:rsid w:val="00F806F7"/>
    <w:rsid w:val="00F8293F"/>
    <w:rsid w:val="00F835D4"/>
    <w:rsid w:val="00F86439"/>
    <w:rsid w:val="00F864B1"/>
    <w:rsid w:val="00F86787"/>
    <w:rsid w:val="00F86E8A"/>
    <w:rsid w:val="00F8798F"/>
    <w:rsid w:val="00F915B0"/>
    <w:rsid w:val="00F92172"/>
    <w:rsid w:val="00F92F73"/>
    <w:rsid w:val="00F93336"/>
    <w:rsid w:val="00F93410"/>
    <w:rsid w:val="00F95307"/>
    <w:rsid w:val="00F9536A"/>
    <w:rsid w:val="00F96289"/>
    <w:rsid w:val="00F96AAC"/>
    <w:rsid w:val="00FA1795"/>
    <w:rsid w:val="00FA18C4"/>
    <w:rsid w:val="00FA332C"/>
    <w:rsid w:val="00FA3984"/>
    <w:rsid w:val="00FA4F82"/>
    <w:rsid w:val="00FA6224"/>
    <w:rsid w:val="00FA6265"/>
    <w:rsid w:val="00FA68FB"/>
    <w:rsid w:val="00FA72EC"/>
    <w:rsid w:val="00FA737A"/>
    <w:rsid w:val="00FB10D1"/>
    <w:rsid w:val="00FB1E4C"/>
    <w:rsid w:val="00FB2D7E"/>
    <w:rsid w:val="00FB353A"/>
    <w:rsid w:val="00FB3819"/>
    <w:rsid w:val="00FB39D2"/>
    <w:rsid w:val="00FB48B4"/>
    <w:rsid w:val="00FB660F"/>
    <w:rsid w:val="00FC1769"/>
    <w:rsid w:val="00FC3E7B"/>
    <w:rsid w:val="00FC4351"/>
    <w:rsid w:val="00FC59D2"/>
    <w:rsid w:val="00FC5B4E"/>
    <w:rsid w:val="00FC6098"/>
    <w:rsid w:val="00FC68CD"/>
    <w:rsid w:val="00FD14D2"/>
    <w:rsid w:val="00FD2DD5"/>
    <w:rsid w:val="00FD435C"/>
    <w:rsid w:val="00FD44BE"/>
    <w:rsid w:val="00FD4E91"/>
    <w:rsid w:val="00FD4FB7"/>
    <w:rsid w:val="00FD597B"/>
    <w:rsid w:val="00FD5B42"/>
    <w:rsid w:val="00FD702A"/>
    <w:rsid w:val="00FD7C12"/>
    <w:rsid w:val="00FD7F1E"/>
    <w:rsid w:val="00FE34FA"/>
    <w:rsid w:val="00FE3DC5"/>
    <w:rsid w:val="00FE51F0"/>
    <w:rsid w:val="00FE55AA"/>
    <w:rsid w:val="00FE5705"/>
    <w:rsid w:val="00FE6E9F"/>
    <w:rsid w:val="00FE79CD"/>
    <w:rsid w:val="00FE7D8B"/>
    <w:rsid w:val="00FF0BDC"/>
    <w:rsid w:val="00FF154F"/>
    <w:rsid w:val="00FF3DB4"/>
    <w:rsid w:val="00FF4134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18C4D"/>
  <w15:chartTrackingRefBased/>
  <w15:docId w15:val="{357DA5A8-C0AF-42E6-A55A-B46581E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A6C"/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CC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7A6C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7A6C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Default">
    <w:name w:val="Default"/>
    <w:rsid w:val="00047A6C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7A6C"/>
    <w:rPr>
      <w:rFonts w:ascii="Calibri" w:eastAsia="Calibri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A6C"/>
    <w:rPr>
      <w:rFonts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rsid w:val="00047A6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047A6C"/>
    <w:pPr>
      <w:spacing w:after="200" w:line="276" w:lineRule="auto"/>
      <w:ind w:left="720"/>
      <w:contextualSpacing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047A6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047A6C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047A6C"/>
    <w:rPr>
      <w:vertAlign w:val="superscript"/>
    </w:rPr>
  </w:style>
  <w:style w:type="paragraph" w:customStyle="1" w:styleId="default0">
    <w:name w:val="default"/>
    <w:basedOn w:val="Normalny"/>
    <w:rsid w:val="00047A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3">
    <w:name w:val="713"/>
    <w:basedOn w:val="Normalny"/>
    <w:rsid w:val="00047A6C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47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47A6C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047A6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A6C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7A6C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047A6C"/>
    <w:rPr>
      <w:b/>
      <w:bCs/>
    </w:rPr>
  </w:style>
  <w:style w:type="character" w:customStyle="1" w:styleId="boldnaglowek">
    <w:name w:val="boldnaglowek"/>
    <w:basedOn w:val="Domylnaczcionkaakapitu"/>
    <w:rsid w:val="00047A6C"/>
  </w:style>
  <w:style w:type="paragraph" w:styleId="Nagwek">
    <w:name w:val="header"/>
    <w:aliases w:val=" Znak Znak,Znak Znak, Znak,Znak"/>
    <w:basedOn w:val="Normalny"/>
    <w:link w:val="Nagwek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aliases w:val=" Znak Znak Znak,Znak Znak Znak, Znak Znak2,Znak Znak2"/>
    <w:link w:val="Nagwek"/>
    <w:uiPriority w:val="99"/>
    <w:semiHidden/>
    <w:rsid w:val="00A974FC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974FC"/>
    <w:rPr>
      <w:rFonts w:cs="Calibri"/>
      <w:sz w:val="22"/>
      <w:szCs w:val="22"/>
    </w:rPr>
  </w:style>
  <w:style w:type="character" w:styleId="Hipercze">
    <w:name w:val="Hyperlink"/>
    <w:uiPriority w:val="99"/>
    <w:unhideWhenUsed/>
    <w:rsid w:val="000770F7"/>
    <w:rPr>
      <w:color w:val="0000FF"/>
      <w:u w:val="single"/>
    </w:rPr>
  </w:style>
  <w:style w:type="character" w:customStyle="1" w:styleId="NagwekZnak1">
    <w:name w:val="Nagłówek Znak1"/>
    <w:aliases w:val="Znak Znak Znak1,Znak Znak1, Znak Znak Znak1, Znak Znak1"/>
    <w:locked/>
    <w:rsid w:val="00AC1BA8"/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5C0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6F03D7"/>
    <w:rPr>
      <w:rFonts w:cs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BF5CC5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FontStyle31">
    <w:name w:val="Font Style31"/>
    <w:uiPriority w:val="99"/>
    <w:rsid w:val="009638B8"/>
    <w:rPr>
      <w:rFonts w:ascii="Arial Unicode MS" w:eastAsia="Arial Unicode MS" w:hAnsi="Arial Unicode MS" w:cs="Arial Unicode MS" w:hint="eastAsia"/>
      <w:color w:val="000000"/>
    </w:rPr>
  </w:style>
  <w:style w:type="character" w:styleId="Odwoanieprzypisukocowego">
    <w:name w:val="endnote reference"/>
    <w:uiPriority w:val="99"/>
    <w:semiHidden/>
    <w:unhideWhenUsed/>
    <w:rsid w:val="00EC6513"/>
    <w:rPr>
      <w:vertAlign w:val="superscript"/>
    </w:rPr>
  </w:style>
  <w:style w:type="character" w:styleId="UyteHipercze">
    <w:name w:val="FollowedHyperlink"/>
    <w:uiPriority w:val="99"/>
    <w:semiHidden/>
    <w:unhideWhenUsed/>
    <w:rsid w:val="000356D3"/>
    <w:rPr>
      <w:color w:val="800080"/>
      <w:u w:val="single"/>
    </w:rPr>
  </w:style>
  <w:style w:type="paragraph" w:customStyle="1" w:styleId="Tytuowa1">
    <w:name w:val="Tytułowa 1"/>
    <w:basedOn w:val="Tytu"/>
    <w:rsid w:val="001000DC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000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e-statystyczne-opieka-nad-dzieck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75EB-D057-4025-9627-7305E8B6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4166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29110</CharactersWithSpaces>
  <SharedDoc>false</SharedDoc>
  <HLinks>
    <vt:vector size="12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https://www.mpips.gov.pl/wsparcie-dla-rodzin-z-dziecmi/opieka-nad-dzieckiem-w-wieku-do-lat-trzech/informacje-statystyczne/sprawozdanie-rady-ministrow-z-realizacji-ustawy-z-dnia-4-lutego-2011-r-o-opiece-nad-dziecmi-w-wieku-do-lat-3/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https://www.funduszeeuropejskie.gov.pl/media/36253/Delimitacja_miast_srednich_SOR_Sleszynski_11.pdf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aweglicka</dc:creator>
  <cp:keywords/>
  <cp:lastModifiedBy>Wilczewska Justyna</cp:lastModifiedBy>
  <cp:revision>4</cp:revision>
  <cp:lastPrinted>2019-06-11T06:42:00Z</cp:lastPrinted>
  <dcterms:created xsi:type="dcterms:W3CDTF">2019-05-15T08:05:00Z</dcterms:created>
  <dcterms:modified xsi:type="dcterms:W3CDTF">2019-06-11T06:44:00Z</dcterms:modified>
</cp:coreProperties>
</file>