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122850">
        <w:rPr>
          <w:rFonts w:ascii="Arial" w:hAnsi="Arial" w:cs="Arial"/>
          <w:b/>
          <w:sz w:val="18"/>
          <w:szCs w:val="18"/>
        </w:rPr>
        <w:t>5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B74657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122850">
        <w:rPr>
          <w:rFonts w:ascii="Arial" w:hAnsi="Arial" w:cs="Arial"/>
          <w:b/>
          <w:sz w:val="18"/>
          <w:szCs w:val="18"/>
        </w:rPr>
        <w:t>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B74657">
        <w:rPr>
          <w:rFonts w:ascii="Arial" w:hAnsi="Arial" w:cs="Arial"/>
          <w:b/>
          <w:sz w:val="18"/>
          <w:szCs w:val="18"/>
        </w:rPr>
        <w:t xml:space="preserve"> </w:t>
      </w:r>
      <w:r w:rsidR="00122850">
        <w:rPr>
          <w:rFonts w:ascii="Arial" w:hAnsi="Arial" w:cs="Arial"/>
          <w:b/>
          <w:sz w:val="18"/>
          <w:szCs w:val="18"/>
        </w:rPr>
        <w:t xml:space="preserve">17 </w:t>
      </w:r>
      <w:r w:rsidR="00B74657">
        <w:rPr>
          <w:rFonts w:ascii="Arial" w:hAnsi="Arial" w:cs="Arial"/>
          <w:b/>
          <w:sz w:val="18"/>
          <w:szCs w:val="18"/>
        </w:rPr>
        <w:t>stycznia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</w:t>
      </w:r>
      <w:r w:rsidR="00B74657">
        <w:rPr>
          <w:rFonts w:ascii="Arial" w:hAnsi="Arial" w:cs="Arial"/>
          <w:b/>
          <w:sz w:val="18"/>
          <w:szCs w:val="18"/>
        </w:rPr>
        <w:t>9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C1D9B" w:rsidRDefault="00861069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uchwała</w:t>
      </w:r>
      <w:r w:rsidR="004A53DD" w:rsidRPr="00810802">
        <w:rPr>
          <w:b/>
          <w:bCs/>
          <w:color w:val="auto"/>
          <w:sz w:val="18"/>
          <w:szCs w:val="18"/>
        </w:rPr>
        <w:t xml:space="preserve"> </w:t>
      </w:r>
      <w:r w:rsidR="00BD5C54" w:rsidRPr="00810802">
        <w:rPr>
          <w:b/>
          <w:bCs/>
          <w:color w:val="auto"/>
          <w:sz w:val="18"/>
          <w:szCs w:val="18"/>
        </w:rPr>
        <w:t>w sprawie zatwierdz</w:t>
      </w:r>
      <w:r w:rsidRPr="00810802">
        <w:rPr>
          <w:b/>
          <w:bCs/>
          <w:color w:val="auto"/>
          <w:sz w:val="18"/>
          <w:szCs w:val="18"/>
        </w:rPr>
        <w:t>enia</w:t>
      </w:r>
      <w:r w:rsidR="006B397C" w:rsidRPr="00810802">
        <w:rPr>
          <w:b/>
          <w:bCs/>
          <w:color w:val="auto"/>
          <w:sz w:val="18"/>
          <w:szCs w:val="18"/>
        </w:rPr>
        <w:t xml:space="preserve"> </w:t>
      </w:r>
      <w:r w:rsidR="0042181E" w:rsidRPr="00810802">
        <w:rPr>
          <w:b/>
          <w:bCs/>
          <w:color w:val="auto"/>
          <w:sz w:val="18"/>
          <w:szCs w:val="18"/>
        </w:rPr>
        <w:t xml:space="preserve">kryteriów wyboru projektów dla </w:t>
      </w:r>
      <w:r w:rsidR="00BC1D9B" w:rsidRPr="00BC1D9B">
        <w:rPr>
          <w:b/>
          <w:bCs/>
          <w:color w:val="auto"/>
          <w:sz w:val="18"/>
          <w:szCs w:val="18"/>
        </w:rPr>
        <w:t>Poddziałania 9.2.2 Zwiększenie dostępności usług zdrowotnych: Typ projektu: wdrażanie programów wczesnego wykrywania wad rozwojowych i rehabilitacji dzieci zagrożonych niepełnosprawnością i niepełnosprawnych, Regionalny Program Zdrowotny (RPZ) w zakresie zapobiegania depresji wś</w:t>
      </w:r>
      <w:r w:rsidR="00BC1D9B">
        <w:rPr>
          <w:b/>
          <w:bCs/>
          <w:color w:val="auto"/>
          <w:sz w:val="18"/>
          <w:szCs w:val="18"/>
        </w:rPr>
        <w:t>ród dzieci i młodzieży szkolnej</w:t>
      </w:r>
    </w:p>
    <w:p w:rsidR="00BC1D9B" w:rsidRDefault="00BC1D9B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BC1D9B" w:rsidRDefault="00BC1D9B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810802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BC1D9B" w:rsidRPr="00BC1D9B">
        <w:rPr>
          <w:color w:val="auto"/>
          <w:sz w:val="18"/>
          <w:szCs w:val="18"/>
        </w:rPr>
        <w:t>Poddziałania 9.2.2 Zwiększenie dostępności usług zdrowotnych: Typ projektu: wdrażanie programów wczesnego wykrywania wad rozwojowych i rehabilitacji dzieci zagrożonych niepełnosprawnością i niepełnosprawnych, Regionalny Program Zdrowotny (RPZ) w zakresie zapobiegania depresji wśród dzieci i młodzieży szkolnej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464667" w:rsidRDefault="00464667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464667" w:rsidRPr="00454174" w:rsidRDefault="00464667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RPr="00454174" w:rsidSect="00464667">
      <w:headerReference w:type="first" r:id="rId8"/>
      <w:footerReference w:type="first" r:id="rId9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5" name="Obraz 5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43E7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4F26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0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4667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01C8A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4657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1D9B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313D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C6AF-76FD-48A3-8A17-8DBFAD0A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69</cp:revision>
  <cp:lastPrinted>2018-09-03T12:30:00Z</cp:lastPrinted>
  <dcterms:created xsi:type="dcterms:W3CDTF">2017-10-19T07:39:00Z</dcterms:created>
  <dcterms:modified xsi:type="dcterms:W3CDTF">2019-04-26T11:58:00Z</dcterms:modified>
</cp:coreProperties>
</file>