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AD1DE" w14:textId="0C8665C0" w:rsidR="005D4D15" w:rsidRPr="00AD63CD" w:rsidRDefault="005D4D15" w:rsidP="00AD63CD">
      <w:pPr>
        <w:pStyle w:val="Tekstpodstawowy2"/>
        <w:widowControl w:val="0"/>
        <w:spacing w:before="0"/>
        <w:jc w:val="righ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GoBack"/>
      <w:bookmarkEnd w:id="0"/>
      <w:r w:rsidRPr="00AD63CD">
        <w:rPr>
          <w:rFonts w:asciiTheme="minorHAnsi" w:hAnsiTheme="minorHAnsi"/>
          <w:b w:val="0"/>
          <w:color w:val="auto"/>
          <w:sz w:val="22"/>
          <w:szCs w:val="22"/>
        </w:rPr>
        <w:t>Załącznik do Zarządzenia nr .………/</w:t>
      </w:r>
      <w:r w:rsidR="00A842EA" w:rsidRPr="00AD63CD">
        <w:rPr>
          <w:rFonts w:asciiTheme="minorHAnsi" w:hAnsiTheme="minorHAnsi"/>
          <w:b w:val="0"/>
          <w:color w:val="auto"/>
          <w:sz w:val="22"/>
          <w:szCs w:val="22"/>
        </w:rPr>
        <w:t>1</w:t>
      </w:r>
      <w:r w:rsidR="00C35BC7" w:rsidRPr="00AD63CD">
        <w:rPr>
          <w:rFonts w:asciiTheme="minorHAnsi" w:hAnsiTheme="minorHAnsi"/>
          <w:b w:val="0"/>
          <w:color w:val="auto"/>
          <w:sz w:val="22"/>
          <w:szCs w:val="22"/>
        </w:rPr>
        <w:t>9</w:t>
      </w:r>
    </w:p>
    <w:p w14:paraId="7691F3E2" w14:textId="77777777" w:rsidR="005D4D15" w:rsidRPr="00545F1B" w:rsidRDefault="005D4D15" w:rsidP="00B86599">
      <w:pPr>
        <w:pStyle w:val="Tekstpodstawowy2"/>
        <w:widowControl w:val="0"/>
        <w:spacing w:before="0"/>
        <w:jc w:val="right"/>
        <w:rPr>
          <w:rFonts w:asciiTheme="minorHAnsi" w:hAnsiTheme="minorHAnsi"/>
          <w:b w:val="0"/>
          <w:color w:val="auto"/>
          <w:sz w:val="22"/>
          <w:szCs w:val="22"/>
        </w:rPr>
      </w:pPr>
      <w:r w:rsidRPr="00545F1B">
        <w:rPr>
          <w:rFonts w:asciiTheme="minorHAnsi" w:hAnsiTheme="minorHAnsi"/>
          <w:b w:val="0"/>
          <w:color w:val="auto"/>
          <w:sz w:val="22"/>
          <w:szCs w:val="22"/>
        </w:rPr>
        <w:t>Dyrektora Mazowieckiej Jednostki Wdrażania Programów Unijnych</w:t>
      </w:r>
    </w:p>
    <w:p w14:paraId="584614D2" w14:textId="03CFCD85" w:rsidR="005D4D15" w:rsidRPr="00545F1B" w:rsidRDefault="001C1CDE" w:rsidP="00B86599">
      <w:pPr>
        <w:pStyle w:val="Tekstpodstawowy2"/>
        <w:widowControl w:val="0"/>
        <w:spacing w:before="0"/>
        <w:jc w:val="right"/>
        <w:rPr>
          <w:rFonts w:asciiTheme="minorHAnsi" w:hAnsiTheme="minorHAnsi"/>
          <w:b w:val="0"/>
          <w:color w:val="auto"/>
          <w:sz w:val="22"/>
          <w:szCs w:val="22"/>
        </w:rPr>
      </w:pPr>
      <w:r w:rsidRPr="00545F1B">
        <w:rPr>
          <w:rFonts w:asciiTheme="minorHAnsi" w:hAnsiTheme="minorHAnsi"/>
          <w:b w:val="0"/>
          <w:color w:val="auto"/>
          <w:sz w:val="22"/>
          <w:szCs w:val="22"/>
        </w:rPr>
        <w:t>z dnia …………</w:t>
      </w:r>
      <w:r w:rsidR="005D4D15" w:rsidRPr="00545F1B">
        <w:rPr>
          <w:rFonts w:asciiTheme="minorHAnsi" w:hAnsiTheme="minorHAnsi"/>
          <w:b w:val="0"/>
          <w:color w:val="auto"/>
          <w:sz w:val="22"/>
          <w:szCs w:val="22"/>
        </w:rPr>
        <w:t xml:space="preserve"> 201</w:t>
      </w:r>
      <w:r w:rsidR="00C35BC7">
        <w:rPr>
          <w:rFonts w:asciiTheme="minorHAnsi" w:hAnsiTheme="minorHAnsi"/>
          <w:b w:val="0"/>
          <w:color w:val="auto"/>
          <w:sz w:val="22"/>
          <w:szCs w:val="22"/>
        </w:rPr>
        <w:t>9</w:t>
      </w:r>
      <w:r w:rsidR="005D4D15" w:rsidRPr="00545F1B">
        <w:rPr>
          <w:rFonts w:asciiTheme="minorHAnsi" w:hAnsiTheme="minorHAnsi"/>
          <w:b w:val="0"/>
          <w:color w:val="auto"/>
          <w:sz w:val="22"/>
          <w:szCs w:val="22"/>
        </w:rPr>
        <w:t xml:space="preserve"> r.</w:t>
      </w:r>
    </w:p>
    <w:p w14:paraId="13998F8A" w14:textId="77777777" w:rsidR="005D4D15" w:rsidRPr="00545F1B" w:rsidRDefault="005D4D15" w:rsidP="00B655E6">
      <w:pPr>
        <w:pStyle w:val="Tekstpodstawowy2"/>
        <w:widowControl w:val="0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5244D0B" w14:textId="77777777" w:rsidR="005D4D15" w:rsidRPr="00545F1B" w:rsidRDefault="005D4D15" w:rsidP="00B655E6">
      <w:pPr>
        <w:pStyle w:val="Tekstpodstawowy2"/>
        <w:widowControl w:val="0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5CAC6367" w14:textId="77777777" w:rsidR="005D4D15" w:rsidRPr="00545F1B" w:rsidRDefault="005D4D15" w:rsidP="00B655E6">
      <w:pPr>
        <w:pStyle w:val="Tekstpodstawowy2"/>
        <w:widowControl w:val="0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5C6E6066" w14:textId="77777777" w:rsidR="00EC018C" w:rsidRPr="00545F1B" w:rsidRDefault="00EC018C" w:rsidP="00B655E6">
      <w:pPr>
        <w:pStyle w:val="Tekstpodstawowy2"/>
        <w:widowControl w:val="0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11751E2C" w14:textId="3350F342" w:rsidR="005D4D15" w:rsidRPr="00545F1B" w:rsidRDefault="005D4D15" w:rsidP="00B655E6">
      <w:pPr>
        <w:pStyle w:val="Tekstpodstawowy2"/>
        <w:widowControl w:val="0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  <w:r w:rsidRPr="00545F1B">
        <w:rPr>
          <w:rFonts w:asciiTheme="minorHAnsi" w:hAnsiTheme="minorHAnsi"/>
          <w:color w:val="auto"/>
          <w:sz w:val="22"/>
          <w:szCs w:val="22"/>
        </w:rPr>
        <w:t>Regulamin Komisji Oceny Projektów</w:t>
      </w:r>
      <w:r w:rsidR="00DB0721" w:rsidRPr="00545F1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E5C93" w:rsidRPr="00545F1B">
        <w:rPr>
          <w:rFonts w:asciiTheme="minorHAnsi" w:hAnsiTheme="minorHAnsi"/>
          <w:color w:val="auto"/>
          <w:sz w:val="22"/>
          <w:szCs w:val="22"/>
        </w:rPr>
        <w:t>w </w:t>
      </w:r>
      <w:r w:rsidRPr="00545F1B">
        <w:rPr>
          <w:rFonts w:asciiTheme="minorHAnsi" w:hAnsiTheme="minorHAnsi"/>
          <w:color w:val="auto"/>
          <w:sz w:val="22"/>
          <w:szCs w:val="22"/>
        </w:rPr>
        <w:t xml:space="preserve">ramach </w:t>
      </w:r>
      <w:r w:rsidR="005208B1" w:rsidRPr="00545F1B">
        <w:rPr>
          <w:rFonts w:asciiTheme="minorHAnsi" w:hAnsiTheme="minorHAnsi"/>
          <w:color w:val="auto"/>
          <w:sz w:val="22"/>
          <w:szCs w:val="22"/>
        </w:rPr>
        <w:t xml:space="preserve">Osi Priorytetowych IX i X </w:t>
      </w:r>
      <w:r w:rsidR="001F7072" w:rsidRPr="00545F1B">
        <w:rPr>
          <w:rFonts w:asciiTheme="minorHAnsi" w:hAnsiTheme="minorHAnsi"/>
          <w:color w:val="auto"/>
          <w:sz w:val="22"/>
          <w:szCs w:val="22"/>
        </w:rPr>
        <w:t xml:space="preserve">RPO </w:t>
      </w:r>
      <w:r w:rsidR="002C4A19" w:rsidRPr="00545F1B">
        <w:rPr>
          <w:rFonts w:asciiTheme="minorHAnsi" w:hAnsiTheme="minorHAnsi"/>
          <w:color w:val="auto"/>
          <w:sz w:val="22"/>
          <w:szCs w:val="22"/>
        </w:rPr>
        <w:t>WM 2014-2020</w:t>
      </w:r>
    </w:p>
    <w:p w14:paraId="55132DCA" w14:textId="77777777" w:rsidR="001165B3" w:rsidRPr="00545F1B" w:rsidRDefault="001165B3" w:rsidP="00B655E6">
      <w:pPr>
        <w:pStyle w:val="Tekstpodstawowy2"/>
        <w:widowControl w:val="0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5BD073E0" w14:textId="77777777" w:rsidR="001F7072" w:rsidRPr="00545F1B" w:rsidRDefault="001F7072" w:rsidP="00570DE7">
      <w:pPr>
        <w:pStyle w:val="Tekstpodstawowy2"/>
        <w:widowControl w:val="0"/>
        <w:numPr>
          <w:ilvl w:val="0"/>
          <w:numId w:val="41"/>
        </w:numPr>
        <w:spacing w:before="0"/>
        <w:ind w:left="426" w:firstLine="0"/>
        <w:jc w:val="center"/>
        <w:rPr>
          <w:rFonts w:asciiTheme="minorHAnsi" w:hAnsiTheme="minorHAnsi"/>
          <w:color w:val="auto"/>
          <w:sz w:val="22"/>
          <w:szCs w:val="22"/>
        </w:rPr>
      </w:pPr>
      <w:r w:rsidRPr="00545F1B">
        <w:rPr>
          <w:rFonts w:asciiTheme="minorHAnsi" w:hAnsiTheme="minorHAnsi"/>
          <w:color w:val="auto"/>
          <w:sz w:val="22"/>
          <w:szCs w:val="22"/>
        </w:rPr>
        <w:t>Postanowienia ogólne</w:t>
      </w:r>
    </w:p>
    <w:p w14:paraId="66FA3BE1" w14:textId="77777777" w:rsidR="001165B3" w:rsidRPr="00545F1B" w:rsidRDefault="001165B3" w:rsidP="001165B3">
      <w:pPr>
        <w:pStyle w:val="Tekstpodstawowy2"/>
        <w:widowControl w:val="0"/>
        <w:spacing w:before="0"/>
        <w:ind w:left="1080"/>
        <w:rPr>
          <w:rFonts w:asciiTheme="minorHAnsi" w:hAnsiTheme="minorHAnsi"/>
          <w:color w:val="auto"/>
          <w:sz w:val="22"/>
          <w:szCs w:val="22"/>
        </w:rPr>
      </w:pPr>
    </w:p>
    <w:p w14:paraId="28D808F9" w14:textId="77777777" w:rsidR="001F7072" w:rsidRPr="00545F1B" w:rsidRDefault="001F7072" w:rsidP="00570DE7">
      <w:pPr>
        <w:pStyle w:val="Tekstpodstawowy2"/>
        <w:widowControl w:val="0"/>
        <w:numPr>
          <w:ilvl w:val="0"/>
          <w:numId w:val="12"/>
        </w:numPr>
        <w:spacing w:before="0"/>
        <w:ind w:left="1276" w:hanging="992"/>
        <w:jc w:val="center"/>
        <w:rPr>
          <w:rFonts w:asciiTheme="minorHAnsi" w:hAnsiTheme="minorHAnsi"/>
          <w:sz w:val="22"/>
          <w:szCs w:val="22"/>
        </w:rPr>
      </w:pPr>
    </w:p>
    <w:p w14:paraId="02DCF0F5" w14:textId="77777777" w:rsidR="001F7072" w:rsidRPr="00545F1B" w:rsidRDefault="001E5C93" w:rsidP="001165B3">
      <w:pPr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>W </w:t>
      </w:r>
      <w:r w:rsidR="001F7072" w:rsidRPr="00545F1B">
        <w:rPr>
          <w:rFonts w:asciiTheme="minorHAnsi" w:hAnsiTheme="minorHAnsi"/>
          <w:sz w:val="22"/>
          <w:szCs w:val="22"/>
        </w:rPr>
        <w:t xml:space="preserve">Mazowieckiej Jednostce Wdrażania Programów Unijnych (dalej </w:t>
      </w:r>
      <w:r w:rsidR="001F7072" w:rsidRPr="00545F1B">
        <w:rPr>
          <w:rFonts w:asciiTheme="minorHAnsi" w:hAnsiTheme="minorHAnsi"/>
          <w:i/>
          <w:sz w:val="22"/>
          <w:szCs w:val="22"/>
        </w:rPr>
        <w:t>Jednostka</w:t>
      </w:r>
      <w:r w:rsidR="001F7072" w:rsidRPr="00545F1B">
        <w:rPr>
          <w:rFonts w:asciiTheme="minorHAnsi" w:hAnsiTheme="minorHAnsi"/>
          <w:sz w:val="22"/>
          <w:szCs w:val="22"/>
        </w:rPr>
        <w:t xml:space="preserve">), pełniącej funkcję Instytucji Pośredniczącej dla Regionalnego Programu Operacyjnego Województwa Mazowieckiego na lata 2014-2020 (dalej </w:t>
      </w:r>
      <w:r w:rsidR="001F7072" w:rsidRPr="00545F1B">
        <w:rPr>
          <w:rFonts w:asciiTheme="minorHAnsi" w:hAnsiTheme="minorHAnsi"/>
          <w:i/>
          <w:sz w:val="22"/>
          <w:szCs w:val="22"/>
        </w:rPr>
        <w:t>IP</w:t>
      </w:r>
      <w:r w:rsidR="001F7072" w:rsidRPr="00545F1B">
        <w:rPr>
          <w:rFonts w:asciiTheme="minorHAnsi" w:hAnsiTheme="minorHAnsi"/>
          <w:sz w:val="22"/>
          <w:szCs w:val="22"/>
        </w:rPr>
        <w:t xml:space="preserve">) i będącej jednocześnie Instytucją Organizującą Konkurs (dalej </w:t>
      </w:r>
      <w:r w:rsidR="001F7072" w:rsidRPr="00545F1B">
        <w:rPr>
          <w:rFonts w:asciiTheme="minorHAnsi" w:hAnsiTheme="minorHAnsi"/>
          <w:i/>
          <w:sz w:val="22"/>
          <w:szCs w:val="22"/>
        </w:rPr>
        <w:t>IOK</w:t>
      </w:r>
      <w:r w:rsidR="001F7072" w:rsidRPr="00545F1B">
        <w:rPr>
          <w:rFonts w:asciiTheme="minorHAnsi" w:hAnsiTheme="minorHAnsi"/>
          <w:sz w:val="22"/>
          <w:szCs w:val="22"/>
        </w:rPr>
        <w:t>)</w:t>
      </w:r>
      <w:r w:rsidR="001F7072" w:rsidRPr="00545F1B">
        <w:rPr>
          <w:rFonts w:asciiTheme="minorHAnsi" w:hAnsiTheme="minorHAnsi"/>
          <w:i/>
          <w:sz w:val="22"/>
          <w:szCs w:val="22"/>
        </w:rPr>
        <w:t>,</w:t>
      </w:r>
      <w:r w:rsidR="001F7072" w:rsidRPr="00545F1B">
        <w:rPr>
          <w:rFonts w:asciiTheme="minorHAnsi" w:hAnsiTheme="minorHAnsi"/>
          <w:sz w:val="22"/>
          <w:szCs w:val="22"/>
        </w:rPr>
        <w:t xml:space="preserve"> tworzy się Komisje Oceny Projektów dla Osi Priorytetowych IX i X RPO WM.</w:t>
      </w:r>
    </w:p>
    <w:p w14:paraId="711498D4" w14:textId="77777777" w:rsidR="001165B3" w:rsidRPr="00545F1B" w:rsidRDefault="001165B3" w:rsidP="001165B3">
      <w:pPr>
        <w:jc w:val="both"/>
        <w:rPr>
          <w:rFonts w:asciiTheme="minorHAnsi" w:hAnsiTheme="minorHAnsi"/>
          <w:sz w:val="22"/>
          <w:szCs w:val="22"/>
        </w:rPr>
      </w:pPr>
    </w:p>
    <w:p w14:paraId="3E37F534" w14:textId="77777777" w:rsidR="001F7072" w:rsidRPr="00545F1B" w:rsidRDefault="001F7072" w:rsidP="00570DE7">
      <w:pPr>
        <w:pStyle w:val="Tekstpodstawowy2"/>
        <w:widowControl w:val="0"/>
        <w:numPr>
          <w:ilvl w:val="0"/>
          <w:numId w:val="12"/>
        </w:numPr>
        <w:spacing w:before="0"/>
        <w:ind w:left="1276" w:hanging="992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3C6A3EF" w14:textId="77777777" w:rsidR="001F7072" w:rsidRPr="00545F1B" w:rsidRDefault="001F7072" w:rsidP="001165B3">
      <w:pPr>
        <w:pStyle w:val="Nagwek"/>
        <w:widowControl w:val="0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 xml:space="preserve">Regulamin Komisji Oceny Projektów (dalej </w:t>
      </w:r>
      <w:r w:rsidRPr="00545F1B">
        <w:rPr>
          <w:rFonts w:asciiTheme="minorHAnsi" w:hAnsiTheme="minorHAnsi"/>
          <w:i/>
          <w:sz w:val="22"/>
          <w:szCs w:val="22"/>
        </w:rPr>
        <w:t>Regulamin)</w:t>
      </w:r>
      <w:r w:rsidRPr="00545F1B">
        <w:rPr>
          <w:rFonts w:asciiTheme="minorHAnsi" w:hAnsiTheme="minorHAnsi"/>
          <w:sz w:val="22"/>
          <w:szCs w:val="22"/>
        </w:rPr>
        <w:t xml:space="preserve"> określa organizację, strukturę, zadania, skład i tryb pracy Komisji Oceny Projektów (dalej </w:t>
      </w:r>
      <w:r w:rsidRPr="00545F1B">
        <w:rPr>
          <w:rFonts w:asciiTheme="minorHAnsi" w:hAnsiTheme="minorHAnsi"/>
          <w:i/>
          <w:sz w:val="22"/>
          <w:szCs w:val="22"/>
        </w:rPr>
        <w:t>Komisje</w:t>
      </w:r>
      <w:r w:rsidRPr="00545F1B">
        <w:rPr>
          <w:rFonts w:asciiTheme="minorHAnsi" w:hAnsiTheme="minorHAnsi"/>
          <w:sz w:val="22"/>
          <w:szCs w:val="22"/>
        </w:rPr>
        <w:t xml:space="preserve"> lub </w:t>
      </w:r>
      <w:r w:rsidRPr="00545F1B">
        <w:rPr>
          <w:rFonts w:asciiTheme="minorHAnsi" w:hAnsiTheme="minorHAnsi"/>
          <w:i/>
          <w:sz w:val="22"/>
          <w:szCs w:val="22"/>
        </w:rPr>
        <w:t>KOP)</w:t>
      </w:r>
      <w:r w:rsidRPr="00545F1B">
        <w:rPr>
          <w:rFonts w:asciiTheme="minorHAnsi" w:hAnsiTheme="minorHAnsi"/>
          <w:sz w:val="22"/>
          <w:szCs w:val="22"/>
        </w:rPr>
        <w:t>.</w:t>
      </w:r>
    </w:p>
    <w:p w14:paraId="768BCBB5" w14:textId="77777777" w:rsidR="001165B3" w:rsidRPr="00545F1B" w:rsidRDefault="001165B3" w:rsidP="001165B3">
      <w:pPr>
        <w:pStyle w:val="Nagwek"/>
        <w:widowControl w:val="0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p w14:paraId="6C12CE52" w14:textId="77777777" w:rsidR="001F7072" w:rsidRPr="00545F1B" w:rsidRDefault="001F7072" w:rsidP="00570DE7">
      <w:pPr>
        <w:pStyle w:val="Tekstpodstawowy2"/>
        <w:widowControl w:val="0"/>
        <w:numPr>
          <w:ilvl w:val="0"/>
          <w:numId w:val="12"/>
        </w:numPr>
        <w:spacing w:before="0"/>
        <w:ind w:left="1276" w:hanging="992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1FFE8875" w14:textId="5604F7E9" w:rsidR="008C637E" w:rsidRPr="00545F1B" w:rsidRDefault="001F7072" w:rsidP="008C637E">
      <w:pPr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kern w:val="24"/>
          <w:sz w:val="22"/>
          <w:szCs w:val="22"/>
        </w:rPr>
        <w:t xml:space="preserve">Regulamin został opracowany na podstawie </w:t>
      </w:r>
      <w:r w:rsidR="00045DDA">
        <w:rPr>
          <w:rFonts w:asciiTheme="minorHAnsi" w:hAnsiTheme="minorHAnsi"/>
          <w:sz w:val="22"/>
          <w:szCs w:val="22"/>
        </w:rPr>
        <w:t>u</w:t>
      </w:r>
      <w:r w:rsidR="001E5C93" w:rsidRPr="00545F1B">
        <w:rPr>
          <w:rFonts w:asciiTheme="minorHAnsi" w:hAnsiTheme="minorHAnsi"/>
          <w:sz w:val="22"/>
          <w:szCs w:val="22"/>
        </w:rPr>
        <w:t>stawy z dnia 11 lipca 2014 r. o zasadach realizacji programów w </w:t>
      </w:r>
      <w:r w:rsidRPr="00545F1B">
        <w:rPr>
          <w:rFonts w:asciiTheme="minorHAnsi" w:hAnsiTheme="minorHAnsi"/>
          <w:sz w:val="22"/>
          <w:szCs w:val="22"/>
        </w:rPr>
        <w:t>zakresie polityki spójności finansowanych w</w:t>
      </w:r>
      <w:r w:rsidR="001E5C93" w:rsidRPr="00545F1B">
        <w:rPr>
          <w:rFonts w:asciiTheme="minorHAnsi" w:hAnsiTheme="minorHAnsi"/>
          <w:sz w:val="22"/>
          <w:szCs w:val="22"/>
        </w:rPr>
        <w:t> </w:t>
      </w:r>
      <w:r w:rsidRPr="00545F1B">
        <w:rPr>
          <w:rFonts w:asciiTheme="minorHAnsi" w:hAnsiTheme="minorHAnsi"/>
          <w:sz w:val="22"/>
          <w:szCs w:val="22"/>
        </w:rPr>
        <w:t>perspektywie finansowej 2014-2020 (</w:t>
      </w:r>
      <w:r w:rsidR="002E4895" w:rsidRPr="002E4895">
        <w:rPr>
          <w:rFonts w:asciiTheme="minorHAnsi" w:hAnsiTheme="minorHAnsi"/>
          <w:sz w:val="22"/>
          <w:szCs w:val="22"/>
        </w:rPr>
        <w:t>Dz.U. z 2018 r. poz.1431 i 1544</w:t>
      </w:r>
      <w:r w:rsidR="007F2E37">
        <w:rPr>
          <w:rFonts w:asciiTheme="minorHAnsi" w:hAnsiTheme="minorHAnsi"/>
          <w:sz w:val="22"/>
          <w:szCs w:val="22"/>
        </w:rPr>
        <w:t xml:space="preserve"> </w:t>
      </w:r>
      <w:r w:rsidRPr="00545F1B">
        <w:rPr>
          <w:rFonts w:asciiTheme="minorHAnsi" w:hAnsiTheme="minorHAnsi"/>
          <w:sz w:val="22"/>
          <w:szCs w:val="22"/>
        </w:rPr>
        <w:t xml:space="preserve">– dalej </w:t>
      </w:r>
      <w:r w:rsidR="00045DDA">
        <w:rPr>
          <w:rFonts w:asciiTheme="minorHAnsi" w:hAnsiTheme="minorHAnsi"/>
          <w:sz w:val="22"/>
          <w:szCs w:val="22"/>
        </w:rPr>
        <w:t>u</w:t>
      </w:r>
      <w:r w:rsidRPr="00545F1B">
        <w:rPr>
          <w:rFonts w:asciiTheme="minorHAnsi" w:hAnsiTheme="minorHAnsi"/>
          <w:sz w:val="22"/>
          <w:szCs w:val="22"/>
        </w:rPr>
        <w:t>stawa)</w:t>
      </w:r>
      <w:r w:rsidR="00327FE1" w:rsidRPr="00545F1B">
        <w:rPr>
          <w:rFonts w:asciiTheme="minorHAnsi" w:hAnsiTheme="minorHAnsi"/>
          <w:sz w:val="22"/>
          <w:szCs w:val="22"/>
        </w:rPr>
        <w:t xml:space="preserve"> oraz</w:t>
      </w:r>
      <w:r w:rsidR="006911CB">
        <w:rPr>
          <w:rFonts w:asciiTheme="minorHAnsi" w:hAnsiTheme="minorHAnsi"/>
          <w:sz w:val="22"/>
          <w:szCs w:val="22"/>
        </w:rPr>
        <w:t xml:space="preserve"> </w:t>
      </w:r>
      <w:r w:rsidRPr="00545F1B">
        <w:rPr>
          <w:rFonts w:asciiTheme="minorHAnsi" w:hAnsiTheme="minorHAnsi"/>
          <w:sz w:val="22"/>
          <w:szCs w:val="22"/>
        </w:rPr>
        <w:t xml:space="preserve"> Wytycznych w zakresie trybów wyboru projektów na l</w:t>
      </w:r>
      <w:r w:rsidR="001E5C93" w:rsidRPr="00545F1B">
        <w:rPr>
          <w:rFonts w:asciiTheme="minorHAnsi" w:hAnsiTheme="minorHAnsi"/>
          <w:sz w:val="22"/>
          <w:szCs w:val="22"/>
        </w:rPr>
        <w:t>ata 2014-2020</w:t>
      </w:r>
      <w:r w:rsidR="00D47B27">
        <w:rPr>
          <w:rFonts w:asciiTheme="minorHAnsi" w:hAnsiTheme="minorHAnsi"/>
          <w:sz w:val="22"/>
          <w:szCs w:val="22"/>
        </w:rPr>
        <w:t xml:space="preserve"> </w:t>
      </w:r>
      <w:r w:rsidRPr="00545F1B">
        <w:rPr>
          <w:rFonts w:asciiTheme="minorHAnsi" w:hAnsiTheme="minorHAnsi"/>
          <w:sz w:val="22"/>
          <w:szCs w:val="22"/>
        </w:rPr>
        <w:t>(dalej Wytyczne)</w:t>
      </w:r>
      <w:r w:rsidR="00327FE1" w:rsidRPr="00545F1B">
        <w:rPr>
          <w:rFonts w:asciiTheme="minorHAnsi" w:hAnsiTheme="minorHAnsi"/>
          <w:sz w:val="22"/>
          <w:szCs w:val="22"/>
        </w:rPr>
        <w:t>.</w:t>
      </w:r>
    </w:p>
    <w:p w14:paraId="7D8615D5" w14:textId="77777777" w:rsidR="006E4121" w:rsidRDefault="006E4121" w:rsidP="008C637E">
      <w:pPr>
        <w:ind w:left="360"/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14:paraId="02C5BB23" w14:textId="77777777" w:rsidR="008C637E" w:rsidRPr="00545F1B" w:rsidRDefault="008D6450" w:rsidP="008C637E">
      <w:pPr>
        <w:ind w:left="360"/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545F1B">
        <w:rPr>
          <w:rFonts w:asciiTheme="minorHAnsi" w:hAnsiTheme="minorHAnsi"/>
          <w:b/>
          <w:kern w:val="24"/>
          <w:sz w:val="22"/>
          <w:szCs w:val="22"/>
        </w:rPr>
        <w:t>II. Zadania</w:t>
      </w:r>
      <w:r w:rsidR="00CA395D" w:rsidRPr="00545F1B">
        <w:rPr>
          <w:rFonts w:asciiTheme="minorHAnsi" w:hAnsiTheme="minorHAnsi"/>
          <w:b/>
          <w:kern w:val="24"/>
          <w:sz w:val="22"/>
          <w:szCs w:val="22"/>
        </w:rPr>
        <w:t xml:space="preserve"> i skład</w:t>
      </w:r>
      <w:r w:rsidRPr="00545F1B">
        <w:rPr>
          <w:rFonts w:asciiTheme="minorHAnsi" w:hAnsiTheme="minorHAnsi"/>
          <w:b/>
          <w:kern w:val="24"/>
          <w:sz w:val="22"/>
          <w:szCs w:val="22"/>
        </w:rPr>
        <w:t xml:space="preserve"> Komisji Oceny Projektów</w:t>
      </w:r>
    </w:p>
    <w:p w14:paraId="76A8DDE4" w14:textId="77777777" w:rsidR="008C637E" w:rsidRPr="00545F1B" w:rsidRDefault="008C637E" w:rsidP="008C637E">
      <w:pPr>
        <w:ind w:left="360"/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14:paraId="47556C2A" w14:textId="77777777" w:rsidR="008C637E" w:rsidRPr="00545F1B" w:rsidRDefault="008C637E" w:rsidP="00570DE7">
      <w:pPr>
        <w:pStyle w:val="Akapitzlist"/>
        <w:numPr>
          <w:ilvl w:val="0"/>
          <w:numId w:val="12"/>
        </w:numPr>
        <w:spacing w:after="0"/>
        <w:ind w:left="5245" w:hanging="992"/>
        <w:rPr>
          <w:rFonts w:asciiTheme="minorHAnsi" w:hAnsiTheme="minorHAnsi"/>
          <w:b/>
          <w:kern w:val="24"/>
        </w:rPr>
      </w:pPr>
    </w:p>
    <w:p w14:paraId="33236D3C" w14:textId="23FF2CB3" w:rsidR="00C77722" w:rsidRPr="00590393" w:rsidRDefault="00C77722" w:rsidP="00570DE7">
      <w:pPr>
        <w:pStyle w:val="Akapitzlist"/>
        <w:widowControl w:val="0"/>
        <w:numPr>
          <w:ilvl w:val="0"/>
          <w:numId w:val="95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Theme="minorHAnsi" w:hAnsiTheme="minorHAnsi"/>
          <w:kern w:val="24"/>
        </w:rPr>
      </w:pPr>
      <w:r w:rsidRPr="00590393">
        <w:rPr>
          <w:rFonts w:asciiTheme="minorHAnsi" w:hAnsiTheme="minorHAnsi"/>
          <w:kern w:val="24"/>
        </w:rPr>
        <w:t>Komisje dla Osi Priorytetowych IX i X RPO WM są tworzone w celu przygotowania, przeprowadzenia i udokumentowania oceny formalnej i oceny merytorycznej wszystkich wniosków o dofinansowanie projektów, które:</w:t>
      </w:r>
    </w:p>
    <w:p w14:paraId="712278CD" w14:textId="0E585C0D" w:rsidR="008C637E" w:rsidRPr="00545F1B" w:rsidRDefault="002760C5" w:rsidP="00570DE7">
      <w:pPr>
        <w:pStyle w:val="Akapitzlist"/>
        <w:numPr>
          <w:ilvl w:val="0"/>
          <w:numId w:val="68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zostały złożone w konkursach/naborach pozakonkursowych w ramach poszczególnych Priorytetów (Działań/Poddziałań)</w:t>
      </w:r>
      <w:r w:rsidR="00B65E90" w:rsidRPr="00545F1B">
        <w:rPr>
          <w:rFonts w:asciiTheme="minorHAnsi" w:hAnsiTheme="minorHAnsi"/>
        </w:rPr>
        <w:t>,</w:t>
      </w:r>
      <w:r w:rsidRPr="00545F1B">
        <w:rPr>
          <w:rFonts w:asciiTheme="minorHAnsi" w:hAnsiTheme="minorHAnsi"/>
        </w:rPr>
        <w:t xml:space="preserve"> przeszły po</w:t>
      </w:r>
      <w:r w:rsidR="00424C87">
        <w:rPr>
          <w:rFonts w:asciiTheme="minorHAnsi" w:hAnsiTheme="minorHAnsi"/>
        </w:rPr>
        <w:t>myślnie etap weryfikacji warunków</w:t>
      </w:r>
      <w:r w:rsidRPr="00545F1B">
        <w:rPr>
          <w:rFonts w:asciiTheme="minorHAnsi" w:hAnsiTheme="minorHAnsi"/>
        </w:rPr>
        <w:t xml:space="preserve"> formalnych</w:t>
      </w:r>
      <w:r w:rsidR="00B65E90" w:rsidRPr="00545F1B">
        <w:rPr>
          <w:rFonts w:asciiTheme="minorHAnsi" w:hAnsiTheme="minorHAnsi"/>
        </w:rPr>
        <w:t xml:space="preserve"> i nie zostały wycofane</w:t>
      </w:r>
      <w:r w:rsidRPr="00545F1B">
        <w:rPr>
          <w:rFonts w:asciiTheme="minorHAnsi" w:hAnsiTheme="minorHAnsi"/>
        </w:rPr>
        <w:t>;</w:t>
      </w:r>
    </w:p>
    <w:p w14:paraId="528140CA" w14:textId="77777777" w:rsidR="008C637E" w:rsidRPr="00545F1B" w:rsidRDefault="002760C5" w:rsidP="00570DE7">
      <w:pPr>
        <w:pStyle w:val="Akapitzlist"/>
        <w:numPr>
          <w:ilvl w:val="0"/>
          <w:numId w:val="68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zostały przywrócone na podstawie rozstrzygnięcia środka odwoławczego</w:t>
      </w:r>
      <w:r w:rsidR="00CA395D" w:rsidRPr="00545F1B">
        <w:rPr>
          <w:rFonts w:asciiTheme="minorHAnsi" w:hAnsiTheme="minorHAnsi"/>
        </w:rPr>
        <w:t xml:space="preserve"> do etapu oceny formalnej lub oceny merytorycznej</w:t>
      </w:r>
      <w:r w:rsidRPr="00545F1B">
        <w:rPr>
          <w:rFonts w:asciiTheme="minorHAnsi" w:hAnsiTheme="minorHAnsi"/>
        </w:rPr>
        <w:t>;</w:t>
      </w:r>
    </w:p>
    <w:p w14:paraId="439F6A03" w14:textId="1C009547" w:rsidR="00CA395D" w:rsidRPr="00545F1B" w:rsidRDefault="00086365" w:rsidP="00570DE7">
      <w:pPr>
        <w:pStyle w:val="Akapitzlist"/>
        <w:numPr>
          <w:ilvl w:val="0"/>
          <w:numId w:val="68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zostały przekazane do oceny formalnej po zwrocie z oceny merytorycznej</w:t>
      </w:r>
      <w:r w:rsidR="0086403F">
        <w:rPr>
          <w:rFonts w:asciiTheme="minorHAnsi" w:hAnsiTheme="minorHAnsi"/>
        </w:rPr>
        <w:t>.</w:t>
      </w:r>
    </w:p>
    <w:p w14:paraId="2D96BCEA" w14:textId="7E22CA0C" w:rsidR="00C77722" w:rsidRDefault="005571AE" w:rsidP="00570DE7">
      <w:pPr>
        <w:pStyle w:val="Akapitzlist"/>
        <w:widowControl w:val="0"/>
        <w:numPr>
          <w:ilvl w:val="0"/>
          <w:numId w:val="95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</w:t>
      </w:r>
      <w:r w:rsidRPr="00545F1B">
        <w:rPr>
          <w:rFonts w:asciiTheme="minorHAnsi" w:hAnsiTheme="minorHAnsi"/>
        </w:rPr>
        <w:t>amach funkcjonowania KOP dla jednego konkursu do czasu rozstrzygnięcia, powołuje się zespół oceny formalnej KOP oraz zespół oceny merytorycznej KOP.</w:t>
      </w:r>
    </w:p>
    <w:p w14:paraId="0ADA205F" w14:textId="241B7E1D" w:rsidR="00C77722" w:rsidRDefault="005571AE" w:rsidP="00570DE7">
      <w:pPr>
        <w:pStyle w:val="Akapitzlist"/>
        <w:widowControl w:val="0"/>
        <w:numPr>
          <w:ilvl w:val="0"/>
          <w:numId w:val="95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Zamknięcie KOP </w:t>
      </w:r>
      <w:r w:rsidR="004F2F7F">
        <w:rPr>
          <w:rFonts w:asciiTheme="minorHAnsi" w:hAnsiTheme="minorHAnsi"/>
        </w:rPr>
        <w:t xml:space="preserve">następuje </w:t>
      </w:r>
      <w:r>
        <w:rPr>
          <w:rFonts w:asciiTheme="minorHAnsi" w:hAnsiTheme="minorHAnsi"/>
        </w:rPr>
        <w:t>w momencie zamknięcia ostatniego Posiedzenia KOP w ramach oceny merytorycznej danego konkursu/naboru</w:t>
      </w:r>
      <w:r w:rsidR="00DC0110">
        <w:rPr>
          <w:rFonts w:asciiTheme="minorHAnsi" w:hAnsiTheme="minorHAnsi"/>
        </w:rPr>
        <w:t xml:space="preserve"> lub zakończenia procesu negocjacji</w:t>
      </w:r>
      <w:r>
        <w:rPr>
          <w:rFonts w:asciiTheme="minorHAnsi" w:hAnsiTheme="minorHAnsi"/>
        </w:rPr>
        <w:t>.</w:t>
      </w:r>
    </w:p>
    <w:p w14:paraId="23B2E208" w14:textId="77777777" w:rsidR="002F2DF7" w:rsidRPr="00545F1B" w:rsidRDefault="008D6450" w:rsidP="001B604A">
      <w:pPr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 xml:space="preserve"> </w:t>
      </w:r>
    </w:p>
    <w:p w14:paraId="209619DC" w14:textId="77777777" w:rsidR="006838E3" w:rsidRPr="00545F1B" w:rsidRDefault="006838E3" w:rsidP="00570DE7">
      <w:pPr>
        <w:pStyle w:val="Tekstpodstawowy2"/>
        <w:widowControl w:val="0"/>
        <w:numPr>
          <w:ilvl w:val="0"/>
          <w:numId w:val="12"/>
        </w:numPr>
        <w:tabs>
          <w:tab w:val="left" w:pos="1276"/>
        </w:tabs>
        <w:spacing w:before="0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10F022D9" w14:textId="77777777" w:rsidR="00362D4B" w:rsidRPr="00AC59E1" w:rsidRDefault="006838E3" w:rsidP="00570DE7">
      <w:pPr>
        <w:pStyle w:val="Akapitzlist"/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545F1B">
        <w:rPr>
          <w:rFonts w:asciiTheme="minorHAnsi" w:hAnsiTheme="minorHAnsi"/>
        </w:rPr>
        <w:t>Imienny skład Komisji w zakresie zespołu oceny formalnej i zespołu oceny merytorycznej okreś</w:t>
      </w:r>
      <w:r w:rsidR="008B080D" w:rsidRPr="00545F1B">
        <w:rPr>
          <w:rFonts w:asciiTheme="minorHAnsi" w:hAnsiTheme="minorHAnsi"/>
        </w:rPr>
        <w:t xml:space="preserve">la </w:t>
      </w:r>
      <w:r w:rsidR="00B77332">
        <w:rPr>
          <w:rFonts w:asciiTheme="minorHAnsi" w:hAnsiTheme="minorHAnsi"/>
        </w:rPr>
        <w:t xml:space="preserve">przed rozpoczęciem prac KOP, </w:t>
      </w:r>
      <w:r w:rsidR="008B080D" w:rsidRPr="00545F1B">
        <w:rPr>
          <w:rFonts w:asciiTheme="minorHAnsi" w:hAnsiTheme="minorHAnsi"/>
        </w:rPr>
        <w:t>Dyrektor Jednostki w drodze Z</w:t>
      </w:r>
      <w:r w:rsidRPr="00545F1B">
        <w:rPr>
          <w:rFonts w:asciiTheme="minorHAnsi" w:hAnsiTheme="minorHAnsi"/>
        </w:rPr>
        <w:t>arządzenia.</w:t>
      </w:r>
    </w:p>
    <w:p w14:paraId="01E2B94F" w14:textId="56918E4E" w:rsidR="00362D4B" w:rsidRPr="00AC59E1" w:rsidRDefault="00362D4B" w:rsidP="00570DE7">
      <w:pPr>
        <w:pStyle w:val="Akapitzlist"/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AC59E1">
        <w:rPr>
          <w:rFonts w:asciiTheme="minorHAnsi" w:hAnsiTheme="minorHAnsi"/>
        </w:rPr>
        <w:t>Dyrektor Jednostki</w:t>
      </w:r>
      <w:r w:rsidR="00784B55">
        <w:rPr>
          <w:rFonts w:asciiTheme="minorHAnsi" w:hAnsiTheme="minorHAnsi"/>
        </w:rPr>
        <w:t xml:space="preserve"> </w:t>
      </w:r>
      <w:r w:rsidRPr="00AC59E1">
        <w:rPr>
          <w:rFonts w:asciiTheme="minorHAnsi" w:hAnsiTheme="minorHAnsi"/>
        </w:rPr>
        <w:t>inform</w:t>
      </w:r>
      <w:r>
        <w:rPr>
          <w:rFonts w:asciiTheme="minorHAnsi" w:hAnsiTheme="minorHAnsi"/>
        </w:rPr>
        <w:t>uje</w:t>
      </w:r>
      <w:r w:rsidRPr="00AC59E1">
        <w:rPr>
          <w:rFonts w:asciiTheme="minorHAnsi" w:hAnsiTheme="minorHAnsi"/>
        </w:rPr>
        <w:t xml:space="preserve"> </w:t>
      </w:r>
      <w:r w:rsidRPr="00362D4B">
        <w:rPr>
          <w:rFonts w:asciiTheme="minorHAnsi" w:hAnsiTheme="minorHAnsi"/>
        </w:rPr>
        <w:t>wojewodę</w:t>
      </w:r>
      <w:r w:rsidRPr="00AC59E1">
        <w:rPr>
          <w:rFonts w:asciiTheme="minorHAnsi" w:hAnsiTheme="minorHAnsi"/>
        </w:rPr>
        <w:t xml:space="preserve"> o powołaniu KOP.</w:t>
      </w:r>
    </w:p>
    <w:p w14:paraId="5285D6A5" w14:textId="77777777" w:rsidR="006838E3" w:rsidRPr="00545F1B" w:rsidRDefault="006838E3" w:rsidP="00570DE7">
      <w:pPr>
        <w:pStyle w:val="Akapitzlist"/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545F1B">
        <w:rPr>
          <w:rFonts w:asciiTheme="minorHAnsi" w:hAnsiTheme="minorHAnsi"/>
        </w:rPr>
        <w:t xml:space="preserve">Skład zespołów oceny formalnej i merytorycznej powoływany jest dla danego konkursu/naboru, przy uwzględnieniu liczby wniosków złożonych w odpowiedzi na konkurs/nabór oraz przewidywanej liczby wniosków, która będzie podlegać ocenie. </w:t>
      </w:r>
    </w:p>
    <w:p w14:paraId="73885274" w14:textId="77777777" w:rsidR="006838E3" w:rsidRPr="00545F1B" w:rsidRDefault="006838E3" w:rsidP="00570DE7">
      <w:pPr>
        <w:pStyle w:val="Akapitzlist"/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545F1B">
        <w:rPr>
          <w:rFonts w:asciiTheme="minorHAnsi" w:hAnsiTheme="minorHAnsi"/>
        </w:rPr>
        <w:t>Liczba członków KOP jest uzależniona od potrzeb, jednakże wynosi nie mniej niż pięć osób.</w:t>
      </w:r>
    </w:p>
    <w:p w14:paraId="4FD0162A" w14:textId="0F62983C" w:rsidR="006838E3" w:rsidRPr="00545F1B" w:rsidRDefault="006838E3" w:rsidP="00570DE7">
      <w:pPr>
        <w:pStyle w:val="Akapitzlist"/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545F1B">
        <w:rPr>
          <w:rFonts w:asciiTheme="minorHAnsi" w:hAnsiTheme="minorHAnsi"/>
        </w:rPr>
        <w:lastRenderedPageBreak/>
        <w:t xml:space="preserve">W skład </w:t>
      </w:r>
      <w:r w:rsidR="00B77332">
        <w:rPr>
          <w:rFonts w:asciiTheme="minorHAnsi" w:hAnsiTheme="minorHAnsi"/>
        </w:rPr>
        <w:t>KOP</w:t>
      </w:r>
      <w:r w:rsidRPr="00545F1B">
        <w:rPr>
          <w:rFonts w:asciiTheme="minorHAnsi" w:hAnsiTheme="minorHAnsi"/>
        </w:rPr>
        <w:t xml:space="preserve"> w ramach zespołu oceny formalnej z prawem dokonywania oceny wniosków wchodzą pracownicy Jednostki</w:t>
      </w:r>
      <w:r w:rsidR="00173E0A">
        <w:rPr>
          <w:rFonts w:asciiTheme="minorHAnsi" w:hAnsiTheme="minorHAnsi"/>
        </w:rPr>
        <w:t>.</w:t>
      </w:r>
    </w:p>
    <w:p w14:paraId="7CEF23FE" w14:textId="3ECEFF2A" w:rsidR="006838E3" w:rsidRPr="00545F1B" w:rsidRDefault="006838E3" w:rsidP="00570DE7">
      <w:pPr>
        <w:pStyle w:val="Akapitzlist"/>
        <w:widowControl w:val="0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545F1B">
        <w:rPr>
          <w:rFonts w:asciiTheme="minorHAnsi" w:hAnsiTheme="minorHAnsi"/>
        </w:rPr>
        <w:t xml:space="preserve">W skład </w:t>
      </w:r>
      <w:r w:rsidR="00B77332">
        <w:rPr>
          <w:rFonts w:asciiTheme="minorHAnsi" w:hAnsiTheme="minorHAnsi"/>
        </w:rPr>
        <w:t>KOP</w:t>
      </w:r>
      <w:r w:rsidRPr="00545F1B">
        <w:rPr>
          <w:rFonts w:asciiTheme="minorHAnsi" w:hAnsiTheme="minorHAnsi"/>
        </w:rPr>
        <w:t xml:space="preserve"> w ramach zespołu oceny merytorycznej z prawem dokonywania oceny wniosków wchodzą:</w:t>
      </w:r>
    </w:p>
    <w:p w14:paraId="7D44C633" w14:textId="77777777" w:rsidR="006838E3" w:rsidRPr="00545F1B" w:rsidRDefault="006838E3" w:rsidP="00570DE7">
      <w:pPr>
        <w:pStyle w:val="Akapitzlist"/>
        <w:widowControl w:val="0"/>
        <w:numPr>
          <w:ilvl w:val="1"/>
          <w:numId w:val="33"/>
        </w:numPr>
        <w:tabs>
          <w:tab w:val="clear" w:pos="1211"/>
        </w:tabs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pracownicy Jednostki;</w:t>
      </w:r>
    </w:p>
    <w:p w14:paraId="52748757" w14:textId="656B9D79" w:rsidR="006838E3" w:rsidRPr="00545F1B" w:rsidRDefault="008D6450" w:rsidP="00570DE7">
      <w:pPr>
        <w:pStyle w:val="Akapitzlist"/>
        <w:widowControl w:val="0"/>
        <w:numPr>
          <w:ilvl w:val="1"/>
          <w:numId w:val="33"/>
        </w:numPr>
        <w:tabs>
          <w:tab w:val="clear" w:pos="1211"/>
        </w:tabs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 xml:space="preserve">eksperci w sytuacjach opisanych </w:t>
      </w:r>
      <w:r w:rsidR="00C77722" w:rsidRPr="00590393">
        <w:rPr>
          <w:rFonts w:asciiTheme="minorHAnsi" w:hAnsiTheme="minorHAnsi"/>
        </w:rPr>
        <w:t>w § 8</w:t>
      </w:r>
      <w:r w:rsidR="00952BE9">
        <w:rPr>
          <w:rFonts w:asciiTheme="minorHAnsi" w:hAnsiTheme="minorHAnsi"/>
        </w:rPr>
        <w:t xml:space="preserve"> </w:t>
      </w:r>
      <w:r w:rsidRPr="00545F1B">
        <w:rPr>
          <w:rFonts w:asciiTheme="minorHAnsi" w:hAnsiTheme="minorHAnsi"/>
          <w:i/>
        </w:rPr>
        <w:t xml:space="preserve">Regulaminu. </w:t>
      </w:r>
    </w:p>
    <w:p w14:paraId="5B78F556" w14:textId="6C852264" w:rsidR="006838E3" w:rsidRPr="00545F1B" w:rsidRDefault="006838E3" w:rsidP="00570DE7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 xml:space="preserve">W </w:t>
      </w:r>
      <w:r w:rsidR="00C11C6F">
        <w:rPr>
          <w:rFonts w:asciiTheme="minorHAnsi" w:hAnsiTheme="minorHAnsi"/>
        </w:rPr>
        <w:t>P</w:t>
      </w:r>
      <w:r w:rsidRPr="00545F1B">
        <w:rPr>
          <w:rFonts w:asciiTheme="minorHAnsi" w:hAnsiTheme="minorHAnsi"/>
        </w:rPr>
        <w:t>osiedzeniu KOP, w charakterze obserwatorów</w:t>
      </w:r>
      <w:r w:rsidR="00B77332" w:rsidRPr="00B77332">
        <w:rPr>
          <w:rFonts w:asciiTheme="minorHAnsi" w:hAnsiTheme="minorHAnsi"/>
        </w:rPr>
        <w:t xml:space="preserve"> </w:t>
      </w:r>
      <w:r w:rsidR="00B77332" w:rsidRPr="00545F1B">
        <w:rPr>
          <w:rFonts w:asciiTheme="minorHAnsi" w:hAnsiTheme="minorHAnsi"/>
        </w:rPr>
        <w:t>przy zachowaniu zasady bezstronności</w:t>
      </w:r>
      <w:r w:rsidRPr="00545F1B">
        <w:rPr>
          <w:rFonts w:asciiTheme="minorHAnsi" w:hAnsiTheme="minorHAnsi"/>
        </w:rPr>
        <w:t>, mogą również uczestniczyć:</w:t>
      </w:r>
    </w:p>
    <w:p w14:paraId="4A68D130" w14:textId="77777777" w:rsidR="006838E3" w:rsidRPr="00545F1B" w:rsidRDefault="006838E3" w:rsidP="00570DE7">
      <w:pPr>
        <w:pStyle w:val="Akapitzlist"/>
        <w:widowControl w:val="0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przedstawiciele IZ RPO WM (z inicjatywy IZ);</w:t>
      </w:r>
    </w:p>
    <w:p w14:paraId="322DFC53" w14:textId="77777777" w:rsidR="006838E3" w:rsidRPr="00545F1B" w:rsidRDefault="006838E3" w:rsidP="00570DE7">
      <w:pPr>
        <w:widowControl w:val="0"/>
        <w:numPr>
          <w:ilvl w:val="0"/>
          <w:numId w:val="3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>przedstawiciele innych instytucji (z inicjatywy Jednostki lub IZ, na podstawie uzasadnionego wniosku);</w:t>
      </w:r>
    </w:p>
    <w:p w14:paraId="5F0AC8DB" w14:textId="77777777" w:rsidR="002B041B" w:rsidRDefault="006838E3" w:rsidP="00570DE7">
      <w:pPr>
        <w:widowControl w:val="0"/>
        <w:numPr>
          <w:ilvl w:val="0"/>
          <w:numId w:val="3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>osoby pełniące funkcję męża zaufania (z inicjatywy Komitetu Monitorującego RPO WM,)</w:t>
      </w:r>
    </w:p>
    <w:p w14:paraId="2935C67C" w14:textId="22D44A2A" w:rsidR="00F31F34" w:rsidRPr="00545F1B" w:rsidRDefault="002B041B" w:rsidP="00570DE7">
      <w:pPr>
        <w:widowControl w:val="0"/>
        <w:numPr>
          <w:ilvl w:val="0"/>
          <w:numId w:val="3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wojewoda albo jego przedstawiciel (na pisemny wniosek wojewody)</w:t>
      </w:r>
      <w:r w:rsidR="006838E3" w:rsidRPr="00545F1B">
        <w:rPr>
          <w:rFonts w:asciiTheme="minorHAnsi" w:hAnsiTheme="minorHAnsi"/>
          <w:sz w:val="22"/>
          <w:szCs w:val="22"/>
        </w:rPr>
        <w:t>.</w:t>
      </w:r>
    </w:p>
    <w:p w14:paraId="63A877EF" w14:textId="200608D0" w:rsidR="00C77722" w:rsidRDefault="00324DE6" w:rsidP="00570DE7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Osoby wskazane w ust. 7</w:t>
      </w:r>
      <w:r w:rsidR="008D6450" w:rsidRPr="00A26C1B">
        <w:rPr>
          <w:rFonts w:asciiTheme="minorHAnsi" w:hAnsiTheme="minorHAnsi"/>
        </w:rPr>
        <w:t xml:space="preserve"> nie mogą dokonywać </w:t>
      </w:r>
      <w:r w:rsidR="00173E0A">
        <w:rPr>
          <w:rFonts w:asciiTheme="minorHAnsi" w:hAnsiTheme="minorHAnsi"/>
        </w:rPr>
        <w:t>oceny wniosków</w:t>
      </w:r>
      <w:r w:rsidR="0090438F">
        <w:rPr>
          <w:rFonts w:asciiTheme="minorHAnsi" w:hAnsiTheme="minorHAnsi"/>
        </w:rPr>
        <w:t>.</w:t>
      </w:r>
      <w:r w:rsidR="008D6450" w:rsidRPr="00A26C1B">
        <w:rPr>
          <w:rFonts w:asciiTheme="minorHAnsi" w:hAnsiTheme="minorHAnsi"/>
        </w:rPr>
        <w:t xml:space="preserve"> </w:t>
      </w:r>
      <w:r w:rsidR="0090438F">
        <w:rPr>
          <w:rFonts w:asciiTheme="minorHAnsi" w:hAnsiTheme="minorHAnsi"/>
        </w:rPr>
        <w:t>P</w:t>
      </w:r>
      <w:r w:rsidR="008D6450" w:rsidRPr="00A26C1B">
        <w:rPr>
          <w:rFonts w:asciiTheme="minorHAnsi" w:hAnsiTheme="minorHAnsi"/>
        </w:rPr>
        <w:t xml:space="preserve">rzed udziałem w </w:t>
      </w:r>
      <w:r w:rsidR="004D6CFB">
        <w:rPr>
          <w:rFonts w:asciiTheme="minorHAnsi" w:hAnsiTheme="minorHAnsi"/>
        </w:rPr>
        <w:t>P</w:t>
      </w:r>
      <w:r w:rsidR="008D6450" w:rsidRPr="00A26C1B">
        <w:rPr>
          <w:rFonts w:asciiTheme="minorHAnsi" w:hAnsiTheme="minorHAnsi"/>
        </w:rPr>
        <w:t xml:space="preserve">osiedzeniu </w:t>
      </w:r>
      <w:r w:rsidR="003B127A">
        <w:rPr>
          <w:rFonts w:asciiTheme="minorHAnsi" w:hAnsiTheme="minorHAnsi"/>
        </w:rPr>
        <w:t>obserwatorzy</w:t>
      </w:r>
      <w:r w:rsidR="008D6450" w:rsidRPr="00A26C1B">
        <w:rPr>
          <w:rFonts w:asciiTheme="minorHAnsi" w:hAnsiTheme="minorHAnsi"/>
        </w:rPr>
        <w:t xml:space="preserve"> podpisują deklarację poufności</w:t>
      </w:r>
      <w:r w:rsidR="003F13A7" w:rsidRPr="003F13A7">
        <w:rPr>
          <w:rFonts w:asciiTheme="minorHAnsi" w:hAnsiTheme="minorHAnsi"/>
        </w:rPr>
        <w:t>.</w:t>
      </w:r>
    </w:p>
    <w:p w14:paraId="21130FAF" w14:textId="46F165FA" w:rsidR="00C77722" w:rsidRDefault="00CF2C7E" w:rsidP="00570DE7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eastAsia="Calibri" w:hAnsiTheme="minorHAnsi"/>
        </w:rPr>
        <w:t>Dopuszcza się zmiany składu KOP</w:t>
      </w:r>
      <w:r w:rsidR="00C13E62">
        <w:rPr>
          <w:rFonts w:asciiTheme="minorHAnsi" w:eastAsia="Calibri" w:hAnsiTheme="minorHAnsi"/>
        </w:rPr>
        <w:t>, np.</w:t>
      </w:r>
      <w:r w:rsidRPr="00545F1B">
        <w:rPr>
          <w:rFonts w:asciiTheme="minorHAnsi" w:eastAsia="Calibri" w:hAnsiTheme="minorHAnsi"/>
        </w:rPr>
        <w:t xml:space="preserve"> w sytuacji, gdy zaistnieją okoliczności skutkujące niemożnością dokonania oceny w powołanym składzie lub w sytuacji zagrożenia niedotrzymania ustalonych terminów oceny.</w:t>
      </w:r>
    </w:p>
    <w:p w14:paraId="734D7F84" w14:textId="77777777" w:rsidR="002F2DF7" w:rsidRPr="00545F1B" w:rsidRDefault="002F2DF7" w:rsidP="001B604A">
      <w:pPr>
        <w:widowControl w:val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7F21EE13" w14:textId="77777777" w:rsidR="006838E3" w:rsidRPr="00545F1B" w:rsidRDefault="006838E3" w:rsidP="006838E3">
      <w:pPr>
        <w:widowControl w:val="0"/>
        <w:ind w:left="851"/>
        <w:jc w:val="both"/>
        <w:rPr>
          <w:rFonts w:asciiTheme="minorHAnsi" w:hAnsiTheme="minorHAnsi"/>
          <w:sz w:val="22"/>
          <w:szCs w:val="22"/>
        </w:rPr>
      </w:pPr>
    </w:p>
    <w:p w14:paraId="53B74A4F" w14:textId="77777777" w:rsidR="006838E3" w:rsidRPr="00545F1B" w:rsidRDefault="006838E3" w:rsidP="00570DE7">
      <w:pPr>
        <w:widowControl w:val="0"/>
        <w:numPr>
          <w:ilvl w:val="0"/>
          <w:numId w:val="12"/>
        </w:numPr>
        <w:ind w:left="1276" w:hanging="992"/>
        <w:jc w:val="center"/>
        <w:rPr>
          <w:rFonts w:asciiTheme="minorHAnsi" w:hAnsiTheme="minorHAnsi"/>
          <w:sz w:val="22"/>
          <w:szCs w:val="22"/>
        </w:rPr>
      </w:pPr>
    </w:p>
    <w:p w14:paraId="60B5FEF1" w14:textId="4FFB094E" w:rsidR="006B21DF" w:rsidRDefault="0082332D" w:rsidP="00570DE7">
      <w:pPr>
        <w:widowControl w:val="0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Członkowie</w:t>
      </w:r>
      <w:r w:rsidR="00542D9D" w:rsidRPr="00A26C1B">
        <w:rPr>
          <w:rFonts w:asciiTheme="minorHAnsi" w:hAnsiTheme="minorHAnsi"/>
          <w:sz w:val="22"/>
          <w:szCs w:val="22"/>
        </w:rPr>
        <w:t xml:space="preserve"> KOP oraz Przewodniczący KOP</w:t>
      </w:r>
      <w:r w:rsidR="003E0A39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542D9D" w:rsidRPr="00A26C1B">
        <w:rPr>
          <w:rFonts w:asciiTheme="minorHAnsi" w:hAnsiTheme="minorHAnsi"/>
          <w:sz w:val="22"/>
          <w:szCs w:val="22"/>
        </w:rPr>
        <w:t xml:space="preserve"> i Z-ca Przewodniczącego KOP muszą posiadać kwalifikacje odpowiadające specyfice i zakresowi wiedzy w ramach Osi Priorytetowych IX i X RPO WM, potwierdzone odpowiednim certyfikatem do dokonywania oceny w ramach danej osi priorytetowej (wymóg ten nie dotyczy Sekretarza/y KOP).</w:t>
      </w:r>
    </w:p>
    <w:p w14:paraId="41023C0B" w14:textId="77777777" w:rsidR="006B21DF" w:rsidRPr="00545F1B" w:rsidRDefault="006B21DF" w:rsidP="00570DE7">
      <w:pPr>
        <w:widowControl w:val="0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>Członkowie KOP mogą podlegać okresowej weryfikacji wiedzy, polegającej na przeprowadzeniu przez IOK pisemnego egzaminu.</w:t>
      </w:r>
    </w:p>
    <w:p w14:paraId="0DC63955" w14:textId="77777777" w:rsidR="006B21DF" w:rsidRPr="00545F1B" w:rsidRDefault="006B21DF" w:rsidP="00570DE7">
      <w:pPr>
        <w:widowControl w:val="0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>Członek KOP, który uzyskał po przeprowadzonym egzaminie wynik poniżej 50% punktów możliwych do uzyskania, może zostać skreślony z listy KOP.</w:t>
      </w:r>
    </w:p>
    <w:p w14:paraId="0892225C" w14:textId="5CC3326B" w:rsidR="00117425" w:rsidRDefault="006B21DF" w:rsidP="00570DE7">
      <w:pPr>
        <w:widowControl w:val="0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>W przypadku nierzetelnego i nieterminowego wypełniania kart oraz nieuzasadnionej rezygnacji z oceny wniosków, decyzją Dyrektora</w:t>
      </w:r>
      <w:r w:rsidR="00A84000">
        <w:rPr>
          <w:rFonts w:asciiTheme="minorHAnsi" w:hAnsiTheme="minorHAnsi"/>
          <w:sz w:val="22"/>
          <w:szCs w:val="22"/>
        </w:rPr>
        <w:t xml:space="preserve"> Jednostki</w:t>
      </w:r>
      <w:r w:rsidRPr="00545F1B">
        <w:rPr>
          <w:rFonts w:asciiTheme="minorHAnsi" w:hAnsiTheme="minorHAnsi"/>
          <w:sz w:val="22"/>
          <w:szCs w:val="22"/>
        </w:rPr>
        <w:t xml:space="preserve">, członek KOP może zostać wykluczony ze składu KOP. </w:t>
      </w:r>
    </w:p>
    <w:p w14:paraId="693CEAE7" w14:textId="77777777" w:rsidR="00117425" w:rsidRDefault="006B21DF" w:rsidP="00570DE7">
      <w:pPr>
        <w:widowControl w:val="0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21DF">
        <w:rPr>
          <w:rFonts w:asciiTheme="minorHAnsi" w:hAnsiTheme="minorHAnsi"/>
          <w:sz w:val="22"/>
          <w:szCs w:val="22"/>
        </w:rPr>
        <w:t xml:space="preserve">Przed rozpoczęciem oceny formalnej oraz oceny merytorycznej KOP organizowane są spotkania informacyjne dla członków KOP. Nieobecność na spotkaniu informacyjnym, w uzasadnionych przypadkach, nie wyklucza z możliwości oceny wniosków w ramach danego konkursu. </w:t>
      </w:r>
    </w:p>
    <w:p w14:paraId="610C84B2" w14:textId="77777777" w:rsidR="006838E3" w:rsidRDefault="006838E3" w:rsidP="006838E3">
      <w:pPr>
        <w:widowControl w:val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7CF68017" w14:textId="77777777" w:rsidR="006E4121" w:rsidRPr="007D2D88" w:rsidRDefault="006E4121" w:rsidP="006838E3">
      <w:pPr>
        <w:widowControl w:val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384B8645" w14:textId="77777777" w:rsidR="006838E3" w:rsidRPr="00545F1B" w:rsidRDefault="006838E3" w:rsidP="00570DE7">
      <w:pPr>
        <w:pStyle w:val="Tekstpodstawowy2"/>
        <w:widowControl w:val="0"/>
        <w:numPr>
          <w:ilvl w:val="0"/>
          <w:numId w:val="12"/>
        </w:numPr>
        <w:spacing w:before="0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446AC43B" w14:textId="77777777" w:rsidR="0032219F" w:rsidRPr="00A26C1B" w:rsidRDefault="0032219F" w:rsidP="00570DE7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A26C1B">
        <w:rPr>
          <w:rFonts w:asciiTheme="minorHAnsi" w:hAnsiTheme="minorHAnsi"/>
        </w:rPr>
        <w:t>Każdy członek KOP odpowiada za:</w:t>
      </w:r>
    </w:p>
    <w:p w14:paraId="4EF6E9FE" w14:textId="77777777" w:rsidR="0032219F" w:rsidRPr="00A26C1B" w:rsidRDefault="0032219F" w:rsidP="00570DE7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26C1B">
        <w:rPr>
          <w:rFonts w:asciiTheme="minorHAnsi" w:hAnsiTheme="minorHAnsi"/>
        </w:rPr>
        <w:t>dochowanie zasady poufności i bezstronności;</w:t>
      </w:r>
    </w:p>
    <w:p w14:paraId="717B97F4" w14:textId="77777777" w:rsidR="0032219F" w:rsidRPr="00A26C1B" w:rsidRDefault="0032219F" w:rsidP="00570DE7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26C1B">
        <w:rPr>
          <w:rFonts w:asciiTheme="minorHAnsi" w:hAnsiTheme="minorHAnsi"/>
        </w:rPr>
        <w:t xml:space="preserve">wysoką jakość oceny wniosków </w:t>
      </w:r>
      <w:r w:rsidRPr="00E2177C">
        <w:rPr>
          <w:rFonts w:asciiTheme="minorHAnsi" w:hAnsiTheme="minorHAnsi"/>
        </w:rPr>
        <w:t>w oparciu o zapisy zamieszczone w dokumentach programowych oraz zgodnie z Regulaminem konkursu</w:t>
      </w:r>
      <w:r w:rsidRPr="00A26C1B">
        <w:rPr>
          <w:rFonts w:asciiTheme="minorHAnsi" w:hAnsiTheme="minorHAnsi"/>
        </w:rPr>
        <w:t>;</w:t>
      </w:r>
    </w:p>
    <w:p w14:paraId="2D814DF3" w14:textId="77777777" w:rsidR="0032219F" w:rsidRPr="00A26C1B" w:rsidRDefault="0032219F" w:rsidP="00570DE7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26C1B">
        <w:rPr>
          <w:rFonts w:asciiTheme="minorHAnsi" w:hAnsiTheme="minorHAnsi"/>
        </w:rPr>
        <w:t>wypełnienie wszystkich wymaganych pól w karcie;</w:t>
      </w:r>
    </w:p>
    <w:p w14:paraId="549822BE" w14:textId="77777777" w:rsidR="0032219F" w:rsidRPr="00A26C1B" w:rsidRDefault="0032219F" w:rsidP="00570DE7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26C1B">
        <w:rPr>
          <w:rFonts w:asciiTheme="minorHAnsi" w:hAnsiTheme="minorHAnsi"/>
        </w:rPr>
        <w:t>poinformowanie Przewodniczącego/Z-cę Przewodniczącego KOP o próbie wywierania nacisku, naruszenia zasady poufności i bezstronności;</w:t>
      </w:r>
    </w:p>
    <w:p w14:paraId="6B79A717" w14:textId="75DC6D97" w:rsidR="0032219F" w:rsidRPr="00A26C1B" w:rsidRDefault="0032219F" w:rsidP="00570DE7">
      <w:pPr>
        <w:pStyle w:val="Akapitzlist"/>
        <w:numPr>
          <w:ilvl w:val="0"/>
          <w:numId w:val="35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26C1B">
        <w:rPr>
          <w:rFonts w:asciiTheme="minorHAnsi" w:hAnsiTheme="minorHAnsi"/>
        </w:rPr>
        <w:t>dokonywanie zapisów w systemie LSI wyłącznie przy użyciu indywidualnego hasła i loginu</w:t>
      </w:r>
      <w:r w:rsidR="007046B9">
        <w:rPr>
          <w:rFonts w:asciiTheme="minorHAnsi" w:hAnsiTheme="minorHAnsi"/>
        </w:rPr>
        <w:t>.</w:t>
      </w:r>
    </w:p>
    <w:p w14:paraId="350C15EB" w14:textId="77777777" w:rsidR="0032219F" w:rsidRPr="00A26C1B" w:rsidRDefault="0032219F" w:rsidP="00465B78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26C1B">
        <w:rPr>
          <w:rFonts w:asciiTheme="minorHAnsi" w:hAnsiTheme="minorHAnsi"/>
          <w:sz w:val="22"/>
          <w:szCs w:val="22"/>
        </w:rPr>
        <w:t>2.</w:t>
      </w:r>
      <w:r w:rsidRPr="00A26C1B">
        <w:rPr>
          <w:rFonts w:asciiTheme="minorHAnsi" w:hAnsiTheme="minorHAnsi"/>
          <w:sz w:val="22"/>
          <w:szCs w:val="22"/>
        </w:rPr>
        <w:tab/>
        <w:t>Członek KOP dokonuje oceny w sposób niezależny.</w:t>
      </w:r>
    </w:p>
    <w:p w14:paraId="2BB195E4" w14:textId="0ED6AB56" w:rsidR="0032219F" w:rsidRPr="00E2177C" w:rsidRDefault="0032219F" w:rsidP="00465B7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26C1B">
        <w:rPr>
          <w:rFonts w:asciiTheme="minorHAnsi" w:hAnsiTheme="minorHAnsi"/>
          <w:sz w:val="22"/>
          <w:szCs w:val="22"/>
        </w:rPr>
        <w:t xml:space="preserve">3. </w:t>
      </w:r>
      <w:r w:rsidRPr="00A26C1B">
        <w:rPr>
          <w:rFonts w:asciiTheme="minorHAnsi" w:hAnsiTheme="minorHAnsi"/>
          <w:sz w:val="22"/>
          <w:szCs w:val="22"/>
        </w:rPr>
        <w:tab/>
        <w:t>Oceniający zobowiązany jest do oceny</w:t>
      </w:r>
      <w:r w:rsidR="00565344" w:rsidRPr="00A26C1B">
        <w:rPr>
          <w:rFonts w:asciiTheme="minorHAnsi" w:hAnsiTheme="minorHAnsi"/>
          <w:sz w:val="22"/>
          <w:szCs w:val="22"/>
        </w:rPr>
        <w:t xml:space="preserve"> </w:t>
      </w:r>
      <w:r w:rsidRPr="00A26C1B">
        <w:rPr>
          <w:rFonts w:asciiTheme="minorHAnsi" w:hAnsiTheme="minorHAnsi"/>
          <w:sz w:val="22"/>
          <w:szCs w:val="22"/>
        </w:rPr>
        <w:t xml:space="preserve">wniosków w terminie zgodnym z harmonogramem oceny, </w:t>
      </w:r>
      <w:r w:rsidRPr="00E2177C">
        <w:rPr>
          <w:rFonts w:asciiTheme="minorHAnsi" w:hAnsiTheme="minorHAnsi"/>
          <w:sz w:val="22"/>
          <w:szCs w:val="22"/>
        </w:rPr>
        <w:t>przewidzianym dla danego konkursu.</w:t>
      </w:r>
    </w:p>
    <w:p w14:paraId="56D0042C" w14:textId="77777777" w:rsidR="00117425" w:rsidRPr="00590393" w:rsidRDefault="00117425" w:rsidP="00590393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/>
          <w:b/>
        </w:rPr>
      </w:pPr>
    </w:p>
    <w:p w14:paraId="053CFC9B" w14:textId="1BE73059" w:rsidR="00C77722" w:rsidRDefault="00C77722" w:rsidP="00590393">
      <w:pPr>
        <w:widowControl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32639523" w14:textId="3C1C4BC7" w:rsidR="00C77722" w:rsidRDefault="00C77722" w:rsidP="00590393">
      <w:pPr>
        <w:widowControl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315D20E7" w14:textId="77777777" w:rsidR="006838E3" w:rsidRPr="00545F1B" w:rsidRDefault="006838E3" w:rsidP="006838E3">
      <w:pPr>
        <w:widowControl w:val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5CC418CE" w14:textId="77777777" w:rsidR="00117425" w:rsidRDefault="00117425" w:rsidP="00570DE7">
      <w:pPr>
        <w:pStyle w:val="Tekstpodstawowy2"/>
        <w:widowControl w:val="0"/>
        <w:numPr>
          <w:ilvl w:val="0"/>
          <w:numId w:val="12"/>
        </w:numPr>
        <w:spacing w:before="0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69F87D56" w14:textId="4A673FFA" w:rsidR="0000731E" w:rsidRPr="00545F1B" w:rsidRDefault="0000731E" w:rsidP="00570DE7">
      <w:pPr>
        <w:widowControl w:val="0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 xml:space="preserve">W wybór projektów do dofinansowania mogą być zaangażowani eksperci zewnętrzni, o których mowa w art. </w:t>
      </w:r>
      <w:r w:rsidR="002825C8">
        <w:rPr>
          <w:rFonts w:asciiTheme="minorHAnsi" w:hAnsiTheme="minorHAnsi"/>
          <w:sz w:val="22"/>
          <w:szCs w:val="22"/>
        </w:rPr>
        <w:t>68a</w:t>
      </w:r>
      <w:r w:rsidRPr="00545F1B">
        <w:rPr>
          <w:rFonts w:asciiTheme="minorHAnsi" w:hAnsiTheme="minorHAnsi"/>
          <w:sz w:val="22"/>
          <w:szCs w:val="22"/>
        </w:rPr>
        <w:t xml:space="preserve"> </w:t>
      </w:r>
      <w:r w:rsidR="00487B25">
        <w:rPr>
          <w:rFonts w:asciiTheme="minorHAnsi" w:hAnsiTheme="minorHAnsi"/>
          <w:sz w:val="22"/>
          <w:szCs w:val="22"/>
        </w:rPr>
        <w:t>u</w:t>
      </w:r>
      <w:r w:rsidRPr="00545F1B">
        <w:rPr>
          <w:rFonts w:asciiTheme="minorHAnsi" w:hAnsiTheme="minorHAnsi"/>
          <w:sz w:val="22"/>
          <w:szCs w:val="22"/>
        </w:rPr>
        <w:t>stawy.</w:t>
      </w:r>
    </w:p>
    <w:p w14:paraId="7CED38A9" w14:textId="77777777" w:rsidR="0000731E" w:rsidRPr="00545F1B" w:rsidRDefault="0000731E" w:rsidP="00570DE7">
      <w:pPr>
        <w:widowControl w:val="0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 xml:space="preserve">Wykaz kandydatów na ekspertów prowadzony jest przez IZ RPO. </w:t>
      </w:r>
    </w:p>
    <w:p w14:paraId="33A3A53B" w14:textId="77777777" w:rsidR="0000731E" w:rsidRPr="00545F1B" w:rsidRDefault="0000731E" w:rsidP="00570DE7">
      <w:pPr>
        <w:widowControl w:val="0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 xml:space="preserve">Rola eksperta w procesie wyboru projektów może mieć charakter: </w:t>
      </w:r>
    </w:p>
    <w:p w14:paraId="28068966" w14:textId="72CB9B91" w:rsidR="0000731E" w:rsidRPr="00545F1B" w:rsidRDefault="0000731E" w:rsidP="00570DE7">
      <w:pPr>
        <w:pStyle w:val="Akapitzlist"/>
        <w:numPr>
          <w:ilvl w:val="0"/>
          <w:numId w:val="96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rozstrzygający (ekspert powołany do składu KOP) – co oznacza, że dokonana przez eksperta ocena wniosku (zgodnie ze wzorem karty oceny merytorycznej) polega na zweryfikowaniu czy wniosek spełnia określone kryteria wyboru projektów i wystawieniu odpowiedniej punktacji wraz z uzasadnieniem;</w:t>
      </w:r>
      <w:r w:rsidR="0017545B" w:rsidRPr="0017545B">
        <w:rPr>
          <w:rFonts w:asciiTheme="minorHAnsi" w:hAnsiTheme="minorHAnsi"/>
          <w:lang w:eastAsia="pl-PL"/>
        </w:rPr>
        <w:t xml:space="preserve"> </w:t>
      </w:r>
      <w:r w:rsidR="0017545B" w:rsidRPr="0017545B">
        <w:rPr>
          <w:rFonts w:asciiTheme="minorHAnsi" w:hAnsiTheme="minorHAnsi"/>
        </w:rPr>
        <w:t>ocena dokonana przez eksperta ma charakter wiążący dla członków KOP i IOK</w:t>
      </w:r>
      <w:r w:rsidR="0017545B">
        <w:rPr>
          <w:rFonts w:asciiTheme="minorHAnsi" w:hAnsiTheme="minorHAnsi"/>
        </w:rPr>
        <w:t>;</w:t>
      </w:r>
    </w:p>
    <w:p w14:paraId="15C05023" w14:textId="7B839F35" w:rsidR="00042E88" w:rsidRPr="00590393" w:rsidRDefault="0000731E" w:rsidP="00570DE7">
      <w:pPr>
        <w:pStyle w:val="Akapitzlist"/>
        <w:numPr>
          <w:ilvl w:val="0"/>
          <w:numId w:val="96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 xml:space="preserve">opiniodawczo-doradczy (ekspert niepowołany do składu KOP) – co oznacza, że </w:t>
      </w:r>
      <w:r w:rsidR="00C77722" w:rsidRPr="00590393">
        <w:rPr>
          <w:rFonts w:asciiTheme="minorHAnsi" w:hAnsiTheme="minorHAnsi"/>
        </w:rPr>
        <w:t>ekspert przedstawia swoją opinię</w:t>
      </w:r>
      <w:r w:rsidRPr="00545F1B">
        <w:rPr>
          <w:rFonts w:asciiTheme="minorHAnsi" w:hAnsiTheme="minorHAnsi"/>
        </w:rPr>
        <w:t xml:space="preserve"> (pisemnie, w formularzu opinii zgodnym z zakresem karty oceny), na temat danego projektu lub jego wybranych elementów wraz ze stosownym uzasadnieniem; opinia i rekomendacje nie mają charakteru wiążącego dla członków KOP i IOK. </w:t>
      </w:r>
    </w:p>
    <w:p w14:paraId="0DCF13A7" w14:textId="77777777" w:rsidR="00042E88" w:rsidRDefault="00042E88" w:rsidP="00570DE7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Ekspert oceniający dany wniosek w ramach etapu oceny merytorycznej KOP nie może jednocześnie wyrażać opinii o tym samym wniosku.</w:t>
      </w:r>
    </w:p>
    <w:p w14:paraId="5C31A557" w14:textId="77777777" w:rsidR="0000731E" w:rsidRPr="00545F1B" w:rsidRDefault="0000731E" w:rsidP="00570DE7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Eksperci dokonujący oceny w charakterze rozstrzygającym  powoływani są do składu KOP obligatoryjnie w sytuacji, gdy:</w:t>
      </w:r>
    </w:p>
    <w:p w14:paraId="77A0D2DE" w14:textId="77777777" w:rsidR="0000731E" w:rsidRPr="00545F1B" w:rsidRDefault="0000731E" w:rsidP="00570DE7">
      <w:pPr>
        <w:pStyle w:val="Akapitzlist"/>
        <w:numPr>
          <w:ilvl w:val="0"/>
          <w:numId w:val="36"/>
        </w:numPr>
        <w:spacing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liczba wniosków złożonych w odpowiedzi na dany konkurs wynosi, co najmniej 200;</w:t>
      </w:r>
    </w:p>
    <w:p w14:paraId="6FC68DCD" w14:textId="77777777" w:rsidR="0000731E" w:rsidRPr="00545F1B" w:rsidRDefault="0000731E" w:rsidP="00570DE7">
      <w:pPr>
        <w:pStyle w:val="Akapitzlist"/>
        <w:numPr>
          <w:ilvl w:val="0"/>
          <w:numId w:val="36"/>
        </w:numPr>
        <w:spacing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 xml:space="preserve">z uwagi na charakter konkursu wystąpi potrzeba wykorzystania specjalistycznej wiedzy. </w:t>
      </w:r>
    </w:p>
    <w:p w14:paraId="2F3AD4C1" w14:textId="77777777" w:rsidR="0000731E" w:rsidRPr="00545F1B" w:rsidRDefault="0000731E" w:rsidP="00570DE7">
      <w:pPr>
        <w:pStyle w:val="Akapitzlist"/>
        <w:numPr>
          <w:ilvl w:val="0"/>
          <w:numId w:val="2"/>
        </w:numPr>
        <w:tabs>
          <w:tab w:val="clear" w:pos="720"/>
        </w:tabs>
        <w:spacing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 xml:space="preserve">Decyzję o potrzebie powołania ekspertów w takiej sytuacji podejmuje IOK w porozumieniu z IZ. W powyższych przypadkach minimalny udział ekspertów w składzie KOP wynosi 5 %. </w:t>
      </w:r>
    </w:p>
    <w:p w14:paraId="7F00BD83" w14:textId="77777777" w:rsidR="0000731E" w:rsidRPr="00545F1B" w:rsidRDefault="0000731E" w:rsidP="00570DE7">
      <w:pPr>
        <w:pStyle w:val="Akapitzlist"/>
        <w:numPr>
          <w:ilvl w:val="0"/>
          <w:numId w:val="2"/>
        </w:numPr>
        <w:tabs>
          <w:tab w:val="clear" w:pos="720"/>
        </w:tabs>
        <w:spacing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Ekspertów do udziału w wyborze projektów do dofinansowania wyznacza IOK.</w:t>
      </w:r>
    </w:p>
    <w:p w14:paraId="5A733CC7" w14:textId="5476FB08" w:rsidR="0000731E" w:rsidRPr="00545F1B" w:rsidRDefault="0000731E" w:rsidP="00570DE7">
      <w:pPr>
        <w:pStyle w:val="Akapitzlist"/>
        <w:numPr>
          <w:ilvl w:val="0"/>
          <w:numId w:val="2"/>
        </w:numPr>
        <w:tabs>
          <w:tab w:val="clear" w:pos="720"/>
        </w:tabs>
        <w:spacing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 xml:space="preserve">Ekspert, </w:t>
      </w:r>
      <w:r w:rsidR="00310307">
        <w:rPr>
          <w:rFonts w:asciiTheme="minorHAnsi" w:hAnsiTheme="minorHAnsi"/>
        </w:rPr>
        <w:t>nie</w:t>
      </w:r>
      <w:r w:rsidRPr="00545F1B">
        <w:rPr>
          <w:rFonts w:asciiTheme="minorHAnsi" w:hAnsiTheme="minorHAnsi"/>
        </w:rPr>
        <w:t>powołany do składu KOP</w:t>
      </w:r>
      <w:r w:rsidR="00310307">
        <w:rPr>
          <w:rFonts w:asciiTheme="minorHAnsi" w:hAnsiTheme="minorHAnsi"/>
        </w:rPr>
        <w:t>,</w:t>
      </w:r>
      <w:r w:rsidRPr="00545F1B">
        <w:rPr>
          <w:rFonts w:asciiTheme="minorHAnsi" w:hAnsiTheme="minorHAnsi"/>
        </w:rPr>
        <w:t xml:space="preserve"> </w:t>
      </w:r>
      <w:r w:rsidR="00310307" w:rsidRPr="00545F1B">
        <w:rPr>
          <w:rFonts w:asciiTheme="minorHAnsi" w:hAnsiTheme="minorHAnsi"/>
        </w:rPr>
        <w:t>o którym mowa w</w:t>
      </w:r>
      <w:r w:rsidR="00310307" w:rsidRPr="00545F1B">
        <w:rPr>
          <w:rFonts w:asciiTheme="minorHAnsi" w:hAnsiTheme="minorHAnsi"/>
          <w:i/>
        </w:rPr>
        <w:t xml:space="preserve"> ust. 3 </w:t>
      </w:r>
      <w:r w:rsidR="00310307" w:rsidRPr="00545F1B">
        <w:rPr>
          <w:rFonts w:asciiTheme="minorHAnsi" w:hAnsiTheme="minorHAnsi"/>
        </w:rPr>
        <w:t>pkt 2</w:t>
      </w:r>
      <w:r w:rsidRPr="00545F1B">
        <w:rPr>
          <w:rFonts w:asciiTheme="minorHAnsi" w:hAnsiTheme="minorHAnsi"/>
        </w:rPr>
        <w:t xml:space="preserve">, obligatoryjnie </w:t>
      </w:r>
      <w:r w:rsidR="00310307">
        <w:rPr>
          <w:rFonts w:asciiTheme="minorHAnsi" w:hAnsiTheme="minorHAnsi"/>
        </w:rPr>
        <w:t>wyraża opinię o projekcie</w:t>
      </w:r>
      <w:r w:rsidRPr="00545F1B">
        <w:rPr>
          <w:rFonts w:asciiTheme="minorHAnsi" w:hAnsiTheme="minorHAnsi"/>
        </w:rPr>
        <w:t>:</w:t>
      </w:r>
    </w:p>
    <w:p w14:paraId="11EF979B" w14:textId="77777777" w:rsidR="0000731E" w:rsidRPr="00545F1B" w:rsidRDefault="0000731E" w:rsidP="00570DE7">
      <w:pPr>
        <w:pStyle w:val="Akapitzlist"/>
        <w:widowControl w:val="0"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którego wartość przekracza 5 mln złotych;</w:t>
      </w:r>
    </w:p>
    <w:p w14:paraId="2F97CBB5" w14:textId="3E564818" w:rsidR="0000731E" w:rsidRPr="00545F1B" w:rsidRDefault="00310307" w:rsidP="00570DE7">
      <w:pPr>
        <w:pStyle w:val="Akapitzlist"/>
        <w:widowControl w:val="0"/>
        <w:numPr>
          <w:ilvl w:val="0"/>
          <w:numId w:val="37"/>
        </w:numPr>
        <w:spacing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pozakonkursow</w:t>
      </w:r>
      <w:r>
        <w:rPr>
          <w:rFonts w:asciiTheme="minorHAnsi" w:hAnsiTheme="minorHAnsi"/>
        </w:rPr>
        <w:t>ym</w:t>
      </w:r>
      <w:r w:rsidRPr="00545F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składanym przez </w:t>
      </w:r>
      <w:r w:rsidR="0000731E" w:rsidRPr="00545F1B">
        <w:rPr>
          <w:rFonts w:asciiTheme="minorHAnsi" w:hAnsiTheme="minorHAnsi"/>
        </w:rPr>
        <w:t>IZ;</w:t>
      </w:r>
    </w:p>
    <w:p w14:paraId="6D6EB3A5" w14:textId="0A9B99A2" w:rsidR="0000731E" w:rsidRPr="00545F1B" w:rsidRDefault="0000731E" w:rsidP="00570DE7">
      <w:pPr>
        <w:pStyle w:val="Akapitzlist"/>
        <w:numPr>
          <w:ilvl w:val="0"/>
          <w:numId w:val="37"/>
        </w:numPr>
        <w:spacing w:line="240" w:lineRule="auto"/>
        <w:ind w:left="851" w:hanging="425"/>
        <w:rPr>
          <w:rFonts w:asciiTheme="minorHAnsi" w:hAnsiTheme="minorHAnsi"/>
        </w:rPr>
      </w:pPr>
      <w:r w:rsidRPr="00545F1B">
        <w:rPr>
          <w:rFonts w:asciiTheme="minorHAnsi" w:hAnsiTheme="minorHAnsi"/>
        </w:rPr>
        <w:t>złożony</w:t>
      </w:r>
      <w:r w:rsidR="00310307">
        <w:rPr>
          <w:rFonts w:asciiTheme="minorHAnsi" w:hAnsiTheme="minorHAnsi"/>
        </w:rPr>
        <w:t>m</w:t>
      </w:r>
      <w:r w:rsidRPr="00545F1B">
        <w:rPr>
          <w:rFonts w:asciiTheme="minorHAnsi" w:hAnsiTheme="minorHAnsi"/>
        </w:rPr>
        <w:t xml:space="preserve"> przez podmiot, w którym samorząd województwa posiada większość udziałów lub przez </w:t>
      </w:r>
      <w:r w:rsidR="00310307" w:rsidRPr="00545F1B">
        <w:rPr>
          <w:rFonts w:asciiTheme="minorHAnsi" w:hAnsiTheme="minorHAnsi"/>
        </w:rPr>
        <w:t>jednostk</w:t>
      </w:r>
      <w:r w:rsidR="00310307">
        <w:rPr>
          <w:rFonts w:asciiTheme="minorHAnsi" w:hAnsiTheme="minorHAnsi"/>
        </w:rPr>
        <w:t>ę</w:t>
      </w:r>
      <w:r w:rsidR="00310307" w:rsidRPr="00545F1B">
        <w:rPr>
          <w:rFonts w:asciiTheme="minorHAnsi" w:hAnsiTheme="minorHAnsi"/>
        </w:rPr>
        <w:t xml:space="preserve"> organizacyjn</w:t>
      </w:r>
      <w:r w:rsidR="00310307">
        <w:rPr>
          <w:rFonts w:asciiTheme="minorHAnsi" w:hAnsiTheme="minorHAnsi"/>
        </w:rPr>
        <w:t>ą</w:t>
      </w:r>
      <w:r w:rsidR="00310307" w:rsidRPr="00545F1B">
        <w:rPr>
          <w:rFonts w:asciiTheme="minorHAnsi" w:hAnsiTheme="minorHAnsi"/>
        </w:rPr>
        <w:t xml:space="preserve"> </w:t>
      </w:r>
      <w:r w:rsidRPr="00545F1B">
        <w:rPr>
          <w:rFonts w:asciiTheme="minorHAnsi" w:hAnsiTheme="minorHAnsi"/>
        </w:rPr>
        <w:t>samorządu województwa.</w:t>
      </w:r>
    </w:p>
    <w:p w14:paraId="4AEEB96D" w14:textId="5C77ACBA" w:rsidR="0000731E" w:rsidRPr="00545F1B" w:rsidRDefault="0000731E" w:rsidP="00570DE7">
      <w:pPr>
        <w:pStyle w:val="Akapitzlist"/>
        <w:widowControl w:val="0"/>
        <w:numPr>
          <w:ilvl w:val="0"/>
          <w:numId w:val="2"/>
        </w:numPr>
        <w:tabs>
          <w:tab w:val="clear" w:pos="720"/>
        </w:tabs>
        <w:spacing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 xml:space="preserve">KOP może skorzystać z fakultatywnej opinii eksperta uczestniczącego w </w:t>
      </w:r>
      <w:r w:rsidR="00310307">
        <w:rPr>
          <w:rFonts w:asciiTheme="minorHAnsi" w:hAnsiTheme="minorHAnsi"/>
        </w:rPr>
        <w:t xml:space="preserve">pracach KOP w </w:t>
      </w:r>
      <w:r w:rsidRPr="00545F1B">
        <w:rPr>
          <w:rFonts w:asciiTheme="minorHAnsi" w:hAnsiTheme="minorHAnsi"/>
        </w:rPr>
        <w:t xml:space="preserve">charakterze opiniodawczo-doradczym </w:t>
      </w:r>
      <w:r w:rsidR="00310307">
        <w:rPr>
          <w:rFonts w:asciiTheme="minorHAnsi" w:hAnsiTheme="minorHAnsi"/>
        </w:rPr>
        <w:t xml:space="preserve">także </w:t>
      </w:r>
      <w:r w:rsidRPr="00545F1B">
        <w:rPr>
          <w:rFonts w:asciiTheme="minorHAnsi" w:hAnsiTheme="minorHAnsi"/>
        </w:rPr>
        <w:t xml:space="preserve">w innych przypadkach niż określone w ust. </w:t>
      </w:r>
      <w:r w:rsidR="0065302C">
        <w:rPr>
          <w:rFonts w:asciiTheme="minorHAnsi" w:hAnsiTheme="minorHAnsi"/>
        </w:rPr>
        <w:t>8</w:t>
      </w:r>
      <w:r w:rsidRPr="00545F1B">
        <w:rPr>
          <w:rFonts w:asciiTheme="minorHAnsi" w:hAnsiTheme="minorHAnsi"/>
        </w:rPr>
        <w:t>.</w:t>
      </w:r>
    </w:p>
    <w:p w14:paraId="434C676F" w14:textId="3ED81723" w:rsidR="0000731E" w:rsidRPr="00545F1B" w:rsidRDefault="00310307" w:rsidP="00570DE7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Opinię</w:t>
      </w:r>
      <w:r>
        <w:rPr>
          <w:rFonts w:asciiTheme="minorHAnsi" w:hAnsiTheme="minorHAnsi"/>
        </w:rPr>
        <w:t xml:space="preserve"> obligatoryjną</w:t>
      </w:r>
      <w:r w:rsidR="0000731E" w:rsidRPr="00545F1B">
        <w:rPr>
          <w:rFonts w:asciiTheme="minorHAnsi" w:hAnsiTheme="minorHAnsi"/>
        </w:rPr>
        <w:t xml:space="preserve"> </w:t>
      </w:r>
      <w:r w:rsidR="0082332D">
        <w:rPr>
          <w:rFonts w:asciiTheme="minorHAnsi" w:hAnsiTheme="minorHAnsi"/>
        </w:rPr>
        <w:t>dla projektu</w:t>
      </w:r>
      <w:r w:rsidR="0000731E" w:rsidRPr="00545F1B">
        <w:rPr>
          <w:rFonts w:asciiTheme="minorHAnsi" w:hAnsiTheme="minorHAnsi"/>
        </w:rPr>
        <w:t xml:space="preserve"> ekspert sporządza przed dokonaniem oceny merytorycznej</w:t>
      </w:r>
      <w:r w:rsidR="0082332D">
        <w:rPr>
          <w:rFonts w:asciiTheme="minorHAnsi" w:hAnsiTheme="minorHAnsi"/>
        </w:rPr>
        <w:t xml:space="preserve"> </w:t>
      </w:r>
      <w:r w:rsidR="0000731E" w:rsidRPr="00545F1B">
        <w:rPr>
          <w:rFonts w:asciiTheme="minorHAnsi" w:hAnsiTheme="minorHAnsi"/>
        </w:rPr>
        <w:t xml:space="preserve">przez członków KOP. </w:t>
      </w:r>
    </w:p>
    <w:p w14:paraId="6528E92F" w14:textId="02FC6F96" w:rsidR="0000731E" w:rsidRPr="00545F1B" w:rsidRDefault="0000731E" w:rsidP="00570DE7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Eksperci przed przystąpieniem do wykonania opinii eksperckiej zobowiązani są do dopełnienia wszelkich formalności wynikających z procedury dokonywania opinii, przyjętych zarządzeniem Dyrektora Jednostki.</w:t>
      </w:r>
    </w:p>
    <w:p w14:paraId="6D86A46F" w14:textId="3FFBA50A" w:rsidR="0000731E" w:rsidRPr="00545F1B" w:rsidRDefault="0000731E" w:rsidP="00570DE7">
      <w:pPr>
        <w:pStyle w:val="Akapitzlist"/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 xml:space="preserve">Opinia eksperta, o której mowa w ust. </w:t>
      </w:r>
      <w:r w:rsidR="00192845">
        <w:rPr>
          <w:rFonts w:asciiTheme="minorHAnsi" w:hAnsiTheme="minorHAnsi"/>
        </w:rPr>
        <w:t>8</w:t>
      </w:r>
      <w:r w:rsidR="00192845" w:rsidRPr="00545F1B">
        <w:rPr>
          <w:rFonts w:asciiTheme="minorHAnsi" w:hAnsiTheme="minorHAnsi"/>
        </w:rPr>
        <w:t xml:space="preserve"> </w:t>
      </w:r>
      <w:r w:rsidRPr="00545F1B">
        <w:rPr>
          <w:rFonts w:asciiTheme="minorHAnsi" w:hAnsiTheme="minorHAnsi"/>
        </w:rPr>
        <w:t>niniejszego paragrafu, nie jest wiążąca i ma charakter pomocniczy dla osób dokonujących oceny merytorycznej danego wniosku. W przypadku nieuwzględnienia opinii eksperta (lub części opinii eksperta)</w:t>
      </w:r>
      <w:r w:rsidR="004F2F7F">
        <w:rPr>
          <w:rFonts w:asciiTheme="minorHAnsi" w:hAnsiTheme="minorHAnsi"/>
        </w:rPr>
        <w:t xml:space="preserve"> </w:t>
      </w:r>
      <w:r w:rsidR="00192845">
        <w:rPr>
          <w:rFonts w:asciiTheme="minorHAnsi" w:hAnsiTheme="minorHAnsi"/>
        </w:rPr>
        <w:t>członek KOP</w:t>
      </w:r>
      <w:r w:rsidRPr="00545F1B">
        <w:rPr>
          <w:rFonts w:asciiTheme="minorHAnsi" w:hAnsiTheme="minorHAnsi"/>
        </w:rPr>
        <w:t>, któr</w:t>
      </w:r>
      <w:r w:rsidR="00192845">
        <w:rPr>
          <w:rFonts w:asciiTheme="minorHAnsi" w:hAnsiTheme="minorHAnsi"/>
        </w:rPr>
        <w:t>y</w:t>
      </w:r>
      <w:r w:rsidRPr="00545F1B">
        <w:rPr>
          <w:rFonts w:asciiTheme="minorHAnsi" w:hAnsiTheme="minorHAnsi"/>
        </w:rPr>
        <w:t xml:space="preserve"> dokonuje oceny danego wniosku jest zobowiązan</w:t>
      </w:r>
      <w:r w:rsidR="00192845">
        <w:rPr>
          <w:rFonts w:asciiTheme="minorHAnsi" w:hAnsiTheme="minorHAnsi"/>
        </w:rPr>
        <w:t>y</w:t>
      </w:r>
      <w:r w:rsidRPr="00545F1B">
        <w:rPr>
          <w:rFonts w:asciiTheme="minorHAnsi" w:hAnsiTheme="minorHAnsi"/>
        </w:rPr>
        <w:t xml:space="preserve"> do sporządzenia pisemnego uzasadnienia swojego stanowiska.</w:t>
      </w:r>
    </w:p>
    <w:p w14:paraId="615F39E6" w14:textId="4013179F" w:rsidR="0000731E" w:rsidRPr="00545F1B" w:rsidRDefault="0000731E" w:rsidP="00570DE7">
      <w:pPr>
        <w:pStyle w:val="Akapitzlist"/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Style w:val="FontStyle31"/>
          <w:rFonts w:asciiTheme="minorHAnsi" w:hAnsiTheme="minorHAnsi" w:cs="Times New Roman"/>
          <w:sz w:val="22"/>
          <w:szCs w:val="22"/>
        </w:rPr>
        <w:t xml:space="preserve">Szczegółowe określenie roli ekspertów uczestniczących w charakterze opiniodawczo - doradczym w procesie wyboru projektów </w:t>
      </w:r>
      <w:r w:rsidRPr="00545F1B">
        <w:rPr>
          <w:rFonts w:asciiTheme="minorHAnsi" w:hAnsiTheme="minorHAnsi"/>
        </w:rPr>
        <w:t>reguluje zarządzenie Dyrektora Jednostki. Wysokość wynagrodzenia za ocenę wniosków określa Zarząd Województwa Mazowieckiego</w:t>
      </w:r>
      <w:r w:rsidR="00B56C87">
        <w:rPr>
          <w:rFonts w:asciiTheme="minorHAnsi" w:hAnsiTheme="minorHAnsi"/>
        </w:rPr>
        <w:t xml:space="preserve"> (ZWM)</w:t>
      </w:r>
      <w:r w:rsidRPr="00545F1B">
        <w:rPr>
          <w:rFonts w:asciiTheme="minorHAnsi" w:hAnsiTheme="minorHAnsi"/>
        </w:rPr>
        <w:t>.</w:t>
      </w:r>
    </w:p>
    <w:p w14:paraId="1D3D04E6" w14:textId="77777777" w:rsidR="0000731E" w:rsidRPr="00545F1B" w:rsidRDefault="0000731E" w:rsidP="00570DE7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 xml:space="preserve">Po zawarciu umowy z ekspertem, </w:t>
      </w:r>
      <w:r w:rsidRPr="00545F1B">
        <w:rPr>
          <w:rFonts w:asciiTheme="minorHAnsi" w:hAnsiTheme="minorHAnsi"/>
          <w:i/>
        </w:rPr>
        <w:t>Jednostka</w:t>
      </w:r>
      <w:r w:rsidRPr="00545F1B">
        <w:rPr>
          <w:rFonts w:asciiTheme="minorHAnsi" w:hAnsiTheme="minorHAnsi"/>
        </w:rPr>
        <w:t xml:space="preserve"> monitoruje i weryfikuje jakość jego pracy. Zasady oceny pracy eksperta zawarte w umowie z ekspertem dotyczą co najmniej:</w:t>
      </w:r>
    </w:p>
    <w:p w14:paraId="48F1A4F3" w14:textId="193153F5" w:rsidR="0000731E" w:rsidRPr="00545F1B" w:rsidRDefault="0000731E" w:rsidP="00570DE7">
      <w:pPr>
        <w:pStyle w:val="Akapitzlist"/>
        <w:widowControl w:val="0"/>
        <w:numPr>
          <w:ilvl w:val="2"/>
          <w:numId w:val="44"/>
        </w:numPr>
        <w:spacing w:line="240" w:lineRule="auto"/>
        <w:ind w:left="709" w:hanging="283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 xml:space="preserve">oceny służącej potwierdzeniu spełniania przez eksperta warunku, o którym mowa w art. </w:t>
      </w:r>
      <w:r w:rsidR="002825C8">
        <w:rPr>
          <w:rFonts w:asciiTheme="minorHAnsi" w:hAnsiTheme="minorHAnsi"/>
        </w:rPr>
        <w:t>68a</w:t>
      </w:r>
      <w:r w:rsidRPr="00545F1B">
        <w:rPr>
          <w:rFonts w:asciiTheme="minorHAnsi" w:hAnsiTheme="minorHAnsi"/>
        </w:rPr>
        <w:t xml:space="preserve"> ust. 3 pkt 4 </w:t>
      </w:r>
      <w:r w:rsidR="00487B25">
        <w:rPr>
          <w:rFonts w:asciiTheme="minorHAnsi" w:hAnsiTheme="minorHAnsi"/>
        </w:rPr>
        <w:t>u</w:t>
      </w:r>
      <w:r w:rsidR="00487B25" w:rsidRPr="00545F1B">
        <w:rPr>
          <w:rFonts w:asciiTheme="minorHAnsi" w:hAnsiTheme="minorHAnsi"/>
        </w:rPr>
        <w:t>stawy</w:t>
      </w:r>
      <w:r w:rsidRPr="00545F1B">
        <w:rPr>
          <w:rFonts w:asciiTheme="minorHAnsi" w:hAnsiTheme="minorHAnsi"/>
        </w:rPr>
        <w:t>;</w:t>
      </w:r>
    </w:p>
    <w:p w14:paraId="7951DD5C" w14:textId="77777777" w:rsidR="0000731E" w:rsidRPr="00545F1B" w:rsidRDefault="0000731E" w:rsidP="00570DE7">
      <w:pPr>
        <w:pStyle w:val="Akapitzlist"/>
        <w:widowControl w:val="0"/>
        <w:numPr>
          <w:ilvl w:val="2"/>
          <w:numId w:val="44"/>
        </w:numPr>
        <w:spacing w:line="240" w:lineRule="auto"/>
        <w:ind w:left="709" w:hanging="283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oceny sposobu wykonywania przez eksperta obowiązków określonych w umowie z ekspertem;</w:t>
      </w:r>
    </w:p>
    <w:p w14:paraId="54A5FF84" w14:textId="77777777" w:rsidR="0000731E" w:rsidRPr="00545F1B" w:rsidRDefault="0000731E" w:rsidP="00570DE7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Ocena, o której mowa w ust. 13, dokonywana jest raz w roku (w uzasadnionych przypadkach ocena może być dokonywana częściej) w ramach umowy między właściwą Instytucją, a ekspertem, na podstawie kryteriów oceny w niej zawartych.</w:t>
      </w:r>
    </w:p>
    <w:p w14:paraId="7F4856C5" w14:textId="77777777" w:rsidR="0000731E" w:rsidRPr="00545F1B" w:rsidRDefault="0000731E" w:rsidP="00570DE7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Ocena może zakończyć się wynikiem pozytywnym lub negatywnym.</w:t>
      </w:r>
    </w:p>
    <w:p w14:paraId="4CD4B52B" w14:textId="77777777" w:rsidR="002F2DF7" w:rsidRPr="00545F1B" w:rsidRDefault="002F2DF7" w:rsidP="001B604A">
      <w:pPr>
        <w:tabs>
          <w:tab w:val="left" w:pos="0"/>
        </w:tabs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</w:p>
    <w:p w14:paraId="17371BF9" w14:textId="77777777" w:rsidR="008C637E" w:rsidRPr="00545F1B" w:rsidRDefault="00D7043B" w:rsidP="008C637E">
      <w:pPr>
        <w:autoSpaceDE w:val="0"/>
        <w:autoSpaceDN w:val="0"/>
        <w:adjustRightInd w:val="0"/>
        <w:ind w:left="360"/>
        <w:jc w:val="center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III</w:t>
      </w:r>
      <w:r w:rsidR="008D6450" w:rsidRPr="00545F1B">
        <w:rPr>
          <w:rFonts w:asciiTheme="minorHAnsi" w:eastAsia="Calibri" w:hAnsiTheme="minorHAnsi"/>
          <w:b/>
          <w:sz w:val="22"/>
          <w:szCs w:val="22"/>
        </w:rPr>
        <w:t>. Organizacja pracy K</w:t>
      </w:r>
      <w:r w:rsidR="00DD272F" w:rsidRPr="00545F1B">
        <w:rPr>
          <w:rFonts w:asciiTheme="minorHAnsi" w:eastAsia="Calibri" w:hAnsiTheme="minorHAnsi"/>
          <w:b/>
          <w:sz w:val="22"/>
          <w:szCs w:val="22"/>
        </w:rPr>
        <w:t>omisji Oceny Projektów</w:t>
      </w:r>
    </w:p>
    <w:p w14:paraId="3838E1C5" w14:textId="77777777" w:rsidR="008C637E" w:rsidRPr="00545F1B" w:rsidRDefault="008C637E" w:rsidP="008C637E">
      <w:pPr>
        <w:pStyle w:val="Akapitzlist"/>
        <w:autoSpaceDE w:val="0"/>
        <w:autoSpaceDN w:val="0"/>
        <w:adjustRightInd w:val="0"/>
        <w:ind w:left="0" w:hanging="284"/>
        <w:rPr>
          <w:rFonts w:asciiTheme="minorHAnsi" w:eastAsia="Calibri" w:hAnsiTheme="minorHAnsi"/>
          <w:b/>
        </w:rPr>
      </w:pPr>
    </w:p>
    <w:p w14:paraId="793A12E3" w14:textId="77777777" w:rsidR="00117425" w:rsidRDefault="00117425" w:rsidP="00570DE7">
      <w:pPr>
        <w:pStyle w:val="Tekstpodstawowy2"/>
        <w:widowControl w:val="0"/>
        <w:numPr>
          <w:ilvl w:val="0"/>
          <w:numId w:val="12"/>
        </w:numPr>
        <w:spacing w:before="0"/>
        <w:ind w:left="1276" w:hanging="992"/>
        <w:jc w:val="center"/>
        <w:rPr>
          <w:rFonts w:asciiTheme="minorHAnsi" w:hAnsiTheme="minorHAnsi"/>
        </w:rPr>
      </w:pPr>
    </w:p>
    <w:p w14:paraId="70171A7D" w14:textId="77777777" w:rsidR="00117425" w:rsidRDefault="000872C1" w:rsidP="00570DE7">
      <w:pPr>
        <w:widowControl w:val="0"/>
        <w:numPr>
          <w:ilvl w:val="0"/>
          <w:numId w:val="86"/>
        </w:numPr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>W ramach działania KOP otwierane są Posiedzenia KOP dla oceny formalnej i oceny merytorycznej.</w:t>
      </w:r>
    </w:p>
    <w:p w14:paraId="41601FC0" w14:textId="77777777" w:rsidR="00117425" w:rsidRDefault="00992135" w:rsidP="00570DE7">
      <w:pPr>
        <w:widowControl w:val="0"/>
        <w:numPr>
          <w:ilvl w:val="0"/>
          <w:numId w:val="86"/>
        </w:numPr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 xml:space="preserve">Komisja pracuje w czasie </w:t>
      </w:r>
      <w:r w:rsidR="008B080D" w:rsidRPr="00545F1B">
        <w:rPr>
          <w:rFonts w:asciiTheme="minorHAnsi" w:hAnsiTheme="minorHAnsi"/>
          <w:sz w:val="22"/>
          <w:szCs w:val="22"/>
        </w:rPr>
        <w:t>P</w:t>
      </w:r>
      <w:r w:rsidRPr="00545F1B">
        <w:rPr>
          <w:rFonts w:asciiTheme="minorHAnsi" w:hAnsiTheme="minorHAnsi"/>
          <w:sz w:val="22"/>
          <w:szCs w:val="22"/>
        </w:rPr>
        <w:t xml:space="preserve">osiedzenia, uwzględniając przede wszystkim konieczność dotrzymania obligatoryjnych terminów związanych z etapem oceny </w:t>
      </w:r>
      <w:r w:rsidR="000D0D56" w:rsidRPr="00545F1B">
        <w:rPr>
          <w:rFonts w:asciiTheme="minorHAnsi" w:hAnsiTheme="minorHAnsi"/>
          <w:sz w:val="22"/>
          <w:szCs w:val="22"/>
        </w:rPr>
        <w:t xml:space="preserve">formalnej i </w:t>
      </w:r>
      <w:r w:rsidRPr="00545F1B">
        <w:rPr>
          <w:rFonts w:asciiTheme="minorHAnsi" w:hAnsiTheme="minorHAnsi"/>
          <w:sz w:val="22"/>
          <w:szCs w:val="22"/>
        </w:rPr>
        <w:t>merytorycznej wniosków.</w:t>
      </w:r>
    </w:p>
    <w:p w14:paraId="1FAEE9C9" w14:textId="77777777" w:rsidR="00117425" w:rsidRDefault="00992135" w:rsidP="00570DE7">
      <w:pPr>
        <w:widowControl w:val="0"/>
        <w:numPr>
          <w:ilvl w:val="0"/>
          <w:numId w:val="86"/>
        </w:numPr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 xml:space="preserve">Ocena wniosków dokonywana jest w </w:t>
      </w:r>
      <w:r w:rsidRPr="00545F1B">
        <w:rPr>
          <w:rFonts w:asciiTheme="minorHAnsi" w:hAnsiTheme="minorHAnsi"/>
          <w:i/>
          <w:sz w:val="22"/>
          <w:szCs w:val="22"/>
        </w:rPr>
        <w:t>systemie</w:t>
      </w:r>
      <w:r w:rsidR="00B23074" w:rsidRPr="00545F1B">
        <w:rPr>
          <w:rFonts w:asciiTheme="minorHAnsi" w:hAnsiTheme="minorHAnsi"/>
          <w:i/>
          <w:sz w:val="22"/>
          <w:szCs w:val="22"/>
        </w:rPr>
        <w:t xml:space="preserve"> LSI</w:t>
      </w:r>
      <w:r w:rsidR="008A35DD" w:rsidRPr="00545F1B">
        <w:rPr>
          <w:rFonts w:asciiTheme="minorHAnsi" w:hAnsiTheme="minorHAnsi"/>
          <w:sz w:val="22"/>
          <w:szCs w:val="22"/>
        </w:rPr>
        <w:t>.</w:t>
      </w:r>
    </w:p>
    <w:p w14:paraId="144B801D" w14:textId="77777777" w:rsidR="00117425" w:rsidRDefault="00B23074" w:rsidP="00570DE7">
      <w:pPr>
        <w:widowControl w:val="0"/>
        <w:numPr>
          <w:ilvl w:val="0"/>
          <w:numId w:val="86"/>
        </w:numPr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 xml:space="preserve">Członkowie zespołów oceny formalnej i oceny merytorycznej KOP, na potrzeby oceny w ramach danego konkursu/naboru, otrzymują uprawnienia w </w:t>
      </w:r>
      <w:r w:rsidR="008D6450" w:rsidRPr="00545F1B">
        <w:rPr>
          <w:rFonts w:asciiTheme="minorHAnsi" w:hAnsiTheme="minorHAnsi"/>
          <w:i/>
          <w:sz w:val="22"/>
          <w:szCs w:val="22"/>
        </w:rPr>
        <w:t>systemie LSI</w:t>
      </w:r>
      <w:r w:rsidRPr="00545F1B">
        <w:rPr>
          <w:rFonts w:asciiTheme="minorHAnsi" w:hAnsiTheme="minorHAnsi"/>
          <w:sz w:val="22"/>
          <w:szCs w:val="22"/>
        </w:rPr>
        <w:t>, zgodnie z pełnioną funkcją w ramach KOP.</w:t>
      </w:r>
    </w:p>
    <w:p w14:paraId="2F7EA5F0" w14:textId="13EB411B" w:rsidR="00117425" w:rsidRDefault="00992135" w:rsidP="00570DE7">
      <w:pPr>
        <w:widowControl w:val="0"/>
        <w:numPr>
          <w:ilvl w:val="0"/>
          <w:numId w:val="86"/>
        </w:numPr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 xml:space="preserve">Przewodniczący Komisji – osobiście lub za pośrednictwem </w:t>
      </w:r>
      <w:r w:rsidR="008B080D" w:rsidRPr="00545F1B">
        <w:rPr>
          <w:rFonts w:asciiTheme="minorHAnsi" w:hAnsiTheme="minorHAnsi"/>
          <w:sz w:val="22"/>
          <w:szCs w:val="22"/>
        </w:rPr>
        <w:t>S</w:t>
      </w:r>
      <w:r w:rsidRPr="00545F1B">
        <w:rPr>
          <w:rFonts w:asciiTheme="minorHAnsi" w:hAnsiTheme="minorHAnsi"/>
          <w:sz w:val="22"/>
          <w:szCs w:val="22"/>
        </w:rPr>
        <w:t xml:space="preserve">ekretarza Komisji, informuje o rozpoczęciu </w:t>
      </w:r>
      <w:r w:rsidR="008F06DF" w:rsidRPr="00545F1B">
        <w:rPr>
          <w:rFonts w:asciiTheme="minorHAnsi" w:hAnsiTheme="minorHAnsi"/>
          <w:sz w:val="22"/>
          <w:szCs w:val="22"/>
        </w:rPr>
        <w:t>Posiedzenia w ramach poszczególnych etapów oceny (oceny formalnej/</w:t>
      </w:r>
      <w:r w:rsidRPr="00545F1B">
        <w:rPr>
          <w:rFonts w:asciiTheme="minorHAnsi" w:hAnsiTheme="minorHAnsi"/>
          <w:sz w:val="22"/>
          <w:szCs w:val="22"/>
        </w:rPr>
        <w:t>oceny merytorycznej</w:t>
      </w:r>
      <w:r w:rsidR="008F06DF" w:rsidRPr="00545F1B">
        <w:rPr>
          <w:rFonts w:asciiTheme="minorHAnsi" w:hAnsiTheme="minorHAnsi"/>
          <w:sz w:val="22"/>
          <w:szCs w:val="22"/>
        </w:rPr>
        <w:t>)</w:t>
      </w:r>
      <w:r w:rsidRPr="00545F1B">
        <w:rPr>
          <w:rFonts w:asciiTheme="minorHAnsi" w:hAnsiTheme="minorHAnsi"/>
          <w:sz w:val="22"/>
          <w:szCs w:val="22"/>
        </w:rPr>
        <w:t>,</w:t>
      </w:r>
      <w:r w:rsidR="008F06DF" w:rsidRPr="00545F1B">
        <w:rPr>
          <w:rFonts w:asciiTheme="minorHAnsi" w:hAnsiTheme="minorHAnsi"/>
          <w:sz w:val="22"/>
          <w:szCs w:val="22"/>
        </w:rPr>
        <w:t xml:space="preserve"> przekazując członkom KOP</w:t>
      </w:r>
      <w:r w:rsidRPr="00545F1B">
        <w:rPr>
          <w:rFonts w:asciiTheme="minorHAnsi" w:hAnsiTheme="minorHAnsi"/>
          <w:sz w:val="22"/>
          <w:szCs w:val="22"/>
        </w:rPr>
        <w:t xml:space="preserve"> informację pocztą elektroniczną,</w:t>
      </w:r>
      <w:r w:rsidR="00916F5D" w:rsidRPr="00545F1B">
        <w:rPr>
          <w:rFonts w:asciiTheme="minorHAnsi" w:hAnsiTheme="minorHAnsi"/>
          <w:sz w:val="22"/>
          <w:szCs w:val="22"/>
        </w:rPr>
        <w:t xml:space="preserve"> co najmniej na 1</w:t>
      </w:r>
      <w:r w:rsidR="008F06DF" w:rsidRPr="00545F1B">
        <w:rPr>
          <w:rFonts w:asciiTheme="minorHAnsi" w:hAnsiTheme="minorHAnsi"/>
          <w:sz w:val="22"/>
          <w:szCs w:val="22"/>
        </w:rPr>
        <w:t xml:space="preserve"> dzień</w:t>
      </w:r>
      <w:r w:rsidRPr="00545F1B">
        <w:rPr>
          <w:rFonts w:asciiTheme="minorHAnsi" w:hAnsiTheme="minorHAnsi"/>
          <w:sz w:val="22"/>
          <w:szCs w:val="22"/>
        </w:rPr>
        <w:t xml:space="preserve"> przed rozpoczęciem </w:t>
      </w:r>
      <w:r w:rsidR="008F06DF" w:rsidRPr="00545F1B">
        <w:rPr>
          <w:rFonts w:asciiTheme="minorHAnsi" w:hAnsiTheme="minorHAnsi"/>
          <w:sz w:val="22"/>
          <w:szCs w:val="22"/>
        </w:rPr>
        <w:t>oceny</w:t>
      </w:r>
      <w:r w:rsidRPr="00545F1B">
        <w:rPr>
          <w:rFonts w:asciiTheme="minorHAnsi" w:hAnsiTheme="minorHAnsi"/>
          <w:sz w:val="22"/>
          <w:szCs w:val="22"/>
        </w:rPr>
        <w:t>.</w:t>
      </w:r>
    </w:p>
    <w:p w14:paraId="1DF6D067" w14:textId="648DEE9D" w:rsidR="00D019CE" w:rsidRPr="00D019CE" w:rsidRDefault="00C77722" w:rsidP="00570DE7">
      <w:pPr>
        <w:widowControl w:val="0"/>
        <w:numPr>
          <w:ilvl w:val="0"/>
          <w:numId w:val="86"/>
        </w:numPr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5D0541">
        <w:rPr>
          <w:rFonts w:asciiTheme="minorHAnsi" w:hAnsiTheme="minorHAnsi"/>
          <w:sz w:val="22"/>
          <w:szCs w:val="22"/>
        </w:rPr>
        <w:t xml:space="preserve">Za otwarcie pierwszego Posiedzenia zespołu oceny formalnej KOP dla danego konkursu, przyjmuje się dzień, w którym zostanie dokonane pierwsze losowanie członków zespołu oceny formalnej KOP do oceny formalnej wniosków złożonych w danym konkursie/naborze. </w:t>
      </w:r>
      <w:r w:rsidR="004F2F7F">
        <w:rPr>
          <w:rFonts w:asciiTheme="minorHAnsi" w:hAnsiTheme="minorHAnsi"/>
          <w:sz w:val="22"/>
          <w:szCs w:val="22"/>
        </w:rPr>
        <w:t>Obecność</w:t>
      </w:r>
      <w:r w:rsidR="004F2F7F" w:rsidRPr="00D019CE">
        <w:rPr>
          <w:rFonts w:asciiTheme="minorHAnsi" w:hAnsiTheme="minorHAnsi"/>
          <w:sz w:val="22"/>
          <w:szCs w:val="22"/>
        </w:rPr>
        <w:t xml:space="preserve"> </w:t>
      </w:r>
      <w:r w:rsidR="00D019CE" w:rsidRPr="00D019CE">
        <w:rPr>
          <w:rFonts w:asciiTheme="minorHAnsi" w:hAnsiTheme="minorHAnsi"/>
          <w:sz w:val="22"/>
          <w:szCs w:val="22"/>
        </w:rPr>
        <w:t>Przewodniczącego KOP lub Zastępcy Przewodniczącego KOP (w przypadku nieobecności Przewodniczącego) oraz co najmniej 3 członków KOP</w:t>
      </w:r>
      <w:r w:rsidR="004F2F7F">
        <w:rPr>
          <w:rFonts w:asciiTheme="minorHAnsi" w:hAnsiTheme="minorHAnsi"/>
          <w:sz w:val="22"/>
          <w:szCs w:val="22"/>
        </w:rPr>
        <w:t xml:space="preserve"> jest niezbędna do rozpoczęcia Posiedzenia KOP</w:t>
      </w:r>
      <w:r w:rsidR="00D019CE" w:rsidRPr="00D019CE">
        <w:rPr>
          <w:rFonts w:asciiTheme="minorHAnsi" w:hAnsiTheme="minorHAnsi"/>
          <w:sz w:val="22"/>
          <w:szCs w:val="22"/>
        </w:rPr>
        <w:t>.</w:t>
      </w:r>
      <w:r w:rsidR="00277FDD">
        <w:rPr>
          <w:rFonts w:asciiTheme="minorHAnsi" w:hAnsiTheme="minorHAnsi"/>
          <w:sz w:val="22"/>
          <w:szCs w:val="22"/>
        </w:rPr>
        <w:t xml:space="preserve"> </w:t>
      </w:r>
    </w:p>
    <w:p w14:paraId="103CE7D3" w14:textId="77777777" w:rsidR="00117425" w:rsidRDefault="004422BF" w:rsidP="00570DE7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W przypadku otrzymania wniosku po środku odwoławczym (</w:t>
      </w:r>
      <w:r w:rsidRPr="00545F1B">
        <w:rPr>
          <w:rFonts w:asciiTheme="minorHAnsi" w:hAnsiTheme="minorHAnsi"/>
          <w:i/>
        </w:rPr>
        <w:t>inaczej:</w:t>
      </w:r>
      <w:r w:rsidRPr="00545F1B">
        <w:rPr>
          <w:rFonts w:asciiTheme="minorHAnsi" w:hAnsiTheme="minorHAnsi"/>
        </w:rPr>
        <w:t xml:space="preserve"> zwrot z WOD), zwrotu wniosku z etapu oceny merytorycznej (</w:t>
      </w:r>
      <w:r w:rsidRPr="00545F1B">
        <w:rPr>
          <w:rFonts w:asciiTheme="minorHAnsi" w:hAnsiTheme="minorHAnsi"/>
          <w:i/>
        </w:rPr>
        <w:t>inaczej:</w:t>
      </w:r>
      <w:r w:rsidRPr="00545F1B">
        <w:rPr>
          <w:rFonts w:asciiTheme="minorHAnsi" w:hAnsiTheme="minorHAnsi"/>
        </w:rPr>
        <w:t xml:space="preserve"> zwrot z WOM-S) lub w sytuacji niestandardowej, skutkującej koniecznością dokonania zmiany oceny wniosku po zamknięciu danego Posiedzenia </w:t>
      </w:r>
      <w:r w:rsidR="00022285" w:rsidRPr="00545F1B">
        <w:rPr>
          <w:rFonts w:asciiTheme="minorHAnsi" w:hAnsiTheme="minorHAnsi"/>
        </w:rPr>
        <w:t xml:space="preserve">zespołu oceny formalnej </w:t>
      </w:r>
      <w:r w:rsidRPr="00545F1B">
        <w:rPr>
          <w:rFonts w:asciiTheme="minorHAnsi" w:hAnsiTheme="minorHAnsi"/>
        </w:rPr>
        <w:t xml:space="preserve">KOP, otwierane jest kolejne Posiedzenie </w:t>
      </w:r>
      <w:r w:rsidR="00022285" w:rsidRPr="00545F1B">
        <w:rPr>
          <w:rFonts w:asciiTheme="minorHAnsi" w:hAnsiTheme="minorHAnsi"/>
        </w:rPr>
        <w:t xml:space="preserve">zespołu oceny formalnej </w:t>
      </w:r>
      <w:r w:rsidRPr="00545F1B">
        <w:rPr>
          <w:rFonts w:asciiTheme="minorHAnsi" w:hAnsiTheme="minorHAnsi"/>
        </w:rPr>
        <w:t>KOP. W wyżej wymienionych przypadkach za dzień otwarcia Posiedzenia KOP przyjmuje się datę otrzymania informacji o rozstrzygnięciu protestu i/lub informacji o zwrocie wniosku z oceny merytorycznej lub zaistnienia sytuacji niestandardowej.</w:t>
      </w:r>
    </w:p>
    <w:p w14:paraId="0B96356A" w14:textId="1C118DB0" w:rsidR="00964E44" w:rsidRPr="004F2F7F" w:rsidRDefault="00C77722" w:rsidP="00570DE7">
      <w:pPr>
        <w:widowControl w:val="0"/>
        <w:numPr>
          <w:ilvl w:val="0"/>
          <w:numId w:val="86"/>
        </w:numPr>
        <w:ind w:left="425"/>
        <w:jc w:val="both"/>
        <w:rPr>
          <w:rFonts w:asciiTheme="minorHAnsi" w:hAnsiTheme="minorHAnsi"/>
          <w:sz w:val="22"/>
          <w:szCs w:val="22"/>
        </w:rPr>
      </w:pPr>
      <w:r w:rsidRPr="005D0541">
        <w:rPr>
          <w:rFonts w:asciiTheme="minorHAnsi" w:hAnsiTheme="minorHAnsi"/>
          <w:sz w:val="22"/>
          <w:szCs w:val="22"/>
        </w:rPr>
        <w:t>Za otwarcie Posiedzenia zespołu oceny merytorycznej KOP dla danego konkursu, przyjmuje się dzień, w którym zostanie dokonane pierwsze losowanie członków zespołu oceny merytorycznej KOP do oceny merytorycznej wniosków złożonych w danym konkursie/naborze.</w:t>
      </w:r>
      <w:r w:rsidR="004F2F7F" w:rsidRPr="004F2F7F">
        <w:rPr>
          <w:rFonts w:asciiTheme="minorHAnsi" w:hAnsiTheme="minorHAnsi"/>
          <w:sz w:val="22"/>
          <w:szCs w:val="22"/>
        </w:rPr>
        <w:t xml:space="preserve"> </w:t>
      </w:r>
      <w:r w:rsidR="004F2F7F">
        <w:rPr>
          <w:rFonts w:asciiTheme="minorHAnsi" w:hAnsiTheme="minorHAnsi"/>
          <w:sz w:val="22"/>
          <w:szCs w:val="22"/>
        </w:rPr>
        <w:t>Obecność</w:t>
      </w:r>
      <w:r w:rsidR="004F2F7F" w:rsidRPr="00D019CE">
        <w:rPr>
          <w:rFonts w:asciiTheme="minorHAnsi" w:hAnsiTheme="minorHAnsi"/>
          <w:sz w:val="22"/>
          <w:szCs w:val="22"/>
        </w:rPr>
        <w:t xml:space="preserve"> Przewodniczącego KOP lub Zastępcy Przewodniczącego KOP (w przypadku nieobecności Przewodniczącego) oraz co najmniej 3 członków KOP</w:t>
      </w:r>
      <w:r w:rsidR="004F2F7F">
        <w:rPr>
          <w:rFonts w:asciiTheme="minorHAnsi" w:hAnsiTheme="minorHAnsi"/>
          <w:sz w:val="22"/>
          <w:szCs w:val="22"/>
        </w:rPr>
        <w:t xml:space="preserve"> jest niezbędna do rozpoczęcia Posiedzenia KOP</w:t>
      </w:r>
      <w:r w:rsidR="008A15D7">
        <w:rPr>
          <w:rFonts w:asciiTheme="minorHAnsi" w:hAnsiTheme="minorHAnsi"/>
          <w:sz w:val="22"/>
          <w:szCs w:val="22"/>
        </w:rPr>
        <w:t>.</w:t>
      </w:r>
    </w:p>
    <w:p w14:paraId="3C364E0C" w14:textId="77777777" w:rsidR="00117425" w:rsidRDefault="008D6450" w:rsidP="00570DE7">
      <w:pPr>
        <w:pStyle w:val="Akapitzlist"/>
        <w:numPr>
          <w:ilvl w:val="0"/>
          <w:numId w:val="86"/>
        </w:numPr>
        <w:spacing w:after="0" w:line="240" w:lineRule="auto"/>
        <w:ind w:left="425" w:hanging="426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Za datę zamknięcia poszczególnych Posiedzeń KOP, przyjmuje się datę zatwierdzenia przez Dyrektora/Z-cę Dyrektora Jednostki, protokołu z danego Posiedzenia KOP.</w:t>
      </w:r>
    </w:p>
    <w:p w14:paraId="0A5CF05D" w14:textId="77777777" w:rsidR="008C637E" w:rsidRPr="00545F1B" w:rsidRDefault="008C637E" w:rsidP="008C637E">
      <w:pPr>
        <w:pStyle w:val="Akapitzlist"/>
        <w:ind w:left="284"/>
        <w:jc w:val="both"/>
        <w:rPr>
          <w:rFonts w:asciiTheme="minorHAnsi" w:hAnsiTheme="minorHAnsi"/>
        </w:rPr>
      </w:pPr>
    </w:p>
    <w:p w14:paraId="2A7DD6A2" w14:textId="77777777" w:rsidR="00117425" w:rsidRDefault="00117425" w:rsidP="00570DE7">
      <w:pPr>
        <w:pStyle w:val="Tekstpodstawowy2"/>
        <w:widowControl w:val="0"/>
        <w:numPr>
          <w:ilvl w:val="0"/>
          <w:numId w:val="12"/>
        </w:numPr>
        <w:spacing w:before="0"/>
        <w:ind w:left="1276" w:hanging="992"/>
        <w:jc w:val="center"/>
        <w:rPr>
          <w:rFonts w:asciiTheme="minorHAnsi" w:hAnsiTheme="minorHAnsi"/>
        </w:rPr>
      </w:pPr>
    </w:p>
    <w:p w14:paraId="389FDD31" w14:textId="77777777" w:rsidR="00750CE0" w:rsidRPr="00545F1B" w:rsidRDefault="00750CE0" w:rsidP="00750CE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45F1B">
        <w:rPr>
          <w:rFonts w:asciiTheme="minorHAnsi" w:hAnsiTheme="minorHAnsi"/>
          <w:sz w:val="22"/>
          <w:szCs w:val="22"/>
        </w:rPr>
        <w:t>Podczas dokonywania oceny wniosków o dofinansowanie należy stosować następujące standardy:</w:t>
      </w:r>
    </w:p>
    <w:p w14:paraId="67F5808F" w14:textId="005D3504" w:rsidR="00750CE0" w:rsidRPr="00545F1B" w:rsidRDefault="00750CE0" w:rsidP="00570DE7">
      <w:pPr>
        <w:pStyle w:val="Akapitzlist"/>
        <w:widowControl w:val="0"/>
        <w:numPr>
          <w:ilvl w:val="0"/>
          <w:numId w:val="38"/>
        </w:numPr>
        <w:spacing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 xml:space="preserve">dostęp do dokumentów związanych z oceną </w:t>
      </w:r>
      <w:r w:rsidR="00CB4105">
        <w:rPr>
          <w:rFonts w:asciiTheme="minorHAnsi" w:hAnsiTheme="minorHAnsi"/>
        </w:rPr>
        <w:t>mają</w:t>
      </w:r>
      <w:r w:rsidRPr="00545F1B">
        <w:rPr>
          <w:rFonts w:asciiTheme="minorHAnsi" w:hAnsiTheme="minorHAnsi"/>
        </w:rPr>
        <w:t xml:space="preserve"> jedynie osoby uczestniczące w organizacji konkursu (jeżeli zapewnienie dostępu do tych dokumentów jest uzasadnione wykonywanymi przez daną osobę czynnościami) oraz osoby biorące udział w </w:t>
      </w:r>
      <w:r w:rsidR="00212680">
        <w:rPr>
          <w:rFonts w:asciiTheme="minorHAnsi" w:hAnsiTheme="minorHAnsi"/>
        </w:rPr>
        <w:t>P</w:t>
      </w:r>
      <w:r w:rsidRPr="00545F1B">
        <w:rPr>
          <w:rFonts w:asciiTheme="minorHAnsi" w:hAnsiTheme="minorHAnsi"/>
        </w:rPr>
        <w:t xml:space="preserve">osiedzeniu KOP (członkowie KOP oraz obserwatorzy biorący udział w </w:t>
      </w:r>
      <w:r w:rsidR="00212680">
        <w:rPr>
          <w:rFonts w:asciiTheme="minorHAnsi" w:hAnsiTheme="minorHAnsi"/>
        </w:rPr>
        <w:t>P</w:t>
      </w:r>
      <w:r w:rsidRPr="00545F1B">
        <w:rPr>
          <w:rFonts w:asciiTheme="minorHAnsi" w:hAnsiTheme="minorHAnsi"/>
        </w:rPr>
        <w:t>osiedzeniu KOP);</w:t>
      </w:r>
    </w:p>
    <w:p w14:paraId="5051CD08" w14:textId="12C779B4" w:rsidR="00750CE0" w:rsidRPr="00545F1B" w:rsidRDefault="00750CE0" w:rsidP="00570DE7">
      <w:pPr>
        <w:pStyle w:val="Akapitzlist"/>
        <w:widowControl w:val="0"/>
        <w:numPr>
          <w:ilvl w:val="0"/>
          <w:numId w:val="38"/>
        </w:numPr>
        <w:spacing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wszystkie osoby uczestniczące w organizacji konkursu oraz osoby biorące udział w </w:t>
      </w:r>
      <w:r w:rsidR="00212680">
        <w:rPr>
          <w:rFonts w:asciiTheme="minorHAnsi" w:hAnsiTheme="minorHAnsi"/>
        </w:rPr>
        <w:t>P</w:t>
      </w:r>
      <w:r w:rsidRPr="00545F1B">
        <w:rPr>
          <w:rFonts w:asciiTheme="minorHAnsi" w:hAnsiTheme="minorHAnsi"/>
        </w:rPr>
        <w:t xml:space="preserve">osiedzeniu KOP (członkowie KOP oraz obserwatorzy biorący udział w </w:t>
      </w:r>
      <w:r w:rsidR="00212680">
        <w:rPr>
          <w:rFonts w:asciiTheme="minorHAnsi" w:hAnsiTheme="minorHAnsi"/>
        </w:rPr>
        <w:t>P</w:t>
      </w:r>
      <w:r w:rsidR="00212680" w:rsidRPr="00545F1B">
        <w:rPr>
          <w:rFonts w:asciiTheme="minorHAnsi" w:hAnsiTheme="minorHAnsi"/>
        </w:rPr>
        <w:t xml:space="preserve">osiedzeniu </w:t>
      </w:r>
      <w:r w:rsidRPr="00545F1B">
        <w:rPr>
          <w:rFonts w:asciiTheme="minorHAnsi" w:hAnsiTheme="minorHAnsi"/>
        </w:rPr>
        <w:t xml:space="preserve">KOP) są </w:t>
      </w:r>
      <w:r w:rsidR="00CB4105" w:rsidRPr="00545F1B">
        <w:rPr>
          <w:rFonts w:asciiTheme="minorHAnsi" w:hAnsiTheme="minorHAnsi"/>
        </w:rPr>
        <w:t>zobowiązan</w:t>
      </w:r>
      <w:r w:rsidR="00CB4105">
        <w:rPr>
          <w:rFonts w:asciiTheme="minorHAnsi" w:hAnsiTheme="minorHAnsi"/>
        </w:rPr>
        <w:t>e</w:t>
      </w:r>
      <w:r w:rsidR="00CB4105" w:rsidRPr="00545F1B">
        <w:rPr>
          <w:rFonts w:asciiTheme="minorHAnsi" w:hAnsiTheme="minorHAnsi"/>
        </w:rPr>
        <w:t xml:space="preserve"> </w:t>
      </w:r>
      <w:r w:rsidRPr="00545F1B">
        <w:rPr>
          <w:rFonts w:asciiTheme="minorHAnsi" w:hAnsiTheme="minorHAnsi"/>
        </w:rPr>
        <w:t>do zachowania poufności danych i informacji zawartych w dokumentach związanych z oceną;</w:t>
      </w:r>
    </w:p>
    <w:p w14:paraId="6D339900" w14:textId="0994980E" w:rsidR="00750CE0" w:rsidRPr="00545F1B" w:rsidRDefault="00750CE0" w:rsidP="00570DE7">
      <w:pPr>
        <w:pStyle w:val="Akapitzlist"/>
        <w:widowControl w:val="0"/>
        <w:numPr>
          <w:ilvl w:val="0"/>
          <w:numId w:val="38"/>
        </w:numPr>
        <w:spacing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informacje o przebiegu i wynikach oceny do momentu zakończenia przeprowadzania oceny</w:t>
      </w:r>
      <w:r w:rsidR="00490FA4" w:rsidRPr="00545F1B">
        <w:rPr>
          <w:rFonts w:asciiTheme="minorHAnsi" w:hAnsiTheme="minorHAnsi"/>
        </w:rPr>
        <w:t xml:space="preserve"> w ramach poszczególnych Posiedzeń</w:t>
      </w:r>
      <w:r w:rsidR="00212680">
        <w:rPr>
          <w:rFonts w:asciiTheme="minorHAnsi" w:hAnsiTheme="minorHAnsi"/>
        </w:rPr>
        <w:t xml:space="preserve"> </w:t>
      </w:r>
      <w:r w:rsidRPr="00545F1B">
        <w:rPr>
          <w:rFonts w:asciiTheme="minorHAnsi" w:hAnsiTheme="minorHAnsi"/>
        </w:rPr>
        <w:t xml:space="preserve">KOP, udzielane </w:t>
      </w:r>
      <w:r w:rsidR="00CB4105">
        <w:rPr>
          <w:rFonts w:asciiTheme="minorHAnsi" w:hAnsiTheme="minorHAnsi"/>
        </w:rPr>
        <w:t xml:space="preserve">są </w:t>
      </w:r>
      <w:r w:rsidRPr="00545F1B">
        <w:rPr>
          <w:rFonts w:asciiTheme="minorHAnsi" w:hAnsiTheme="minorHAnsi"/>
        </w:rPr>
        <w:t>wyłącznie osobom uczestniczącym w organizacji konkursu, obserwatorom (o ile uczestniczyli w </w:t>
      </w:r>
      <w:r w:rsidR="00212680">
        <w:rPr>
          <w:rFonts w:asciiTheme="minorHAnsi" w:hAnsiTheme="minorHAnsi"/>
        </w:rPr>
        <w:t>P</w:t>
      </w:r>
      <w:r w:rsidR="00212680" w:rsidRPr="00545F1B">
        <w:rPr>
          <w:rFonts w:asciiTheme="minorHAnsi" w:hAnsiTheme="minorHAnsi"/>
        </w:rPr>
        <w:t xml:space="preserve">osiedzeniu </w:t>
      </w:r>
      <w:r w:rsidRPr="00545F1B">
        <w:rPr>
          <w:rFonts w:asciiTheme="minorHAnsi" w:hAnsiTheme="minorHAnsi"/>
        </w:rPr>
        <w:t>KOP) oraz członkom KOP;</w:t>
      </w:r>
    </w:p>
    <w:p w14:paraId="6F8180D2" w14:textId="77777777" w:rsidR="00750CE0" w:rsidRPr="00A74AA7" w:rsidRDefault="008D6450" w:rsidP="00570DE7">
      <w:pPr>
        <w:pStyle w:val="Akapitzlist"/>
        <w:widowControl w:val="0"/>
        <w:numPr>
          <w:ilvl w:val="0"/>
          <w:numId w:val="38"/>
        </w:numPr>
        <w:spacing w:line="240" w:lineRule="auto"/>
        <w:ind w:left="851" w:hanging="425"/>
        <w:jc w:val="both"/>
        <w:rPr>
          <w:rFonts w:asciiTheme="minorHAnsi" w:hAnsiTheme="minorHAnsi"/>
        </w:rPr>
      </w:pPr>
      <w:r w:rsidRPr="00A74AA7">
        <w:rPr>
          <w:rFonts w:asciiTheme="minorHAnsi" w:hAnsiTheme="minorHAnsi"/>
        </w:rPr>
        <w:t>członek KOP zobowiązany jest spełniać swoje funkcje zgodnie z prawem, sumiennie, sprawnie, dokładnie i bezstronnie;</w:t>
      </w:r>
    </w:p>
    <w:p w14:paraId="5637E0D0" w14:textId="77777777" w:rsidR="00750CE0" w:rsidRPr="00A74AA7" w:rsidRDefault="008D6450" w:rsidP="00570DE7">
      <w:pPr>
        <w:pStyle w:val="Akapitzlist"/>
        <w:widowControl w:val="0"/>
        <w:numPr>
          <w:ilvl w:val="0"/>
          <w:numId w:val="38"/>
        </w:numPr>
        <w:spacing w:line="240" w:lineRule="auto"/>
        <w:ind w:left="851" w:hanging="425"/>
        <w:jc w:val="both"/>
        <w:rPr>
          <w:rFonts w:asciiTheme="minorHAnsi" w:hAnsiTheme="minorHAnsi"/>
        </w:rPr>
      </w:pPr>
      <w:r w:rsidRPr="00A74AA7">
        <w:rPr>
          <w:rFonts w:asciiTheme="minorHAnsi" w:hAnsiTheme="minorHAnsi"/>
        </w:rPr>
        <w:t>członek KOP jest niezależny co do treści swoich ocen;</w:t>
      </w:r>
    </w:p>
    <w:p w14:paraId="38B87463" w14:textId="2EA85C73" w:rsidR="00750CE0" w:rsidRPr="00545F1B" w:rsidRDefault="00750CE0" w:rsidP="00570DE7">
      <w:pPr>
        <w:pStyle w:val="Akapitzlist"/>
        <w:widowControl w:val="0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 xml:space="preserve">wszelkie dokumenty przedstawiane przez projektodawców, oceniane w trakcie trwania </w:t>
      </w:r>
      <w:r w:rsidRPr="00545F1B">
        <w:rPr>
          <w:rFonts w:asciiTheme="minorHAnsi" w:hAnsiTheme="minorHAnsi"/>
        </w:rPr>
        <w:lastRenderedPageBreak/>
        <w:t>konkursu, do czasu zawarcia umów o dofinansowanie, nie stanowią informacji publicznej w rozumieniu ustawy z dnia 6 września 2001 r. o dostępie do informacji publicznej (Dz. U. z 2015 r., poz. 2058 z późn. zm.);</w:t>
      </w:r>
    </w:p>
    <w:p w14:paraId="1755D83A" w14:textId="77777777" w:rsidR="00750CE0" w:rsidRPr="00545F1B" w:rsidRDefault="00750CE0" w:rsidP="00570DE7">
      <w:pPr>
        <w:pStyle w:val="Akapitzlist"/>
        <w:widowControl w:val="0"/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545F1B">
        <w:rPr>
          <w:rFonts w:asciiTheme="minorHAnsi" w:hAnsiTheme="minorHAnsi"/>
        </w:rPr>
        <w:t>przebieg całego procesu oceny wniosków (w tym w szczególności zdarzenia niestandardowe) powinien być rejestrowany (protokoły, notatki, itp.) w sposób umożliwiający jego późniejsze odtworzenie.</w:t>
      </w:r>
    </w:p>
    <w:p w14:paraId="7C835729" w14:textId="77777777" w:rsidR="00FD0904" w:rsidRPr="00545F1B" w:rsidRDefault="00FD0904" w:rsidP="00192853">
      <w:pPr>
        <w:pStyle w:val="Tekstpodstawowy2"/>
        <w:widowControl w:val="0"/>
        <w:spacing w:before="0"/>
        <w:ind w:left="1276"/>
        <w:rPr>
          <w:rFonts w:asciiTheme="minorHAnsi" w:hAnsiTheme="minorHAnsi"/>
          <w:color w:val="auto"/>
          <w:sz w:val="22"/>
          <w:szCs w:val="22"/>
        </w:rPr>
      </w:pPr>
    </w:p>
    <w:p w14:paraId="2D60CA85" w14:textId="77777777" w:rsidR="00117425" w:rsidRDefault="00117425" w:rsidP="00570DE7">
      <w:pPr>
        <w:pStyle w:val="Tekstpodstawowy2"/>
        <w:widowControl w:val="0"/>
        <w:numPr>
          <w:ilvl w:val="0"/>
          <w:numId w:val="87"/>
        </w:numPr>
        <w:spacing w:before="0"/>
        <w:ind w:left="1276" w:hanging="992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754609C9" w14:textId="61A4928B" w:rsidR="002F2DF7" w:rsidRPr="00F82097" w:rsidRDefault="00374402" w:rsidP="00570DE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eastAsia="Calibri" w:hAnsiTheme="minorHAnsi"/>
        </w:rPr>
      </w:pPr>
      <w:r w:rsidRPr="00F82097">
        <w:rPr>
          <w:rFonts w:asciiTheme="minorHAnsi" w:hAnsiTheme="minorHAnsi"/>
        </w:rPr>
        <w:t>Termin na ocen</w:t>
      </w:r>
      <w:r w:rsidR="00796503">
        <w:rPr>
          <w:rFonts w:asciiTheme="minorHAnsi" w:hAnsiTheme="minorHAnsi"/>
        </w:rPr>
        <w:t>ę</w:t>
      </w:r>
      <w:r w:rsidRPr="00F82097">
        <w:rPr>
          <w:rFonts w:asciiTheme="minorHAnsi" w:hAnsiTheme="minorHAnsi"/>
        </w:rPr>
        <w:t xml:space="preserve"> formaln</w:t>
      </w:r>
      <w:r w:rsidR="00046DE1" w:rsidRPr="00F82097">
        <w:rPr>
          <w:rFonts w:asciiTheme="minorHAnsi" w:hAnsiTheme="minorHAnsi"/>
        </w:rPr>
        <w:t>ą</w:t>
      </w:r>
      <w:r w:rsidR="008D6450" w:rsidRPr="00F82097">
        <w:rPr>
          <w:rFonts w:asciiTheme="minorHAnsi" w:hAnsiTheme="minorHAnsi"/>
        </w:rPr>
        <w:t xml:space="preserve"> wniosków w ramach danego konkursu/naboru wynosi 45 dni</w:t>
      </w:r>
      <w:r w:rsidR="00A15D13" w:rsidRPr="00F82097">
        <w:rPr>
          <w:rFonts w:asciiTheme="minorHAnsi" w:hAnsiTheme="minorHAnsi"/>
          <w:vertAlign w:val="superscript"/>
        </w:rPr>
        <w:footnoteReference w:id="3"/>
      </w:r>
      <w:r w:rsidR="008D6450" w:rsidRPr="00F82097">
        <w:rPr>
          <w:rFonts w:asciiTheme="minorHAnsi" w:hAnsiTheme="minorHAnsi"/>
        </w:rPr>
        <w:t xml:space="preserve"> licząc od dnia zakończenia naboru wniosków o dofinansowanie</w:t>
      </w:r>
      <w:r w:rsidR="004B20C6">
        <w:rPr>
          <w:rFonts w:asciiTheme="minorHAnsi" w:hAnsiTheme="minorHAnsi"/>
        </w:rPr>
        <w:t>.</w:t>
      </w:r>
    </w:p>
    <w:p w14:paraId="1AF24A13" w14:textId="77777777" w:rsidR="002F2DF7" w:rsidRPr="00F82097" w:rsidRDefault="00F95D9C" w:rsidP="00570DE7">
      <w:pPr>
        <w:widowControl w:val="0"/>
        <w:numPr>
          <w:ilvl w:val="0"/>
          <w:numId w:val="7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82097">
        <w:rPr>
          <w:rFonts w:asciiTheme="minorHAnsi" w:hAnsiTheme="minorHAnsi"/>
          <w:sz w:val="22"/>
          <w:szCs w:val="22"/>
        </w:rPr>
        <w:t>Termin oceny merytorycznej projektów wynosi:</w:t>
      </w:r>
    </w:p>
    <w:p w14:paraId="5C107DA9" w14:textId="358069E3" w:rsidR="00F95D9C" w:rsidRPr="00F82097" w:rsidRDefault="00DC7805" w:rsidP="00570DE7">
      <w:pPr>
        <w:pStyle w:val="Akapitzlist"/>
        <w:widowControl w:val="0"/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FF1190" w:rsidRPr="00F82097">
        <w:rPr>
          <w:rFonts w:asciiTheme="minorHAnsi" w:hAnsiTheme="minorHAnsi"/>
        </w:rPr>
        <w:t xml:space="preserve">0 </w:t>
      </w:r>
      <w:r w:rsidR="00F95D9C" w:rsidRPr="00F82097">
        <w:rPr>
          <w:rFonts w:asciiTheme="minorHAnsi" w:hAnsiTheme="minorHAnsi"/>
        </w:rPr>
        <w:t xml:space="preserve">dni od dnia zatwierdzenia </w:t>
      </w:r>
      <w:r w:rsidR="00F95D9C" w:rsidRPr="00F82097">
        <w:rPr>
          <w:rFonts w:asciiTheme="minorHAnsi" w:hAnsiTheme="minorHAnsi"/>
          <w:bCs/>
        </w:rPr>
        <w:t>protokołu</w:t>
      </w:r>
      <w:r w:rsidR="00B225C5">
        <w:rPr>
          <w:rFonts w:asciiTheme="minorHAnsi" w:hAnsiTheme="minorHAnsi"/>
          <w:bCs/>
        </w:rPr>
        <w:t xml:space="preserve"> z posiedzenia KOP w zakresie</w:t>
      </w:r>
      <w:r w:rsidR="00F95D9C" w:rsidRPr="00F82097">
        <w:rPr>
          <w:rFonts w:asciiTheme="minorHAnsi" w:hAnsiTheme="minorHAnsi"/>
          <w:bCs/>
        </w:rPr>
        <w:t xml:space="preserve"> oceny formalnej</w:t>
      </w:r>
      <w:r w:rsidR="00F95D9C" w:rsidRPr="00F82097">
        <w:rPr>
          <w:rFonts w:asciiTheme="minorHAnsi" w:hAnsiTheme="minorHAnsi"/>
        </w:rPr>
        <w:t>– w przypadku na konkurs zostanie złożonych do 10 wniosków.</w:t>
      </w:r>
    </w:p>
    <w:p w14:paraId="7FB1B686" w14:textId="1A6AF9ED" w:rsidR="00F95D9C" w:rsidRPr="00F82097" w:rsidRDefault="00CE478C" w:rsidP="00570DE7">
      <w:pPr>
        <w:pStyle w:val="Akapitzlist"/>
        <w:widowControl w:val="0"/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F95D9C" w:rsidRPr="00F82097">
        <w:rPr>
          <w:rFonts w:asciiTheme="minorHAnsi" w:hAnsiTheme="minorHAnsi"/>
        </w:rPr>
        <w:t xml:space="preserve">0 dni od dnia zatwierdzenia </w:t>
      </w:r>
      <w:r w:rsidR="00F95D9C" w:rsidRPr="00F82097">
        <w:rPr>
          <w:rFonts w:asciiTheme="minorHAnsi" w:hAnsiTheme="minorHAnsi"/>
          <w:bCs/>
        </w:rPr>
        <w:t>protokołu</w:t>
      </w:r>
      <w:r w:rsidR="00B225C5" w:rsidRPr="00B225C5">
        <w:rPr>
          <w:rFonts w:asciiTheme="minorHAnsi" w:hAnsiTheme="minorHAnsi"/>
          <w:bCs/>
        </w:rPr>
        <w:t xml:space="preserve"> </w:t>
      </w:r>
      <w:r w:rsidR="00B225C5">
        <w:rPr>
          <w:rFonts w:asciiTheme="minorHAnsi" w:hAnsiTheme="minorHAnsi"/>
          <w:bCs/>
        </w:rPr>
        <w:t>z posiedzenia KOP w zakresie</w:t>
      </w:r>
      <w:r w:rsidR="00F95D9C" w:rsidRPr="00F82097">
        <w:rPr>
          <w:rFonts w:asciiTheme="minorHAnsi" w:hAnsiTheme="minorHAnsi"/>
          <w:bCs/>
        </w:rPr>
        <w:t xml:space="preserve"> oceny formalnej</w:t>
      </w:r>
      <w:r w:rsidR="009E26D9" w:rsidRPr="009E26D9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95D9C" w:rsidRPr="00F82097">
        <w:rPr>
          <w:rFonts w:asciiTheme="minorHAnsi" w:hAnsiTheme="minorHAnsi"/>
        </w:rPr>
        <w:t xml:space="preserve">– w przypadku gdy na konkurs zostanie złożonych od 11 do </w:t>
      </w:r>
      <w:r w:rsidR="00E51A70">
        <w:rPr>
          <w:rFonts w:asciiTheme="minorHAnsi" w:hAnsiTheme="minorHAnsi"/>
        </w:rPr>
        <w:t>4</w:t>
      </w:r>
      <w:r w:rsidR="00F95D9C" w:rsidRPr="00F82097">
        <w:rPr>
          <w:rFonts w:asciiTheme="minorHAnsi" w:hAnsiTheme="minorHAnsi"/>
        </w:rPr>
        <w:t>0 wniosków.</w:t>
      </w:r>
    </w:p>
    <w:p w14:paraId="5FB435BA" w14:textId="2726E116" w:rsidR="00F95D9C" w:rsidRPr="00F82097" w:rsidRDefault="00CE478C" w:rsidP="00570DE7">
      <w:pPr>
        <w:pStyle w:val="Akapitzlist"/>
        <w:widowControl w:val="0"/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F95D9C" w:rsidRPr="00F82097">
        <w:rPr>
          <w:rFonts w:asciiTheme="minorHAnsi" w:hAnsiTheme="minorHAnsi"/>
        </w:rPr>
        <w:t xml:space="preserve">0 dni od dnia zatwierdzenia </w:t>
      </w:r>
      <w:r w:rsidR="009E26D9">
        <w:rPr>
          <w:rFonts w:asciiTheme="minorHAnsi" w:hAnsiTheme="minorHAnsi"/>
          <w:bCs/>
        </w:rPr>
        <w:t>protokołu</w:t>
      </w:r>
      <w:r w:rsidR="00F95D9C" w:rsidRPr="00F82097">
        <w:rPr>
          <w:rFonts w:asciiTheme="minorHAnsi" w:hAnsiTheme="minorHAnsi"/>
          <w:bCs/>
        </w:rPr>
        <w:t xml:space="preserve"> </w:t>
      </w:r>
      <w:r w:rsidR="00B225C5">
        <w:rPr>
          <w:rFonts w:asciiTheme="minorHAnsi" w:hAnsiTheme="minorHAnsi"/>
          <w:bCs/>
        </w:rPr>
        <w:t>z posiedzenia KOP w zakresie</w:t>
      </w:r>
      <w:r w:rsidR="00B225C5" w:rsidRPr="00F82097">
        <w:rPr>
          <w:rFonts w:asciiTheme="minorHAnsi" w:hAnsiTheme="minorHAnsi"/>
          <w:bCs/>
        </w:rPr>
        <w:t xml:space="preserve"> </w:t>
      </w:r>
      <w:r w:rsidR="00F95D9C" w:rsidRPr="00F82097">
        <w:rPr>
          <w:rFonts w:asciiTheme="minorHAnsi" w:hAnsiTheme="minorHAnsi"/>
          <w:bCs/>
        </w:rPr>
        <w:t>oceny formalnej</w:t>
      </w:r>
      <w:r w:rsidR="009E26D9">
        <w:rPr>
          <w:rFonts w:asciiTheme="minorHAnsi" w:hAnsiTheme="minorHAnsi"/>
          <w:bCs/>
        </w:rPr>
        <w:t xml:space="preserve"> </w:t>
      </w:r>
      <w:r w:rsidR="00F95D9C" w:rsidRPr="00F82097">
        <w:rPr>
          <w:rFonts w:asciiTheme="minorHAnsi" w:hAnsiTheme="minorHAnsi"/>
        </w:rPr>
        <w:t xml:space="preserve">– w przypadku gdy na konkurs zostanie złożonych od </w:t>
      </w:r>
      <w:r w:rsidR="00E51A70">
        <w:rPr>
          <w:rFonts w:asciiTheme="minorHAnsi" w:hAnsiTheme="minorHAnsi"/>
        </w:rPr>
        <w:t>4</w:t>
      </w:r>
      <w:r w:rsidR="00F95D9C" w:rsidRPr="00F82097">
        <w:rPr>
          <w:rFonts w:asciiTheme="minorHAnsi" w:hAnsiTheme="minorHAnsi"/>
        </w:rPr>
        <w:t>1 do 1</w:t>
      </w:r>
      <w:r w:rsidR="00DC7805">
        <w:rPr>
          <w:rFonts w:asciiTheme="minorHAnsi" w:hAnsiTheme="minorHAnsi"/>
        </w:rPr>
        <w:t>5</w:t>
      </w:r>
      <w:r w:rsidR="00F95D9C" w:rsidRPr="00F82097">
        <w:rPr>
          <w:rFonts w:asciiTheme="minorHAnsi" w:hAnsiTheme="minorHAnsi"/>
        </w:rPr>
        <w:t xml:space="preserve">0 wniosków. </w:t>
      </w:r>
    </w:p>
    <w:p w14:paraId="1F7E14F0" w14:textId="1995DB57" w:rsidR="00F95D9C" w:rsidRPr="00F82097" w:rsidRDefault="00F95D9C" w:rsidP="00570DE7">
      <w:pPr>
        <w:pStyle w:val="Akapitzlist"/>
        <w:widowControl w:val="0"/>
        <w:numPr>
          <w:ilvl w:val="0"/>
          <w:numId w:val="58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F82097">
        <w:rPr>
          <w:rFonts w:asciiTheme="minorHAnsi" w:hAnsiTheme="minorHAnsi"/>
        </w:rPr>
        <w:t xml:space="preserve">120 dni od dnia zatwierdzenia </w:t>
      </w:r>
      <w:r w:rsidRPr="00F82097">
        <w:rPr>
          <w:rFonts w:asciiTheme="minorHAnsi" w:hAnsiTheme="minorHAnsi"/>
          <w:bCs/>
        </w:rPr>
        <w:t xml:space="preserve">protokołu </w:t>
      </w:r>
      <w:r w:rsidR="00B225C5">
        <w:rPr>
          <w:rFonts w:asciiTheme="minorHAnsi" w:hAnsiTheme="minorHAnsi"/>
          <w:bCs/>
        </w:rPr>
        <w:t>z posiedzenia KOP w zakresie</w:t>
      </w:r>
      <w:r w:rsidR="00B225C5" w:rsidRPr="00F82097">
        <w:rPr>
          <w:rFonts w:asciiTheme="minorHAnsi" w:hAnsiTheme="minorHAnsi"/>
          <w:bCs/>
        </w:rPr>
        <w:t xml:space="preserve"> </w:t>
      </w:r>
      <w:r w:rsidRPr="00F82097">
        <w:rPr>
          <w:rFonts w:asciiTheme="minorHAnsi" w:hAnsiTheme="minorHAnsi"/>
          <w:bCs/>
        </w:rPr>
        <w:t>oceny formalnej</w:t>
      </w:r>
      <w:r w:rsidR="009E26D9">
        <w:rPr>
          <w:rFonts w:asciiTheme="minorHAnsi" w:hAnsiTheme="minorHAnsi"/>
          <w:bCs/>
        </w:rPr>
        <w:t xml:space="preserve"> </w:t>
      </w:r>
      <w:r w:rsidRPr="00F82097">
        <w:rPr>
          <w:rFonts w:asciiTheme="minorHAnsi" w:hAnsiTheme="minorHAnsi"/>
        </w:rPr>
        <w:t>– w przypadku gdy na konkurs zostanie złożonych powyżej 1</w:t>
      </w:r>
      <w:r w:rsidR="00DC7805">
        <w:rPr>
          <w:rFonts w:asciiTheme="minorHAnsi" w:hAnsiTheme="minorHAnsi"/>
        </w:rPr>
        <w:t>5</w:t>
      </w:r>
      <w:r w:rsidRPr="00F82097">
        <w:rPr>
          <w:rFonts w:asciiTheme="minorHAnsi" w:hAnsiTheme="minorHAnsi"/>
        </w:rPr>
        <w:t xml:space="preserve">0 wniosków. </w:t>
      </w:r>
    </w:p>
    <w:p w14:paraId="0E5D691B" w14:textId="006B7552" w:rsidR="0011298C" w:rsidRDefault="0011298C" w:rsidP="00570DE7">
      <w:pPr>
        <w:widowControl w:val="0"/>
        <w:numPr>
          <w:ilvl w:val="0"/>
          <w:numId w:val="7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</w:t>
      </w:r>
      <w:r w:rsidR="00321208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przeprowadzeni</w:t>
      </w:r>
      <w:r w:rsidR="00321208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negocjacji </w:t>
      </w:r>
      <w:r w:rsidR="00321208">
        <w:rPr>
          <w:rFonts w:asciiTheme="minorHAnsi" w:hAnsiTheme="minorHAnsi"/>
          <w:sz w:val="22"/>
          <w:szCs w:val="22"/>
        </w:rPr>
        <w:t xml:space="preserve">wynosi </w:t>
      </w:r>
      <w:r w:rsidR="00DC0110">
        <w:rPr>
          <w:rFonts w:asciiTheme="minorHAnsi" w:hAnsiTheme="minorHAnsi"/>
          <w:sz w:val="22"/>
          <w:szCs w:val="22"/>
        </w:rPr>
        <w:t>30</w:t>
      </w:r>
      <w:r w:rsidR="00321208">
        <w:rPr>
          <w:rFonts w:asciiTheme="minorHAnsi" w:hAnsiTheme="minorHAnsi"/>
          <w:sz w:val="22"/>
          <w:szCs w:val="22"/>
        </w:rPr>
        <w:t xml:space="preserve"> dni i jest liczony od </w:t>
      </w:r>
      <w:r w:rsidR="005A445D">
        <w:rPr>
          <w:rFonts w:asciiTheme="minorHAnsi" w:hAnsiTheme="minorHAnsi"/>
          <w:sz w:val="22"/>
          <w:szCs w:val="22"/>
        </w:rPr>
        <w:t>terminów</w:t>
      </w:r>
      <w:r w:rsidR="00321208">
        <w:rPr>
          <w:rFonts w:asciiTheme="minorHAnsi" w:hAnsiTheme="minorHAnsi"/>
          <w:sz w:val="22"/>
          <w:szCs w:val="22"/>
        </w:rPr>
        <w:t xml:space="preserve"> </w:t>
      </w:r>
      <w:r w:rsidR="005A445D">
        <w:rPr>
          <w:rFonts w:asciiTheme="minorHAnsi" w:hAnsiTheme="minorHAnsi"/>
          <w:sz w:val="22"/>
          <w:szCs w:val="22"/>
        </w:rPr>
        <w:t>oceny merytorycznej określonych w ust. 2 niniejszego paragrafu.</w:t>
      </w:r>
    </w:p>
    <w:p w14:paraId="42F5F209" w14:textId="19873D8E" w:rsidR="0075301E" w:rsidRPr="0075301E" w:rsidRDefault="00C77722" w:rsidP="00570DE7">
      <w:pPr>
        <w:widowControl w:val="0"/>
        <w:numPr>
          <w:ilvl w:val="0"/>
          <w:numId w:val="7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5D0541">
        <w:rPr>
          <w:rFonts w:asciiTheme="minorHAnsi" w:hAnsiTheme="minorHAnsi"/>
          <w:sz w:val="22"/>
          <w:szCs w:val="22"/>
        </w:rPr>
        <w:t xml:space="preserve">W uzasadnionych przypadkach, na wniosek IOK, </w:t>
      </w:r>
      <w:r w:rsidR="00B56C87">
        <w:rPr>
          <w:rFonts w:asciiTheme="minorHAnsi" w:hAnsiTheme="minorHAnsi"/>
          <w:sz w:val="22"/>
          <w:szCs w:val="22"/>
        </w:rPr>
        <w:t xml:space="preserve">ZWM </w:t>
      </w:r>
      <w:r w:rsidRPr="005D0541">
        <w:rPr>
          <w:rFonts w:asciiTheme="minorHAnsi" w:hAnsiTheme="minorHAnsi"/>
          <w:sz w:val="22"/>
          <w:szCs w:val="22"/>
        </w:rPr>
        <w:t xml:space="preserve">może podjąć decyzję o przedłużeniu oceny </w:t>
      </w:r>
      <w:r w:rsidR="00072552">
        <w:rPr>
          <w:rFonts w:asciiTheme="minorHAnsi" w:hAnsiTheme="minorHAnsi"/>
          <w:sz w:val="22"/>
          <w:szCs w:val="22"/>
        </w:rPr>
        <w:t>formalnej</w:t>
      </w:r>
      <w:r w:rsidR="00321208">
        <w:rPr>
          <w:rFonts w:asciiTheme="minorHAnsi" w:hAnsiTheme="minorHAnsi"/>
          <w:sz w:val="22"/>
          <w:szCs w:val="22"/>
        </w:rPr>
        <w:t xml:space="preserve">, </w:t>
      </w:r>
      <w:r w:rsidRPr="005D0541">
        <w:rPr>
          <w:rFonts w:asciiTheme="minorHAnsi" w:hAnsiTheme="minorHAnsi"/>
          <w:sz w:val="22"/>
          <w:szCs w:val="22"/>
        </w:rPr>
        <w:t>merytorycznej</w:t>
      </w:r>
      <w:r w:rsidR="00321208">
        <w:rPr>
          <w:rFonts w:asciiTheme="minorHAnsi" w:hAnsiTheme="minorHAnsi"/>
          <w:sz w:val="22"/>
          <w:szCs w:val="22"/>
        </w:rPr>
        <w:t xml:space="preserve"> i etapu negocjacji</w:t>
      </w:r>
      <w:r w:rsidRPr="005D0541">
        <w:rPr>
          <w:rFonts w:asciiTheme="minorHAnsi" w:hAnsiTheme="minorHAnsi"/>
          <w:sz w:val="22"/>
          <w:szCs w:val="22"/>
        </w:rPr>
        <w:t xml:space="preserve">. </w:t>
      </w:r>
    </w:p>
    <w:p w14:paraId="70531B9B" w14:textId="77777777" w:rsidR="002F2DF7" w:rsidRPr="00F82097" w:rsidRDefault="00F95D9C" w:rsidP="00570DE7">
      <w:pPr>
        <w:widowControl w:val="0"/>
        <w:numPr>
          <w:ilvl w:val="0"/>
          <w:numId w:val="7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82097">
        <w:rPr>
          <w:rFonts w:asciiTheme="minorHAnsi" w:hAnsiTheme="minorHAnsi"/>
          <w:sz w:val="22"/>
          <w:szCs w:val="22"/>
        </w:rPr>
        <w:t>Terminy oceny merytorycznej w ramach ZIT określone zostały w rozdziale</w:t>
      </w:r>
      <w:r w:rsidR="004E4F1A">
        <w:rPr>
          <w:rFonts w:asciiTheme="minorHAnsi" w:hAnsiTheme="minorHAnsi"/>
          <w:sz w:val="22"/>
          <w:szCs w:val="22"/>
        </w:rPr>
        <w:t xml:space="preserve"> </w:t>
      </w:r>
      <w:r w:rsidR="00C77722" w:rsidRPr="005D0541">
        <w:rPr>
          <w:rFonts w:asciiTheme="minorHAnsi" w:hAnsiTheme="minorHAnsi"/>
          <w:sz w:val="22"/>
          <w:szCs w:val="22"/>
        </w:rPr>
        <w:t>XVI</w:t>
      </w:r>
      <w:r w:rsidRPr="00F82097">
        <w:rPr>
          <w:rFonts w:asciiTheme="minorHAnsi" w:hAnsiTheme="minorHAnsi"/>
          <w:sz w:val="22"/>
          <w:szCs w:val="22"/>
        </w:rPr>
        <w:t xml:space="preserve"> niniejszego Regulaminu.</w:t>
      </w:r>
    </w:p>
    <w:p w14:paraId="09F7CE33" w14:textId="77777777" w:rsidR="002F2DF7" w:rsidRPr="00F82097" w:rsidRDefault="002F2DF7" w:rsidP="001B604A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</w:p>
    <w:p w14:paraId="02AE28D6" w14:textId="77777777" w:rsidR="00117425" w:rsidRDefault="00117425" w:rsidP="00570DE7">
      <w:pPr>
        <w:pStyle w:val="Tekstpodstawowy2"/>
        <w:widowControl w:val="0"/>
        <w:numPr>
          <w:ilvl w:val="0"/>
          <w:numId w:val="87"/>
        </w:numPr>
        <w:spacing w:before="0"/>
        <w:ind w:left="1276" w:hanging="992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751DE35" w14:textId="77777777" w:rsidR="002F2DF7" w:rsidRPr="00F82097" w:rsidRDefault="002338D8" w:rsidP="00570DE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097">
        <w:rPr>
          <w:rFonts w:asciiTheme="minorHAnsi" w:hAnsiTheme="minorHAnsi"/>
        </w:rPr>
        <w:t xml:space="preserve">Harmonogram oceny formalnej zamieszczany jest w serwisie RPO WM - </w:t>
      </w:r>
      <w:hyperlink r:id="rId8" w:history="1">
        <w:r w:rsidRPr="00F82097">
          <w:rPr>
            <w:rStyle w:val="Hipercze"/>
            <w:rFonts w:asciiTheme="minorHAnsi" w:hAnsiTheme="minorHAnsi"/>
          </w:rPr>
          <w:t>www.funduszedlamazowsza.eu</w:t>
        </w:r>
      </w:hyperlink>
      <w:r w:rsidRPr="00F82097">
        <w:rPr>
          <w:rFonts w:asciiTheme="minorHAnsi" w:hAnsiTheme="minorHAnsi"/>
        </w:rPr>
        <w:t xml:space="preserve"> w terminie 14 dni od d</w:t>
      </w:r>
      <w:r w:rsidR="00A5069D">
        <w:rPr>
          <w:rFonts w:asciiTheme="minorHAnsi" w:hAnsiTheme="minorHAnsi"/>
        </w:rPr>
        <w:t>aty zakończenia naboru wniosków</w:t>
      </w:r>
      <w:r w:rsidRPr="00F82097">
        <w:rPr>
          <w:rFonts w:asciiTheme="minorHAnsi" w:hAnsiTheme="minorHAnsi"/>
        </w:rPr>
        <w:t>.</w:t>
      </w:r>
      <w:r w:rsidR="00A5069D" w:rsidRPr="00A5069D">
        <w:rPr>
          <w:rFonts w:asciiTheme="minorHAnsi" w:hAnsiTheme="minorHAnsi"/>
        </w:rPr>
        <w:t xml:space="preserve"> </w:t>
      </w:r>
      <w:r w:rsidR="00A5069D" w:rsidRPr="00F82097">
        <w:rPr>
          <w:rFonts w:asciiTheme="minorHAnsi" w:hAnsiTheme="minorHAnsi"/>
        </w:rPr>
        <w:t>W przypadku, gdy dotrzymanie harmonogramu nie jest możliwe, IOK może dokonać jego aktualizacji. Zmieniony harmonogram podawany jest do publicznej wiadomości na</w:t>
      </w:r>
      <w:r w:rsidR="00A5069D">
        <w:rPr>
          <w:rFonts w:asciiTheme="minorHAnsi" w:hAnsiTheme="minorHAnsi"/>
        </w:rPr>
        <w:t xml:space="preserve"> stronie internetowej IOK.</w:t>
      </w:r>
    </w:p>
    <w:p w14:paraId="0AC662B6" w14:textId="3DC14DEA" w:rsidR="002F2DF7" w:rsidRDefault="00F95D9C" w:rsidP="00570DE7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Theme="minorHAnsi" w:hAnsiTheme="minorHAnsi"/>
        </w:rPr>
      </w:pPr>
      <w:r w:rsidRPr="00F82097">
        <w:rPr>
          <w:rFonts w:asciiTheme="minorHAnsi" w:hAnsiTheme="minorHAnsi"/>
        </w:rPr>
        <w:t>Harmonogram oceny merytorycznej</w:t>
      </w:r>
      <w:r w:rsidR="00713C57">
        <w:rPr>
          <w:rFonts w:asciiTheme="minorHAnsi" w:hAnsiTheme="minorHAnsi"/>
        </w:rPr>
        <w:t xml:space="preserve"> i etapu negocjacji</w:t>
      </w:r>
      <w:r w:rsidRPr="00F82097">
        <w:rPr>
          <w:rFonts w:asciiTheme="minorHAnsi" w:hAnsiTheme="minorHAnsi"/>
        </w:rPr>
        <w:t xml:space="preserve"> zamieszczany jest w serwisie RPO WM - </w:t>
      </w:r>
      <w:hyperlink r:id="rId9" w:history="1">
        <w:r w:rsidRPr="00F82097">
          <w:rPr>
            <w:rStyle w:val="Hipercze"/>
            <w:rFonts w:asciiTheme="minorHAnsi" w:hAnsiTheme="minorHAnsi"/>
          </w:rPr>
          <w:t>www.funduszedlamazowsza.eu</w:t>
        </w:r>
      </w:hyperlink>
      <w:r w:rsidRPr="00F82097">
        <w:rPr>
          <w:rFonts w:asciiTheme="minorHAnsi" w:hAnsiTheme="minorHAnsi"/>
        </w:rPr>
        <w:t xml:space="preserve"> w terminie </w:t>
      </w:r>
      <w:r w:rsidR="00E863D4">
        <w:rPr>
          <w:rFonts w:asciiTheme="minorHAnsi" w:hAnsiTheme="minorHAnsi"/>
        </w:rPr>
        <w:t>14</w:t>
      </w:r>
      <w:r w:rsidRPr="00F82097">
        <w:rPr>
          <w:rFonts w:asciiTheme="minorHAnsi" w:hAnsiTheme="minorHAnsi"/>
        </w:rPr>
        <w:t xml:space="preserve"> dni od dnia zatwierdzenia </w:t>
      </w:r>
      <w:r w:rsidR="006D25C3">
        <w:rPr>
          <w:rFonts w:asciiTheme="minorHAnsi" w:hAnsiTheme="minorHAnsi"/>
        </w:rPr>
        <w:t>p</w:t>
      </w:r>
      <w:r w:rsidRPr="00F82097">
        <w:rPr>
          <w:rFonts w:asciiTheme="minorHAnsi" w:hAnsiTheme="minorHAnsi"/>
        </w:rPr>
        <w:t xml:space="preserve">rotokołu z </w:t>
      </w:r>
      <w:r w:rsidR="00A4176E">
        <w:rPr>
          <w:rFonts w:asciiTheme="minorHAnsi" w:hAnsiTheme="minorHAnsi"/>
        </w:rPr>
        <w:t>posiedzenia KOP w zakresie</w:t>
      </w:r>
      <w:r w:rsidRPr="00F82097">
        <w:rPr>
          <w:rFonts w:asciiTheme="minorHAnsi" w:hAnsiTheme="minorHAnsi"/>
        </w:rPr>
        <w:t xml:space="preserve"> ocen</w:t>
      </w:r>
      <w:r w:rsidR="00A4176E">
        <w:rPr>
          <w:rFonts w:asciiTheme="minorHAnsi" w:hAnsiTheme="minorHAnsi"/>
        </w:rPr>
        <w:t>y</w:t>
      </w:r>
      <w:r w:rsidRPr="00F82097">
        <w:rPr>
          <w:rFonts w:asciiTheme="minorHAnsi" w:hAnsiTheme="minorHAnsi"/>
        </w:rPr>
        <w:t xml:space="preserve"> formalnej. W przypadku, gdy dotrzymanie harmonogramu nie jest możliwe, IOK może dokonać jego aktualizacji. Zmieniony harmonogram podawany jest do publicznej wiadomości na stronie internetowej IOK, wraz </w:t>
      </w:r>
      <w:r w:rsidR="00FB48A7" w:rsidRPr="00F82097">
        <w:rPr>
          <w:rFonts w:asciiTheme="minorHAnsi" w:hAnsiTheme="minorHAnsi"/>
        </w:rPr>
        <w:t>z uzasadnieniem dokonania zmian</w:t>
      </w:r>
      <w:r w:rsidR="00A5069D">
        <w:rPr>
          <w:rFonts w:asciiTheme="minorHAnsi" w:hAnsiTheme="minorHAnsi"/>
        </w:rPr>
        <w:t>.</w:t>
      </w:r>
    </w:p>
    <w:p w14:paraId="59690317" w14:textId="784210B1" w:rsidR="00DC5E32" w:rsidRPr="00F82097" w:rsidRDefault="00DC5E32" w:rsidP="00BA69D3">
      <w:pPr>
        <w:pStyle w:val="Akapitzlist"/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ind w:left="425"/>
        <w:jc w:val="both"/>
        <w:rPr>
          <w:rFonts w:asciiTheme="minorHAnsi" w:hAnsiTheme="minorHAnsi"/>
        </w:rPr>
      </w:pPr>
    </w:p>
    <w:p w14:paraId="77C59038" w14:textId="77777777" w:rsidR="002F2DF7" w:rsidRPr="00F82097" w:rsidRDefault="002F2DF7" w:rsidP="001B604A">
      <w:pPr>
        <w:pStyle w:val="Akapitzlist"/>
        <w:tabs>
          <w:tab w:val="left" w:pos="426"/>
        </w:tabs>
        <w:autoSpaceDE w:val="0"/>
        <w:autoSpaceDN w:val="0"/>
        <w:adjustRightInd w:val="0"/>
        <w:spacing w:before="240" w:after="240"/>
        <w:ind w:left="426"/>
        <w:jc w:val="both"/>
        <w:rPr>
          <w:rFonts w:asciiTheme="minorHAnsi" w:hAnsiTheme="minorHAnsi"/>
        </w:rPr>
      </w:pPr>
    </w:p>
    <w:p w14:paraId="713AA5B5" w14:textId="77777777" w:rsidR="00735D39" w:rsidRPr="00F82097" w:rsidRDefault="00D7043B" w:rsidP="00735D39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IV</w:t>
      </w:r>
      <w:r w:rsidR="00735D39" w:rsidRPr="00F82097">
        <w:rPr>
          <w:rFonts w:asciiTheme="minorHAnsi" w:hAnsiTheme="minorHAnsi"/>
          <w:b/>
          <w:bCs/>
          <w:color w:val="000000"/>
          <w:sz w:val="22"/>
          <w:szCs w:val="22"/>
        </w:rPr>
        <w:t>. Zasada bezstronności i poufności w pracy Komisji Oceny Projektów</w:t>
      </w:r>
    </w:p>
    <w:p w14:paraId="71F40A36" w14:textId="77777777" w:rsidR="00735D39" w:rsidRPr="00F82097" w:rsidRDefault="00735D39" w:rsidP="00735D39">
      <w:pPr>
        <w:pStyle w:val="Akapitzlist"/>
        <w:spacing w:after="0"/>
        <w:ind w:left="1080"/>
        <w:rPr>
          <w:rFonts w:asciiTheme="minorHAnsi" w:hAnsiTheme="minorHAnsi"/>
          <w:b/>
        </w:rPr>
      </w:pPr>
    </w:p>
    <w:p w14:paraId="3A38A464" w14:textId="38475218" w:rsidR="00735D39" w:rsidRPr="00F82097" w:rsidRDefault="005F649D" w:rsidP="005F649D">
      <w:pPr>
        <w:tabs>
          <w:tab w:val="left" w:pos="43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87FF4">
        <w:rPr>
          <w:rFonts w:asciiTheme="minorHAnsi" w:hAnsiTheme="minorHAnsi"/>
          <w:b/>
          <w:sz w:val="22"/>
          <w:szCs w:val="22"/>
        </w:rPr>
        <w:t>§ 1</w:t>
      </w:r>
      <w:r w:rsidR="00952BE9">
        <w:rPr>
          <w:rFonts w:asciiTheme="minorHAnsi" w:hAnsiTheme="minorHAnsi"/>
          <w:b/>
          <w:sz w:val="22"/>
          <w:szCs w:val="22"/>
        </w:rPr>
        <w:t>3</w:t>
      </w:r>
      <w:r w:rsidR="00735D39" w:rsidRPr="00F82097">
        <w:rPr>
          <w:rFonts w:asciiTheme="minorHAnsi" w:hAnsiTheme="minorHAnsi"/>
          <w:b/>
          <w:sz w:val="22"/>
          <w:szCs w:val="22"/>
        </w:rPr>
        <w:t>.</w:t>
      </w:r>
    </w:p>
    <w:p w14:paraId="2A076406" w14:textId="68332C28" w:rsidR="00A8564B" w:rsidRDefault="00F33670" w:rsidP="00570DE7">
      <w:pPr>
        <w:numPr>
          <w:ilvl w:val="0"/>
          <w:numId w:val="75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82097">
        <w:rPr>
          <w:rFonts w:asciiTheme="minorHAnsi" w:hAnsiTheme="minorHAnsi"/>
          <w:sz w:val="22"/>
          <w:szCs w:val="22"/>
        </w:rPr>
        <w:t xml:space="preserve">Deklarację bezstronności i poufności </w:t>
      </w:r>
      <w:r w:rsidR="00576268" w:rsidRPr="00F82097">
        <w:rPr>
          <w:rFonts w:asciiTheme="minorHAnsi" w:hAnsiTheme="minorHAnsi"/>
          <w:sz w:val="22"/>
          <w:szCs w:val="22"/>
        </w:rPr>
        <w:t xml:space="preserve">podpisują </w:t>
      </w:r>
      <w:r w:rsidR="008E174B">
        <w:rPr>
          <w:rFonts w:asciiTheme="minorHAnsi" w:hAnsiTheme="minorHAnsi"/>
          <w:sz w:val="22"/>
          <w:szCs w:val="22"/>
        </w:rPr>
        <w:t>jednorazowo Przewodniczący KOP, Zastępca Przewodniczącego KOP oraz Sekretarz/S</w:t>
      </w:r>
      <w:r w:rsidRPr="00F82097">
        <w:rPr>
          <w:rFonts w:asciiTheme="minorHAnsi" w:hAnsiTheme="minorHAnsi"/>
          <w:sz w:val="22"/>
          <w:szCs w:val="22"/>
        </w:rPr>
        <w:t>ekretarze KOP. Deklaracja bezstronności i poufności jest podpisywana również przez innych członków KOP bi</w:t>
      </w:r>
      <w:r w:rsidR="008E174B">
        <w:rPr>
          <w:rFonts w:asciiTheme="minorHAnsi" w:hAnsiTheme="minorHAnsi"/>
          <w:sz w:val="22"/>
          <w:szCs w:val="22"/>
        </w:rPr>
        <w:t>orących czynny udział w danym P</w:t>
      </w:r>
      <w:r w:rsidRPr="00F82097">
        <w:rPr>
          <w:rFonts w:asciiTheme="minorHAnsi" w:hAnsiTheme="minorHAnsi"/>
          <w:sz w:val="22"/>
          <w:szCs w:val="22"/>
        </w:rPr>
        <w:t xml:space="preserve">osiedzeniu KOP (np. uczestniczą w losowaniu wniosków do oceny). </w:t>
      </w:r>
    </w:p>
    <w:p w14:paraId="78950FE5" w14:textId="77777777" w:rsidR="00A8564B" w:rsidRDefault="00735D39" w:rsidP="00570DE7">
      <w:pPr>
        <w:numPr>
          <w:ilvl w:val="0"/>
          <w:numId w:val="75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82097">
        <w:rPr>
          <w:rFonts w:asciiTheme="minorHAnsi" w:hAnsiTheme="minorHAnsi"/>
          <w:sz w:val="22"/>
          <w:szCs w:val="22"/>
        </w:rPr>
        <w:t>Członkowie zespołu oceny formalnej Komisji dla danego konkursu/naboru,</w:t>
      </w:r>
      <w:r w:rsidR="007A1974">
        <w:rPr>
          <w:rFonts w:asciiTheme="minorHAnsi" w:hAnsiTheme="minorHAnsi"/>
          <w:sz w:val="22"/>
          <w:szCs w:val="22"/>
        </w:rPr>
        <w:t xml:space="preserve"> </w:t>
      </w:r>
      <w:r w:rsidR="008E174B">
        <w:rPr>
          <w:rFonts w:asciiTheme="minorHAnsi" w:hAnsiTheme="minorHAnsi"/>
          <w:sz w:val="22"/>
          <w:szCs w:val="22"/>
        </w:rPr>
        <w:t>dokonujący oceny formalnej wniosków,</w:t>
      </w:r>
      <w:r w:rsidRPr="00F82097">
        <w:rPr>
          <w:rFonts w:asciiTheme="minorHAnsi" w:hAnsiTheme="minorHAnsi"/>
          <w:sz w:val="22"/>
          <w:szCs w:val="22"/>
        </w:rPr>
        <w:t xml:space="preserve"> używając indywidualnego loginu i hasła do systemu LSI, zobowiązani są do zapoznania się i  podpisania deklaracji poufności i bezstronności, (stanowiącej integralną część karty) </w:t>
      </w:r>
      <w:r w:rsidRPr="00F82097">
        <w:rPr>
          <w:rFonts w:asciiTheme="minorHAnsi" w:hAnsiTheme="minorHAnsi"/>
          <w:sz w:val="22"/>
          <w:szCs w:val="22"/>
        </w:rPr>
        <w:lastRenderedPageBreak/>
        <w:t>poprzez zaznaczenie check-box w miejscu: „potwierdzam złożenie oświadczenia” na karcie oceny formalnej.</w:t>
      </w:r>
    </w:p>
    <w:p w14:paraId="098FBC9B" w14:textId="77777777" w:rsidR="00A8564B" w:rsidRDefault="00576268" w:rsidP="00570DE7">
      <w:pPr>
        <w:numPr>
          <w:ilvl w:val="0"/>
          <w:numId w:val="75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82097">
        <w:rPr>
          <w:rFonts w:asciiTheme="minorHAnsi" w:hAnsiTheme="minorHAnsi"/>
          <w:sz w:val="22"/>
          <w:szCs w:val="22"/>
        </w:rPr>
        <w:t xml:space="preserve">Deklaracja bezstronności i poufności podpisywana jest przez każdą osobę dokonującą oceny merytorycznej wniosków. Deklaracja bezstronności i poufności stanowi nieodłączną część karty oceny merytorycznej, wypełnianej w </w:t>
      </w:r>
      <w:r w:rsidRPr="00F82097">
        <w:rPr>
          <w:rFonts w:asciiTheme="minorHAnsi" w:hAnsiTheme="minorHAnsi"/>
          <w:i/>
          <w:sz w:val="22"/>
          <w:szCs w:val="22"/>
        </w:rPr>
        <w:t>systemie</w:t>
      </w:r>
      <w:r w:rsidR="00A26C1B">
        <w:rPr>
          <w:rFonts w:asciiTheme="minorHAnsi" w:hAnsiTheme="minorHAnsi"/>
          <w:i/>
          <w:sz w:val="22"/>
          <w:szCs w:val="22"/>
        </w:rPr>
        <w:t xml:space="preserve"> LSI</w:t>
      </w:r>
      <w:r w:rsidRPr="00F82097">
        <w:rPr>
          <w:rFonts w:asciiTheme="minorHAnsi" w:hAnsiTheme="minorHAnsi"/>
          <w:sz w:val="22"/>
          <w:szCs w:val="22"/>
        </w:rPr>
        <w:t xml:space="preserve"> w formie elektronicznej. Potwierdzenie treści deklaracji następuje poprzez zaznaczenie odpowiedniego pola w karcie oceny merytorycznej. Sekretarz lub Przewodniczący KOP sporządza listę projektów (wraz z nazw</w:t>
      </w:r>
      <w:r w:rsidRPr="00F82097">
        <w:rPr>
          <w:rFonts w:asciiTheme="minorHAnsi" w:eastAsia="TimesNewRoman" w:hAnsiTheme="minorHAnsi"/>
          <w:sz w:val="22"/>
          <w:szCs w:val="22"/>
        </w:rPr>
        <w:t xml:space="preserve">ą </w:t>
      </w:r>
      <w:r w:rsidRPr="00F82097">
        <w:rPr>
          <w:rFonts w:asciiTheme="minorHAnsi" w:hAnsiTheme="minorHAnsi"/>
          <w:sz w:val="22"/>
          <w:szCs w:val="22"/>
        </w:rPr>
        <w:t>podmiotu składaj</w:t>
      </w:r>
      <w:r w:rsidRPr="00F82097">
        <w:rPr>
          <w:rFonts w:asciiTheme="minorHAnsi" w:eastAsia="TimesNewRoman" w:hAnsiTheme="minorHAnsi"/>
          <w:sz w:val="22"/>
          <w:szCs w:val="22"/>
        </w:rPr>
        <w:t>ą</w:t>
      </w:r>
      <w:r w:rsidRPr="00F82097">
        <w:rPr>
          <w:rFonts w:asciiTheme="minorHAnsi" w:hAnsiTheme="minorHAnsi"/>
          <w:sz w:val="22"/>
          <w:szCs w:val="22"/>
        </w:rPr>
        <w:t>cego wniosek oraz tytułem projektu i numerem w systemie</w:t>
      </w:r>
      <w:r w:rsidR="00A26C1B">
        <w:rPr>
          <w:rFonts w:asciiTheme="minorHAnsi" w:hAnsiTheme="minorHAnsi"/>
          <w:sz w:val="22"/>
          <w:szCs w:val="22"/>
        </w:rPr>
        <w:t xml:space="preserve"> LSI</w:t>
      </w:r>
      <w:r w:rsidRPr="00F82097">
        <w:rPr>
          <w:rFonts w:asciiTheme="minorHAnsi" w:hAnsiTheme="minorHAnsi"/>
          <w:sz w:val="22"/>
          <w:szCs w:val="22"/>
        </w:rPr>
        <w:t>) skierowanych do oceny w ramach danej rundy konkursowej lub danego konkursu i przedstawia j</w:t>
      </w:r>
      <w:r w:rsidRPr="00F82097">
        <w:rPr>
          <w:rFonts w:asciiTheme="minorHAnsi" w:eastAsia="TimesNewRoman" w:hAnsiTheme="minorHAnsi"/>
          <w:sz w:val="22"/>
          <w:szCs w:val="22"/>
        </w:rPr>
        <w:t xml:space="preserve">ą </w:t>
      </w:r>
      <w:r w:rsidRPr="00F82097">
        <w:rPr>
          <w:rFonts w:asciiTheme="minorHAnsi" w:hAnsiTheme="minorHAnsi"/>
          <w:sz w:val="22"/>
          <w:szCs w:val="22"/>
        </w:rPr>
        <w:t>do wiadomo</w:t>
      </w:r>
      <w:r w:rsidRPr="00F82097">
        <w:rPr>
          <w:rFonts w:asciiTheme="minorHAnsi" w:eastAsia="TimesNewRoman" w:hAnsiTheme="minorHAnsi"/>
          <w:sz w:val="22"/>
          <w:szCs w:val="22"/>
        </w:rPr>
        <w:t>ś</w:t>
      </w:r>
      <w:r w:rsidRPr="00F82097">
        <w:rPr>
          <w:rFonts w:asciiTheme="minorHAnsi" w:hAnsiTheme="minorHAnsi"/>
          <w:sz w:val="22"/>
          <w:szCs w:val="22"/>
        </w:rPr>
        <w:t>ci członkom KOP przed przyst</w:t>
      </w:r>
      <w:r w:rsidRPr="00F82097">
        <w:rPr>
          <w:rFonts w:asciiTheme="minorHAnsi" w:eastAsia="TimesNewRoman" w:hAnsiTheme="minorHAnsi"/>
          <w:sz w:val="22"/>
          <w:szCs w:val="22"/>
        </w:rPr>
        <w:t>ą</w:t>
      </w:r>
      <w:r w:rsidRPr="00F82097">
        <w:rPr>
          <w:rFonts w:asciiTheme="minorHAnsi" w:hAnsiTheme="minorHAnsi"/>
          <w:sz w:val="22"/>
          <w:szCs w:val="22"/>
        </w:rPr>
        <w:t>pieniem przez nich do oceny merytorycznej wniosków.</w:t>
      </w:r>
    </w:p>
    <w:p w14:paraId="6A4335E3" w14:textId="77777777" w:rsidR="00A8564B" w:rsidRDefault="00735D39" w:rsidP="00570DE7">
      <w:pPr>
        <w:numPr>
          <w:ilvl w:val="0"/>
          <w:numId w:val="75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82097">
        <w:rPr>
          <w:rFonts w:asciiTheme="minorHAnsi" w:hAnsiTheme="minorHAnsi"/>
          <w:sz w:val="22"/>
          <w:szCs w:val="22"/>
        </w:rPr>
        <w:t>Osoby uczestniczące w Posiedzeniu KOP w charakterze obserwatora zobowiązane są podpisać</w:t>
      </w:r>
      <w:r w:rsidR="008E174B">
        <w:rPr>
          <w:rFonts w:asciiTheme="minorHAnsi" w:hAnsiTheme="minorHAnsi"/>
          <w:sz w:val="22"/>
          <w:szCs w:val="22"/>
        </w:rPr>
        <w:t xml:space="preserve"> deklarację poufności dla obserwatora KOP</w:t>
      </w:r>
      <w:r w:rsidRPr="00F82097">
        <w:rPr>
          <w:rFonts w:asciiTheme="minorHAnsi" w:hAnsiTheme="minorHAnsi"/>
          <w:sz w:val="22"/>
          <w:szCs w:val="22"/>
        </w:rPr>
        <w:t>.</w:t>
      </w:r>
    </w:p>
    <w:p w14:paraId="2F772C6B" w14:textId="77777777" w:rsidR="00A8564B" w:rsidRDefault="00735D39" w:rsidP="00570DE7">
      <w:pPr>
        <w:numPr>
          <w:ilvl w:val="0"/>
          <w:numId w:val="75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82097">
        <w:rPr>
          <w:rFonts w:asciiTheme="minorHAnsi" w:hAnsiTheme="minorHAnsi"/>
          <w:sz w:val="22"/>
          <w:szCs w:val="22"/>
        </w:rPr>
        <w:t>Niepodpisanie deklaracji pozbawia członka Komisji możliwo</w:t>
      </w:r>
      <w:r w:rsidRPr="00F82097">
        <w:rPr>
          <w:rFonts w:asciiTheme="minorHAnsi" w:eastAsia="TimesNewRoman" w:hAnsiTheme="minorHAnsi"/>
          <w:sz w:val="22"/>
          <w:szCs w:val="22"/>
        </w:rPr>
        <w:t>ś</w:t>
      </w:r>
      <w:r w:rsidRPr="00F82097">
        <w:rPr>
          <w:rFonts w:asciiTheme="minorHAnsi" w:hAnsiTheme="minorHAnsi"/>
          <w:sz w:val="22"/>
          <w:szCs w:val="22"/>
        </w:rPr>
        <w:t>ci oceny wniosków.</w:t>
      </w:r>
    </w:p>
    <w:p w14:paraId="09EFCE61" w14:textId="77777777" w:rsidR="00A8564B" w:rsidRDefault="00735D39" w:rsidP="00570DE7">
      <w:pPr>
        <w:numPr>
          <w:ilvl w:val="0"/>
          <w:numId w:val="75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F82097">
        <w:rPr>
          <w:rFonts w:asciiTheme="minorHAnsi" w:hAnsiTheme="minorHAnsi"/>
          <w:sz w:val="22"/>
          <w:szCs w:val="22"/>
        </w:rPr>
        <w:t>W przypadku zaistnienia sytuacji okre</w:t>
      </w:r>
      <w:r w:rsidRPr="00F82097">
        <w:rPr>
          <w:rFonts w:asciiTheme="minorHAnsi" w:eastAsia="TimesNewRoman" w:hAnsiTheme="minorHAnsi"/>
          <w:sz w:val="22"/>
          <w:szCs w:val="22"/>
        </w:rPr>
        <w:t>ś</w:t>
      </w:r>
      <w:r w:rsidR="00576268" w:rsidRPr="00F82097">
        <w:rPr>
          <w:rFonts w:asciiTheme="minorHAnsi" w:hAnsiTheme="minorHAnsi"/>
          <w:sz w:val="22"/>
          <w:szCs w:val="22"/>
        </w:rPr>
        <w:t>lonej w ust. 5</w:t>
      </w:r>
      <w:r w:rsidRPr="00F82097">
        <w:rPr>
          <w:rFonts w:asciiTheme="minorHAnsi" w:hAnsiTheme="minorHAnsi"/>
          <w:sz w:val="22"/>
          <w:szCs w:val="22"/>
        </w:rPr>
        <w:t>, wniosek jest kierowany do oceny przez innego członka Komisji, wylosowanego przez Przewodnicz</w:t>
      </w:r>
      <w:r w:rsidRPr="00F82097">
        <w:rPr>
          <w:rFonts w:asciiTheme="minorHAnsi" w:eastAsia="TimesNewRoman" w:hAnsiTheme="minorHAnsi"/>
          <w:sz w:val="22"/>
          <w:szCs w:val="22"/>
        </w:rPr>
        <w:t>ą</w:t>
      </w:r>
      <w:r w:rsidRPr="00F82097">
        <w:rPr>
          <w:rFonts w:asciiTheme="minorHAnsi" w:hAnsiTheme="minorHAnsi"/>
          <w:sz w:val="22"/>
          <w:szCs w:val="22"/>
        </w:rPr>
        <w:t>cego/Z-cę Przewodniczącego Komisji, spo</w:t>
      </w:r>
      <w:r w:rsidRPr="00F82097">
        <w:rPr>
          <w:rFonts w:asciiTheme="minorHAnsi" w:eastAsia="TimesNewRoman" w:hAnsiTheme="minorHAnsi"/>
          <w:sz w:val="22"/>
          <w:szCs w:val="22"/>
        </w:rPr>
        <w:t>ś</w:t>
      </w:r>
      <w:r w:rsidRPr="00F82097">
        <w:rPr>
          <w:rFonts w:asciiTheme="minorHAnsi" w:hAnsiTheme="minorHAnsi"/>
          <w:sz w:val="22"/>
          <w:szCs w:val="22"/>
        </w:rPr>
        <w:t>ród pozostałych członków KOP.</w:t>
      </w:r>
    </w:p>
    <w:p w14:paraId="4FCD19FB" w14:textId="77777777" w:rsidR="00A8564B" w:rsidRDefault="00A8564B" w:rsidP="00192853">
      <w:pPr>
        <w:widowControl w:val="0"/>
        <w:spacing w:line="276" w:lineRule="auto"/>
        <w:jc w:val="center"/>
        <w:rPr>
          <w:rFonts w:asciiTheme="minorHAnsi" w:hAnsiTheme="minorHAnsi"/>
          <w:bCs/>
          <w:kern w:val="24"/>
          <w:sz w:val="22"/>
          <w:szCs w:val="22"/>
        </w:rPr>
      </w:pPr>
    </w:p>
    <w:p w14:paraId="0A6A9B9C" w14:textId="77777777" w:rsidR="001B604A" w:rsidRPr="00F82097" w:rsidRDefault="001B604A" w:rsidP="008C637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36E078F4" w14:textId="77777777" w:rsidR="008C637E" w:rsidRPr="00F82097" w:rsidRDefault="008D6450" w:rsidP="008C637E">
      <w:pPr>
        <w:widowControl w:val="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82097">
        <w:rPr>
          <w:rFonts w:asciiTheme="minorHAnsi" w:hAnsiTheme="minorHAnsi"/>
          <w:b/>
          <w:sz w:val="22"/>
          <w:szCs w:val="22"/>
        </w:rPr>
        <w:t>V. Funkcja Przewodniczącego/Z-cy Przewodniczącego</w:t>
      </w:r>
      <w:r w:rsidR="00A82B53">
        <w:rPr>
          <w:rFonts w:asciiTheme="minorHAnsi" w:hAnsiTheme="minorHAnsi"/>
          <w:b/>
          <w:sz w:val="22"/>
          <w:szCs w:val="22"/>
        </w:rPr>
        <w:t xml:space="preserve"> </w:t>
      </w:r>
      <w:r w:rsidR="00DD272F" w:rsidRPr="00F82097">
        <w:rPr>
          <w:rFonts w:asciiTheme="minorHAnsi" w:hAnsiTheme="minorHAnsi"/>
          <w:b/>
          <w:sz w:val="22"/>
          <w:szCs w:val="22"/>
        </w:rPr>
        <w:t>Komisji Oceny Projektów</w:t>
      </w:r>
      <w:r w:rsidR="00CE7EEC" w:rsidRPr="00F82097">
        <w:rPr>
          <w:rFonts w:asciiTheme="minorHAnsi" w:hAnsiTheme="minorHAnsi"/>
          <w:b/>
          <w:sz w:val="22"/>
          <w:szCs w:val="22"/>
        </w:rPr>
        <w:t xml:space="preserve"> </w:t>
      </w:r>
    </w:p>
    <w:p w14:paraId="5C8CF4D7" w14:textId="77777777" w:rsidR="008C637E" w:rsidRPr="00F82097" w:rsidRDefault="008C637E" w:rsidP="008C637E">
      <w:pPr>
        <w:widowControl w:val="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2699D1E5" w14:textId="77777777" w:rsidR="00117425" w:rsidRDefault="00117425" w:rsidP="00570DE7">
      <w:pPr>
        <w:pStyle w:val="Akapitzlist"/>
        <w:widowControl w:val="0"/>
        <w:numPr>
          <w:ilvl w:val="0"/>
          <w:numId w:val="88"/>
        </w:numPr>
        <w:spacing w:after="0"/>
        <w:jc w:val="center"/>
        <w:rPr>
          <w:rFonts w:asciiTheme="minorHAnsi" w:hAnsiTheme="minorHAnsi"/>
          <w:b/>
        </w:rPr>
      </w:pPr>
    </w:p>
    <w:p w14:paraId="76160658" w14:textId="520CD33B" w:rsidR="008C637E" w:rsidRPr="00F82097" w:rsidRDefault="0043782D" w:rsidP="00E8205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Theme="minorHAnsi" w:hAnsiTheme="minorHAnsi"/>
          <w:b/>
        </w:rPr>
      </w:pPr>
      <w:r w:rsidRPr="00F82097">
        <w:rPr>
          <w:rFonts w:asciiTheme="minorHAnsi" w:hAnsiTheme="minorHAnsi"/>
        </w:rPr>
        <w:t>Przewodniczącym Komisji ds. oceny formalnej (dalej Przewodniczący OF KOP) oraz Przewodniczącym Komisji ds. oceny merytorycznej</w:t>
      </w:r>
      <w:r w:rsidR="005B7376">
        <w:rPr>
          <w:rFonts w:asciiTheme="minorHAnsi" w:hAnsiTheme="minorHAnsi"/>
        </w:rPr>
        <w:t xml:space="preserve"> i negocjacji</w:t>
      </w:r>
      <w:r w:rsidRPr="00F82097">
        <w:rPr>
          <w:rFonts w:asciiTheme="minorHAnsi" w:hAnsiTheme="minorHAnsi"/>
        </w:rPr>
        <w:t xml:space="preserve"> (dalej Przewodniczący OM KOP)</w:t>
      </w:r>
      <w:r w:rsidR="008C637E" w:rsidRPr="00F82097">
        <w:rPr>
          <w:rFonts w:asciiTheme="minorHAnsi" w:hAnsiTheme="minorHAnsi"/>
        </w:rPr>
        <w:t xml:space="preserve"> jest powołany przez Dyrektora Jednostki pracownik Jednostki, wchodzący w skład Komisji.</w:t>
      </w:r>
    </w:p>
    <w:p w14:paraId="45FE5B19" w14:textId="77777777" w:rsidR="009D5701" w:rsidRPr="00F82097" w:rsidRDefault="009D5701" w:rsidP="00E8205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Theme="minorHAnsi" w:hAnsiTheme="minorHAnsi"/>
          <w:b/>
        </w:rPr>
      </w:pPr>
      <w:r w:rsidRPr="00F82097">
        <w:rPr>
          <w:rFonts w:asciiTheme="minorHAnsi" w:hAnsiTheme="minorHAnsi"/>
        </w:rPr>
        <w:t>Dyrektor Jednostki może spośród członków Komisji powołać Zastępcę lub kilku Zastępców Przewodniczącego OF KOP, Zastępcę lub kilku Zastępców Przewodniczącego OM KOP oraz Sekretarza lub Sekretarzy KOP ds. oceny formalnej (</w:t>
      </w:r>
      <w:r w:rsidRPr="00F82097">
        <w:rPr>
          <w:rFonts w:asciiTheme="minorHAnsi" w:hAnsiTheme="minorHAnsi"/>
          <w:i/>
        </w:rPr>
        <w:t>dalej:</w:t>
      </w:r>
      <w:r w:rsidRPr="00F82097">
        <w:rPr>
          <w:rFonts w:asciiTheme="minorHAnsi" w:hAnsiTheme="minorHAnsi"/>
        </w:rPr>
        <w:t xml:space="preserve"> Sekretarz</w:t>
      </w:r>
      <w:r w:rsidR="0091371D">
        <w:rPr>
          <w:rFonts w:asciiTheme="minorHAnsi" w:hAnsiTheme="minorHAnsi"/>
        </w:rPr>
        <w:t xml:space="preserve"> </w:t>
      </w:r>
      <w:r w:rsidRPr="00F82097">
        <w:rPr>
          <w:rFonts w:asciiTheme="minorHAnsi" w:hAnsiTheme="minorHAnsi"/>
        </w:rPr>
        <w:t>OF KOP) oraz ds. oceny merytorycznej (dalej Sekretarz OM KOP).</w:t>
      </w:r>
    </w:p>
    <w:p w14:paraId="49F9B51C" w14:textId="5F92227E" w:rsidR="008C637E" w:rsidRPr="00F82097" w:rsidRDefault="008D6450" w:rsidP="00E8205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Theme="minorHAnsi" w:hAnsiTheme="minorHAnsi"/>
          <w:b/>
        </w:rPr>
      </w:pPr>
      <w:r w:rsidRPr="00F82097">
        <w:rPr>
          <w:rFonts w:asciiTheme="minorHAnsi" w:hAnsiTheme="minorHAnsi"/>
        </w:rPr>
        <w:t xml:space="preserve">W przypadku powołania Zastępcy lub Zastępców Przewodniczącego KOP posiadają oni taki sam zakres odpowiedzialności oraz uprawnień jak Przewodniczący KOP. W razie nieobecności Przewodniczącego i Zastępcy </w:t>
      </w:r>
      <w:r w:rsidRPr="003178E9">
        <w:rPr>
          <w:rFonts w:asciiTheme="minorHAnsi" w:hAnsiTheme="minorHAnsi"/>
        </w:rPr>
        <w:t>lub Zastępców</w:t>
      </w:r>
      <w:r w:rsidRPr="00F82097">
        <w:rPr>
          <w:rFonts w:asciiTheme="minorHAnsi" w:hAnsiTheme="minorHAnsi"/>
          <w:i/>
        </w:rPr>
        <w:t xml:space="preserve"> </w:t>
      </w:r>
      <w:r w:rsidRPr="003178E9">
        <w:rPr>
          <w:rFonts w:asciiTheme="minorHAnsi" w:hAnsiTheme="minorHAnsi"/>
        </w:rPr>
        <w:t>Komisji</w:t>
      </w:r>
      <w:r w:rsidRPr="00F82097">
        <w:rPr>
          <w:rFonts w:asciiTheme="minorHAnsi" w:hAnsiTheme="minorHAnsi"/>
        </w:rPr>
        <w:t xml:space="preserve">, funkcję Przewodniczącego Komisji pełni </w:t>
      </w:r>
      <w:r w:rsidR="009D5701" w:rsidRPr="00F82097">
        <w:rPr>
          <w:rFonts w:asciiTheme="minorHAnsi" w:hAnsiTheme="minorHAnsi"/>
        </w:rPr>
        <w:t xml:space="preserve">odpowiednio </w:t>
      </w:r>
      <w:r w:rsidRPr="00F82097">
        <w:rPr>
          <w:rFonts w:asciiTheme="minorHAnsi" w:hAnsiTheme="minorHAnsi"/>
        </w:rPr>
        <w:t>Kierownik/Z-ca Kierownika WWF</w:t>
      </w:r>
      <w:r w:rsidR="00D77F31">
        <w:rPr>
          <w:rFonts w:asciiTheme="minorHAnsi" w:hAnsiTheme="minorHAnsi"/>
        </w:rPr>
        <w:t>iPP</w:t>
      </w:r>
      <w:r w:rsidRPr="00F82097">
        <w:rPr>
          <w:rFonts w:asciiTheme="minorHAnsi" w:hAnsiTheme="minorHAnsi"/>
        </w:rPr>
        <w:t>-S</w:t>
      </w:r>
      <w:r w:rsidR="009D5701" w:rsidRPr="00F82097">
        <w:rPr>
          <w:rFonts w:asciiTheme="minorHAnsi" w:hAnsiTheme="minorHAnsi"/>
        </w:rPr>
        <w:t xml:space="preserve"> lub Kierownik/Z-ca Kierownika WOM-S.</w:t>
      </w:r>
    </w:p>
    <w:p w14:paraId="0BA5C3A6" w14:textId="77777777" w:rsidR="008C637E" w:rsidRPr="00926673" w:rsidRDefault="008C637E" w:rsidP="008C637E">
      <w:pPr>
        <w:pStyle w:val="Akapitzlist"/>
        <w:ind w:left="0"/>
        <w:rPr>
          <w:b/>
        </w:rPr>
      </w:pPr>
    </w:p>
    <w:p w14:paraId="714F6DED" w14:textId="77777777" w:rsidR="00117425" w:rsidRDefault="00117425" w:rsidP="00570DE7">
      <w:pPr>
        <w:pStyle w:val="Akapitzlist"/>
        <w:numPr>
          <w:ilvl w:val="0"/>
          <w:numId w:val="89"/>
        </w:numPr>
        <w:tabs>
          <w:tab w:val="left" w:pos="284"/>
        </w:tabs>
        <w:jc w:val="center"/>
        <w:rPr>
          <w:b/>
        </w:rPr>
      </w:pPr>
    </w:p>
    <w:p w14:paraId="0F3906E6" w14:textId="77777777" w:rsidR="008C637E" w:rsidRPr="00926673" w:rsidRDefault="008D6450" w:rsidP="00E8205A">
      <w:pPr>
        <w:pStyle w:val="Akapitzlist"/>
        <w:tabs>
          <w:tab w:val="left" w:pos="284"/>
        </w:tabs>
        <w:spacing w:line="240" w:lineRule="auto"/>
        <w:ind w:left="0"/>
        <w:jc w:val="both"/>
      </w:pPr>
      <w:r w:rsidRPr="001B604A">
        <w:rPr>
          <w:rFonts w:eastAsia="Calibri"/>
        </w:rPr>
        <w:t>Przewodniczący/Z-ca Przewodniczącego KOP, jest odpowiedzialny w szczególności za:</w:t>
      </w:r>
    </w:p>
    <w:p w14:paraId="0583BA07" w14:textId="77777777" w:rsidR="008C637E" w:rsidRPr="00926673" w:rsidRDefault="008D6450" w:rsidP="00570DE7">
      <w:pPr>
        <w:pStyle w:val="Akapitzlist"/>
        <w:numPr>
          <w:ilvl w:val="1"/>
          <w:numId w:val="63"/>
        </w:numPr>
        <w:tabs>
          <w:tab w:val="clear" w:pos="1485"/>
        </w:tabs>
        <w:spacing w:after="0" w:line="240" w:lineRule="auto"/>
        <w:ind w:left="851" w:hanging="425"/>
        <w:jc w:val="both"/>
        <w:rPr>
          <w:b/>
        </w:rPr>
      </w:pPr>
      <w:r w:rsidRPr="001B604A">
        <w:rPr>
          <w:rFonts w:eastAsia="Calibri"/>
        </w:rPr>
        <w:t>Sprawną organizację pracy KOP, zapewniającą poufność i bezstronność procesu oceny oraz zobowiązanie członków KOP do obligatoryjnego przestrzegania zasady poufności, niezależności i bezstronności.</w:t>
      </w:r>
    </w:p>
    <w:p w14:paraId="2984497B" w14:textId="0E31E1DC" w:rsidR="008C637E" w:rsidRPr="00926673" w:rsidRDefault="008D6450" w:rsidP="00570DE7">
      <w:pPr>
        <w:pStyle w:val="Akapitzlist"/>
        <w:numPr>
          <w:ilvl w:val="1"/>
          <w:numId w:val="63"/>
        </w:numPr>
        <w:tabs>
          <w:tab w:val="clear" w:pos="1485"/>
        </w:tabs>
        <w:spacing w:after="0" w:line="240" w:lineRule="auto"/>
        <w:ind w:left="851" w:hanging="425"/>
        <w:jc w:val="both"/>
      </w:pPr>
      <w:r w:rsidRPr="00F82097">
        <w:rPr>
          <w:rFonts w:eastAsia="Calibri"/>
        </w:rPr>
        <w:t>Nadzór nad zgodnością pracy KOP z Regulaminem konkursu/naboru i Regulaminem KOP.</w:t>
      </w:r>
    </w:p>
    <w:p w14:paraId="5303AA3B" w14:textId="77777777" w:rsidR="008C637E" w:rsidRPr="00926673" w:rsidRDefault="008D6450" w:rsidP="00570DE7">
      <w:pPr>
        <w:pStyle w:val="Akapitzlist"/>
        <w:numPr>
          <w:ilvl w:val="1"/>
          <w:numId w:val="63"/>
        </w:numPr>
        <w:tabs>
          <w:tab w:val="clear" w:pos="1485"/>
        </w:tabs>
        <w:spacing w:after="0" w:line="240" w:lineRule="auto"/>
        <w:ind w:left="851" w:hanging="425"/>
        <w:jc w:val="both"/>
      </w:pPr>
      <w:r w:rsidRPr="00F82097">
        <w:t>Kierowanie pracami KOP i zapewnienie sprawnego funkcjonowania, w tym:</w:t>
      </w:r>
    </w:p>
    <w:p w14:paraId="4EA67C43" w14:textId="640B8966" w:rsidR="008C637E" w:rsidRPr="00926673" w:rsidRDefault="008D6450" w:rsidP="00570DE7">
      <w:pPr>
        <w:pStyle w:val="Akapitzlist"/>
        <w:widowControl w:val="0"/>
        <w:numPr>
          <w:ilvl w:val="0"/>
          <w:numId w:val="64"/>
        </w:numPr>
        <w:tabs>
          <w:tab w:val="left" w:pos="0"/>
        </w:tabs>
        <w:spacing w:after="0" w:line="240" w:lineRule="auto"/>
        <w:ind w:left="1276" w:hanging="425"/>
        <w:jc w:val="both"/>
      </w:pPr>
      <w:r w:rsidRPr="00F82097">
        <w:t>zatwierdzanie harmonogramu oceny wniosków złożonych na dany konkurs;</w:t>
      </w:r>
    </w:p>
    <w:p w14:paraId="63FA0695" w14:textId="77777777" w:rsidR="008C637E" w:rsidRPr="00926673" w:rsidRDefault="008D6450" w:rsidP="00570DE7">
      <w:pPr>
        <w:pStyle w:val="Akapitzlist"/>
        <w:widowControl w:val="0"/>
        <w:numPr>
          <w:ilvl w:val="0"/>
          <w:numId w:val="64"/>
        </w:numPr>
        <w:tabs>
          <w:tab w:val="left" w:pos="0"/>
        </w:tabs>
        <w:spacing w:after="0" w:line="240" w:lineRule="auto"/>
        <w:ind w:left="1276" w:hanging="425"/>
        <w:jc w:val="both"/>
      </w:pPr>
      <w:r w:rsidRPr="00F82097">
        <w:t xml:space="preserve">terminową realizację harmonogramu; </w:t>
      </w:r>
    </w:p>
    <w:p w14:paraId="09DB5FB8" w14:textId="77777777" w:rsidR="008C637E" w:rsidRPr="00926673" w:rsidRDefault="008D6450" w:rsidP="00570DE7">
      <w:pPr>
        <w:pStyle w:val="Akapitzlist"/>
        <w:widowControl w:val="0"/>
        <w:numPr>
          <w:ilvl w:val="0"/>
          <w:numId w:val="64"/>
        </w:numPr>
        <w:tabs>
          <w:tab w:val="left" w:pos="0"/>
        </w:tabs>
        <w:spacing w:after="0" w:line="240" w:lineRule="auto"/>
        <w:ind w:left="1276" w:hanging="425"/>
        <w:jc w:val="both"/>
      </w:pPr>
      <w:r w:rsidRPr="00F82097">
        <w:t>wyznaczanie daty i godziny oraz miejsca spotkań w ramach Posiedzenia lub Posiedzeń KOP;</w:t>
      </w:r>
    </w:p>
    <w:p w14:paraId="3FF3C44D" w14:textId="7D16BA2B" w:rsidR="008C637E" w:rsidRPr="00926673" w:rsidRDefault="008D6450" w:rsidP="00570DE7">
      <w:pPr>
        <w:pStyle w:val="Akapitzlist"/>
        <w:widowControl w:val="0"/>
        <w:numPr>
          <w:ilvl w:val="0"/>
          <w:numId w:val="64"/>
        </w:numPr>
        <w:tabs>
          <w:tab w:val="left" w:pos="0"/>
        </w:tabs>
        <w:spacing w:after="0" w:line="240" w:lineRule="auto"/>
        <w:ind w:left="1276" w:hanging="425"/>
        <w:jc w:val="both"/>
      </w:pPr>
      <w:r w:rsidRPr="00F82097">
        <w:t xml:space="preserve">przeprowadzanie losowania członków KOP do oceny poszczególnych wniosków </w:t>
      </w:r>
      <w:r w:rsidR="00DB6349">
        <w:br/>
      </w:r>
      <w:r w:rsidRPr="00F82097">
        <w:t>o dofinansowanie;</w:t>
      </w:r>
    </w:p>
    <w:p w14:paraId="05BE8921" w14:textId="77777777" w:rsidR="008C637E" w:rsidRPr="00926673" w:rsidRDefault="008D6450" w:rsidP="00570DE7">
      <w:pPr>
        <w:pStyle w:val="Akapitzlist"/>
        <w:widowControl w:val="0"/>
        <w:numPr>
          <w:ilvl w:val="0"/>
          <w:numId w:val="64"/>
        </w:numPr>
        <w:tabs>
          <w:tab w:val="left" w:pos="0"/>
        </w:tabs>
        <w:spacing w:after="0" w:line="240" w:lineRule="auto"/>
        <w:ind w:left="1276" w:hanging="425"/>
        <w:jc w:val="both"/>
      </w:pPr>
      <w:r w:rsidRPr="00F82097">
        <w:t>informowanie drogą e-mail członków KOP o bieżących sprawach związanych z pracą KOP;</w:t>
      </w:r>
    </w:p>
    <w:p w14:paraId="799F7194" w14:textId="6BF10D1D" w:rsidR="008C637E" w:rsidRPr="00F82097" w:rsidRDefault="008D6450" w:rsidP="00570DE7">
      <w:pPr>
        <w:pStyle w:val="Akapitzlist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kern w:val="24"/>
        </w:rPr>
      </w:pPr>
      <w:r w:rsidRPr="00F82097">
        <w:rPr>
          <w:rFonts w:eastAsia="Calibri"/>
        </w:rPr>
        <w:lastRenderedPageBreak/>
        <w:t>przeciwdziałanie próbom ingerowania z zewnątrz w dokonywaną ocenę przez osoby i</w:t>
      </w:r>
      <w:r w:rsidR="003B7A11">
        <w:rPr>
          <w:rFonts w:eastAsia="Calibri"/>
        </w:rPr>
        <w:t xml:space="preserve"> </w:t>
      </w:r>
      <w:r w:rsidRPr="00F82097">
        <w:rPr>
          <w:rFonts w:eastAsia="Calibri"/>
        </w:rPr>
        <w:t>podmioty niebiorące w niej udziału.</w:t>
      </w:r>
    </w:p>
    <w:p w14:paraId="74D53C9D" w14:textId="4747ED97" w:rsidR="002F2DF7" w:rsidRDefault="001A0DAB" w:rsidP="00570DE7">
      <w:pPr>
        <w:pStyle w:val="Akapitzlist"/>
        <w:numPr>
          <w:ilvl w:val="1"/>
          <w:numId w:val="63"/>
        </w:numPr>
        <w:tabs>
          <w:tab w:val="clear" w:pos="1485"/>
          <w:tab w:val="num" w:pos="0"/>
        </w:tabs>
        <w:spacing w:line="240" w:lineRule="auto"/>
        <w:ind w:left="851" w:hanging="425"/>
        <w:jc w:val="both"/>
        <w:rPr>
          <w:rFonts w:asciiTheme="minorHAnsi" w:hAnsiTheme="minorHAnsi"/>
        </w:rPr>
      </w:pPr>
      <w:r w:rsidRPr="00F82097">
        <w:rPr>
          <w:rFonts w:asciiTheme="minorHAnsi" w:hAnsiTheme="minorHAnsi"/>
        </w:rPr>
        <w:t xml:space="preserve">Terminowe zatwierdzanie protokołów z </w:t>
      </w:r>
      <w:r w:rsidR="008B626D">
        <w:rPr>
          <w:rFonts w:asciiTheme="minorHAnsi" w:hAnsiTheme="minorHAnsi"/>
        </w:rPr>
        <w:t>p</w:t>
      </w:r>
      <w:r w:rsidRPr="00F82097">
        <w:rPr>
          <w:rFonts w:asciiTheme="minorHAnsi" w:hAnsiTheme="minorHAnsi"/>
        </w:rPr>
        <w:t xml:space="preserve">osiedzeń </w:t>
      </w:r>
      <w:r w:rsidR="00A96CDA">
        <w:rPr>
          <w:rFonts w:asciiTheme="minorHAnsi" w:hAnsiTheme="minorHAnsi"/>
        </w:rPr>
        <w:t>KOP</w:t>
      </w:r>
      <w:r w:rsidRPr="00F82097">
        <w:rPr>
          <w:rFonts w:asciiTheme="minorHAnsi" w:hAnsiTheme="minorHAnsi"/>
        </w:rPr>
        <w:t>, przygotowanych przez Sekretarza/y KOP wraz z załącznikami.</w:t>
      </w:r>
    </w:p>
    <w:p w14:paraId="2D500B16" w14:textId="77777777" w:rsidR="00E8205A" w:rsidRPr="00F82097" w:rsidRDefault="00E8205A" w:rsidP="00E8205A">
      <w:pPr>
        <w:pStyle w:val="Akapitzlist"/>
        <w:spacing w:line="240" w:lineRule="auto"/>
        <w:ind w:left="709"/>
        <w:jc w:val="both"/>
        <w:rPr>
          <w:rFonts w:asciiTheme="minorHAnsi" w:hAnsiTheme="minorHAnsi"/>
        </w:rPr>
      </w:pPr>
    </w:p>
    <w:p w14:paraId="33834AFF" w14:textId="77777777" w:rsidR="00117425" w:rsidRDefault="00117425" w:rsidP="00570DE7">
      <w:pPr>
        <w:pStyle w:val="Akapitzlist"/>
        <w:numPr>
          <w:ilvl w:val="0"/>
          <w:numId w:val="90"/>
        </w:numPr>
        <w:tabs>
          <w:tab w:val="left" w:pos="4253"/>
        </w:tabs>
        <w:ind w:left="4253" w:hanging="2410"/>
        <w:jc w:val="center"/>
      </w:pPr>
    </w:p>
    <w:p w14:paraId="4EE0EB22" w14:textId="2AB27AE8" w:rsidR="00041096" w:rsidRPr="00041096" w:rsidRDefault="00041096" w:rsidP="00E8205A">
      <w:pPr>
        <w:pStyle w:val="Akapitzlist"/>
        <w:tabs>
          <w:tab w:val="left" w:pos="284"/>
        </w:tabs>
        <w:spacing w:line="240" w:lineRule="auto"/>
        <w:ind w:left="0"/>
        <w:jc w:val="both"/>
      </w:pPr>
      <w:r w:rsidRPr="00041096">
        <w:rPr>
          <w:rFonts w:eastAsia="Calibri"/>
        </w:rPr>
        <w:t>Przewodniczący/Z-ca Przewodniczącego</w:t>
      </w:r>
      <w:r w:rsidR="00B30408">
        <w:rPr>
          <w:rFonts w:eastAsia="Calibri"/>
        </w:rPr>
        <w:t xml:space="preserve"> OF</w:t>
      </w:r>
      <w:r w:rsidRPr="00041096">
        <w:rPr>
          <w:rFonts w:eastAsia="Calibri"/>
        </w:rPr>
        <w:t xml:space="preserve"> KOP, jest odpowiedzialny w szczególności za:</w:t>
      </w:r>
    </w:p>
    <w:p w14:paraId="25A950AB" w14:textId="77777777" w:rsidR="002F2DF7" w:rsidRDefault="00B15234" w:rsidP="00570DE7">
      <w:pPr>
        <w:pStyle w:val="Akapitzlist"/>
        <w:numPr>
          <w:ilvl w:val="0"/>
          <w:numId w:val="77"/>
        </w:numPr>
        <w:spacing w:after="0" w:line="240" w:lineRule="auto"/>
        <w:ind w:left="851" w:hanging="425"/>
        <w:jc w:val="both"/>
      </w:pPr>
      <w:r>
        <w:t>w</w:t>
      </w:r>
      <w:r w:rsidR="00551697" w:rsidRPr="00926673">
        <w:t>eryfikację poprawności wypełnienia kart oceny formalnej:</w:t>
      </w:r>
    </w:p>
    <w:p w14:paraId="6B887760" w14:textId="77777777" w:rsidR="00551697" w:rsidRPr="00926673" w:rsidRDefault="00551697" w:rsidP="00570DE7">
      <w:pPr>
        <w:pStyle w:val="Akapitzlist"/>
        <w:numPr>
          <w:ilvl w:val="0"/>
          <w:numId w:val="69"/>
        </w:numPr>
        <w:spacing w:after="0" w:line="240" w:lineRule="auto"/>
        <w:ind w:left="1276" w:hanging="425"/>
        <w:jc w:val="both"/>
      </w:pPr>
      <w:r w:rsidRPr="00926673">
        <w:t xml:space="preserve">w przypadku stwierdzenia, iż ocena została dokonana w sposób wadliwy lub niepełny, Przewodniczący/Z-ca Przewodniczącego </w:t>
      </w:r>
      <w:r>
        <w:t xml:space="preserve">OF </w:t>
      </w:r>
      <w:r w:rsidRPr="00926673">
        <w:t>KOP podejmuje decyzję o z</w:t>
      </w:r>
      <w:r w:rsidR="008650A6">
        <w:t xml:space="preserve">wróceniu karty oceny formalnej </w:t>
      </w:r>
      <w:r w:rsidRPr="00926673">
        <w:t>do poprawy przez oceniającego, który nieprawidłowo wypełnił kartę;</w:t>
      </w:r>
    </w:p>
    <w:p w14:paraId="6D58941C" w14:textId="77777777" w:rsidR="00551697" w:rsidRPr="00926673" w:rsidRDefault="00551697" w:rsidP="00570DE7">
      <w:pPr>
        <w:pStyle w:val="Akapitzlist"/>
        <w:numPr>
          <w:ilvl w:val="0"/>
          <w:numId w:val="69"/>
        </w:numPr>
        <w:spacing w:after="0" w:line="240" w:lineRule="auto"/>
        <w:ind w:left="1276" w:hanging="425"/>
        <w:jc w:val="both"/>
      </w:pPr>
      <w:r w:rsidRPr="00374402">
        <w:t xml:space="preserve">w przypadku przedłużającej się nieobecności oceniającego/ych, uniemożliwiającej terminową ocenę wniosku/ów, Przewodniczący/Z-ca Przewodniczącego </w:t>
      </w:r>
      <w:r>
        <w:t xml:space="preserve">OF </w:t>
      </w:r>
      <w:r w:rsidRPr="00374402">
        <w:t>KOP przeprowadza losowanie nowych członków KOP do oceny formalnej wniosku/ów;</w:t>
      </w:r>
    </w:p>
    <w:p w14:paraId="7A36E849" w14:textId="77777777" w:rsidR="00551697" w:rsidRDefault="00551697" w:rsidP="00570DE7">
      <w:pPr>
        <w:pStyle w:val="Akapitzlist"/>
        <w:numPr>
          <w:ilvl w:val="0"/>
          <w:numId w:val="69"/>
        </w:numPr>
        <w:spacing w:after="0" w:line="240" w:lineRule="auto"/>
        <w:ind w:left="1276" w:hanging="425"/>
        <w:jc w:val="both"/>
      </w:pPr>
      <w:r w:rsidRPr="00374402">
        <w:t>w przypadku różnicy stanowisk dwóch oceniających podejmuje decyzję dotyczącą oceny formalnej wniosku i</w:t>
      </w:r>
      <w:r w:rsidR="008650A6">
        <w:t xml:space="preserve"> sporządza notatkę;</w:t>
      </w:r>
    </w:p>
    <w:p w14:paraId="277A2AF0" w14:textId="06C09F3F" w:rsidR="002F2DF7" w:rsidRDefault="008650A6" w:rsidP="00570DE7">
      <w:pPr>
        <w:pStyle w:val="Akapitzlist"/>
        <w:widowControl w:val="0"/>
        <w:numPr>
          <w:ilvl w:val="0"/>
          <w:numId w:val="77"/>
        </w:numPr>
        <w:tabs>
          <w:tab w:val="left" w:pos="426"/>
        </w:tabs>
        <w:spacing w:after="0" w:line="240" w:lineRule="auto"/>
        <w:ind w:left="851" w:hanging="425"/>
        <w:jc w:val="both"/>
      </w:pPr>
      <w:r>
        <w:t>d</w:t>
      </w:r>
      <w:r w:rsidR="00B73E99">
        <w:t>okonywanie oceny finalnej wniosków</w:t>
      </w:r>
      <w:r w:rsidR="00DF093A">
        <w:t xml:space="preserve"> </w:t>
      </w:r>
      <w:r w:rsidR="00F85D27">
        <w:t>(</w:t>
      </w:r>
      <w:r w:rsidR="00DF093A">
        <w:t>po zakończeniu oceny formalnej przez członków KOP</w:t>
      </w:r>
      <w:r w:rsidR="00F85D27">
        <w:t>)</w:t>
      </w:r>
      <w:r w:rsidR="00B73E99">
        <w:t xml:space="preserve">, która prowadzi do zmiany statusu wniosku w systemie LSI. </w:t>
      </w:r>
      <w:r w:rsidR="00C42C4D">
        <w:t xml:space="preserve">Wnioski skierowane do uzupełnienia otrzymują status „Do poprawy.” </w:t>
      </w:r>
      <w:r w:rsidR="00B73E99">
        <w:t>Wnioski niespełniające kryteriów formalnych i/lub dostępu otrzymują status „Odrzucony”. Wnioski formalnie poprawne otrzymują status „Kolejny etap” i są przekazywane automatycznie do WOM-S za pośrednictwem systemu LSI.</w:t>
      </w:r>
    </w:p>
    <w:p w14:paraId="14CDFAC1" w14:textId="77777777" w:rsidR="002F2DF7" w:rsidRDefault="00B15234" w:rsidP="00570DE7">
      <w:pPr>
        <w:pStyle w:val="Akapitzlist"/>
        <w:widowControl w:val="0"/>
        <w:numPr>
          <w:ilvl w:val="0"/>
          <w:numId w:val="77"/>
        </w:numPr>
        <w:tabs>
          <w:tab w:val="left" w:pos="426"/>
        </w:tabs>
        <w:spacing w:after="0" w:line="240" w:lineRule="auto"/>
        <w:ind w:left="851" w:hanging="425"/>
        <w:jc w:val="both"/>
      </w:pPr>
      <w:r>
        <w:t>z</w:t>
      </w:r>
      <w:r w:rsidR="008D6450" w:rsidRPr="00F82097">
        <w:t>mianę statusu wniosku w systemie LSI, po zwrocie wniosku z WOM-S lub z WOD, poprzez korektę karty oceny finalnej wniosku w zakresie oceny formalnej.</w:t>
      </w:r>
    </w:p>
    <w:p w14:paraId="3D196F1E" w14:textId="77777777" w:rsidR="002F2DF7" w:rsidRDefault="002F2DF7" w:rsidP="00F82097">
      <w:pPr>
        <w:pStyle w:val="Akapitzlist"/>
        <w:widowControl w:val="0"/>
        <w:tabs>
          <w:tab w:val="left" w:pos="426"/>
        </w:tabs>
        <w:spacing w:after="0" w:line="240" w:lineRule="auto"/>
        <w:ind w:left="1004"/>
        <w:jc w:val="both"/>
      </w:pPr>
    </w:p>
    <w:p w14:paraId="4554C3C6" w14:textId="77777777" w:rsidR="00474DB2" w:rsidRDefault="00474DB2" w:rsidP="00F82097">
      <w:pPr>
        <w:pStyle w:val="Akapitzlist"/>
        <w:widowControl w:val="0"/>
        <w:tabs>
          <w:tab w:val="left" w:pos="426"/>
        </w:tabs>
        <w:spacing w:after="0" w:line="240" w:lineRule="auto"/>
        <w:ind w:left="1004"/>
        <w:jc w:val="both"/>
      </w:pPr>
    </w:p>
    <w:p w14:paraId="13C8A3CC" w14:textId="77777777" w:rsidR="00117425" w:rsidRDefault="00117425" w:rsidP="00570DE7">
      <w:pPr>
        <w:pStyle w:val="Akapitzlist"/>
        <w:widowControl w:val="0"/>
        <w:numPr>
          <w:ilvl w:val="0"/>
          <w:numId w:val="91"/>
        </w:numPr>
        <w:tabs>
          <w:tab w:val="left" w:pos="426"/>
        </w:tabs>
        <w:spacing w:after="0" w:line="240" w:lineRule="auto"/>
        <w:ind w:left="2552" w:hanging="1418"/>
        <w:jc w:val="center"/>
      </w:pPr>
    </w:p>
    <w:p w14:paraId="2F0914DC" w14:textId="6A30CEB9" w:rsidR="002F2DF7" w:rsidRPr="004D4044" w:rsidRDefault="00151E88" w:rsidP="004D4044">
      <w:pPr>
        <w:widowControl w:val="0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4D4044">
        <w:rPr>
          <w:rFonts w:asciiTheme="minorHAnsi" w:hAnsiTheme="minorHAnsi"/>
          <w:sz w:val="22"/>
          <w:szCs w:val="22"/>
        </w:rPr>
        <w:t xml:space="preserve">Przewodniczący </w:t>
      </w:r>
      <w:r w:rsidR="00B30408">
        <w:rPr>
          <w:rFonts w:asciiTheme="minorHAnsi" w:hAnsiTheme="minorHAnsi"/>
          <w:sz w:val="22"/>
          <w:szCs w:val="22"/>
        </w:rPr>
        <w:t xml:space="preserve">OF KOP </w:t>
      </w:r>
      <w:r w:rsidRPr="004D4044">
        <w:rPr>
          <w:rFonts w:asciiTheme="minorHAnsi" w:hAnsiTheme="minorHAnsi"/>
          <w:sz w:val="22"/>
          <w:szCs w:val="22"/>
        </w:rPr>
        <w:t>współdziała z </w:t>
      </w:r>
      <w:r w:rsidR="00A84195">
        <w:rPr>
          <w:rFonts w:asciiTheme="minorHAnsi" w:hAnsiTheme="minorHAnsi"/>
          <w:sz w:val="22"/>
          <w:szCs w:val="22"/>
        </w:rPr>
        <w:t>K</w:t>
      </w:r>
      <w:r w:rsidRPr="004D4044">
        <w:rPr>
          <w:rFonts w:asciiTheme="minorHAnsi" w:hAnsiTheme="minorHAnsi"/>
          <w:sz w:val="22"/>
          <w:szCs w:val="22"/>
        </w:rPr>
        <w:t>ierownikiem WWF</w:t>
      </w:r>
      <w:r w:rsidR="00D77F31">
        <w:rPr>
          <w:rFonts w:asciiTheme="minorHAnsi" w:hAnsiTheme="minorHAnsi"/>
          <w:sz w:val="22"/>
          <w:szCs w:val="22"/>
        </w:rPr>
        <w:t>iPP</w:t>
      </w:r>
      <w:r w:rsidRPr="004D4044">
        <w:rPr>
          <w:rFonts w:asciiTheme="minorHAnsi" w:hAnsiTheme="minorHAnsi"/>
          <w:sz w:val="22"/>
          <w:szCs w:val="22"/>
        </w:rPr>
        <w:t>-S w sprawach organizacyjnych, związanych z pracami Komisji, informuje go systematycznie o postępach prac Komisji, zgłasza problemy występujące w pracach Komisji (w przypadku gdy Kierownik WWF</w:t>
      </w:r>
      <w:r w:rsidR="00D77F31">
        <w:rPr>
          <w:rFonts w:asciiTheme="minorHAnsi" w:hAnsiTheme="minorHAnsi"/>
          <w:sz w:val="22"/>
          <w:szCs w:val="22"/>
        </w:rPr>
        <w:t>iPP</w:t>
      </w:r>
      <w:r w:rsidR="00C14B3F" w:rsidRPr="004D4044">
        <w:rPr>
          <w:rFonts w:asciiTheme="minorHAnsi" w:hAnsiTheme="minorHAnsi"/>
          <w:sz w:val="22"/>
          <w:szCs w:val="22"/>
        </w:rPr>
        <w:t>-S nie pełni funkcji P</w:t>
      </w:r>
      <w:r w:rsidRPr="004D4044">
        <w:rPr>
          <w:rFonts w:asciiTheme="minorHAnsi" w:hAnsiTheme="minorHAnsi"/>
          <w:sz w:val="22"/>
          <w:szCs w:val="22"/>
        </w:rPr>
        <w:t>rzewodniczącego KOP).</w:t>
      </w:r>
    </w:p>
    <w:p w14:paraId="0A7208CD" w14:textId="77777777" w:rsidR="008C637E" w:rsidRDefault="008C637E" w:rsidP="008C637E">
      <w:pPr>
        <w:tabs>
          <w:tab w:val="left" w:pos="0"/>
          <w:tab w:val="left" w:pos="142"/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14:paraId="265C7DD9" w14:textId="77777777" w:rsidR="00474DB2" w:rsidRPr="00F82097" w:rsidRDefault="00474DB2" w:rsidP="008C637E">
      <w:pPr>
        <w:tabs>
          <w:tab w:val="left" w:pos="0"/>
          <w:tab w:val="left" w:pos="142"/>
          <w:tab w:val="left" w:pos="284"/>
        </w:tabs>
        <w:jc w:val="center"/>
        <w:rPr>
          <w:rFonts w:ascii="Calibri" w:hAnsi="Calibri"/>
          <w:sz w:val="22"/>
          <w:szCs w:val="22"/>
        </w:rPr>
      </w:pPr>
    </w:p>
    <w:p w14:paraId="53C861E2" w14:textId="77777777" w:rsidR="00117425" w:rsidRDefault="00117425" w:rsidP="00570DE7">
      <w:pPr>
        <w:pStyle w:val="Akapitzlist"/>
        <w:numPr>
          <w:ilvl w:val="0"/>
          <w:numId w:val="91"/>
        </w:numPr>
        <w:tabs>
          <w:tab w:val="left" w:pos="0"/>
          <w:tab w:val="left" w:pos="142"/>
          <w:tab w:val="left" w:pos="284"/>
        </w:tabs>
        <w:spacing w:after="0"/>
        <w:ind w:left="1003" w:hanging="436"/>
        <w:jc w:val="center"/>
      </w:pPr>
    </w:p>
    <w:p w14:paraId="49600AE5" w14:textId="0FEC57AE" w:rsidR="002F2DF7" w:rsidRPr="00F82097" w:rsidRDefault="00745B47" w:rsidP="00E8205A">
      <w:pPr>
        <w:tabs>
          <w:tab w:val="left" w:pos="0"/>
          <w:tab w:val="left" w:pos="142"/>
          <w:tab w:val="left" w:pos="284"/>
        </w:tabs>
        <w:jc w:val="both"/>
        <w:rPr>
          <w:rFonts w:ascii="Calibri" w:eastAsia="Calibri" w:hAnsi="Calibri"/>
          <w:sz w:val="22"/>
          <w:szCs w:val="22"/>
        </w:rPr>
      </w:pPr>
      <w:r w:rsidRPr="00F82097">
        <w:rPr>
          <w:rFonts w:ascii="Calibri" w:eastAsia="Calibri" w:hAnsi="Calibri"/>
          <w:sz w:val="22"/>
          <w:szCs w:val="22"/>
        </w:rPr>
        <w:t xml:space="preserve">Przewodniczący/Z-ca Przewodniczącego </w:t>
      </w:r>
      <w:r w:rsidR="00B30408">
        <w:rPr>
          <w:rFonts w:ascii="Calibri" w:eastAsia="Calibri" w:hAnsi="Calibri"/>
          <w:sz w:val="22"/>
          <w:szCs w:val="22"/>
        </w:rPr>
        <w:t xml:space="preserve">OM </w:t>
      </w:r>
      <w:r w:rsidRPr="00F82097">
        <w:rPr>
          <w:rFonts w:ascii="Calibri" w:eastAsia="Calibri" w:hAnsi="Calibri"/>
          <w:sz w:val="22"/>
          <w:szCs w:val="22"/>
        </w:rPr>
        <w:t>KOP jest odpowiedzialny w szczególności za:</w:t>
      </w:r>
    </w:p>
    <w:p w14:paraId="048ECD56" w14:textId="77777777" w:rsidR="002F2DF7" w:rsidRPr="00F82097" w:rsidRDefault="00530A69" w:rsidP="00570DE7">
      <w:pPr>
        <w:widowControl w:val="0"/>
        <w:numPr>
          <w:ilvl w:val="0"/>
          <w:numId w:val="76"/>
        </w:numPr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dokonanie</w:t>
      </w:r>
      <w:r w:rsidR="00745B47" w:rsidRPr="00F82097">
        <w:rPr>
          <w:rFonts w:ascii="Calibri" w:hAnsi="Calibri"/>
          <w:sz w:val="22"/>
          <w:szCs w:val="22"/>
        </w:rPr>
        <w:t xml:space="preserve"> weryfikacji poprawności wypełnienia kart oraz poprawności</w:t>
      </w:r>
      <w:r w:rsidR="00745B47" w:rsidRPr="00F82097">
        <w:rPr>
          <w:rFonts w:ascii="Calibri" w:hAnsi="Calibri"/>
          <w:b/>
          <w:sz w:val="22"/>
          <w:szCs w:val="22"/>
        </w:rPr>
        <w:t xml:space="preserve"> </w:t>
      </w:r>
      <w:r w:rsidR="00745B47" w:rsidRPr="00F82097">
        <w:rPr>
          <w:rFonts w:ascii="Calibri" w:hAnsi="Calibri"/>
          <w:sz w:val="22"/>
          <w:szCs w:val="22"/>
        </w:rPr>
        <w:t>oceny po otrzymaniu kart od dwóch oceniających</w:t>
      </w:r>
      <w:r w:rsidR="00745B47" w:rsidRPr="00F82097">
        <w:rPr>
          <w:rFonts w:ascii="Calibri" w:hAnsi="Calibri"/>
          <w:b/>
          <w:sz w:val="22"/>
          <w:szCs w:val="22"/>
        </w:rPr>
        <w:t xml:space="preserve">. </w:t>
      </w:r>
      <w:r w:rsidR="00745B47" w:rsidRPr="00F82097">
        <w:rPr>
          <w:rFonts w:ascii="Calibri" w:hAnsi="Calibri"/>
          <w:sz w:val="22"/>
          <w:szCs w:val="22"/>
        </w:rPr>
        <w:t xml:space="preserve">W przypadku stwierdzenia, iż ocena została dokonana w sposób wadliwy lub niepełny, w szczególności, gdy wartość towarów/usług </w:t>
      </w:r>
      <w:r>
        <w:rPr>
          <w:rFonts w:ascii="Calibri" w:hAnsi="Calibri"/>
          <w:sz w:val="22"/>
          <w:szCs w:val="22"/>
        </w:rPr>
        <w:t>w ocenionym projekcie w opinii P</w:t>
      </w:r>
      <w:r w:rsidR="00745B47" w:rsidRPr="00F82097">
        <w:rPr>
          <w:rFonts w:ascii="Calibri" w:hAnsi="Calibri"/>
          <w:sz w:val="22"/>
          <w:szCs w:val="22"/>
        </w:rPr>
        <w:t>rzewodniczącego KOP jest zawyżona w</w:t>
      </w:r>
      <w:r>
        <w:rPr>
          <w:rFonts w:ascii="Calibri" w:hAnsi="Calibri"/>
          <w:sz w:val="22"/>
          <w:szCs w:val="22"/>
        </w:rPr>
        <w:t xml:space="preserve"> stosunku do stawek rynkowych, P</w:t>
      </w:r>
      <w:r w:rsidR="00745B47" w:rsidRPr="00F82097">
        <w:rPr>
          <w:rFonts w:ascii="Calibri" w:hAnsi="Calibri"/>
          <w:sz w:val="22"/>
          <w:szCs w:val="22"/>
        </w:rPr>
        <w:t xml:space="preserve">rzewodniczący </w:t>
      </w:r>
      <w:r>
        <w:rPr>
          <w:rFonts w:ascii="Calibri" w:hAnsi="Calibri"/>
          <w:sz w:val="22"/>
          <w:szCs w:val="22"/>
        </w:rPr>
        <w:t xml:space="preserve">OM </w:t>
      </w:r>
      <w:r w:rsidR="00745B47" w:rsidRPr="00F82097">
        <w:rPr>
          <w:rFonts w:ascii="Calibri" w:hAnsi="Calibri"/>
          <w:sz w:val="22"/>
          <w:szCs w:val="22"/>
        </w:rPr>
        <w:t>KOP może podjąć decyzję o:</w:t>
      </w:r>
    </w:p>
    <w:p w14:paraId="7567FD0F" w14:textId="77777777" w:rsidR="002F2DF7" w:rsidRPr="00F82097" w:rsidRDefault="00745B47" w:rsidP="00570DE7">
      <w:pPr>
        <w:widowControl w:val="0"/>
        <w:numPr>
          <w:ilvl w:val="0"/>
          <w:numId w:val="83"/>
        </w:numPr>
        <w:ind w:left="1276" w:hanging="425"/>
        <w:jc w:val="both"/>
        <w:rPr>
          <w:rFonts w:ascii="Calibri" w:hAnsi="Calibri"/>
          <w:sz w:val="22"/>
          <w:szCs w:val="22"/>
        </w:rPr>
      </w:pPr>
      <w:r w:rsidRPr="00F82097">
        <w:rPr>
          <w:rFonts w:ascii="Calibri" w:hAnsi="Calibri"/>
          <w:sz w:val="22"/>
          <w:szCs w:val="22"/>
        </w:rPr>
        <w:t>zwróceniu Karty oceny merytorycznej do poprawy przez oceniającego, który dokonał wadliwej lub niepełnej oceny (ze wskaza</w:t>
      </w:r>
      <w:r w:rsidR="00530A69">
        <w:rPr>
          <w:rFonts w:ascii="Calibri" w:hAnsi="Calibri"/>
          <w:sz w:val="22"/>
          <w:szCs w:val="22"/>
        </w:rPr>
        <w:t>niem, które elementy oceny wg. P</w:t>
      </w:r>
      <w:r w:rsidRPr="00F82097">
        <w:rPr>
          <w:rFonts w:ascii="Calibri" w:hAnsi="Calibri"/>
          <w:sz w:val="22"/>
          <w:szCs w:val="22"/>
        </w:rPr>
        <w:t>rzewodniczącego KOP zostały uznane za wadliwe lub niepełne);</w:t>
      </w:r>
    </w:p>
    <w:p w14:paraId="316417B8" w14:textId="1F301154" w:rsidR="002F2DF7" w:rsidRPr="00F82097" w:rsidRDefault="00745B47" w:rsidP="00570DE7">
      <w:pPr>
        <w:widowControl w:val="0"/>
        <w:numPr>
          <w:ilvl w:val="0"/>
          <w:numId w:val="83"/>
        </w:numPr>
        <w:ind w:left="1276" w:hanging="425"/>
        <w:jc w:val="both"/>
        <w:rPr>
          <w:rFonts w:ascii="Calibri" w:hAnsi="Calibri"/>
          <w:sz w:val="22"/>
          <w:szCs w:val="22"/>
        </w:rPr>
      </w:pPr>
      <w:r w:rsidRPr="00F82097">
        <w:rPr>
          <w:rFonts w:ascii="Calibri" w:hAnsi="Calibri"/>
          <w:sz w:val="22"/>
          <w:szCs w:val="22"/>
        </w:rPr>
        <w:t>skierowaniu wniosku do ponownej oceny, którą przeprowadza inny oceniający wybrany</w:t>
      </w:r>
      <w:r w:rsidR="00530A69">
        <w:rPr>
          <w:rFonts w:ascii="Calibri" w:hAnsi="Calibri"/>
          <w:sz w:val="22"/>
          <w:szCs w:val="22"/>
        </w:rPr>
        <w:t xml:space="preserve"> w drodze losowania (przy czym P</w:t>
      </w:r>
      <w:r w:rsidRPr="00F82097">
        <w:rPr>
          <w:rFonts w:ascii="Calibri" w:hAnsi="Calibri"/>
          <w:sz w:val="22"/>
          <w:szCs w:val="22"/>
        </w:rPr>
        <w:t>rzewodniczący KOP w takim przypadku nie ma obowiązku przeprowadzania losowania w obecności co najmniej 3 członków KOP)</w:t>
      </w:r>
      <w:r w:rsidR="00872CD5">
        <w:rPr>
          <w:rFonts w:ascii="Calibri" w:hAnsi="Calibri"/>
          <w:sz w:val="22"/>
          <w:szCs w:val="22"/>
        </w:rPr>
        <w:t>, z czego</w:t>
      </w:r>
      <w:r w:rsidR="0088241B">
        <w:rPr>
          <w:rFonts w:ascii="Calibri" w:hAnsi="Calibri"/>
          <w:sz w:val="22"/>
          <w:szCs w:val="22"/>
        </w:rPr>
        <w:t xml:space="preserve"> </w:t>
      </w:r>
      <w:r w:rsidR="00872CD5">
        <w:rPr>
          <w:rFonts w:ascii="Calibri" w:hAnsi="Calibri"/>
          <w:sz w:val="22"/>
          <w:szCs w:val="22"/>
        </w:rPr>
        <w:t xml:space="preserve">sporządza </w:t>
      </w:r>
      <w:r w:rsidR="0088241B">
        <w:rPr>
          <w:rFonts w:ascii="Calibri" w:hAnsi="Calibri"/>
          <w:sz w:val="22"/>
          <w:szCs w:val="22"/>
        </w:rPr>
        <w:t>notatkę wraz z uzasadnieniem dotyczącym oceny wniosku.</w:t>
      </w:r>
    </w:p>
    <w:p w14:paraId="67EEBDA4" w14:textId="2A833938" w:rsidR="002F2DF7" w:rsidRPr="00F82097" w:rsidRDefault="00530A69" w:rsidP="00570DE7">
      <w:pPr>
        <w:widowControl w:val="0"/>
        <w:numPr>
          <w:ilvl w:val="0"/>
          <w:numId w:val="76"/>
        </w:numPr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45B47" w:rsidRPr="00F82097">
        <w:rPr>
          <w:rFonts w:ascii="Calibri" w:hAnsi="Calibri"/>
          <w:sz w:val="22"/>
          <w:szCs w:val="22"/>
        </w:rPr>
        <w:t>ozstrzyga</w:t>
      </w:r>
      <w:r w:rsidR="00F63842">
        <w:rPr>
          <w:rFonts w:ascii="Calibri" w:hAnsi="Calibri"/>
          <w:sz w:val="22"/>
          <w:szCs w:val="22"/>
        </w:rPr>
        <w:t>nie</w:t>
      </w:r>
      <w:r w:rsidR="00745B47" w:rsidRPr="00F82097">
        <w:rPr>
          <w:rFonts w:ascii="Calibri" w:hAnsi="Calibri"/>
          <w:sz w:val="22"/>
          <w:szCs w:val="22"/>
        </w:rPr>
        <w:t xml:space="preserve"> lub podejm</w:t>
      </w:r>
      <w:r w:rsidR="00F63842">
        <w:rPr>
          <w:rFonts w:ascii="Calibri" w:hAnsi="Calibri"/>
          <w:sz w:val="22"/>
          <w:szCs w:val="22"/>
        </w:rPr>
        <w:t>owanie</w:t>
      </w:r>
      <w:r w:rsidR="00745B47" w:rsidRPr="00F82097">
        <w:rPr>
          <w:rFonts w:ascii="Calibri" w:hAnsi="Calibri"/>
          <w:sz w:val="22"/>
          <w:szCs w:val="22"/>
        </w:rPr>
        <w:t xml:space="preserve"> decyzj</w:t>
      </w:r>
      <w:r w:rsidR="00F63842">
        <w:rPr>
          <w:rFonts w:ascii="Calibri" w:hAnsi="Calibri"/>
          <w:sz w:val="22"/>
          <w:szCs w:val="22"/>
        </w:rPr>
        <w:t>i</w:t>
      </w:r>
      <w:r w:rsidR="00745B47" w:rsidRPr="00F82097">
        <w:rPr>
          <w:rFonts w:ascii="Calibri" w:hAnsi="Calibri"/>
          <w:sz w:val="22"/>
          <w:szCs w:val="22"/>
        </w:rPr>
        <w:t xml:space="preserve"> o sposobie rozstrzygnięcia w przypadku różnicy stanowisk dwóch oceniających albo jednego z dwóch oceniających i trzeciego oceniającego</w:t>
      </w:r>
      <w:r w:rsidR="0088241B">
        <w:rPr>
          <w:rFonts w:ascii="Calibri" w:hAnsi="Calibri"/>
          <w:sz w:val="22"/>
          <w:szCs w:val="22"/>
        </w:rPr>
        <w:t xml:space="preserve"> (z czego sporządza notatkę)</w:t>
      </w:r>
      <w:r w:rsidR="00745B47" w:rsidRPr="00F82097">
        <w:rPr>
          <w:rFonts w:ascii="Calibri" w:hAnsi="Calibri"/>
          <w:sz w:val="22"/>
          <w:szCs w:val="22"/>
        </w:rPr>
        <w:t xml:space="preserve"> dotyczących:</w:t>
      </w:r>
    </w:p>
    <w:p w14:paraId="4CEE2793" w14:textId="0736E0BC" w:rsidR="002F2DF7" w:rsidRPr="00F82097" w:rsidRDefault="006347AD" w:rsidP="00570DE7">
      <w:pPr>
        <w:widowControl w:val="0"/>
        <w:numPr>
          <w:ilvl w:val="1"/>
          <w:numId w:val="76"/>
        </w:numPr>
        <w:ind w:left="1276" w:hanging="425"/>
        <w:jc w:val="both"/>
        <w:rPr>
          <w:rFonts w:ascii="Calibri" w:hAnsi="Calibri"/>
          <w:sz w:val="22"/>
          <w:szCs w:val="22"/>
        </w:rPr>
      </w:pPr>
      <w:r w:rsidRPr="00F82097">
        <w:rPr>
          <w:rFonts w:ascii="Calibri" w:hAnsi="Calibri"/>
          <w:sz w:val="22"/>
          <w:szCs w:val="22"/>
        </w:rPr>
        <w:t>skierowania wniosku do ponownej oceny formalnej</w:t>
      </w:r>
      <w:r w:rsidR="00745B47" w:rsidRPr="00F82097">
        <w:rPr>
          <w:rFonts w:ascii="Calibri" w:hAnsi="Calibri"/>
          <w:sz w:val="22"/>
          <w:szCs w:val="22"/>
        </w:rPr>
        <w:t>;</w:t>
      </w:r>
    </w:p>
    <w:p w14:paraId="67711AED" w14:textId="77777777" w:rsidR="002F2DF7" w:rsidRPr="00F82097" w:rsidRDefault="00745B47" w:rsidP="00570DE7">
      <w:pPr>
        <w:widowControl w:val="0"/>
        <w:numPr>
          <w:ilvl w:val="1"/>
          <w:numId w:val="76"/>
        </w:numPr>
        <w:ind w:left="1276" w:hanging="425"/>
        <w:jc w:val="both"/>
        <w:rPr>
          <w:rFonts w:ascii="Calibri" w:hAnsi="Calibri"/>
          <w:sz w:val="22"/>
          <w:szCs w:val="22"/>
        </w:rPr>
      </w:pPr>
      <w:r w:rsidRPr="00F82097">
        <w:rPr>
          <w:rFonts w:ascii="Calibri" w:hAnsi="Calibri"/>
          <w:sz w:val="22"/>
          <w:szCs w:val="22"/>
        </w:rPr>
        <w:t>spełnienia przez projekt kryteriów dostępu (o ile kryteria dostępu weryfikowane były na etapie oceny merytorycznej);</w:t>
      </w:r>
    </w:p>
    <w:p w14:paraId="7922DED8" w14:textId="5F584B9C" w:rsidR="002F2DF7" w:rsidRPr="00F82097" w:rsidRDefault="006347AD" w:rsidP="00570DE7">
      <w:pPr>
        <w:widowControl w:val="0"/>
        <w:numPr>
          <w:ilvl w:val="1"/>
          <w:numId w:val="76"/>
        </w:numPr>
        <w:ind w:left="1276" w:hanging="425"/>
        <w:jc w:val="both"/>
        <w:rPr>
          <w:rFonts w:ascii="Calibri" w:hAnsi="Calibri"/>
          <w:sz w:val="22"/>
          <w:szCs w:val="22"/>
        </w:rPr>
      </w:pPr>
      <w:r w:rsidRPr="00F82097">
        <w:rPr>
          <w:rFonts w:ascii="Calibri" w:hAnsi="Calibri"/>
          <w:sz w:val="22"/>
          <w:szCs w:val="22"/>
        </w:rPr>
        <w:t>spełnienia przez projekt szczegółowych kryteriów merytorycznych tzw. kryteriów premiujących</w:t>
      </w:r>
      <w:r w:rsidR="00745B47" w:rsidRPr="00F82097">
        <w:rPr>
          <w:rFonts w:ascii="Calibri" w:hAnsi="Calibri"/>
          <w:sz w:val="22"/>
          <w:szCs w:val="22"/>
        </w:rPr>
        <w:t>;</w:t>
      </w:r>
    </w:p>
    <w:p w14:paraId="49CC0220" w14:textId="69904084" w:rsidR="002F2DF7" w:rsidRPr="00F82097" w:rsidRDefault="006347AD" w:rsidP="00570DE7">
      <w:pPr>
        <w:widowControl w:val="0"/>
        <w:numPr>
          <w:ilvl w:val="1"/>
          <w:numId w:val="76"/>
        </w:numPr>
        <w:ind w:left="1276" w:hanging="425"/>
        <w:jc w:val="both"/>
        <w:rPr>
          <w:rFonts w:ascii="Calibri" w:hAnsi="Calibri"/>
          <w:sz w:val="22"/>
          <w:szCs w:val="22"/>
        </w:rPr>
      </w:pPr>
      <w:r w:rsidRPr="00F82097">
        <w:rPr>
          <w:rFonts w:ascii="Calibri" w:hAnsi="Calibri"/>
          <w:sz w:val="22"/>
          <w:szCs w:val="22"/>
        </w:rPr>
        <w:lastRenderedPageBreak/>
        <w:t>skierowania wniosku do negocjacji</w:t>
      </w:r>
      <w:r w:rsidR="00745B47" w:rsidRPr="00F82097">
        <w:rPr>
          <w:rFonts w:ascii="Calibri" w:hAnsi="Calibri"/>
          <w:sz w:val="22"/>
          <w:szCs w:val="22"/>
        </w:rPr>
        <w:t>.</w:t>
      </w:r>
    </w:p>
    <w:p w14:paraId="327A50A1" w14:textId="7C0DF5A5" w:rsidR="002F2DF7" w:rsidRPr="00F82097" w:rsidRDefault="00530A69" w:rsidP="00570DE7">
      <w:pPr>
        <w:widowControl w:val="0"/>
        <w:numPr>
          <w:ilvl w:val="0"/>
          <w:numId w:val="76"/>
        </w:numPr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745B47" w:rsidRPr="00F82097">
        <w:rPr>
          <w:rFonts w:ascii="Calibri" w:hAnsi="Calibri"/>
          <w:sz w:val="22"/>
          <w:szCs w:val="22"/>
        </w:rPr>
        <w:t>oordyn</w:t>
      </w:r>
      <w:r w:rsidR="00F63842">
        <w:rPr>
          <w:rFonts w:ascii="Calibri" w:hAnsi="Calibri"/>
          <w:sz w:val="22"/>
          <w:szCs w:val="22"/>
        </w:rPr>
        <w:t>owanie</w:t>
      </w:r>
      <w:r w:rsidR="00745B47" w:rsidRPr="00F82097">
        <w:rPr>
          <w:rFonts w:ascii="Calibri" w:hAnsi="Calibri"/>
          <w:sz w:val="22"/>
          <w:szCs w:val="22"/>
        </w:rPr>
        <w:t xml:space="preserve"> etap</w:t>
      </w:r>
      <w:r w:rsidR="00F63842">
        <w:rPr>
          <w:rFonts w:ascii="Calibri" w:hAnsi="Calibri"/>
          <w:sz w:val="22"/>
          <w:szCs w:val="22"/>
        </w:rPr>
        <w:t>u</w:t>
      </w:r>
      <w:r w:rsidR="00745B47" w:rsidRPr="00F82097">
        <w:rPr>
          <w:rFonts w:ascii="Calibri" w:hAnsi="Calibri"/>
          <w:sz w:val="22"/>
          <w:szCs w:val="22"/>
        </w:rPr>
        <w:t xml:space="preserve"> oceny merytorycznej KOP oraz monitor</w:t>
      </w:r>
      <w:r w:rsidR="00F63842">
        <w:rPr>
          <w:rFonts w:ascii="Calibri" w:hAnsi="Calibri"/>
          <w:sz w:val="22"/>
          <w:szCs w:val="22"/>
        </w:rPr>
        <w:t>owanie</w:t>
      </w:r>
      <w:r w:rsidR="00745B47" w:rsidRPr="00F82097">
        <w:rPr>
          <w:rFonts w:ascii="Calibri" w:hAnsi="Calibri"/>
          <w:sz w:val="22"/>
          <w:szCs w:val="22"/>
        </w:rPr>
        <w:t xml:space="preserve"> dotrzymywani</w:t>
      </w:r>
      <w:r w:rsidR="00F63842">
        <w:rPr>
          <w:rFonts w:ascii="Calibri" w:hAnsi="Calibri"/>
          <w:sz w:val="22"/>
          <w:szCs w:val="22"/>
        </w:rPr>
        <w:t>a</w:t>
      </w:r>
      <w:r w:rsidR="00745B47" w:rsidRPr="00F82097">
        <w:rPr>
          <w:rFonts w:ascii="Calibri" w:hAnsi="Calibri"/>
          <w:sz w:val="22"/>
          <w:szCs w:val="22"/>
        </w:rPr>
        <w:t xml:space="preserve"> terminów dotyczących etapu oceny merytorycznej KOP. Przewodniczący KOP będzie interweniował – kontaktował się z osobami, które nie dokonały jeszcze oceny wniosku, pomimo zbliżającego się końcowego terminu, w celu wyjaśnienia przyczyny opóźnienia i ewentualnego podjęcia środków zaradczych.</w:t>
      </w:r>
    </w:p>
    <w:p w14:paraId="19740383" w14:textId="77777777" w:rsidR="002F2DF7" w:rsidRDefault="00530A69" w:rsidP="00570DE7">
      <w:pPr>
        <w:widowControl w:val="0"/>
        <w:numPr>
          <w:ilvl w:val="0"/>
          <w:numId w:val="76"/>
        </w:numPr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745B47" w:rsidRPr="00F82097">
        <w:rPr>
          <w:rFonts w:ascii="Calibri" w:hAnsi="Calibri"/>
          <w:sz w:val="22"/>
          <w:szCs w:val="22"/>
        </w:rPr>
        <w:t>atwierdza</w:t>
      </w:r>
      <w:r w:rsidR="00F63842">
        <w:rPr>
          <w:rFonts w:ascii="Calibri" w:hAnsi="Calibri"/>
          <w:sz w:val="22"/>
          <w:szCs w:val="22"/>
        </w:rPr>
        <w:t>nie</w:t>
      </w:r>
      <w:r w:rsidR="00745B47" w:rsidRPr="00F82097">
        <w:rPr>
          <w:rFonts w:ascii="Calibri" w:hAnsi="Calibri"/>
          <w:sz w:val="22"/>
          <w:szCs w:val="22"/>
        </w:rPr>
        <w:t xml:space="preserve"> oceny wniosków</w:t>
      </w:r>
      <w:r w:rsidR="0088241B">
        <w:rPr>
          <w:rFonts w:ascii="Calibri" w:hAnsi="Calibri"/>
          <w:sz w:val="22"/>
          <w:szCs w:val="22"/>
        </w:rPr>
        <w:t>,</w:t>
      </w:r>
      <w:r w:rsidR="00745B47" w:rsidRPr="00F82097">
        <w:rPr>
          <w:rFonts w:ascii="Calibri" w:hAnsi="Calibri"/>
          <w:sz w:val="22"/>
          <w:szCs w:val="22"/>
        </w:rPr>
        <w:t xml:space="preserve"> dokonane</w:t>
      </w:r>
      <w:r w:rsidR="00F63842">
        <w:rPr>
          <w:rFonts w:ascii="Calibri" w:hAnsi="Calibri"/>
          <w:sz w:val="22"/>
          <w:szCs w:val="22"/>
        </w:rPr>
        <w:t>j</w:t>
      </w:r>
      <w:r w:rsidR="00745B47" w:rsidRPr="00F82097">
        <w:rPr>
          <w:rFonts w:ascii="Calibri" w:hAnsi="Calibri"/>
          <w:sz w:val="22"/>
          <w:szCs w:val="22"/>
        </w:rPr>
        <w:t xml:space="preserve"> przez członków KOP</w:t>
      </w:r>
      <w:r w:rsidR="0088241B">
        <w:rPr>
          <w:rFonts w:ascii="Calibri" w:hAnsi="Calibri"/>
          <w:sz w:val="22"/>
          <w:szCs w:val="22"/>
        </w:rPr>
        <w:t>,</w:t>
      </w:r>
      <w:r w:rsidR="00745B47" w:rsidRPr="00F82097">
        <w:rPr>
          <w:rFonts w:ascii="Calibri" w:hAnsi="Calibri"/>
          <w:sz w:val="22"/>
          <w:szCs w:val="22"/>
        </w:rPr>
        <w:t xml:space="preserve"> podczas etapu oceny merytorycznej KOP</w:t>
      </w:r>
      <w:r w:rsidR="0088241B">
        <w:rPr>
          <w:rFonts w:ascii="Calibri" w:hAnsi="Calibri"/>
          <w:sz w:val="22"/>
          <w:szCs w:val="22"/>
        </w:rPr>
        <w:t>,</w:t>
      </w:r>
      <w:r w:rsidR="00745B47" w:rsidRPr="00F82097">
        <w:rPr>
          <w:rFonts w:ascii="Calibri" w:hAnsi="Calibri"/>
          <w:sz w:val="22"/>
          <w:szCs w:val="22"/>
        </w:rPr>
        <w:t xml:space="preserve"> poprzez zatwierdzenie załącznika do protokołu</w:t>
      </w:r>
      <w:r w:rsidR="0088241B">
        <w:rPr>
          <w:rFonts w:ascii="Calibri" w:hAnsi="Calibri"/>
          <w:sz w:val="22"/>
          <w:szCs w:val="22"/>
        </w:rPr>
        <w:t>,</w:t>
      </w:r>
      <w:r w:rsidR="00745B47" w:rsidRPr="00F82097">
        <w:rPr>
          <w:rFonts w:ascii="Calibri" w:hAnsi="Calibri"/>
          <w:sz w:val="22"/>
          <w:szCs w:val="22"/>
        </w:rPr>
        <w:t xml:space="preserve"> zawierającego listę ocenionych wniosków z przyporządkowaniem osób oceniających wniosek i liczby przyznanych punktów.</w:t>
      </w:r>
    </w:p>
    <w:p w14:paraId="0250013A" w14:textId="5F10C4F0" w:rsidR="005B7376" w:rsidRPr="00F82097" w:rsidRDefault="005B7376" w:rsidP="00570DE7">
      <w:pPr>
        <w:widowControl w:val="0"/>
        <w:numPr>
          <w:ilvl w:val="0"/>
          <w:numId w:val="76"/>
        </w:numPr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Koordynowanie etapu negocjacji oraz monitorowanie dotrzymywania terminów dotyczących etapu negocjacji. </w:t>
      </w:r>
    </w:p>
    <w:p w14:paraId="449E8CCA" w14:textId="50626630" w:rsidR="007A03A2" w:rsidRPr="00F82097" w:rsidRDefault="007A03A2" w:rsidP="00570DE7">
      <w:pPr>
        <w:widowControl w:val="0"/>
        <w:numPr>
          <w:ilvl w:val="0"/>
          <w:numId w:val="76"/>
        </w:numPr>
        <w:ind w:left="851" w:hanging="425"/>
        <w:jc w:val="both"/>
        <w:rPr>
          <w:rFonts w:ascii="Calibri" w:hAnsi="Calibri"/>
          <w:sz w:val="22"/>
          <w:szCs w:val="22"/>
        </w:rPr>
      </w:pPr>
      <w:r w:rsidRPr="00F82097">
        <w:rPr>
          <w:rFonts w:ascii="Calibri" w:hAnsi="Calibri"/>
          <w:sz w:val="22"/>
          <w:szCs w:val="22"/>
        </w:rPr>
        <w:t>współdziała</w:t>
      </w:r>
      <w:r w:rsidR="0041658B">
        <w:rPr>
          <w:rFonts w:ascii="Calibri" w:hAnsi="Calibri"/>
          <w:sz w:val="22"/>
          <w:szCs w:val="22"/>
        </w:rPr>
        <w:t>nie</w:t>
      </w:r>
      <w:r w:rsidRPr="00F82097">
        <w:rPr>
          <w:rFonts w:ascii="Calibri" w:hAnsi="Calibri"/>
          <w:sz w:val="22"/>
          <w:szCs w:val="22"/>
        </w:rPr>
        <w:t xml:space="preserve"> z </w:t>
      </w:r>
      <w:r w:rsidR="00C40A3B">
        <w:rPr>
          <w:rFonts w:ascii="Calibri" w:hAnsi="Calibri"/>
          <w:sz w:val="22"/>
          <w:szCs w:val="22"/>
        </w:rPr>
        <w:t>K</w:t>
      </w:r>
      <w:r w:rsidRPr="00F82097">
        <w:rPr>
          <w:rFonts w:ascii="Calibri" w:hAnsi="Calibri"/>
          <w:sz w:val="22"/>
          <w:szCs w:val="22"/>
        </w:rPr>
        <w:t>ierownikiem WOM-S w sprawach organizacyjnych, związanych z pracami Komisji</w:t>
      </w:r>
      <w:r w:rsidR="000913A9">
        <w:rPr>
          <w:rFonts w:ascii="Calibri" w:hAnsi="Calibri"/>
          <w:sz w:val="22"/>
          <w:szCs w:val="22"/>
        </w:rPr>
        <w:t>.</w:t>
      </w:r>
      <w:r w:rsidRPr="00F82097">
        <w:rPr>
          <w:rFonts w:ascii="Calibri" w:hAnsi="Calibri"/>
          <w:sz w:val="22"/>
          <w:szCs w:val="22"/>
        </w:rPr>
        <w:t xml:space="preserve"> </w:t>
      </w:r>
      <w:r w:rsidR="000913A9">
        <w:rPr>
          <w:rFonts w:ascii="Calibri" w:hAnsi="Calibri"/>
          <w:sz w:val="22"/>
          <w:szCs w:val="22"/>
        </w:rPr>
        <w:t>I</w:t>
      </w:r>
      <w:r w:rsidRPr="00F82097">
        <w:rPr>
          <w:rFonts w:ascii="Calibri" w:hAnsi="Calibri"/>
          <w:sz w:val="22"/>
          <w:szCs w:val="22"/>
        </w:rPr>
        <w:t xml:space="preserve">nformuje go systematycznie o postępach prac Komisji, zgłasza problemy występujące w pracach Komisji (w przypadku gdy Kierownik WOM-S nie pełni funkcji </w:t>
      </w:r>
      <w:r w:rsidR="00C40A3B">
        <w:rPr>
          <w:rFonts w:ascii="Calibri" w:hAnsi="Calibri"/>
          <w:sz w:val="22"/>
          <w:szCs w:val="22"/>
        </w:rPr>
        <w:t>P</w:t>
      </w:r>
      <w:r w:rsidRPr="00F82097">
        <w:rPr>
          <w:rFonts w:ascii="Calibri" w:hAnsi="Calibri"/>
          <w:sz w:val="22"/>
          <w:szCs w:val="22"/>
        </w:rPr>
        <w:t xml:space="preserve">rzewodniczącego </w:t>
      </w:r>
      <w:r w:rsidR="00C40A3B">
        <w:rPr>
          <w:rFonts w:ascii="Calibri" w:hAnsi="Calibri"/>
          <w:sz w:val="22"/>
          <w:szCs w:val="22"/>
        </w:rPr>
        <w:t xml:space="preserve">OM </w:t>
      </w:r>
      <w:r w:rsidRPr="00F82097">
        <w:rPr>
          <w:rFonts w:ascii="Calibri" w:hAnsi="Calibri"/>
          <w:sz w:val="22"/>
          <w:szCs w:val="22"/>
        </w:rPr>
        <w:t>KOP).</w:t>
      </w:r>
    </w:p>
    <w:p w14:paraId="118BFAB3" w14:textId="77777777" w:rsidR="002F2DF7" w:rsidRPr="00F82097" w:rsidRDefault="002F2DF7" w:rsidP="00E8205A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421D6C49" w14:textId="77777777" w:rsidR="002F2DF7" w:rsidRPr="00F82097" w:rsidRDefault="002F2DF7" w:rsidP="00F82097">
      <w:pPr>
        <w:tabs>
          <w:tab w:val="left" w:pos="0"/>
          <w:tab w:val="left" w:pos="142"/>
          <w:tab w:val="left" w:pos="284"/>
        </w:tabs>
        <w:rPr>
          <w:rFonts w:asciiTheme="minorHAnsi" w:hAnsiTheme="minorHAnsi"/>
          <w:sz w:val="22"/>
          <w:szCs w:val="22"/>
        </w:rPr>
      </w:pPr>
    </w:p>
    <w:p w14:paraId="7DCFFC64" w14:textId="77777777" w:rsidR="008C637E" w:rsidRDefault="008D6450" w:rsidP="008C637E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82097">
        <w:rPr>
          <w:rFonts w:asciiTheme="minorHAnsi" w:hAnsiTheme="minorHAnsi"/>
          <w:b/>
          <w:sz w:val="22"/>
          <w:szCs w:val="22"/>
        </w:rPr>
        <w:t xml:space="preserve">VI. Funkcja Sekretarza </w:t>
      </w:r>
      <w:r w:rsidR="00DD272F" w:rsidRPr="00F82097">
        <w:rPr>
          <w:rFonts w:asciiTheme="minorHAnsi" w:hAnsiTheme="minorHAnsi"/>
          <w:b/>
          <w:sz w:val="22"/>
          <w:szCs w:val="22"/>
        </w:rPr>
        <w:t>Komisji Oceny Projektów</w:t>
      </w:r>
    </w:p>
    <w:p w14:paraId="2F127A4C" w14:textId="77777777" w:rsidR="008811B2" w:rsidRPr="00F82097" w:rsidRDefault="008811B2" w:rsidP="008C637E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72EA73B9" w14:textId="77777777" w:rsidR="00117425" w:rsidRDefault="00117425" w:rsidP="00570DE7">
      <w:pPr>
        <w:pStyle w:val="Akapitzlist"/>
        <w:widowControl w:val="0"/>
        <w:numPr>
          <w:ilvl w:val="0"/>
          <w:numId w:val="91"/>
        </w:numPr>
        <w:tabs>
          <w:tab w:val="left" w:pos="284"/>
        </w:tabs>
        <w:ind w:hanging="437"/>
        <w:jc w:val="center"/>
        <w:rPr>
          <w:rFonts w:asciiTheme="minorHAnsi" w:hAnsiTheme="minorHAnsi"/>
        </w:rPr>
      </w:pPr>
    </w:p>
    <w:p w14:paraId="2766704D" w14:textId="77777777" w:rsidR="00117425" w:rsidRDefault="00094338" w:rsidP="00570DE7">
      <w:pPr>
        <w:pStyle w:val="Akapitzlist"/>
        <w:widowControl w:val="0"/>
        <w:numPr>
          <w:ilvl w:val="0"/>
          <w:numId w:val="9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F82097">
        <w:rPr>
          <w:rFonts w:asciiTheme="minorHAnsi" w:hAnsiTheme="minorHAnsi"/>
        </w:rPr>
        <w:t xml:space="preserve">Sekretarz/e </w:t>
      </w:r>
      <w:r>
        <w:rPr>
          <w:rFonts w:asciiTheme="minorHAnsi" w:hAnsiTheme="minorHAnsi"/>
        </w:rPr>
        <w:t>zespołu oceny formalnej</w:t>
      </w:r>
      <w:r w:rsidRPr="00F820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oraz zespołu oceny merytorycznej </w:t>
      </w:r>
      <w:r w:rsidRPr="00F82097">
        <w:rPr>
          <w:rFonts w:asciiTheme="minorHAnsi" w:hAnsiTheme="minorHAnsi"/>
        </w:rPr>
        <w:t xml:space="preserve">KOP powoływani są przez Dyrektora Jednostki spośród członków zespołu. </w:t>
      </w:r>
      <w:r>
        <w:rPr>
          <w:rFonts w:asciiTheme="minorHAnsi" w:hAnsiTheme="minorHAnsi"/>
        </w:rPr>
        <w:t>Sekretarzem</w:t>
      </w:r>
      <w:r w:rsidRPr="00F82097">
        <w:rPr>
          <w:rFonts w:asciiTheme="minorHAnsi" w:hAnsiTheme="minorHAnsi"/>
        </w:rPr>
        <w:t xml:space="preserve"> KOP może być jedynie pracownik Jednostki.</w:t>
      </w:r>
    </w:p>
    <w:p w14:paraId="1FEF09A0" w14:textId="008B4883" w:rsidR="00117425" w:rsidRDefault="0004114E" w:rsidP="00570DE7">
      <w:pPr>
        <w:pStyle w:val="Akapitzlist"/>
        <w:widowControl w:val="0"/>
        <w:numPr>
          <w:ilvl w:val="0"/>
          <w:numId w:val="9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F82097">
        <w:rPr>
          <w:rFonts w:asciiTheme="minorHAnsi" w:hAnsiTheme="minorHAnsi"/>
        </w:rPr>
        <w:t xml:space="preserve"> </w:t>
      </w:r>
      <w:r w:rsidR="00AE5EE9" w:rsidRPr="00F82097">
        <w:rPr>
          <w:rFonts w:asciiTheme="minorHAnsi" w:hAnsiTheme="minorHAnsi"/>
        </w:rPr>
        <w:t>celu sprawnej obsługi Posiedzenia Komisji</w:t>
      </w:r>
      <w:r>
        <w:rPr>
          <w:rFonts w:asciiTheme="minorHAnsi" w:hAnsiTheme="minorHAnsi"/>
        </w:rPr>
        <w:t xml:space="preserve"> dopuszcza się powołanie</w:t>
      </w:r>
      <w:r w:rsidR="00AE5EE9" w:rsidRPr="00F82097">
        <w:rPr>
          <w:rFonts w:asciiTheme="minorHAnsi" w:hAnsiTheme="minorHAnsi"/>
        </w:rPr>
        <w:t xml:space="preserve"> kilku Sekretarzy </w:t>
      </w:r>
      <w:r>
        <w:rPr>
          <w:rFonts w:asciiTheme="minorHAnsi" w:hAnsiTheme="minorHAnsi"/>
        </w:rPr>
        <w:t>w ramach poszczególnych zespołów</w:t>
      </w:r>
      <w:r w:rsidRPr="00F82097">
        <w:rPr>
          <w:rFonts w:asciiTheme="minorHAnsi" w:hAnsiTheme="minorHAnsi"/>
        </w:rPr>
        <w:t xml:space="preserve"> </w:t>
      </w:r>
      <w:r w:rsidR="00AE5EE9" w:rsidRPr="00F82097">
        <w:rPr>
          <w:rFonts w:asciiTheme="minorHAnsi" w:hAnsiTheme="minorHAnsi"/>
        </w:rPr>
        <w:t>KOP.</w:t>
      </w:r>
    </w:p>
    <w:p w14:paraId="3050F5D3" w14:textId="41DCE81B" w:rsidR="00117425" w:rsidRDefault="0004114E" w:rsidP="00570DE7">
      <w:pPr>
        <w:pStyle w:val="Akapitzlist"/>
        <w:widowControl w:val="0"/>
        <w:numPr>
          <w:ilvl w:val="0"/>
          <w:numId w:val="9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AE5EE9" w:rsidRPr="00F82097">
        <w:rPr>
          <w:rFonts w:asciiTheme="minorHAnsi" w:hAnsiTheme="minorHAnsi"/>
        </w:rPr>
        <w:t xml:space="preserve"> przypadku</w:t>
      </w:r>
      <w:r>
        <w:rPr>
          <w:rFonts w:asciiTheme="minorHAnsi" w:hAnsiTheme="minorHAnsi"/>
        </w:rPr>
        <w:t>, gdy Sekretarz nie zostanie powołany w ramach danego zespołu,</w:t>
      </w:r>
      <w:r w:rsidR="00AE5EE9" w:rsidRPr="00F82097">
        <w:rPr>
          <w:rFonts w:asciiTheme="minorHAnsi" w:hAnsiTheme="minorHAnsi"/>
        </w:rPr>
        <w:t xml:space="preserve"> czynności Sekretarza</w:t>
      </w:r>
      <w:r w:rsidR="001435BC">
        <w:rPr>
          <w:rFonts w:asciiTheme="minorHAnsi" w:hAnsiTheme="minorHAnsi"/>
        </w:rPr>
        <w:t xml:space="preserve"> </w:t>
      </w:r>
      <w:r w:rsidR="00AE5EE9" w:rsidRPr="00F82097">
        <w:rPr>
          <w:rFonts w:asciiTheme="minorHAnsi" w:hAnsiTheme="minorHAnsi"/>
        </w:rPr>
        <w:t xml:space="preserve">KOP wykonuje </w:t>
      </w:r>
      <w:r w:rsidR="0024231C">
        <w:rPr>
          <w:rFonts w:asciiTheme="minorHAnsi" w:hAnsiTheme="minorHAnsi"/>
        </w:rPr>
        <w:t xml:space="preserve">Przewodniczący KOP lub </w:t>
      </w:r>
      <w:r w:rsidR="00AE5EE9" w:rsidRPr="00F82097">
        <w:rPr>
          <w:rFonts w:asciiTheme="minorHAnsi" w:hAnsiTheme="minorHAnsi"/>
        </w:rPr>
        <w:t>Zastępca Przewodniczącego KOP</w:t>
      </w:r>
      <w:r>
        <w:rPr>
          <w:rFonts w:asciiTheme="minorHAnsi" w:hAnsiTheme="minorHAnsi"/>
        </w:rPr>
        <w:t xml:space="preserve"> danego zespołu</w:t>
      </w:r>
      <w:r w:rsidR="00AE5EE9" w:rsidRPr="00F82097">
        <w:rPr>
          <w:rFonts w:asciiTheme="minorHAnsi" w:hAnsiTheme="minorHAnsi"/>
        </w:rPr>
        <w:t>.</w:t>
      </w:r>
    </w:p>
    <w:p w14:paraId="2CF36A0F" w14:textId="77777777" w:rsidR="00117425" w:rsidRPr="005D0541" w:rsidRDefault="00C77722" w:rsidP="00570DE7">
      <w:pPr>
        <w:pStyle w:val="Akapitzlist"/>
        <w:widowControl w:val="0"/>
        <w:numPr>
          <w:ilvl w:val="0"/>
          <w:numId w:val="9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5D0541">
        <w:rPr>
          <w:rFonts w:asciiTheme="minorHAnsi" w:hAnsiTheme="minorHAnsi"/>
        </w:rPr>
        <w:t>Sekretarz KOP jest odpowiedzialny za organizacyjno-techniczną obsługę prac KOP, w szczególności za:</w:t>
      </w:r>
    </w:p>
    <w:p w14:paraId="1897109D" w14:textId="39842084" w:rsidR="002F6981" w:rsidRDefault="002F6981" w:rsidP="00570DE7">
      <w:pPr>
        <w:pStyle w:val="Akapitzlist"/>
        <w:widowControl w:val="0"/>
        <w:numPr>
          <w:ilvl w:val="0"/>
          <w:numId w:val="8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przygotowanie i wysłanie do wojewody informacji o powołaniu KOP, uprzednio zatwierdzonej przez Dyrektora Jednostki (lub osobę przez niego upoważnioną);</w:t>
      </w:r>
    </w:p>
    <w:p w14:paraId="11388317" w14:textId="53FFD4E4" w:rsidR="006641E4" w:rsidRDefault="006641E4" w:rsidP="00570DE7">
      <w:pPr>
        <w:pStyle w:val="Akapitzlist"/>
        <w:widowControl w:val="0"/>
        <w:numPr>
          <w:ilvl w:val="0"/>
          <w:numId w:val="8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6641E4">
        <w:rPr>
          <w:rFonts w:asciiTheme="minorHAnsi" w:hAnsiTheme="minorHAnsi"/>
        </w:rPr>
        <w:t>przekazywanie członkom KOP informacji o terminie i miejscu spotkań w ramach Posiedzeń KOP;</w:t>
      </w:r>
    </w:p>
    <w:p w14:paraId="4009C154" w14:textId="77777777" w:rsidR="006641E4" w:rsidRDefault="006641E4" w:rsidP="00570DE7">
      <w:pPr>
        <w:pStyle w:val="Akapitzlist"/>
        <w:widowControl w:val="0"/>
        <w:numPr>
          <w:ilvl w:val="0"/>
          <w:numId w:val="8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6641E4">
        <w:rPr>
          <w:rFonts w:asciiTheme="minorHAnsi" w:hAnsiTheme="minorHAnsi"/>
        </w:rPr>
        <w:t>dostarczenie materiałów dla członków Komisji;</w:t>
      </w:r>
    </w:p>
    <w:p w14:paraId="514A814A" w14:textId="4C506CF6" w:rsidR="008C637E" w:rsidRPr="006641E4" w:rsidRDefault="008D6450" w:rsidP="00570DE7">
      <w:pPr>
        <w:pStyle w:val="Akapitzlist"/>
        <w:widowControl w:val="0"/>
        <w:numPr>
          <w:ilvl w:val="0"/>
          <w:numId w:val="84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6641E4">
        <w:rPr>
          <w:rFonts w:asciiTheme="minorHAnsi" w:hAnsiTheme="minorHAnsi"/>
        </w:rPr>
        <w:t>przygotowywanie i wysyłanie pism do Wnioskodawców, informujących o wynikach oceny</w:t>
      </w:r>
      <w:r w:rsidR="00277875">
        <w:rPr>
          <w:rFonts w:asciiTheme="minorHAnsi" w:hAnsiTheme="minorHAnsi"/>
        </w:rPr>
        <w:t xml:space="preserve"> lub skierowaniu wniosku do uzupełnienia</w:t>
      </w:r>
      <w:r w:rsidR="00EA0B72">
        <w:rPr>
          <w:rFonts w:asciiTheme="minorHAnsi" w:hAnsiTheme="minorHAnsi"/>
        </w:rPr>
        <w:t xml:space="preserve"> na poszczególnych etapach oceny, zgodnie z art. 43 i 45</w:t>
      </w:r>
      <w:r w:rsidR="004C4003">
        <w:rPr>
          <w:rFonts w:asciiTheme="minorHAnsi" w:hAnsiTheme="minorHAnsi"/>
        </w:rPr>
        <w:t xml:space="preserve"> </w:t>
      </w:r>
      <w:r w:rsidR="00316E19">
        <w:rPr>
          <w:rFonts w:asciiTheme="minorHAnsi" w:hAnsiTheme="minorHAnsi"/>
        </w:rPr>
        <w:t>ustawy</w:t>
      </w:r>
      <w:r w:rsidRPr="006641E4">
        <w:rPr>
          <w:rFonts w:asciiTheme="minorHAnsi" w:hAnsiTheme="minorHAnsi"/>
        </w:rPr>
        <w:t>;</w:t>
      </w:r>
    </w:p>
    <w:p w14:paraId="324EE28E" w14:textId="1990F75E" w:rsidR="008C637E" w:rsidRPr="00F82097" w:rsidRDefault="008D6450" w:rsidP="00570DE7">
      <w:pPr>
        <w:pStyle w:val="Akapitzlist"/>
        <w:widowControl w:val="0"/>
        <w:numPr>
          <w:ilvl w:val="0"/>
          <w:numId w:val="84"/>
        </w:numPr>
        <w:tabs>
          <w:tab w:val="left" w:pos="170"/>
          <w:tab w:val="left" w:pos="284"/>
        </w:tabs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F82097">
        <w:rPr>
          <w:rFonts w:asciiTheme="minorHAnsi" w:hAnsiTheme="minorHAnsi"/>
        </w:rPr>
        <w:t>zapewnienie poufności dokumentów związanych z oceną wniosków;</w:t>
      </w:r>
    </w:p>
    <w:p w14:paraId="17561FEE" w14:textId="71D088A5" w:rsidR="003C1286" w:rsidRPr="00F82097" w:rsidRDefault="00EE0868" w:rsidP="00570DE7">
      <w:pPr>
        <w:pStyle w:val="Akapitzlist"/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F82097">
        <w:rPr>
          <w:rFonts w:asciiTheme="minorHAnsi" w:hAnsiTheme="minorHAnsi"/>
        </w:rPr>
        <w:t>przygotowanie losowania członków</w:t>
      </w:r>
      <w:r w:rsidR="008D6450" w:rsidRPr="00F82097">
        <w:rPr>
          <w:rFonts w:asciiTheme="minorHAnsi" w:hAnsiTheme="minorHAnsi"/>
        </w:rPr>
        <w:t xml:space="preserve"> KOP</w:t>
      </w:r>
      <w:r w:rsidRPr="00F82097">
        <w:rPr>
          <w:rFonts w:asciiTheme="minorHAnsi" w:hAnsiTheme="minorHAnsi"/>
        </w:rPr>
        <w:t xml:space="preserve"> do oceny wniosków</w:t>
      </w:r>
      <w:r w:rsidR="008D6450" w:rsidRPr="00F82097">
        <w:rPr>
          <w:rFonts w:asciiTheme="minorHAnsi" w:hAnsiTheme="minorHAnsi"/>
        </w:rPr>
        <w:t>, w tym sporządza protokół z losowania;</w:t>
      </w:r>
    </w:p>
    <w:p w14:paraId="5E13A5BB" w14:textId="77777777" w:rsidR="003C1286" w:rsidRPr="00F82097" w:rsidRDefault="003C1286" w:rsidP="00570DE7">
      <w:pPr>
        <w:pStyle w:val="Akapitzlist"/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F82097">
        <w:rPr>
          <w:rFonts w:asciiTheme="minorHAnsi" w:hAnsiTheme="minorHAnsi"/>
        </w:rPr>
        <w:t>poinformowanie w dniu losowania członków KOP, których wylosowano do oceny wniosków o wynikach losowania,</w:t>
      </w:r>
    </w:p>
    <w:p w14:paraId="32C9E095" w14:textId="68171328" w:rsidR="00C77722" w:rsidRDefault="008D6450" w:rsidP="00570DE7">
      <w:pPr>
        <w:pStyle w:val="Akapitzlist"/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F82097">
        <w:rPr>
          <w:rFonts w:asciiTheme="minorHAnsi" w:eastAsia="Calibri" w:hAnsiTheme="minorHAnsi"/>
        </w:rPr>
        <w:t>sporządzenie protokołu zawierającego informację o przebiegu i wynikach oceny</w:t>
      </w:r>
      <w:r w:rsidR="00AE2D66" w:rsidRPr="00F82097">
        <w:rPr>
          <w:rFonts w:asciiTheme="minorHAnsi" w:eastAsia="Calibri" w:hAnsiTheme="minorHAnsi"/>
        </w:rPr>
        <w:t>;</w:t>
      </w:r>
    </w:p>
    <w:p w14:paraId="05B99251" w14:textId="77777777" w:rsidR="00EE2003" w:rsidRPr="00F82097" w:rsidRDefault="008D6450" w:rsidP="00570DE7">
      <w:pPr>
        <w:pStyle w:val="Akapitzlist"/>
        <w:widowControl w:val="0"/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F82097">
        <w:rPr>
          <w:rFonts w:asciiTheme="minorHAnsi" w:eastAsia="Calibri" w:hAnsiTheme="minorHAnsi"/>
        </w:rPr>
        <w:t>gromadzenie i przekazanie do miejsca przechowywania dokumentacji, związanej z pracami KOP</w:t>
      </w:r>
      <w:r w:rsidR="005A6E18" w:rsidRPr="00F82097">
        <w:rPr>
          <w:rFonts w:asciiTheme="minorHAnsi" w:eastAsia="Calibri" w:hAnsiTheme="minorHAnsi"/>
        </w:rPr>
        <w:t>;</w:t>
      </w:r>
    </w:p>
    <w:p w14:paraId="3B2EED44" w14:textId="77777777" w:rsidR="005A6E18" w:rsidRPr="00F82097" w:rsidRDefault="007145ED" w:rsidP="00570DE7">
      <w:pPr>
        <w:pStyle w:val="Akapitzlist"/>
        <w:widowControl w:val="0"/>
        <w:numPr>
          <w:ilvl w:val="0"/>
          <w:numId w:val="84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5A6E18" w:rsidRPr="00F82097">
        <w:rPr>
          <w:rFonts w:asciiTheme="minorHAnsi" w:hAnsiTheme="minorHAnsi"/>
        </w:rPr>
        <w:t xml:space="preserve">zupełnienie teczki projektu w </w:t>
      </w:r>
      <w:r w:rsidR="005A6E18" w:rsidRPr="000A1CC0">
        <w:rPr>
          <w:rFonts w:asciiTheme="minorHAnsi" w:hAnsiTheme="minorHAnsi"/>
        </w:rPr>
        <w:t>systemie</w:t>
      </w:r>
      <w:r w:rsidR="000A1CC0" w:rsidRPr="000A1CC0">
        <w:rPr>
          <w:rFonts w:asciiTheme="minorHAnsi" w:hAnsiTheme="minorHAnsi"/>
        </w:rPr>
        <w:t xml:space="preserve"> LSI</w:t>
      </w:r>
      <w:r w:rsidR="005A6E18" w:rsidRPr="000A1CC0">
        <w:rPr>
          <w:rFonts w:asciiTheme="minorHAnsi" w:hAnsiTheme="minorHAnsi"/>
        </w:rPr>
        <w:t>.</w:t>
      </w:r>
    </w:p>
    <w:p w14:paraId="12511A41" w14:textId="77777777" w:rsidR="005A6E18" w:rsidRPr="00F82097" w:rsidRDefault="005A6E18" w:rsidP="00474DB2">
      <w:pPr>
        <w:pStyle w:val="Akapitzlist"/>
        <w:widowControl w:val="0"/>
        <w:spacing w:after="0" w:line="240" w:lineRule="auto"/>
        <w:ind w:left="0"/>
        <w:jc w:val="both"/>
        <w:rPr>
          <w:rFonts w:asciiTheme="minorHAnsi" w:hAnsiTheme="minorHAnsi"/>
        </w:rPr>
      </w:pPr>
    </w:p>
    <w:p w14:paraId="4C68ED34" w14:textId="77777777" w:rsidR="002F2DF7" w:rsidRPr="00F82097" w:rsidRDefault="002F2DF7" w:rsidP="00F82097">
      <w:pPr>
        <w:rPr>
          <w:rFonts w:asciiTheme="minorHAnsi" w:hAnsiTheme="minorHAnsi"/>
          <w:sz w:val="22"/>
          <w:szCs w:val="22"/>
          <w:highlight w:val="yellow"/>
        </w:rPr>
      </w:pPr>
    </w:p>
    <w:p w14:paraId="7060C991" w14:textId="77777777" w:rsidR="00117425" w:rsidRDefault="00117425" w:rsidP="00570DE7">
      <w:pPr>
        <w:pStyle w:val="Akapitzlist"/>
        <w:numPr>
          <w:ilvl w:val="0"/>
          <w:numId w:val="91"/>
        </w:numPr>
        <w:jc w:val="center"/>
        <w:rPr>
          <w:rFonts w:asciiTheme="minorHAnsi" w:hAnsiTheme="minorHAnsi"/>
        </w:rPr>
      </w:pPr>
    </w:p>
    <w:p w14:paraId="42D6EE6C" w14:textId="77777777" w:rsidR="002F2DF7" w:rsidRPr="00FB2F80" w:rsidRDefault="003A725C" w:rsidP="00AB1CB4">
      <w:pPr>
        <w:pStyle w:val="Akapitzlist"/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61DF3">
        <w:rPr>
          <w:rFonts w:asciiTheme="minorHAnsi" w:hAnsiTheme="minorHAnsi"/>
        </w:rPr>
        <w:t xml:space="preserve">Sekretarz </w:t>
      </w:r>
      <w:r w:rsidR="008579F6" w:rsidRPr="00361DF3">
        <w:rPr>
          <w:rFonts w:asciiTheme="minorHAnsi" w:hAnsiTheme="minorHAnsi"/>
        </w:rPr>
        <w:t xml:space="preserve">OF </w:t>
      </w:r>
      <w:r w:rsidRPr="00361DF3">
        <w:rPr>
          <w:rFonts w:asciiTheme="minorHAnsi" w:hAnsiTheme="minorHAnsi"/>
        </w:rPr>
        <w:t>KOP jest odpowiedzialny w szczególności za:</w:t>
      </w:r>
    </w:p>
    <w:p w14:paraId="4A85884A" w14:textId="64B46650" w:rsidR="00F02172" w:rsidRDefault="00D23C74" w:rsidP="00570DE7">
      <w:pPr>
        <w:pStyle w:val="Akapitzlist"/>
        <w:numPr>
          <w:ilvl w:val="0"/>
          <w:numId w:val="78"/>
        </w:numPr>
        <w:tabs>
          <w:tab w:val="left" w:pos="851"/>
        </w:tabs>
        <w:spacing w:line="240" w:lineRule="auto"/>
        <w:ind w:left="851" w:hanging="425"/>
        <w:jc w:val="both"/>
        <w:rPr>
          <w:rFonts w:asciiTheme="minorHAnsi" w:hAnsiTheme="minorHAnsi"/>
        </w:rPr>
      </w:pPr>
      <w:r w:rsidRPr="006641E4">
        <w:rPr>
          <w:rFonts w:asciiTheme="minorHAnsi" w:hAnsiTheme="minorHAnsi"/>
        </w:rPr>
        <w:t xml:space="preserve">przygotowanie projektu harmonogramu oceny formalnej wniosków i przekazanie zatwierdzonego przez Przewodniczącego/Z-cę Przewodniczącego </w:t>
      </w:r>
      <w:r w:rsidR="00AA1D78">
        <w:rPr>
          <w:rFonts w:asciiTheme="minorHAnsi" w:hAnsiTheme="minorHAnsi"/>
        </w:rPr>
        <w:t xml:space="preserve">OF </w:t>
      </w:r>
      <w:r w:rsidRPr="006641E4">
        <w:rPr>
          <w:rFonts w:asciiTheme="minorHAnsi" w:hAnsiTheme="minorHAnsi"/>
        </w:rPr>
        <w:t xml:space="preserve">KOP harmonogramu, do </w:t>
      </w:r>
      <w:r w:rsidRPr="006641E4">
        <w:rPr>
          <w:rFonts w:asciiTheme="minorHAnsi" w:hAnsiTheme="minorHAnsi"/>
        </w:rPr>
        <w:lastRenderedPageBreak/>
        <w:t>publikacji na właściwej stronie internetowej. W przypadku, gdy dotrzymanie harmonogramu nie jest możliwe, Sekretarz KOP przygotowuje jego aktualizację wraz z uzasadnieniem dokonanych zmian i po zatwierdzeniu przekazuje do publikacji na stronie internetowej;</w:t>
      </w:r>
      <w:r w:rsidR="00F02172" w:rsidRPr="00F02172">
        <w:rPr>
          <w:rFonts w:asciiTheme="minorHAnsi" w:hAnsiTheme="minorHAnsi"/>
        </w:rPr>
        <w:t xml:space="preserve"> </w:t>
      </w:r>
    </w:p>
    <w:p w14:paraId="7FCA5DAA" w14:textId="77777777" w:rsidR="00F02172" w:rsidRPr="006641E4" w:rsidRDefault="00F02172" w:rsidP="00570DE7">
      <w:pPr>
        <w:pStyle w:val="Akapitzlist"/>
        <w:numPr>
          <w:ilvl w:val="0"/>
          <w:numId w:val="78"/>
        </w:numPr>
        <w:tabs>
          <w:tab w:val="left" w:pos="851"/>
        </w:tabs>
        <w:spacing w:line="240" w:lineRule="auto"/>
        <w:ind w:left="851" w:hanging="425"/>
        <w:jc w:val="both"/>
        <w:rPr>
          <w:rFonts w:asciiTheme="minorHAnsi" w:hAnsiTheme="minorHAnsi"/>
        </w:rPr>
      </w:pPr>
      <w:r w:rsidRPr="00F02172">
        <w:rPr>
          <w:rFonts w:asciiTheme="minorHAnsi" w:hAnsiTheme="minorHAnsi"/>
        </w:rPr>
        <w:t>przygotowanie do losowania członków KOP do oceny formalnej wniosków, w tym:</w:t>
      </w:r>
    </w:p>
    <w:p w14:paraId="11783A59" w14:textId="4470FC33" w:rsidR="0024167A" w:rsidRPr="006641E4" w:rsidRDefault="0024167A" w:rsidP="00570DE7">
      <w:pPr>
        <w:pStyle w:val="Akapitzlist"/>
        <w:numPr>
          <w:ilvl w:val="1"/>
          <w:numId w:val="70"/>
        </w:numPr>
        <w:spacing w:after="0" w:line="240" w:lineRule="auto"/>
        <w:ind w:left="1276" w:hanging="425"/>
        <w:jc w:val="both"/>
        <w:rPr>
          <w:rFonts w:asciiTheme="minorHAnsi" w:hAnsiTheme="minorHAnsi"/>
        </w:rPr>
      </w:pPr>
      <w:r w:rsidRPr="003C04B5">
        <w:rPr>
          <w:rFonts w:asciiTheme="minorHAnsi" w:eastAsia="Calibri" w:hAnsiTheme="minorHAnsi"/>
        </w:rPr>
        <w:t>sporządzenie listy wniosków o dofinansowanie podlegających ocenie formalnej</w:t>
      </w:r>
      <w:r w:rsidRPr="006641E4">
        <w:rPr>
          <w:rFonts w:asciiTheme="minorHAnsi" w:eastAsia="Calibri" w:hAnsiTheme="minorHAnsi"/>
        </w:rPr>
        <w:t xml:space="preserve"> (spełnia</w:t>
      </w:r>
      <w:r w:rsidR="009257A2">
        <w:rPr>
          <w:rFonts w:asciiTheme="minorHAnsi" w:eastAsia="Calibri" w:hAnsiTheme="minorHAnsi"/>
        </w:rPr>
        <w:t xml:space="preserve">jących </w:t>
      </w:r>
      <w:r w:rsidR="00E846B4">
        <w:rPr>
          <w:rFonts w:asciiTheme="minorHAnsi" w:eastAsia="Calibri" w:hAnsiTheme="minorHAnsi"/>
        </w:rPr>
        <w:t xml:space="preserve">warunki </w:t>
      </w:r>
      <w:r w:rsidR="009257A2">
        <w:rPr>
          <w:rFonts w:asciiTheme="minorHAnsi" w:eastAsia="Calibri" w:hAnsiTheme="minorHAnsi"/>
        </w:rPr>
        <w:t>formalne</w:t>
      </w:r>
      <w:r w:rsidRPr="006641E4">
        <w:rPr>
          <w:rFonts w:asciiTheme="minorHAnsi" w:eastAsia="Calibri" w:hAnsiTheme="minorHAnsi"/>
        </w:rPr>
        <w:t xml:space="preserve">), listy z </w:t>
      </w:r>
      <w:r w:rsidRPr="006641E4">
        <w:rPr>
          <w:rFonts w:asciiTheme="minorHAnsi" w:hAnsiTheme="minorHAnsi"/>
        </w:rPr>
        <w:t>los</w:t>
      </w:r>
      <w:r w:rsidR="009257A2">
        <w:rPr>
          <w:rFonts w:asciiTheme="minorHAnsi" w:hAnsiTheme="minorHAnsi"/>
        </w:rPr>
        <w:t xml:space="preserve">owania członków KOP </w:t>
      </w:r>
      <w:r w:rsidRPr="006641E4">
        <w:rPr>
          <w:rFonts w:asciiTheme="minorHAnsi" w:hAnsiTheme="minorHAnsi"/>
        </w:rPr>
        <w:t xml:space="preserve">, </w:t>
      </w:r>
      <w:r w:rsidRPr="006641E4">
        <w:rPr>
          <w:rFonts w:asciiTheme="minorHAnsi" w:eastAsia="Calibri" w:hAnsiTheme="minorHAnsi"/>
        </w:rPr>
        <w:t>w tym wnioski po zwrocie z oceny merytorycznej lub po środku</w:t>
      </w:r>
      <w:r w:rsidR="009257A2">
        <w:rPr>
          <w:rFonts w:asciiTheme="minorHAnsi" w:eastAsia="Calibri" w:hAnsiTheme="minorHAnsi"/>
        </w:rPr>
        <w:t xml:space="preserve"> odwoławczym z WOD</w:t>
      </w:r>
      <w:r w:rsidRPr="006641E4">
        <w:rPr>
          <w:rFonts w:asciiTheme="minorHAnsi" w:eastAsia="Calibri" w:hAnsiTheme="minorHAnsi"/>
        </w:rPr>
        <w:t>;</w:t>
      </w:r>
    </w:p>
    <w:p w14:paraId="4C6317E9" w14:textId="0288CCDE" w:rsidR="0024167A" w:rsidRPr="006641E4" w:rsidRDefault="00F479EB" w:rsidP="00570DE7">
      <w:pPr>
        <w:pStyle w:val="Akapitzlist"/>
        <w:numPr>
          <w:ilvl w:val="1"/>
          <w:numId w:val="70"/>
        </w:numPr>
        <w:spacing w:after="0" w:line="240" w:lineRule="auto"/>
        <w:ind w:left="127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przygotowanie </w:t>
      </w:r>
      <w:r w:rsidR="0024167A" w:rsidRPr="006641E4">
        <w:rPr>
          <w:rFonts w:asciiTheme="minorHAnsi" w:hAnsiTheme="minorHAnsi"/>
        </w:rPr>
        <w:t>dokumentów potrzebnych do</w:t>
      </w:r>
      <w:r w:rsidR="009257A2">
        <w:rPr>
          <w:rFonts w:asciiTheme="minorHAnsi" w:hAnsiTheme="minorHAnsi"/>
        </w:rPr>
        <w:t xml:space="preserve"> losowania, które przekazuje </w:t>
      </w:r>
      <w:r w:rsidR="0024167A" w:rsidRPr="006641E4">
        <w:rPr>
          <w:rFonts w:asciiTheme="minorHAnsi" w:hAnsiTheme="minorHAnsi"/>
        </w:rPr>
        <w:t>Przewodniczącemu/Z-cy  Przewodniczącego KOP przeprowadzającego losowania;</w:t>
      </w:r>
    </w:p>
    <w:p w14:paraId="10992C99" w14:textId="77777777" w:rsidR="0024167A" w:rsidRPr="006641E4" w:rsidRDefault="0024167A" w:rsidP="00570DE7">
      <w:pPr>
        <w:pStyle w:val="Akapitzlist"/>
        <w:numPr>
          <w:ilvl w:val="1"/>
          <w:numId w:val="70"/>
        </w:numPr>
        <w:spacing w:after="0" w:line="240" w:lineRule="auto"/>
        <w:ind w:left="1276" w:hanging="425"/>
        <w:jc w:val="both"/>
        <w:rPr>
          <w:rFonts w:asciiTheme="minorHAnsi" w:hAnsiTheme="minorHAnsi"/>
        </w:rPr>
      </w:pPr>
      <w:r w:rsidRPr="006641E4">
        <w:rPr>
          <w:rFonts w:asciiTheme="minorHAnsi" w:hAnsiTheme="minorHAnsi"/>
        </w:rPr>
        <w:t>poinformowanie w dniu losowania członków KOP o przydzielonych im w drodze losowania wnioskach oraz zadaniach utworzonych w systemie LSI;</w:t>
      </w:r>
    </w:p>
    <w:p w14:paraId="5F50B316" w14:textId="7F4FB38D" w:rsidR="0024167A" w:rsidRPr="006641E4" w:rsidRDefault="0024167A" w:rsidP="00570DE7">
      <w:pPr>
        <w:pStyle w:val="Akapitzlist"/>
        <w:numPr>
          <w:ilvl w:val="1"/>
          <w:numId w:val="70"/>
        </w:numPr>
        <w:spacing w:after="0" w:line="240" w:lineRule="auto"/>
        <w:ind w:left="1276" w:hanging="425"/>
        <w:jc w:val="both"/>
        <w:rPr>
          <w:rFonts w:asciiTheme="minorHAnsi" w:hAnsiTheme="minorHAnsi"/>
        </w:rPr>
      </w:pPr>
      <w:r w:rsidRPr="006641E4">
        <w:rPr>
          <w:rFonts w:asciiTheme="minorHAnsi" w:hAnsiTheme="minorHAnsi"/>
        </w:rPr>
        <w:t>kontaktowanie się z członkami Komisji w sprawach prowadzonej oceny, informowanie o kolejnych spotkaniach zespołu oceny formalnej w ramach Posiedzenia/Posiedzeń Komisji. Wszystkie wiadomości przesyłane są członkom KOP za pośrednictwem poczty elektronicznej i/lub systemu LSI, do wiadomości Przewodniczącego KOP i/lub Z-cy Przewodniczącego OF  KOP.</w:t>
      </w:r>
    </w:p>
    <w:p w14:paraId="35F3341A" w14:textId="77777777" w:rsidR="002F2DF7" w:rsidRDefault="002F2DF7" w:rsidP="006641E4">
      <w:pPr>
        <w:pStyle w:val="Akapitzlist"/>
        <w:tabs>
          <w:tab w:val="left" w:pos="851"/>
        </w:tabs>
        <w:jc w:val="both"/>
        <w:rPr>
          <w:rFonts w:asciiTheme="minorHAnsi" w:hAnsiTheme="minorHAnsi"/>
        </w:rPr>
      </w:pPr>
    </w:p>
    <w:p w14:paraId="2616D4D5" w14:textId="77777777" w:rsidR="00474DB2" w:rsidRPr="006641E4" w:rsidRDefault="00474DB2" w:rsidP="006641E4">
      <w:pPr>
        <w:pStyle w:val="Akapitzlist"/>
        <w:tabs>
          <w:tab w:val="left" w:pos="851"/>
        </w:tabs>
        <w:jc w:val="both"/>
        <w:rPr>
          <w:rFonts w:asciiTheme="minorHAnsi" w:hAnsiTheme="minorHAnsi"/>
        </w:rPr>
      </w:pPr>
    </w:p>
    <w:p w14:paraId="4E228C81" w14:textId="77777777" w:rsidR="00117425" w:rsidRDefault="00117425" w:rsidP="00570DE7">
      <w:pPr>
        <w:pStyle w:val="Akapitzlist"/>
        <w:numPr>
          <w:ilvl w:val="0"/>
          <w:numId w:val="91"/>
        </w:numPr>
        <w:spacing w:after="0"/>
        <w:ind w:left="1003" w:hanging="357"/>
        <w:jc w:val="center"/>
        <w:rPr>
          <w:rFonts w:asciiTheme="minorHAnsi" w:hAnsiTheme="minorHAnsi"/>
        </w:rPr>
      </w:pPr>
    </w:p>
    <w:p w14:paraId="60EE3C1E" w14:textId="77777777" w:rsidR="00FB27DF" w:rsidRPr="006C2B7B" w:rsidRDefault="00FB27DF" w:rsidP="00AB1CB4">
      <w:pPr>
        <w:widowControl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6C2B7B">
        <w:rPr>
          <w:rFonts w:asciiTheme="minorHAnsi" w:hAnsiTheme="minorHAnsi"/>
          <w:sz w:val="22"/>
          <w:szCs w:val="22"/>
        </w:rPr>
        <w:t>Sekretarz OM KOP jest odpowiedzialny w szczególności za:</w:t>
      </w:r>
    </w:p>
    <w:p w14:paraId="2E854808" w14:textId="4C02A32E" w:rsidR="0024167A" w:rsidRPr="006641E4" w:rsidRDefault="00FF6511" w:rsidP="00570DE7">
      <w:pPr>
        <w:widowControl w:val="0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4167A" w:rsidRPr="006641E4">
        <w:rPr>
          <w:rFonts w:asciiTheme="minorHAnsi" w:hAnsiTheme="minorHAnsi"/>
          <w:sz w:val="22"/>
          <w:szCs w:val="22"/>
        </w:rPr>
        <w:t xml:space="preserve">rzygotowanie projektu harmonogramu oceny merytorycznej wniosków i przekazanie zatwierdzonego harmonogramu do publikacji w serwisie RPO WM - www.funduszedlamazowsza.eu. W przypadku, gdy dotrzymanie </w:t>
      </w:r>
      <w:r>
        <w:rPr>
          <w:rFonts w:asciiTheme="minorHAnsi" w:hAnsiTheme="minorHAnsi"/>
          <w:sz w:val="22"/>
          <w:szCs w:val="22"/>
        </w:rPr>
        <w:t>harmonogramu nie jest możliwe, S</w:t>
      </w:r>
      <w:r w:rsidR="0024167A" w:rsidRPr="006641E4">
        <w:rPr>
          <w:rFonts w:asciiTheme="minorHAnsi" w:hAnsiTheme="minorHAnsi"/>
          <w:sz w:val="22"/>
          <w:szCs w:val="22"/>
        </w:rPr>
        <w:t>ekretarz</w:t>
      </w:r>
      <w:r w:rsidR="00EF319B">
        <w:rPr>
          <w:rFonts w:asciiTheme="minorHAnsi" w:hAnsiTheme="minorHAnsi"/>
          <w:sz w:val="22"/>
          <w:szCs w:val="22"/>
        </w:rPr>
        <w:t xml:space="preserve"> OM KOP</w:t>
      </w:r>
      <w:r w:rsidR="0024167A" w:rsidRPr="006641E4">
        <w:rPr>
          <w:rFonts w:asciiTheme="minorHAnsi" w:hAnsiTheme="minorHAnsi"/>
          <w:sz w:val="22"/>
          <w:szCs w:val="22"/>
        </w:rPr>
        <w:t xml:space="preserve"> przygotowuje jego aktualizację wraz z uzasadnieniem dokonanych zmian i przekazuje do publikacji na stronie internetowej Jednostki.</w:t>
      </w:r>
    </w:p>
    <w:p w14:paraId="4A29326C" w14:textId="3F4F95D8" w:rsidR="0024167A" w:rsidRPr="006641E4" w:rsidRDefault="003B7A11" w:rsidP="00570DE7">
      <w:pPr>
        <w:widowControl w:val="0"/>
        <w:numPr>
          <w:ilvl w:val="0"/>
          <w:numId w:val="10"/>
        </w:numPr>
        <w:tabs>
          <w:tab w:val="left" w:pos="709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FF6511">
        <w:rPr>
          <w:rFonts w:asciiTheme="minorHAnsi" w:hAnsiTheme="minorHAnsi"/>
          <w:sz w:val="22"/>
          <w:szCs w:val="22"/>
        </w:rPr>
        <w:t>k</w:t>
      </w:r>
      <w:r w:rsidR="0024167A" w:rsidRPr="006641E4">
        <w:rPr>
          <w:rFonts w:asciiTheme="minorHAnsi" w:hAnsiTheme="minorHAnsi"/>
          <w:sz w:val="22"/>
          <w:szCs w:val="22"/>
        </w:rPr>
        <w:t xml:space="preserve">ontaktowanie się z członkami Komisji w sprawach prowadzonej oceny merytorycznej, w tym informowanie o losowaniu, rozpoczęciu etapu oceny merytorycznej </w:t>
      </w:r>
      <w:r w:rsidR="00E05C99" w:rsidRPr="006641E4">
        <w:rPr>
          <w:rFonts w:asciiTheme="minorHAnsi" w:hAnsiTheme="minorHAnsi"/>
          <w:sz w:val="22"/>
          <w:szCs w:val="22"/>
        </w:rPr>
        <w:t>Komisji</w:t>
      </w:r>
      <w:r w:rsidR="0024167A" w:rsidRPr="006641E4">
        <w:rPr>
          <w:rFonts w:asciiTheme="minorHAnsi" w:hAnsiTheme="minorHAnsi"/>
          <w:sz w:val="22"/>
          <w:szCs w:val="22"/>
        </w:rPr>
        <w:t xml:space="preserve">. Wszystkie wiadomości przesyłane za pośrednictwem poczty elektronicznej członkom </w:t>
      </w:r>
      <w:r w:rsidR="00FF6511">
        <w:rPr>
          <w:rFonts w:asciiTheme="minorHAnsi" w:hAnsiTheme="minorHAnsi"/>
          <w:sz w:val="22"/>
          <w:szCs w:val="22"/>
        </w:rPr>
        <w:t>KOP, wysyłane są do wiadomości Przewodniczącego KOP i/lub Z</w:t>
      </w:r>
      <w:r w:rsidR="0024167A" w:rsidRPr="006641E4">
        <w:rPr>
          <w:rFonts w:asciiTheme="minorHAnsi" w:hAnsiTheme="minorHAnsi"/>
          <w:sz w:val="22"/>
          <w:szCs w:val="22"/>
        </w:rPr>
        <w:t xml:space="preserve">astępcy </w:t>
      </w:r>
      <w:r w:rsidR="00FF6511">
        <w:rPr>
          <w:rFonts w:asciiTheme="minorHAnsi" w:hAnsiTheme="minorHAnsi"/>
          <w:sz w:val="22"/>
          <w:szCs w:val="22"/>
        </w:rPr>
        <w:t>P</w:t>
      </w:r>
      <w:r w:rsidR="0024167A" w:rsidRPr="006641E4">
        <w:rPr>
          <w:rFonts w:asciiTheme="minorHAnsi" w:hAnsiTheme="minorHAnsi"/>
          <w:sz w:val="22"/>
          <w:szCs w:val="22"/>
        </w:rPr>
        <w:t>rzewodniczącego KOP.</w:t>
      </w:r>
    </w:p>
    <w:p w14:paraId="29803912" w14:textId="595163EA" w:rsidR="0024167A" w:rsidRPr="006641E4" w:rsidRDefault="00AB1CB4" w:rsidP="00570DE7">
      <w:pPr>
        <w:widowControl w:val="0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4167A" w:rsidRPr="006641E4">
        <w:rPr>
          <w:rFonts w:asciiTheme="minorHAnsi" w:hAnsiTheme="minorHAnsi"/>
          <w:sz w:val="22"/>
          <w:szCs w:val="22"/>
        </w:rPr>
        <w:t xml:space="preserve">rzygotowanie losowania ekspertów do sporządzania opinii do wniosków w przypadkach określonych w niniejszym Regulaminie, zgodnie z zarządzeniem, o którym </w:t>
      </w:r>
      <w:r w:rsidR="0024167A" w:rsidRPr="003178E9">
        <w:rPr>
          <w:rFonts w:asciiTheme="minorHAnsi" w:hAnsiTheme="minorHAnsi"/>
          <w:sz w:val="22"/>
          <w:szCs w:val="22"/>
        </w:rPr>
        <w:t xml:space="preserve">mowa </w:t>
      </w:r>
      <w:r w:rsidR="008D6450" w:rsidRPr="003178E9">
        <w:rPr>
          <w:rFonts w:asciiTheme="minorHAnsi" w:hAnsiTheme="minorHAnsi"/>
          <w:sz w:val="22"/>
          <w:szCs w:val="22"/>
        </w:rPr>
        <w:t>w § 8</w:t>
      </w:r>
      <w:r w:rsidR="0024167A" w:rsidRPr="003178E9">
        <w:rPr>
          <w:rFonts w:asciiTheme="minorHAnsi" w:hAnsiTheme="minorHAnsi"/>
          <w:sz w:val="22"/>
          <w:szCs w:val="22"/>
        </w:rPr>
        <w:t>,</w:t>
      </w:r>
      <w:r w:rsidR="0024167A" w:rsidRPr="006641E4">
        <w:rPr>
          <w:rFonts w:asciiTheme="minorHAnsi" w:hAnsiTheme="minorHAnsi"/>
          <w:sz w:val="22"/>
          <w:szCs w:val="22"/>
        </w:rPr>
        <w:t xml:space="preserve"> w tym:</w:t>
      </w:r>
    </w:p>
    <w:p w14:paraId="371A273B" w14:textId="77777777" w:rsidR="0024167A" w:rsidRPr="006641E4" w:rsidRDefault="0024167A" w:rsidP="00570DE7">
      <w:pPr>
        <w:widowControl w:val="0"/>
        <w:numPr>
          <w:ilvl w:val="1"/>
          <w:numId w:val="10"/>
        </w:numPr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dokumentów potrzebnych do losowania,</w:t>
      </w:r>
      <w:r w:rsidR="00F87C37" w:rsidRPr="006641E4">
        <w:rPr>
          <w:rFonts w:asciiTheme="minorHAnsi" w:hAnsiTheme="minorHAnsi"/>
          <w:sz w:val="22"/>
          <w:szCs w:val="22"/>
        </w:rPr>
        <w:t xml:space="preserve"> które Sekretarz OM KOP przekazuje do P</w:t>
      </w:r>
      <w:r w:rsidRPr="006641E4">
        <w:rPr>
          <w:rFonts w:asciiTheme="minorHAnsi" w:hAnsiTheme="minorHAnsi"/>
          <w:sz w:val="22"/>
          <w:szCs w:val="22"/>
        </w:rPr>
        <w:t xml:space="preserve">rzewodniczącego </w:t>
      </w:r>
      <w:r w:rsidR="00F87C37" w:rsidRPr="006641E4">
        <w:rPr>
          <w:rFonts w:asciiTheme="minorHAnsi" w:hAnsiTheme="minorHAnsi"/>
          <w:sz w:val="22"/>
          <w:szCs w:val="22"/>
        </w:rPr>
        <w:t xml:space="preserve">OM </w:t>
      </w:r>
      <w:r w:rsidRPr="006641E4">
        <w:rPr>
          <w:rFonts w:asciiTheme="minorHAnsi" w:hAnsiTheme="minorHAnsi"/>
          <w:sz w:val="22"/>
          <w:szCs w:val="22"/>
        </w:rPr>
        <w:t>KOP/</w:t>
      </w:r>
      <w:r w:rsidR="00F87C37" w:rsidRPr="006641E4">
        <w:rPr>
          <w:rFonts w:asciiTheme="minorHAnsi" w:hAnsiTheme="minorHAnsi"/>
          <w:sz w:val="22"/>
          <w:szCs w:val="22"/>
        </w:rPr>
        <w:t>Zastępcy P</w:t>
      </w:r>
      <w:r w:rsidRPr="006641E4">
        <w:rPr>
          <w:rFonts w:asciiTheme="minorHAnsi" w:hAnsiTheme="minorHAnsi"/>
          <w:sz w:val="22"/>
          <w:szCs w:val="22"/>
        </w:rPr>
        <w:t xml:space="preserve">rzewodniczącego </w:t>
      </w:r>
      <w:r w:rsidR="00F87C37" w:rsidRPr="006641E4">
        <w:rPr>
          <w:rFonts w:asciiTheme="minorHAnsi" w:hAnsiTheme="minorHAnsi"/>
          <w:sz w:val="22"/>
          <w:szCs w:val="22"/>
        </w:rPr>
        <w:t xml:space="preserve">OM </w:t>
      </w:r>
      <w:r w:rsidRPr="006641E4">
        <w:rPr>
          <w:rFonts w:asciiTheme="minorHAnsi" w:hAnsiTheme="minorHAnsi"/>
          <w:sz w:val="22"/>
          <w:szCs w:val="22"/>
        </w:rPr>
        <w:t>KOP przeprowadzającego losowanie - przed ustalonym terminem losowania;</w:t>
      </w:r>
    </w:p>
    <w:p w14:paraId="015FC50D" w14:textId="77777777" w:rsidR="00F87C37" w:rsidRPr="006641E4" w:rsidRDefault="0024167A" w:rsidP="00570DE7">
      <w:pPr>
        <w:widowControl w:val="0"/>
        <w:numPr>
          <w:ilvl w:val="1"/>
          <w:numId w:val="10"/>
        </w:numPr>
        <w:tabs>
          <w:tab w:val="left" w:pos="170"/>
        </w:tabs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wysłanie w dniu losowania do wylosowanego eksperta, za pośrednictwem poczty elektronicznej, pytania o możliwość sporządzenia opinii do wniosku</w:t>
      </w:r>
      <w:r w:rsidR="006C6D94" w:rsidRPr="006641E4">
        <w:rPr>
          <w:rFonts w:asciiTheme="minorHAnsi" w:hAnsiTheme="minorHAnsi"/>
          <w:sz w:val="22"/>
          <w:szCs w:val="22"/>
        </w:rPr>
        <w:t>;</w:t>
      </w:r>
    </w:p>
    <w:p w14:paraId="52172331" w14:textId="77777777" w:rsidR="0024167A" w:rsidRPr="006641E4" w:rsidRDefault="0024167A" w:rsidP="00570DE7">
      <w:pPr>
        <w:widowControl w:val="0"/>
        <w:numPr>
          <w:ilvl w:val="1"/>
          <w:numId w:val="10"/>
        </w:numPr>
        <w:tabs>
          <w:tab w:val="left" w:pos="170"/>
        </w:tabs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sporządzenie protokołu z losowania eksperta;</w:t>
      </w:r>
    </w:p>
    <w:p w14:paraId="5CADF3BB" w14:textId="77777777" w:rsidR="0024167A" w:rsidRPr="006641E4" w:rsidRDefault="0024167A" w:rsidP="00570DE7">
      <w:pPr>
        <w:widowControl w:val="0"/>
        <w:numPr>
          <w:ilvl w:val="1"/>
          <w:numId w:val="10"/>
        </w:numPr>
        <w:tabs>
          <w:tab w:val="left" w:pos="170"/>
        </w:tabs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zapewnienie dotrzymania terminu sporządzenia opinii wynikającej z umowy cywilnoprawnej zawieranej między Jednostką a ekspertem;</w:t>
      </w:r>
    </w:p>
    <w:p w14:paraId="186C2594" w14:textId="77777777" w:rsidR="0024167A" w:rsidRPr="006641E4" w:rsidRDefault="0024167A" w:rsidP="00570DE7">
      <w:pPr>
        <w:widowControl w:val="0"/>
        <w:numPr>
          <w:ilvl w:val="1"/>
          <w:numId w:val="10"/>
        </w:numPr>
        <w:tabs>
          <w:tab w:val="left" w:pos="170"/>
        </w:tabs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przekazywanie opinii ekspertów członkom Komisji.</w:t>
      </w:r>
    </w:p>
    <w:p w14:paraId="021A88B3" w14:textId="54C9AC58" w:rsidR="007A4C7C" w:rsidRDefault="007A4C7C" w:rsidP="00570DE7">
      <w:pPr>
        <w:widowControl w:val="0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sporządzenie Listy wniosków skierowanych do negocjacji.</w:t>
      </w:r>
    </w:p>
    <w:p w14:paraId="07EA4DAD" w14:textId="77777777" w:rsidR="0024167A" w:rsidRPr="006641E4" w:rsidRDefault="00FF6511" w:rsidP="00570DE7">
      <w:pPr>
        <w:widowControl w:val="0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24167A" w:rsidRPr="006641E4">
        <w:rPr>
          <w:rFonts w:asciiTheme="minorHAnsi" w:hAnsiTheme="minorHAnsi"/>
          <w:sz w:val="22"/>
          <w:szCs w:val="22"/>
        </w:rPr>
        <w:t>porządzenie listy zawierającej wyniki oceny wszystkich projektów.</w:t>
      </w:r>
    </w:p>
    <w:p w14:paraId="42B28E16" w14:textId="1215806F" w:rsidR="0024167A" w:rsidRPr="006641E4" w:rsidRDefault="00FF6511" w:rsidP="00570DE7">
      <w:pPr>
        <w:widowControl w:val="0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4167A" w:rsidRPr="006641E4">
        <w:rPr>
          <w:rFonts w:asciiTheme="minorHAnsi" w:hAnsiTheme="minorHAnsi"/>
          <w:sz w:val="22"/>
          <w:szCs w:val="22"/>
        </w:rPr>
        <w:t>rzygotowanie pism w sprawach dotyczących prowadzonych konkursów we współpracy z </w:t>
      </w:r>
      <w:r w:rsidR="00E162E9">
        <w:rPr>
          <w:rFonts w:asciiTheme="minorHAnsi" w:hAnsiTheme="minorHAnsi"/>
          <w:sz w:val="22"/>
          <w:szCs w:val="22"/>
        </w:rPr>
        <w:t>P</w:t>
      </w:r>
      <w:r w:rsidR="0024167A" w:rsidRPr="006641E4">
        <w:rPr>
          <w:rFonts w:asciiTheme="minorHAnsi" w:hAnsiTheme="minorHAnsi"/>
          <w:sz w:val="22"/>
          <w:szCs w:val="22"/>
        </w:rPr>
        <w:t>rzewodniczącym KOP, w szczególności dotyczących prowadzonych negocjacji.</w:t>
      </w:r>
    </w:p>
    <w:p w14:paraId="5701AA39" w14:textId="77777777" w:rsidR="0024167A" w:rsidRPr="006641E4" w:rsidRDefault="00FF6511" w:rsidP="00570DE7">
      <w:pPr>
        <w:widowControl w:val="0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24167A" w:rsidRPr="006641E4">
        <w:rPr>
          <w:rFonts w:asciiTheme="minorHAnsi" w:hAnsiTheme="minorHAnsi"/>
          <w:sz w:val="22"/>
          <w:szCs w:val="22"/>
        </w:rPr>
        <w:t>porządzanie protokołów z negocjacji ustnych.</w:t>
      </w:r>
    </w:p>
    <w:p w14:paraId="75EC2A70" w14:textId="77777777" w:rsidR="0024167A" w:rsidRPr="006641E4" w:rsidRDefault="0024167A" w:rsidP="00FB27DF">
      <w:pPr>
        <w:widowControl w:val="0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002513CF" w14:textId="77777777" w:rsidR="00E11AC2" w:rsidRPr="006641E4" w:rsidRDefault="00E11AC2" w:rsidP="008C637E">
      <w:pPr>
        <w:widowControl w:val="0"/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2975AF43" w14:textId="77777777" w:rsidR="008C637E" w:rsidRPr="00A12C11" w:rsidRDefault="00D7043B" w:rsidP="008C637E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</w:t>
      </w:r>
      <w:r w:rsidR="008D6450" w:rsidRPr="00A12C11">
        <w:rPr>
          <w:rFonts w:asciiTheme="minorHAnsi" w:hAnsiTheme="minorHAnsi"/>
          <w:b/>
          <w:sz w:val="22"/>
          <w:szCs w:val="22"/>
        </w:rPr>
        <w:t>. Procedura oceny formalnej wniosków konkursowych</w:t>
      </w:r>
    </w:p>
    <w:p w14:paraId="22D166A0" w14:textId="77777777" w:rsidR="008C637E" w:rsidRPr="00A12C11" w:rsidRDefault="008C637E" w:rsidP="008C637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65ABC59" w14:textId="5DECEFA6" w:rsidR="008C637E" w:rsidRPr="00A12C11" w:rsidRDefault="00787FF4" w:rsidP="008C637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  <w:r w:rsidR="00952BE9">
        <w:rPr>
          <w:rFonts w:asciiTheme="minorHAnsi" w:hAnsiTheme="minorHAnsi"/>
          <w:b/>
          <w:sz w:val="22"/>
          <w:szCs w:val="22"/>
        </w:rPr>
        <w:t>2</w:t>
      </w:r>
      <w:r w:rsidR="008D6450" w:rsidRPr="00A12C11">
        <w:rPr>
          <w:rFonts w:asciiTheme="minorHAnsi" w:hAnsiTheme="minorHAnsi"/>
          <w:b/>
          <w:sz w:val="22"/>
          <w:szCs w:val="22"/>
        </w:rPr>
        <w:t>.</w:t>
      </w:r>
    </w:p>
    <w:p w14:paraId="71F89352" w14:textId="77777777" w:rsidR="002A475C" w:rsidRDefault="002A475C" w:rsidP="00570DE7">
      <w:pPr>
        <w:pStyle w:val="Akapitzlist"/>
        <w:widowControl w:val="0"/>
        <w:numPr>
          <w:ilvl w:val="0"/>
          <w:numId w:val="81"/>
        </w:numPr>
        <w:tabs>
          <w:tab w:val="left" w:pos="567"/>
        </w:tabs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Ocena formalna wniosków jest dokonywana w systemie LSI przez członków KOP, wylosowanych do oceny.</w:t>
      </w:r>
    </w:p>
    <w:p w14:paraId="6838ADB1" w14:textId="6E268CAD" w:rsidR="008C637E" w:rsidRPr="00A12C11" w:rsidRDefault="008C637E" w:rsidP="00570DE7">
      <w:pPr>
        <w:pStyle w:val="Akapitzlist"/>
        <w:widowControl w:val="0"/>
        <w:numPr>
          <w:ilvl w:val="0"/>
          <w:numId w:val="81"/>
        </w:numPr>
        <w:tabs>
          <w:tab w:val="left" w:pos="567"/>
        </w:tabs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Na wniosek Kierownika/Z-cy Kierownika WWF</w:t>
      </w:r>
      <w:r w:rsidR="00D77F31">
        <w:rPr>
          <w:rFonts w:asciiTheme="minorHAnsi" w:hAnsiTheme="minorHAnsi"/>
        </w:rPr>
        <w:t>iPP</w:t>
      </w:r>
      <w:r w:rsidRPr="00A12C11">
        <w:rPr>
          <w:rFonts w:asciiTheme="minorHAnsi" w:hAnsiTheme="minorHAnsi"/>
        </w:rPr>
        <w:t xml:space="preserve">-S, za zgodą Dyrektora Jednostki, członkowie KOP </w:t>
      </w:r>
      <w:r w:rsidRPr="00A12C11">
        <w:rPr>
          <w:rFonts w:asciiTheme="minorHAnsi" w:hAnsiTheme="minorHAnsi"/>
        </w:rPr>
        <w:lastRenderedPageBreak/>
        <w:t xml:space="preserve">na potrzeby oceny formalnej w ramach danego konkursu/naboru, otrzymują uprawnienia w systemie LSI, zgodnie z pełnioną funkcją w ramach zespołu oceny formalnej KOP. </w:t>
      </w:r>
    </w:p>
    <w:p w14:paraId="616C57B5" w14:textId="50F8FFBB" w:rsidR="008C637E" w:rsidRPr="00A12C11" w:rsidRDefault="008D6450" w:rsidP="00570DE7">
      <w:pPr>
        <w:pStyle w:val="Akapitzlist"/>
        <w:widowControl w:val="0"/>
        <w:numPr>
          <w:ilvl w:val="0"/>
          <w:numId w:val="81"/>
        </w:numPr>
        <w:tabs>
          <w:tab w:val="left" w:pos="567"/>
        </w:tabs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Logowanie do systemu LSI przy pomocy indywidualnego loginu i hasła umożliwia jednoznaczną identyfikację tożsamości osoby dokonującej oceny formalnej danego wniosku. Wypełnienie i zapisanie w systemie LSI karty oceny formalnej do danego wniosku, przy pomocy ww. indywidualnego loginu i hasła oceniającego, jest traktowane jako dokonanie przez niego oceny d</w:t>
      </w:r>
      <w:r w:rsidR="00D92C2F">
        <w:rPr>
          <w:rFonts w:asciiTheme="minorHAnsi" w:hAnsiTheme="minorHAnsi"/>
        </w:rPr>
        <w:t>anego wniosku wraz ze złożeniem</w:t>
      </w:r>
      <w:r w:rsidRPr="00A12C11">
        <w:rPr>
          <w:rFonts w:asciiTheme="minorHAnsi" w:hAnsiTheme="minorHAnsi"/>
        </w:rPr>
        <w:t xml:space="preserve"> deklaracji o bezstronności i poufności, stanowiącej część integralną karty do danego wniosku.</w:t>
      </w:r>
    </w:p>
    <w:p w14:paraId="146DB6FD" w14:textId="3D87FA68" w:rsidR="008C637E" w:rsidRPr="00A12C11" w:rsidRDefault="008D6450" w:rsidP="00570DE7">
      <w:pPr>
        <w:pStyle w:val="Akapitzlist"/>
        <w:widowControl w:val="0"/>
        <w:numPr>
          <w:ilvl w:val="0"/>
          <w:numId w:val="81"/>
        </w:numPr>
        <w:tabs>
          <w:tab w:val="left" w:pos="567"/>
        </w:tabs>
        <w:spacing w:before="240" w:after="24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Ocenie formalnej podlega każdy złożony w trakcie trwania naboru wniosek</w:t>
      </w:r>
      <w:r w:rsidR="00D9081F">
        <w:rPr>
          <w:rFonts w:asciiTheme="minorHAnsi" w:hAnsiTheme="minorHAnsi"/>
        </w:rPr>
        <w:t>,</w:t>
      </w:r>
      <w:r w:rsidRPr="00A12C11">
        <w:rPr>
          <w:rFonts w:asciiTheme="minorHAnsi" w:hAnsiTheme="minorHAnsi"/>
        </w:rPr>
        <w:t xml:space="preserve"> spełniający </w:t>
      </w:r>
      <w:r w:rsidR="00E846B4">
        <w:rPr>
          <w:rFonts w:asciiTheme="minorHAnsi" w:hAnsiTheme="minorHAnsi"/>
        </w:rPr>
        <w:t>warunki</w:t>
      </w:r>
      <w:r w:rsidR="00E846B4" w:rsidRPr="00A12C11">
        <w:rPr>
          <w:rFonts w:asciiTheme="minorHAnsi" w:hAnsiTheme="minorHAnsi"/>
        </w:rPr>
        <w:t xml:space="preserve"> </w:t>
      </w:r>
      <w:r w:rsidRPr="00A12C11">
        <w:rPr>
          <w:rFonts w:asciiTheme="minorHAnsi" w:hAnsiTheme="minorHAnsi"/>
        </w:rPr>
        <w:t>formalne, o ile nie został wycofany przez Wnioskodawcę.</w:t>
      </w:r>
    </w:p>
    <w:p w14:paraId="5011C188" w14:textId="16854F25" w:rsidR="008C637E" w:rsidRPr="00A12C11" w:rsidRDefault="008D6450" w:rsidP="00570DE7">
      <w:pPr>
        <w:pStyle w:val="Akapitzlist"/>
        <w:numPr>
          <w:ilvl w:val="0"/>
          <w:numId w:val="8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 xml:space="preserve">Niewywiązywanie się z oceny w wyznaczonym przez Przewodniczącego/Z-cę Przewodniczącego </w:t>
      </w:r>
      <w:r w:rsidR="00481F9F" w:rsidRPr="00A12C11">
        <w:rPr>
          <w:rFonts w:asciiTheme="minorHAnsi" w:hAnsiTheme="minorHAnsi"/>
        </w:rPr>
        <w:t>OF</w:t>
      </w:r>
      <w:r w:rsidRPr="00A12C11">
        <w:rPr>
          <w:rFonts w:asciiTheme="minorHAnsi" w:hAnsiTheme="minorHAnsi"/>
        </w:rPr>
        <w:t xml:space="preserve"> KOP w terminie, z </w:t>
      </w:r>
      <w:r w:rsidR="00EB035A">
        <w:rPr>
          <w:rFonts w:asciiTheme="minorHAnsi" w:hAnsiTheme="minorHAnsi"/>
        </w:rPr>
        <w:t>jakichkolwiek przyczyn,</w:t>
      </w:r>
      <w:r w:rsidRPr="00A12C11">
        <w:rPr>
          <w:rFonts w:asciiTheme="minorHAnsi" w:hAnsiTheme="minorHAnsi"/>
        </w:rPr>
        <w:t xml:space="preserve"> skutkuje odebraniem wylosowanych wniosków, a następnie wylosowaniem innych członków KOP do oceny.</w:t>
      </w:r>
    </w:p>
    <w:p w14:paraId="543A4C08" w14:textId="77777777" w:rsidR="008C637E" w:rsidRPr="00A12C11" w:rsidRDefault="008D6450" w:rsidP="00570DE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W przypadku nierzetelnego i nieterminowego wypełniania kart oraz rezygnacji z oceny wniosków, decyzją Dyrektora/Z-cy Dyrektora Jednostki, członek KOP może zostać wykluczony ze składu zespołu oceny formalnej KOP.</w:t>
      </w:r>
    </w:p>
    <w:p w14:paraId="5B83AFA3" w14:textId="77777777" w:rsidR="008C637E" w:rsidRPr="00A12C11" w:rsidRDefault="008C637E" w:rsidP="008C637E">
      <w:pPr>
        <w:widowControl w:val="0"/>
        <w:rPr>
          <w:rFonts w:asciiTheme="minorHAnsi" w:hAnsiTheme="minorHAnsi"/>
          <w:sz w:val="22"/>
          <w:szCs w:val="22"/>
        </w:rPr>
      </w:pPr>
    </w:p>
    <w:p w14:paraId="65F5ED29" w14:textId="65B29E86" w:rsidR="008C637E" w:rsidRPr="00A12C11" w:rsidRDefault="00787FF4" w:rsidP="008C637E">
      <w:pPr>
        <w:ind w:left="3540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  <w:r w:rsidR="00952BE9">
        <w:rPr>
          <w:rFonts w:asciiTheme="minorHAnsi" w:hAnsiTheme="minorHAnsi"/>
          <w:b/>
          <w:sz w:val="22"/>
          <w:szCs w:val="22"/>
        </w:rPr>
        <w:t>3</w:t>
      </w:r>
      <w:r w:rsidR="008C637E" w:rsidRPr="00A12C11">
        <w:rPr>
          <w:rFonts w:asciiTheme="minorHAnsi" w:hAnsiTheme="minorHAnsi"/>
          <w:b/>
          <w:sz w:val="22"/>
          <w:szCs w:val="22"/>
        </w:rPr>
        <w:t>.</w:t>
      </w:r>
    </w:p>
    <w:p w14:paraId="26981BC8" w14:textId="77777777" w:rsidR="007633AB" w:rsidRPr="00A12C11" w:rsidRDefault="007633AB" w:rsidP="00570DE7">
      <w:pPr>
        <w:pStyle w:val="Akapitzlist"/>
        <w:numPr>
          <w:ilvl w:val="0"/>
          <w:numId w:val="66"/>
        </w:numPr>
        <w:spacing w:after="12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Oceny formalnej każdego wniosku o dofinansowanie dokonuje dwóch oceniających, wylosowanych w ramach KOP, według kryteriów formalnych i kryteriów dostępu dla danego konkursu /naboru.</w:t>
      </w:r>
    </w:p>
    <w:p w14:paraId="346E91FC" w14:textId="77777777" w:rsidR="007633AB" w:rsidRPr="00A12C11" w:rsidRDefault="007633AB" w:rsidP="00570DE7">
      <w:pPr>
        <w:pStyle w:val="Akapitzlist"/>
        <w:numPr>
          <w:ilvl w:val="0"/>
          <w:numId w:val="66"/>
        </w:numPr>
        <w:spacing w:before="120" w:after="12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W uzasadnionych przypadkach IOK d</w:t>
      </w:r>
      <w:r w:rsidRPr="00A12C11">
        <w:rPr>
          <w:rFonts w:asciiTheme="minorHAnsi" w:hAnsiTheme="minorHAnsi"/>
          <w:color w:val="000000"/>
        </w:rPr>
        <w:t>opuszcza możliwość oceny formalnej wniosków konkursowych przez jednego pracownika IOK, powołanego w skład KOP, o ile osoba ta nie zatwierdza wyników tej oceny.</w:t>
      </w:r>
    </w:p>
    <w:p w14:paraId="10E35195" w14:textId="50150EE5" w:rsidR="007633AB" w:rsidRDefault="007633AB" w:rsidP="00570DE7">
      <w:pPr>
        <w:pStyle w:val="Akapitzlist"/>
        <w:widowControl w:val="0"/>
        <w:numPr>
          <w:ilvl w:val="0"/>
          <w:numId w:val="6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Każdy z dwóch oceniających ma obowiązek niezwłocznie dokonać oceny formalnej wniosku, do oceny którego został wylosowany, poprzez wypełnienie karty.</w:t>
      </w:r>
    </w:p>
    <w:p w14:paraId="730CFC3E" w14:textId="77777777" w:rsidR="00B726E6" w:rsidRDefault="006B05CD" w:rsidP="00570DE7">
      <w:pPr>
        <w:pStyle w:val="Tekstpodstawowy"/>
        <w:widowControl w:val="0"/>
        <w:numPr>
          <w:ilvl w:val="0"/>
          <w:numId w:val="66"/>
        </w:numPr>
        <w:autoSpaceDE w:val="0"/>
        <w:autoSpaceDN w:val="0"/>
        <w:adjustRightInd w:val="0"/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W przypadku stwierdzenia błędów mających charakter oczywistych omyłek, niewpływających na kształt projektu, wnioskodawca może zostać wezwany do poprawy wn</w:t>
      </w:r>
      <w:r>
        <w:rPr>
          <w:rFonts w:asciiTheme="minorHAnsi" w:hAnsiTheme="minorHAnsi"/>
          <w:sz w:val="22"/>
          <w:szCs w:val="22"/>
        </w:rPr>
        <w:t>iosku na etapie oceny formal</w:t>
      </w:r>
      <w:r w:rsidRPr="00A12C11">
        <w:rPr>
          <w:rFonts w:asciiTheme="minorHAnsi" w:hAnsiTheme="minorHAnsi"/>
          <w:sz w:val="22"/>
          <w:szCs w:val="22"/>
        </w:rPr>
        <w:t>nej.</w:t>
      </w:r>
    </w:p>
    <w:p w14:paraId="670ADE1C" w14:textId="530A47AF" w:rsidR="006B05CD" w:rsidRPr="00F02496" w:rsidRDefault="006B05CD" w:rsidP="00570DE7">
      <w:pPr>
        <w:pStyle w:val="Tekstpodstawowy"/>
        <w:widowControl w:val="0"/>
        <w:numPr>
          <w:ilvl w:val="0"/>
          <w:numId w:val="66"/>
        </w:numPr>
        <w:autoSpaceDE w:val="0"/>
        <w:autoSpaceDN w:val="0"/>
        <w:adjustRightInd w:val="0"/>
        <w:ind w:left="425" w:hanging="425"/>
        <w:rPr>
          <w:rFonts w:asciiTheme="minorHAnsi" w:hAnsiTheme="minorHAnsi"/>
          <w:sz w:val="22"/>
          <w:szCs w:val="22"/>
        </w:rPr>
      </w:pPr>
      <w:r w:rsidRPr="00F02496">
        <w:rPr>
          <w:rFonts w:asciiTheme="minorHAnsi" w:hAnsiTheme="minorHAnsi"/>
          <w:sz w:val="22"/>
          <w:szCs w:val="22"/>
        </w:rPr>
        <w:t>W przypadku zidentyfikowania oczywistych omyłek, Przewodniczący</w:t>
      </w:r>
      <w:r w:rsidR="0064728A" w:rsidRPr="00F02496">
        <w:rPr>
          <w:rFonts w:asciiTheme="minorHAnsi" w:hAnsiTheme="minorHAnsi"/>
          <w:sz w:val="22"/>
          <w:szCs w:val="22"/>
        </w:rPr>
        <w:t>/Z-ca Przewodniczącego</w:t>
      </w:r>
      <w:r w:rsidRPr="00F02496">
        <w:rPr>
          <w:rFonts w:asciiTheme="minorHAnsi" w:hAnsiTheme="minorHAnsi"/>
          <w:sz w:val="22"/>
          <w:szCs w:val="22"/>
        </w:rPr>
        <w:t xml:space="preserve"> OF KOP lub Sekretarz OF KOP wysyła </w:t>
      </w:r>
      <w:r w:rsidR="00AE1300" w:rsidRPr="00F02496">
        <w:rPr>
          <w:rFonts w:asciiTheme="minorHAnsi" w:hAnsiTheme="minorHAnsi"/>
          <w:sz w:val="22"/>
          <w:szCs w:val="22"/>
        </w:rPr>
        <w:t xml:space="preserve">do Wnioskodawcy </w:t>
      </w:r>
      <w:r w:rsidR="008A2BA2" w:rsidRPr="00F02496">
        <w:rPr>
          <w:rFonts w:asciiTheme="minorHAnsi" w:hAnsiTheme="minorHAnsi"/>
          <w:sz w:val="22"/>
          <w:szCs w:val="22"/>
        </w:rPr>
        <w:t>(</w:t>
      </w:r>
      <w:r w:rsidR="00AE1300" w:rsidRPr="00F02496">
        <w:rPr>
          <w:rFonts w:asciiTheme="minorHAnsi" w:hAnsiTheme="minorHAnsi"/>
          <w:sz w:val="22"/>
          <w:szCs w:val="22"/>
        </w:rPr>
        <w:t xml:space="preserve">poprzez </w:t>
      </w:r>
      <w:r w:rsidRPr="00F02496">
        <w:rPr>
          <w:rFonts w:asciiTheme="minorHAnsi" w:hAnsiTheme="minorHAnsi"/>
          <w:sz w:val="22"/>
          <w:szCs w:val="22"/>
        </w:rPr>
        <w:t xml:space="preserve"> system LSI</w:t>
      </w:r>
      <w:r w:rsidR="008A2BA2" w:rsidRPr="00F02496">
        <w:rPr>
          <w:rFonts w:asciiTheme="minorHAnsi" w:hAnsiTheme="minorHAnsi"/>
          <w:sz w:val="22"/>
          <w:szCs w:val="22"/>
        </w:rPr>
        <w:t>)</w:t>
      </w:r>
      <w:r w:rsidR="00FA253C" w:rsidRPr="00F02496">
        <w:rPr>
          <w:rFonts w:asciiTheme="minorHAnsi" w:hAnsiTheme="minorHAnsi"/>
          <w:sz w:val="22"/>
          <w:szCs w:val="22"/>
        </w:rPr>
        <w:t xml:space="preserve"> </w:t>
      </w:r>
      <w:r w:rsidR="00B726E6">
        <w:rPr>
          <w:rFonts w:asciiTheme="minorHAnsi" w:hAnsiTheme="minorHAnsi"/>
          <w:sz w:val="22"/>
          <w:szCs w:val="22"/>
        </w:rPr>
        <w:t xml:space="preserve">wezwanie </w:t>
      </w:r>
      <w:r w:rsidR="00820E39" w:rsidRPr="00F02496">
        <w:rPr>
          <w:rFonts w:asciiTheme="minorHAnsi" w:hAnsiTheme="minorHAnsi"/>
          <w:sz w:val="22"/>
          <w:szCs w:val="22"/>
        </w:rPr>
        <w:t>do</w:t>
      </w:r>
      <w:r w:rsidRPr="00F02496">
        <w:rPr>
          <w:rFonts w:asciiTheme="minorHAnsi" w:hAnsiTheme="minorHAnsi"/>
          <w:sz w:val="22"/>
          <w:szCs w:val="22"/>
        </w:rPr>
        <w:t> uzupełnieni</w:t>
      </w:r>
      <w:r w:rsidR="00820E39" w:rsidRPr="00F02496">
        <w:rPr>
          <w:rFonts w:asciiTheme="minorHAnsi" w:hAnsiTheme="minorHAnsi"/>
          <w:sz w:val="22"/>
          <w:szCs w:val="22"/>
        </w:rPr>
        <w:t>a</w:t>
      </w:r>
      <w:r w:rsidRPr="00F02496">
        <w:rPr>
          <w:rFonts w:asciiTheme="minorHAnsi" w:hAnsiTheme="minorHAnsi"/>
          <w:sz w:val="22"/>
          <w:szCs w:val="22"/>
        </w:rPr>
        <w:t>/poprawieni</w:t>
      </w:r>
      <w:r w:rsidR="00820E39" w:rsidRPr="00F02496">
        <w:rPr>
          <w:rFonts w:asciiTheme="minorHAnsi" w:hAnsiTheme="minorHAnsi"/>
          <w:sz w:val="22"/>
          <w:szCs w:val="22"/>
        </w:rPr>
        <w:t>a</w:t>
      </w:r>
      <w:r w:rsidRPr="00F02496">
        <w:rPr>
          <w:rFonts w:asciiTheme="minorHAnsi" w:hAnsiTheme="minorHAnsi"/>
          <w:sz w:val="22"/>
          <w:szCs w:val="22"/>
        </w:rPr>
        <w:t xml:space="preserve"> wniosku</w:t>
      </w:r>
      <w:r w:rsidR="00820E39" w:rsidRPr="00F02496">
        <w:rPr>
          <w:rFonts w:asciiTheme="minorHAnsi" w:hAnsiTheme="minorHAnsi"/>
          <w:sz w:val="22"/>
          <w:szCs w:val="22"/>
        </w:rPr>
        <w:t xml:space="preserve"> w terminie 7 dni</w:t>
      </w:r>
      <w:r w:rsidR="005D3201" w:rsidRPr="00F02496">
        <w:rPr>
          <w:rFonts w:asciiTheme="minorHAnsi" w:hAnsiTheme="minorHAnsi"/>
          <w:sz w:val="22"/>
          <w:szCs w:val="22"/>
        </w:rPr>
        <w:t xml:space="preserve"> (liczone od dnia następującego po dniu wysłania wezwania)</w:t>
      </w:r>
      <w:r w:rsidR="00820E39" w:rsidRPr="00F02496">
        <w:rPr>
          <w:rFonts w:asciiTheme="minorHAnsi" w:hAnsiTheme="minorHAnsi"/>
          <w:sz w:val="22"/>
          <w:szCs w:val="22"/>
        </w:rPr>
        <w:t>, pod rygorem pozostawienia wniosku bez rozpatrzenia</w:t>
      </w:r>
      <w:r w:rsidRPr="00F02496">
        <w:rPr>
          <w:rFonts w:asciiTheme="minorHAnsi" w:hAnsiTheme="minorHAnsi"/>
          <w:sz w:val="22"/>
          <w:szCs w:val="22"/>
        </w:rPr>
        <w:t>.</w:t>
      </w:r>
      <w:r w:rsidR="00AE1300" w:rsidRPr="00F02496">
        <w:rPr>
          <w:rFonts w:asciiTheme="minorHAnsi" w:hAnsiTheme="minorHAnsi"/>
          <w:sz w:val="22"/>
          <w:szCs w:val="22"/>
        </w:rPr>
        <w:t xml:space="preserve"> </w:t>
      </w:r>
      <w:r w:rsidR="00362569" w:rsidRPr="00F02496">
        <w:rPr>
          <w:rFonts w:asciiTheme="minorHAnsi" w:hAnsiTheme="minorHAnsi"/>
          <w:sz w:val="22"/>
          <w:szCs w:val="22"/>
        </w:rPr>
        <w:t>Powyższa procedura nie ma zastosowania w przypadku wniosków odrzucanych na etapie formalnym z powodu niespełnienia kryteriów dostępu i/lub kryteriów, które nie mogą być poprawiane.</w:t>
      </w:r>
    </w:p>
    <w:p w14:paraId="7BBD7D38" w14:textId="2C8EC8C2" w:rsidR="007633AB" w:rsidRPr="00A12C11" w:rsidRDefault="007633AB" w:rsidP="00570DE7">
      <w:pPr>
        <w:pStyle w:val="Akapitzlist"/>
        <w:widowControl w:val="0"/>
        <w:numPr>
          <w:ilvl w:val="0"/>
          <w:numId w:val="6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 xml:space="preserve">W przypadku oceny pomocy publicznej/ pomocy de minimis termin na ocenę jednego wniosku może zostać wydłużony, jeżeli ocena pomocy publicznej wymaga wydania opinii lub konsultacji z </w:t>
      </w:r>
      <w:r w:rsidR="00C77722" w:rsidRPr="00872CD5">
        <w:rPr>
          <w:rFonts w:asciiTheme="minorHAnsi" w:hAnsiTheme="minorHAnsi"/>
        </w:rPr>
        <w:t>pracownikami ds. pomocy publicznej</w:t>
      </w:r>
      <w:r w:rsidR="00872CD5" w:rsidRPr="00872CD5">
        <w:rPr>
          <w:rFonts w:asciiTheme="minorHAnsi" w:hAnsiTheme="minorHAnsi"/>
        </w:rPr>
        <w:t xml:space="preserve"> EFS</w:t>
      </w:r>
      <w:r w:rsidR="00C77722" w:rsidRPr="00872CD5">
        <w:rPr>
          <w:rFonts w:asciiTheme="minorHAnsi" w:hAnsiTheme="minorHAnsi"/>
        </w:rPr>
        <w:t>.</w:t>
      </w:r>
      <w:r w:rsidRPr="00A12C11">
        <w:rPr>
          <w:rFonts w:asciiTheme="minorHAnsi" w:hAnsiTheme="minorHAnsi"/>
        </w:rPr>
        <w:t xml:space="preserve"> Termin na ocenę formalną wniosków przydzielonych oceniającym jest ustalany i nadzorowany przez Przewodniczącego/Z-cę Przewodniczącego OF</w:t>
      </w:r>
      <w:r>
        <w:rPr>
          <w:rFonts w:asciiTheme="minorHAnsi" w:hAnsiTheme="minorHAnsi"/>
        </w:rPr>
        <w:t xml:space="preserve"> KOP .</w:t>
      </w:r>
    </w:p>
    <w:p w14:paraId="2F79C11C" w14:textId="77777777" w:rsidR="007633AB" w:rsidRDefault="007633AB" w:rsidP="00570DE7">
      <w:pPr>
        <w:widowControl w:val="0"/>
        <w:numPr>
          <w:ilvl w:val="0"/>
          <w:numId w:val="66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Oceniający dokonuje weryfikacji spełniania przez projekt wszystkich kryteriów wyboru projektów ocenianych na etapie oceny formalnej, obowiązujących w danym konkursie, zgodnie z treścią Regulaminu konkursu, co odnotowuje w odpowiednich miejscach w treści karty. Weryfikacja spełnienia każdego z kryteriów jest potwierdzana przez odznaczenie w odpowiedniej rubryce „Tak” lub „N</w:t>
      </w:r>
      <w:r>
        <w:rPr>
          <w:rFonts w:asciiTheme="minorHAnsi" w:hAnsiTheme="minorHAnsi"/>
          <w:sz w:val="22"/>
          <w:szCs w:val="22"/>
        </w:rPr>
        <w:t>ie” lub „Nie dotyczy”, w karcie oceny formalnej.</w:t>
      </w:r>
    </w:p>
    <w:p w14:paraId="31520791" w14:textId="77777777" w:rsidR="007633AB" w:rsidRDefault="007633AB" w:rsidP="00570DE7">
      <w:pPr>
        <w:widowControl w:val="0"/>
        <w:numPr>
          <w:ilvl w:val="0"/>
          <w:numId w:val="66"/>
        </w:numPr>
        <w:tabs>
          <w:tab w:val="left" w:pos="0"/>
          <w:tab w:val="left" w:pos="142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C294B">
        <w:rPr>
          <w:rFonts w:asciiTheme="minorHAnsi" w:hAnsiTheme="minorHAnsi"/>
          <w:sz w:val="22"/>
          <w:szCs w:val="22"/>
        </w:rPr>
        <w:t xml:space="preserve">W razie konieczności otrzymania opinii dotyczącej zgodności projektu z przepisami dotyczącymi pomocy publicznej/de minimis, oceniający zwraca się do </w:t>
      </w:r>
      <w:r w:rsidR="00C77722" w:rsidRPr="00872CD5">
        <w:rPr>
          <w:rFonts w:asciiTheme="minorHAnsi" w:hAnsiTheme="minorHAnsi"/>
          <w:sz w:val="22"/>
          <w:szCs w:val="22"/>
        </w:rPr>
        <w:t>pracownika ds. pomocy publicznej EFS</w:t>
      </w:r>
      <w:r>
        <w:rPr>
          <w:rFonts w:asciiTheme="minorHAnsi" w:hAnsiTheme="minorHAnsi"/>
          <w:sz w:val="22"/>
          <w:szCs w:val="22"/>
        </w:rPr>
        <w:t xml:space="preserve"> o wydanie opinii.</w:t>
      </w:r>
    </w:p>
    <w:p w14:paraId="32F91AF2" w14:textId="16B68BF1" w:rsidR="007633AB" w:rsidRPr="00725FE1" w:rsidRDefault="007633AB" w:rsidP="00570DE7">
      <w:pPr>
        <w:widowControl w:val="0"/>
        <w:numPr>
          <w:ilvl w:val="0"/>
          <w:numId w:val="66"/>
        </w:numPr>
        <w:tabs>
          <w:tab w:val="left" w:pos="0"/>
          <w:tab w:val="left" w:pos="142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21083E">
        <w:rPr>
          <w:rFonts w:asciiTheme="minorHAnsi" w:hAnsiTheme="minorHAnsi"/>
          <w:sz w:val="22"/>
          <w:szCs w:val="22"/>
        </w:rPr>
        <w:t>Pracownik ds. pomocy publicznej przekazuje niezwłocznie oceniającemu opinię w zakresie pomocy publicznej dla danego wniosku</w:t>
      </w:r>
      <w:r>
        <w:rPr>
          <w:rFonts w:asciiTheme="minorHAnsi" w:hAnsiTheme="minorHAnsi"/>
          <w:sz w:val="22"/>
          <w:szCs w:val="22"/>
        </w:rPr>
        <w:t xml:space="preserve">. </w:t>
      </w:r>
      <w:r w:rsidR="007514D1">
        <w:rPr>
          <w:rFonts w:asciiTheme="minorHAnsi" w:hAnsiTheme="minorHAnsi"/>
          <w:sz w:val="22"/>
          <w:szCs w:val="22"/>
        </w:rPr>
        <w:t xml:space="preserve">Skan </w:t>
      </w:r>
      <w:r w:rsidR="007514D1" w:rsidRPr="00725FE1">
        <w:rPr>
          <w:rFonts w:asciiTheme="minorHAnsi" w:hAnsiTheme="minorHAnsi"/>
          <w:sz w:val="22"/>
          <w:szCs w:val="22"/>
        </w:rPr>
        <w:t>o</w:t>
      </w:r>
      <w:r w:rsidRPr="00725FE1">
        <w:rPr>
          <w:rFonts w:asciiTheme="minorHAnsi" w:hAnsiTheme="minorHAnsi"/>
          <w:sz w:val="22"/>
          <w:szCs w:val="22"/>
        </w:rPr>
        <w:t>trzyman</w:t>
      </w:r>
      <w:r w:rsidR="007514D1" w:rsidRPr="00725FE1">
        <w:rPr>
          <w:rFonts w:asciiTheme="minorHAnsi" w:hAnsiTheme="minorHAnsi"/>
          <w:sz w:val="22"/>
          <w:szCs w:val="22"/>
        </w:rPr>
        <w:t>ej</w:t>
      </w:r>
      <w:r w:rsidRPr="00725FE1">
        <w:rPr>
          <w:rFonts w:asciiTheme="minorHAnsi" w:hAnsiTheme="minorHAnsi"/>
          <w:sz w:val="22"/>
          <w:szCs w:val="22"/>
        </w:rPr>
        <w:t xml:space="preserve"> opini</w:t>
      </w:r>
      <w:r w:rsidR="007514D1" w:rsidRPr="00725FE1">
        <w:rPr>
          <w:rFonts w:asciiTheme="minorHAnsi" w:hAnsiTheme="minorHAnsi"/>
          <w:sz w:val="22"/>
          <w:szCs w:val="22"/>
        </w:rPr>
        <w:t>i</w:t>
      </w:r>
      <w:r w:rsidRPr="00725FE1">
        <w:rPr>
          <w:rFonts w:asciiTheme="minorHAnsi" w:hAnsiTheme="minorHAnsi"/>
          <w:sz w:val="22"/>
          <w:szCs w:val="22"/>
        </w:rPr>
        <w:t xml:space="preserve"> oceniający umieszcza </w:t>
      </w:r>
      <w:r w:rsidR="007514D1" w:rsidRPr="00725FE1">
        <w:rPr>
          <w:rFonts w:asciiTheme="minorHAnsi" w:hAnsiTheme="minorHAnsi"/>
          <w:sz w:val="22"/>
          <w:szCs w:val="22"/>
        </w:rPr>
        <w:t>w</w:t>
      </w:r>
      <w:r w:rsidRPr="00725FE1">
        <w:rPr>
          <w:rFonts w:asciiTheme="minorHAnsi" w:hAnsiTheme="minorHAnsi"/>
          <w:sz w:val="22"/>
          <w:szCs w:val="22"/>
        </w:rPr>
        <w:t xml:space="preserve"> </w:t>
      </w:r>
      <w:r w:rsidR="007514D1" w:rsidRPr="00725FE1">
        <w:rPr>
          <w:rFonts w:asciiTheme="minorHAnsi" w:hAnsiTheme="minorHAnsi"/>
          <w:sz w:val="22"/>
          <w:szCs w:val="22"/>
        </w:rPr>
        <w:t xml:space="preserve">teczce </w:t>
      </w:r>
      <w:r w:rsidRPr="00725FE1">
        <w:rPr>
          <w:rFonts w:asciiTheme="minorHAnsi" w:hAnsiTheme="minorHAnsi"/>
          <w:sz w:val="22"/>
          <w:szCs w:val="22"/>
        </w:rPr>
        <w:t>wniosku</w:t>
      </w:r>
      <w:r w:rsidR="007514D1" w:rsidRPr="00725FE1">
        <w:rPr>
          <w:rFonts w:asciiTheme="minorHAnsi" w:hAnsiTheme="minorHAnsi"/>
          <w:sz w:val="22"/>
          <w:szCs w:val="22"/>
        </w:rPr>
        <w:t>, w systemie LSI</w:t>
      </w:r>
      <w:r w:rsidRPr="00725FE1">
        <w:rPr>
          <w:rFonts w:asciiTheme="minorHAnsi" w:hAnsiTheme="minorHAnsi"/>
          <w:sz w:val="22"/>
          <w:szCs w:val="22"/>
        </w:rPr>
        <w:t>.</w:t>
      </w:r>
    </w:p>
    <w:p w14:paraId="7423672D" w14:textId="59442224" w:rsidR="00820E39" w:rsidRPr="00725FE1" w:rsidRDefault="00820E39" w:rsidP="00570DE7">
      <w:pPr>
        <w:widowControl w:val="0"/>
        <w:numPr>
          <w:ilvl w:val="0"/>
          <w:numId w:val="66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25FE1">
        <w:rPr>
          <w:rFonts w:asciiTheme="minorHAnsi" w:hAnsiTheme="minorHAnsi"/>
          <w:sz w:val="22"/>
          <w:szCs w:val="22"/>
        </w:rPr>
        <w:t xml:space="preserve">W trakcie oceny spełnienia kryteriów wyboru projektów, oceniający </w:t>
      </w:r>
      <w:r w:rsidR="007C17ED" w:rsidRPr="00725FE1">
        <w:rPr>
          <w:rFonts w:asciiTheme="minorHAnsi" w:hAnsiTheme="minorHAnsi"/>
          <w:sz w:val="22"/>
          <w:szCs w:val="22"/>
        </w:rPr>
        <w:t>kieruje</w:t>
      </w:r>
      <w:r w:rsidRPr="00725FE1">
        <w:rPr>
          <w:rFonts w:asciiTheme="minorHAnsi" w:hAnsiTheme="minorHAnsi"/>
          <w:sz w:val="22"/>
          <w:szCs w:val="22"/>
        </w:rPr>
        <w:t xml:space="preserve"> wniosek do uzupełnienia w części dotyczącej spełnienia kryteriów wyboru projektów w zakresie określonym w regulaminie konkursu, jeżeli zostało to przewidziane w przypadku danego kryterium.</w:t>
      </w:r>
      <w:r w:rsidR="00CE117A" w:rsidRPr="00725FE1">
        <w:rPr>
          <w:rFonts w:asciiTheme="minorHAnsi" w:hAnsiTheme="minorHAnsi"/>
          <w:sz w:val="22"/>
          <w:szCs w:val="22"/>
        </w:rPr>
        <w:t xml:space="preserve"> Wówczas </w:t>
      </w:r>
      <w:r w:rsidR="00CE117A" w:rsidRPr="00725FE1">
        <w:rPr>
          <w:rFonts w:asciiTheme="minorHAnsi" w:hAnsiTheme="minorHAnsi"/>
          <w:sz w:val="22"/>
          <w:szCs w:val="22"/>
        </w:rPr>
        <w:lastRenderedPageBreak/>
        <w:t>w</w:t>
      </w:r>
      <w:r w:rsidR="00851AF8" w:rsidRPr="00725FE1">
        <w:rPr>
          <w:rFonts w:asciiTheme="minorHAnsi" w:hAnsiTheme="minorHAnsi"/>
          <w:sz w:val="22"/>
          <w:szCs w:val="22"/>
        </w:rPr>
        <w:t>niosek otrzymuje status „Do poprawy”.</w:t>
      </w:r>
    </w:p>
    <w:p w14:paraId="3F4C3B85" w14:textId="494E147A" w:rsidR="00770BE6" w:rsidRPr="00CF125A" w:rsidRDefault="00F34A72" w:rsidP="00570DE7">
      <w:pPr>
        <w:widowControl w:val="0"/>
        <w:numPr>
          <w:ilvl w:val="0"/>
          <w:numId w:val="66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25FE1">
        <w:rPr>
          <w:rFonts w:asciiTheme="minorHAnsi" w:hAnsiTheme="minorHAnsi"/>
          <w:sz w:val="22"/>
          <w:szCs w:val="22"/>
        </w:rPr>
        <w:t>Projektodawca zobligowany jest do</w:t>
      </w:r>
      <w:r w:rsidR="00770BE6" w:rsidRPr="00725FE1">
        <w:rPr>
          <w:rFonts w:asciiTheme="minorHAnsi" w:hAnsiTheme="minorHAnsi"/>
          <w:sz w:val="22"/>
          <w:szCs w:val="22"/>
        </w:rPr>
        <w:t xml:space="preserve"> uzupełnieni</w:t>
      </w:r>
      <w:r w:rsidR="00CC752B" w:rsidRPr="00725FE1">
        <w:rPr>
          <w:rFonts w:asciiTheme="minorHAnsi" w:hAnsiTheme="minorHAnsi"/>
          <w:sz w:val="22"/>
          <w:szCs w:val="22"/>
        </w:rPr>
        <w:t>a</w:t>
      </w:r>
      <w:r w:rsidR="00770BE6" w:rsidRPr="00725FE1">
        <w:rPr>
          <w:rFonts w:asciiTheme="minorHAnsi" w:hAnsiTheme="minorHAnsi"/>
          <w:sz w:val="22"/>
          <w:szCs w:val="22"/>
        </w:rPr>
        <w:t xml:space="preserve"> </w:t>
      </w:r>
      <w:r w:rsidRPr="00725FE1">
        <w:rPr>
          <w:rFonts w:asciiTheme="minorHAnsi" w:hAnsiTheme="minorHAnsi"/>
          <w:sz w:val="22"/>
          <w:szCs w:val="22"/>
        </w:rPr>
        <w:t xml:space="preserve">wniosku w zakresie wskazanym w piśmie </w:t>
      </w:r>
      <w:r w:rsidR="00770BE6" w:rsidRPr="00725FE1">
        <w:rPr>
          <w:rFonts w:asciiTheme="minorHAnsi" w:hAnsiTheme="minorHAnsi"/>
          <w:sz w:val="22"/>
          <w:szCs w:val="22"/>
        </w:rPr>
        <w:t>w ciągu 7 dni (liczone od dnia następującego po dniu wysłania wezwania</w:t>
      </w:r>
      <w:r w:rsidR="00A13163">
        <w:rPr>
          <w:rFonts w:asciiTheme="minorHAnsi" w:hAnsiTheme="minorHAnsi"/>
        </w:rPr>
        <w:t>).</w:t>
      </w:r>
    </w:p>
    <w:p w14:paraId="3FCD0F0D" w14:textId="142605EC" w:rsidR="00CF125A" w:rsidRPr="00795530" w:rsidRDefault="00F8165E" w:rsidP="00570DE7">
      <w:pPr>
        <w:widowControl w:val="0"/>
        <w:numPr>
          <w:ilvl w:val="0"/>
          <w:numId w:val="66"/>
        </w:numPr>
        <w:tabs>
          <w:tab w:val="left" w:pos="0"/>
          <w:tab w:val="left" w:pos="142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CF125A">
        <w:rPr>
          <w:rFonts w:asciiTheme="minorHAnsi" w:hAnsiTheme="minorHAnsi"/>
          <w:sz w:val="22"/>
          <w:szCs w:val="22"/>
        </w:rPr>
        <w:t xml:space="preserve">eryfikacja uzupełnionego wniosku dokonywana jest niezwłocznie. Przewodniczący OF KOP przydziela uzupełniony wniosek do tego samego członka KOP, który został wylosowany do oceny pierwotnego wniosku, </w:t>
      </w:r>
      <w:r w:rsidR="001D2FCF">
        <w:rPr>
          <w:rFonts w:asciiTheme="minorHAnsi" w:hAnsiTheme="minorHAnsi"/>
          <w:sz w:val="22"/>
          <w:szCs w:val="22"/>
        </w:rPr>
        <w:t>zaś</w:t>
      </w:r>
      <w:r w:rsidR="00CF125A">
        <w:rPr>
          <w:rFonts w:asciiTheme="minorHAnsi" w:hAnsiTheme="minorHAnsi"/>
          <w:sz w:val="22"/>
          <w:szCs w:val="22"/>
        </w:rPr>
        <w:t xml:space="preserve"> w przypadku jego nieobecności dokonuje zmiany członka KOP do oceny </w:t>
      </w:r>
      <w:r w:rsidR="001D2FCF">
        <w:rPr>
          <w:rFonts w:asciiTheme="minorHAnsi" w:hAnsiTheme="minorHAnsi"/>
          <w:sz w:val="22"/>
          <w:szCs w:val="22"/>
        </w:rPr>
        <w:t xml:space="preserve">uzupełnionego </w:t>
      </w:r>
      <w:r w:rsidR="00CF125A">
        <w:rPr>
          <w:rFonts w:asciiTheme="minorHAnsi" w:hAnsiTheme="minorHAnsi"/>
          <w:sz w:val="22"/>
          <w:szCs w:val="22"/>
        </w:rPr>
        <w:t>wniosku w drodze</w:t>
      </w:r>
      <w:r w:rsidR="00690C24">
        <w:rPr>
          <w:rFonts w:asciiTheme="minorHAnsi" w:hAnsiTheme="minorHAnsi"/>
          <w:sz w:val="22"/>
          <w:szCs w:val="22"/>
        </w:rPr>
        <w:t xml:space="preserve"> kolejnego</w:t>
      </w:r>
      <w:r w:rsidR="00CF125A">
        <w:rPr>
          <w:rFonts w:asciiTheme="minorHAnsi" w:hAnsiTheme="minorHAnsi"/>
          <w:sz w:val="22"/>
          <w:szCs w:val="22"/>
        </w:rPr>
        <w:t xml:space="preserve"> losowania.</w:t>
      </w:r>
    </w:p>
    <w:p w14:paraId="198B8484" w14:textId="1F65F1F5" w:rsidR="007633AB" w:rsidRPr="00A12C11" w:rsidRDefault="007633AB" w:rsidP="00570DE7">
      <w:pPr>
        <w:pStyle w:val="Akapitzlist"/>
        <w:numPr>
          <w:ilvl w:val="0"/>
          <w:numId w:val="66"/>
        </w:numPr>
        <w:tabs>
          <w:tab w:val="left" w:pos="142"/>
        </w:tabs>
        <w:spacing w:after="24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 xml:space="preserve">Niespełnienie któregokolwiek z </w:t>
      </w:r>
      <w:r>
        <w:rPr>
          <w:rFonts w:asciiTheme="minorHAnsi" w:hAnsiTheme="minorHAnsi"/>
        </w:rPr>
        <w:t>kryteriów wyboru</w:t>
      </w:r>
      <w:r w:rsidR="00DC4CC9">
        <w:rPr>
          <w:rFonts w:asciiTheme="minorHAnsi" w:hAnsiTheme="minorHAnsi"/>
        </w:rPr>
        <w:t xml:space="preserve"> lub nieuzupełnienie w terminie</w:t>
      </w:r>
      <w:r>
        <w:rPr>
          <w:rFonts w:asciiTheme="minorHAnsi" w:hAnsiTheme="minorHAnsi"/>
        </w:rPr>
        <w:t xml:space="preserve">, </w:t>
      </w:r>
      <w:r w:rsidRPr="00A12C11">
        <w:rPr>
          <w:rFonts w:asciiTheme="minorHAnsi" w:hAnsiTheme="minorHAnsi"/>
        </w:rPr>
        <w:t>skutkuje odrzuceniem wniosku. Oceniający wystawia ocenę negatywną, którą uzasadnia w odpowiednim miejscu karty.</w:t>
      </w:r>
    </w:p>
    <w:p w14:paraId="18678430" w14:textId="6695CC3C" w:rsidR="007633AB" w:rsidRPr="00A12C11" w:rsidRDefault="007633AB" w:rsidP="00570DE7">
      <w:pPr>
        <w:pStyle w:val="Akapitzlist"/>
        <w:numPr>
          <w:ilvl w:val="0"/>
          <w:numId w:val="6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W przypadku rozbieżności ocen w kryteriach formalnych i kryteriach dostępu, decyzję rozstrzygającą podejmuje Przewodniczący/Z-ca Przewodniczącego KOP ds. oceny formalnej. Decyzja Przewodniczącego/Z-cy Przewodniczącego OF KOP jest ostateczna i wiążąca. Z dokonanej oceny Przewodniczący/Z-ca, Przewodniczącego OF KOP sporządza się notatkę z uzasadn</w:t>
      </w:r>
      <w:r>
        <w:rPr>
          <w:rFonts w:asciiTheme="minorHAnsi" w:hAnsiTheme="minorHAnsi"/>
        </w:rPr>
        <w:t>ieniem podjętej decyzji</w:t>
      </w:r>
      <w:r w:rsidRPr="00A12C11">
        <w:rPr>
          <w:rFonts w:asciiTheme="minorHAnsi" w:hAnsiTheme="minorHAnsi"/>
        </w:rPr>
        <w:t>.</w:t>
      </w:r>
    </w:p>
    <w:p w14:paraId="5646DCCF" w14:textId="4EA6FC26" w:rsidR="007633AB" w:rsidRPr="00A12C11" w:rsidRDefault="007633AB" w:rsidP="00570DE7">
      <w:pPr>
        <w:widowControl w:val="0"/>
        <w:numPr>
          <w:ilvl w:val="0"/>
          <w:numId w:val="66"/>
        </w:numPr>
        <w:tabs>
          <w:tab w:val="left" w:pos="142"/>
        </w:tabs>
        <w:ind w:left="425" w:hanging="425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 przypadku stwierdzenia </w:t>
      </w:r>
      <w:r w:rsidR="00145791">
        <w:rPr>
          <w:rFonts w:asciiTheme="minorHAnsi" w:hAnsiTheme="minorHAnsi"/>
          <w:sz w:val="22"/>
          <w:szCs w:val="22"/>
        </w:rPr>
        <w:t>błędów</w:t>
      </w:r>
      <w:r w:rsidR="005D0541">
        <w:rPr>
          <w:rFonts w:asciiTheme="minorHAnsi" w:hAnsiTheme="minorHAnsi"/>
          <w:sz w:val="22"/>
          <w:szCs w:val="22"/>
        </w:rPr>
        <w:t xml:space="preserve"> </w:t>
      </w:r>
      <w:r w:rsidRPr="00A12C11">
        <w:rPr>
          <w:rFonts w:asciiTheme="minorHAnsi" w:hAnsiTheme="minorHAnsi"/>
          <w:sz w:val="22"/>
          <w:szCs w:val="22"/>
        </w:rPr>
        <w:t xml:space="preserve">w </w:t>
      </w:r>
      <w:r w:rsidR="00145791">
        <w:rPr>
          <w:rFonts w:asciiTheme="minorHAnsi" w:hAnsiTheme="minorHAnsi"/>
          <w:sz w:val="22"/>
          <w:szCs w:val="22"/>
        </w:rPr>
        <w:t xml:space="preserve">wypełnieniu </w:t>
      </w:r>
      <w:r w:rsidRPr="00A12C11">
        <w:rPr>
          <w:rFonts w:asciiTheme="minorHAnsi" w:hAnsiTheme="minorHAnsi"/>
          <w:sz w:val="22"/>
          <w:szCs w:val="22"/>
        </w:rPr>
        <w:t>kar</w:t>
      </w:r>
      <w:r w:rsidR="00145791">
        <w:rPr>
          <w:rFonts w:asciiTheme="minorHAnsi" w:hAnsiTheme="minorHAnsi"/>
          <w:sz w:val="22"/>
          <w:szCs w:val="22"/>
        </w:rPr>
        <w:t>ty</w:t>
      </w:r>
      <w:r w:rsidRPr="00A12C11">
        <w:rPr>
          <w:rFonts w:asciiTheme="minorHAnsi" w:hAnsiTheme="minorHAnsi"/>
          <w:sz w:val="22"/>
          <w:szCs w:val="22"/>
        </w:rPr>
        <w:t xml:space="preserve"> oceny formalnej Przewodniczący/Z-ca Przewodniczącego</w:t>
      </w:r>
      <w:r w:rsidR="003178E9">
        <w:rPr>
          <w:rFonts w:asciiTheme="minorHAnsi" w:hAnsiTheme="minorHAnsi"/>
          <w:sz w:val="22"/>
          <w:szCs w:val="22"/>
        </w:rPr>
        <w:t xml:space="preserve"> OF</w:t>
      </w:r>
      <w:r w:rsidRPr="00A12C11">
        <w:rPr>
          <w:rFonts w:asciiTheme="minorHAnsi" w:hAnsiTheme="minorHAnsi"/>
          <w:sz w:val="22"/>
          <w:szCs w:val="22"/>
        </w:rPr>
        <w:t xml:space="preserve"> KOP wycofuje kartę do poprawy. Oceniający jest zobowiązany dokonać poprawy karty niezwłocznie, dochowując terminu wyznaczonego przez Przewodniczącego/Z-cę Przewodniczącego OF KOP. </w:t>
      </w:r>
    </w:p>
    <w:p w14:paraId="7791D3F4" w14:textId="4ED9ED23" w:rsidR="007633AB" w:rsidRPr="00A12C11" w:rsidRDefault="007633AB" w:rsidP="00570DE7">
      <w:pPr>
        <w:widowControl w:val="0"/>
        <w:numPr>
          <w:ilvl w:val="0"/>
          <w:numId w:val="66"/>
        </w:numPr>
        <w:tabs>
          <w:tab w:val="left" w:pos="284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AB1CB4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A12C11">
        <w:rPr>
          <w:rFonts w:asciiTheme="minorHAnsi" w:hAnsiTheme="minorHAnsi"/>
          <w:bCs/>
          <w:color w:val="000000"/>
          <w:sz w:val="22"/>
          <w:szCs w:val="22"/>
        </w:rPr>
        <w:t>Wnioski poprawne formalnie przechodzą do oceny merytorycznej i są przekazywane do WOM-S automatycznie za pośrednictwem systemu LSI</w:t>
      </w:r>
      <w:r>
        <w:rPr>
          <w:rFonts w:asciiTheme="minorHAnsi" w:hAnsiTheme="minorHAnsi"/>
          <w:bCs/>
          <w:color w:val="000000"/>
          <w:sz w:val="22"/>
          <w:szCs w:val="22"/>
        </w:rPr>
        <w:t>, w momencie zmiany statusu wniosku.</w:t>
      </w:r>
    </w:p>
    <w:p w14:paraId="4B6492CA" w14:textId="77777777" w:rsidR="007633AB" w:rsidRPr="00A12C11" w:rsidRDefault="007633AB" w:rsidP="00A12C11">
      <w:pPr>
        <w:widowControl w:val="0"/>
        <w:tabs>
          <w:tab w:val="left" w:pos="284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C602ACB" w14:textId="2C6E10F6" w:rsidR="008C637E" w:rsidRPr="00A12C11" w:rsidRDefault="00787FF4" w:rsidP="003F71E8">
      <w:pPr>
        <w:tabs>
          <w:tab w:val="left" w:pos="426"/>
        </w:tabs>
        <w:ind w:left="3540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  <w:r w:rsidR="00952BE9">
        <w:rPr>
          <w:rFonts w:asciiTheme="minorHAnsi" w:hAnsiTheme="minorHAnsi"/>
          <w:b/>
          <w:sz w:val="22"/>
          <w:szCs w:val="22"/>
        </w:rPr>
        <w:t>4</w:t>
      </w:r>
    </w:p>
    <w:p w14:paraId="40569EAA" w14:textId="6EE54C51" w:rsidR="004575A6" w:rsidRPr="00A12C11" w:rsidRDefault="008C637E" w:rsidP="00570DE7">
      <w:pPr>
        <w:pStyle w:val="Akapitzlist"/>
        <w:numPr>
          <w:ilvl w:val="0"/>
          <w:numId w:val="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A12C11">
        <w:rPr>
          <w:rFonts w:asciiTheme="minorHAnsi" w:hAnsiTheme="minorHAnsi"/>
          <w:color w:val="000000"/>
        </w:rPr>
        <w:t>Przewodniczący/Z-ca Przewodniczącego</w:t>
      </w:r>
      <w:r w:rsidR="00887A67">
        <w:rPr>
          <w:rFonts w:asciiTheme="minorHAnsi" w:hAnsiTheme="minorHAnsi"/>
          <w:color w:val="000000"/>
        </w:rPr>
        <w:t xml:space="preserve"> OF</w:t>
      </w:r>
      <w:r w:rsidRPr="00A12C11">
        <w:rPr>
          <w:rFonts w:asciiTheme="minorHAnsi" w:hAnsiTheme="minorHAnsi"/>
          <w:color w:val="000000"/>
        </w:rPr>
        <w:t xml:space="preserve"> KOP</w:t>
      </w:r>
      <w:r w:rsidR="008F6398" w:rsidRPr="00A12C11">
        <w:rPr>
          <w:rFonts w:asciiTheme="minorHAnsi" w:hAnsiTheme="minorHAnsi"/>
          <w:color w:val="000000"/>
        </w:rPr>
        <w:t xml:space="preserve"> </w:t>
      </w:r>
      <w:r w:rsidRPr="00A12C11">
        <w:rPr>
          <w:rFonts w:asciiTheme="minorHAnsi" w:hAnsiTheme="minorHAnsi"/>
          <w:color w:val="000000"/>
        </w:rPr>
        <w:t>podejmuje decyzję o:</w:t>
      </w:r>
    </w:p>
    <w:p w14:paraId="5611AF68" w14:textId="621F7986" w:rsidR="008C637E" w:rsidRPr="00A12C11" w:rsidRDefault="008C637E" w:rsidP="00570DE7">
      <w:pPr>
        <w:pStyle w:val="Akapitzlist"/>
        <w:numPr>
          <w:ilvl w:val="1"/>
          <w:numId w:val="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/>
          <w:color w:val="000000"/>
        </w:rPr>
      </w:pPr>
      <w:r w:rsidRPr="00A12C11">
        <w:rPr>
          <w:rFonts w:asciiTheme="minorHAnsi" w:hAnsiTheme="minorHAnsi"/>
          <w:color w:val="000000"/>
        </w:rPr>
        <w:t>zakwalifikowaniu wniosku jako pozytywny i przekazani</w:t>
      </w:r>
      <w:r w:rsidR="007514D1">
        <w:rPr>
          <w:rFonts w:asciiTheme="minorHAnsi" w:hAnsiTheme="minorHAnsi"/>
          <w:color w:val="000000"/>
        </w:rPr>
        <w:t>u</w:t>
      </w:r>
      <w:r w:rsidRPr="00A12C11">
        <w:rPr>
          <w:rFonts w:asciiTheme="minorHAnsi" w:hAnsiTheme="minorHAnsi"/>
          <w:color w:val="000000"/>
        </w:rPr>
        <w:t xml:space="preserve"> do oceny merytorycznej; </w:t>
      </w:r>
    </w:p>
    <w:p w14:paraId="70697E55" w14:textId="2D419A61" w:rsidR="007D5DDF" w:rsidRDefault="008D6450" w:rsidP="00570DE7">
      <w:pPr>
        <w:pStyle w:val="Akapitzlist"/>
        <w:numPr>
          <w:ilvl w:val="1"/>
          <w:numId w:val="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/>
          <w:color w:val="000000"/>
        </w:rPr>
      </w:pPr>
      <w:r w:rsidRPr="00A12C11">
        <w:rPr>
          <w:rFonts w:asciiTheme="minorHAnsi" w:hAnsiTheme="minorHAnsi"/>
          <w:color w:val="000000"/>
        </w:rPr>
        <w:t>odrzuceniu wniosku o dofinansowanie z powodu niespełnienia kryteriów wyboru projektów</w:t>
      </w:r>
      <w:r w:rsidR="007D5DDF">
        <w:rPr>
          <w:rFonts w:asciiTheme="minorHAnsi" w:hAnsiTheme="minorHAnsi"/>
          <w:color w:val="000000"/>
        </w:rPr>
        <w:t>, niepodlegających uzupełnieniu;</w:t>
      </w:r>
    </w:p>
    <w:p w14:paraId="7F8305D7" w14:textId="30C03FA2" w:rsidR="008C637E" w:rsidRPr="00A12C11" w:rsidRDefault="007D5DDF" w:rsidP="00570DE7">
      <w:pPr>
        <w:pStyle w:val="Akapitzlist"/>
        <w:numPr>
          <w:ilvl w:val="1"/>
          <w:numId w:val="7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skierowaniu wniosku do uzupełnienia, w przypadku niespełnienia kryteriów wyboru projektów, podlegających uzupełnieniu (jeżeli zostało to przewidziane w </w:t>
      </w:r>
      <w:r w:rsidR="000A74F4">
        <w:rPr>
          <w:rFonts w:asciiTheme="minorHAnsi" w:hAnsiTheme="minorHAnsi"/>
          <w:color w:val="000000"/>
        </w:rPr>
        <w:t>SzOOP</w:t>
      </w:r>
      <w:r>
        <w:rPr>
          <w:rFonts w:asciiTheme="minorHAnsi" w:hAnsiTheme="minorHAnsi"/>
          <w:color w:val="000000"/>
        </w:rPr>
        <w:t>)</w:t>
      </w:r>
      <w:r w:rsidR="004974AD">
        <w:rPr>
          <w:rFonts w:asciiTheme="minorHAnsi" w:hAnsiTheme="minorHAnsi"/>
          <w:color w:val="000000"/>
        </w:rPr>
        <w:t>.</w:t>
      </w:r>
    </w:p>
    <w:p w14:paraId="7CF49290" w14:textId="77777777" w:rsidR="000F49F9" w:rsidRPr="00725FE1" w:rsidRDefault="008D6450" w:rsidP="00570DE7">
      <w:pPr>
        <w:pStyle w:val="Akapitzlist"/>
        <w:numPr>
          <w:ilvl w:val="0"/>
          <w:numId w:val="67"/>
        </w:num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/>
        </w:rPr>
      </w:pPr>
      <w:r w:rsidRPr="00AB1CB4">
        <w:rPr>
          <w:rFonts w:asciiTheme="minorHAnsi" w:hAnsiTheme="minorHAnsi"/>
          <w:bCs/>
          <w:color w:val="000000"/>
        </w:rPr>
        <w:t xml:space="preserve">Za </w:t>
      </w:r>
      <w:r w:rsidR="00ED716F" w:rsidRPr="00AB1CB4">
        <w:rPr>
          <w:rFonts w:asciiTheme="minorHAnsi" w:hAnsiTheme="minorHAnsi"/>
          <w:bCs/>
          <w:color w:val="000000"/>
        </w:rPr>
        <w:t xml:space="preserve">datę </w:t>
      </w:r>
      <w:r w:rsidRPr="00AB1CB4">
        <w:rPr>
          <w:rFonts w:asciiTheme="minorHAnsi" w:hAnsiTheme="minorHAnsi"/>
          <w:bCs/>
          <w:color w:val="000000"/>
        </w:rPr>
        <w:t>zakończ</w:t>
      </w:r>
      <w:r w:rsidR="00ED716F" w:rsidRPr="00AB1CB4">
        <w:rPr>
          <w:rFonts w:asciiTheme="minorHAnsi" w:hAnsiTheme="minorHAnsi"/>
          <w:bCs/>
          <w:color w:val="000000"/>
        </w:rPr>
        <w:t>enia</w:t>
      </w:r>
      <w:r w:rsidRPr="00AB1CB4">
        <w:rPr>
          <w:rFonts w:asciiTheme="minorHAnsi" w:hAnsiTheme="minorHAnsi"/>
          <w:bCs/>
          <w:color w:val="000000"/>
        </w:rPr>
        <w:t xml:space="preserve"> ocen</w:t>
      </w:r>
      <w:r w:rsidR="00ED716F" w:rsidRPr="00AB1CB4">
        <w:rPr>
          <w:rFonts w:asciiTheme="minorHAnsi" w:hAnsiTheme="minorHAnsi"/>
          <w:bCs/>
          <w:color w:val="000000"/>
        </w:rPr>
        <w:t>y</w:t>
      </w:r>
      <w:r w:rsidR="0094296E" w:rsidRPr="00AB1CB4">
        <w:rPr>
          <w:rFonts w:asciiTheme="minorHAnsi" w:hAnsiTheme="minorHAnsi"/>
          <w:bCs/>
          <w:color w:val="000000"/>
        </w:rPr>
        <w:t xml:space="preserve"> </w:t>
      </w:r>
      <w:r w:rsidR="0094296E" w:rsidRPr="00AB1CB4">
        <w:rPr>
          <w:rFonts w:asciiTheme="minorHAnsi" w:hAnsiTheme="minorHAnsi"/>
          <w:bCs/>
        </w:rPr>
        <w:t>formalnej w ramach danego Posiedzenia OF KOP, uznaje się dzień dokonania przez Przewodniczącego/Z-cę Przewodniczącego OF KOP oceny finalnej</w:t>
      </w:r>
      <w:r w:rsidR="0094296E" w:rsidRPr="00AB1CB4">
        <w:rPr>
          <w:rFonts w:asciiTheme="minorHAnsi" w:hAnsiTheme="minorHAnsi"/>
          <w:bCs/>
          <w:iCs/>
        </w:rPr>
        <w:t xml:space="preserve"> ostatniego wniosku podlegającego ocenie w ramach tego Posiedzenia</w:t>
      </w:r>
      <w:r w:rsidR="0094296E" w:rsidRPr="00AB1CB4">
        <w:rPr>
          <w:bCs/>
          <w:iCs/>
        </w:rPr>
        <w:t>.</w:t>
      </w:r>
      <w:r w:rsidR="000F49F9">
        <w:rPr>
          <w:bCs/>
          <w:iCs/>
        </w:rPr>
        <w:t xml:space="preserve"> </w:t>
      </w:r>
    </w:p>
    <w:p w14:paraId="4215C816" w14:textId="0FD44D52" w:rsidR="008C637E" w:rsidRPr="00AB1CB4" w:rsidRDefault="008D6450" w:rsidP="00570DE7">
      <w:pPr>
        <w:pStyle w:val="Akapitzlist"/>
        <w:numPr>
          <w:ilvl w:val="0"/>
          <w:numId w:val="67"/>
        </w:num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/>
        </w:rPr>
      </w:pPr>
      <w:r w:rsidRPr="00AB1CB4">
        <w:rPr>
          <w:rFonts w:asciiTheme="minorHAnsi" w:hAnsiTheme="minorHAnsi"/>
        </w:rPr>
        <w:t>Po zakończeniu oceny formalnej wszystkich wniosków</w:t>
      </w:r>
      <w:r w:rsidR="0094296E" w:rsidRPr="00AB1CB4">
        <w:rPr>
          <w:rFonts w:asciiTheme="minorHAnsi" w:hAnsiTheme="minorHAnsi"/>
        </w:rPr>
        <w:t xml:space="preserve"> ocenianych w ramach danego Posiedzenia</w:t>
      </w:r>
      <w:r w:rsidRPr="00AB1CB4">
        <w:rPr>
          <w:rFonts w:asciiTheme="minorHAnsi" w:hAnsiTheme="minorHAnsi"/>
        </w:rPr>
        <w:t xml:space="preserve"> Sekretarz </w:t>
      </w:r>
      <w:r w:rsidR="00ED716F" w:rsidRPr="00AB1CB4">
        <w:rPr>
          <w:rFonts w:asciiTheme="minorHAnsi" w:hAnsiTheme="minorHAnsi"/>
        </w:rPr>
        <w:t xml:space="preserve">OF </w:t>
      </w:r>
      <w:r w:rsidRPr="00AB1CB4">
        <w:rPr>
          <w:rFonts w:asciiTheme="minorHAnsi" w:hAnsiTheme="minorHAnsi"/>
        </w:rPr>
        <w:t xml:space="preserve">KOP </w:t>
      </w:r>
      <w:r w:rsidR="007514D1" w:rsidRPr="00AB1CB4">
        <w:rPr>
          <w:rFonts w:asciiTheme="minorHAnsi" w:hAnsiTheme="minorHAnsi"/>
        </w:rPr>
        <w:t xml:space="preserve">sporządza </w:t>
      </w:r>
      <w:r w:rsidRPr="00AB1CB4">
        <w:rPr>
          <w:rFonts w:asciiTheme="minorHAnsi" w:hAnsiTheme="minorHAnsi"/>
        </w:rPr>
        <w:t>protokół</w:t>
      </w:r>
      <w:r w:rsidR="006D25C3">
        <w:rPr>
          <w:rFonts w:asciiTheme="minorHAnsi" w:hAnsiTheme="minorHAnsi"/>
        </w:rPr>
        <w:t xml:space="preserve"> z posiedzenia KOP w zakresie</w:t>
      </w:r>
      <w:r w:rsidRPr="00AB1CB4">
        <w:rPr>
          <w:rFonts w:asciiTheme="minorHAnsi" w:hAnsiTheme="minorHAnsi"/>
        </w:rPr>
        <w:t xml:space="preserve"> oceny formalnej oraz list</w:t>
      </w:r>
      <w:r w:rsidR="007514D1" w:rsidRPr="00AB1CB4">
        <w:rPr>
          <w:rFonts w:asciiTheme="minorHAnsi" w:hAnsiTheme="minorHAnsi"/>
        </w:rPr>
        <w:t>ę</w:t>
      </w:r>
      <w:r w:rsidRPr="00AB1CB4">
        <w:rPr>
          <w:rFonts w:asciiTheme="minorHAnsi" w:hAnsiTheme="minorHAnsi"/>
        </w:rPr>
        <w:t xml:space="preserve"> wniosków, które podlegały ocenie i/lub wniosków zwróconych z WOM-S lub z WOD w wyniku zastosowania środka odwoławczego (jeśli dotyczy).</w:t>
      </w:r>
    </w:p>
    <w:p w14:paraId="58A9D94B" w14:textId="77777777" w:rsidR="008C637E" w:rsidRPr="00A12C11" w:rsidRDefault="008C637E" w:rsidP="008C637E">
      <w:pPr>
        <w:rPr>
          <w:rFonts w:asciiTheme="minorHAnsi" w:hAnsiTheme="minorHAnsi"/>
          <w:vanish/>
          <w:sz w:val="22"/>
          <w:szCs w:val="22"/>
          <w:highlight w:val="yellow"/>
        </w:rPr>
      </w:pPr>
    </w:p>
    <w:p w14:paraId="07020245" w14:textId="77777777" w:rsidR="008C637E" w:rsidRPr="00A12C11" w:rsidRDefault="008C637E" w:rsidP="008C637E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14:paraId="731DB361" w14:textId="50EFC595" w:rsidR="008C637E" w:rsidRPr="00A12C11" w:rsidRDefault="00D7043B" w:rsidP="008C637E">
      <w:pPr>
        <w:ind w:left="284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>VIII</w:t>
      </w:r>
      <w:r w:rsidR="008D6450" w:rsidRPr="006641E4">
        <w:rPr>
          <w:rFonts w:asciiTheme="minorHAnsi" w:hAnsiTheme="minorHAnsi"/>
          <w:b/>
          <w:kern w:val="24"/>
          <w:sz w:val="22"/>
          <w:szCs w:val="22"/>
        </w:rPr>
        <w:t xml:space="preserve">. </w:t>
      </w:r>
      <w:r w:rsidR="003E1310">
        <w:rPr>
          <w:rFonts w:asciiTheme="minorHAnsi" w:hAnsiTheme="minorHAnsi"/>
          <w:b/>
          <w:kern w:val="24"/>
          <w:sz w:val="22"/>
          <w:szCs w:val="22"/>
        </w:rPr>
        <w:t>Protokół z posiedzenia</w:t>
      </w:r>
      <w:r w:rsidR="007D1BFA">
        <w:rPr>
          <w:rFonts w:asciiTheme="minorHAnsi" w:hAnsiTheme="minorHAnsi"/>
          <w:b/>
          <w:kern w:val="24"/>
          <w:sz w:val="22"/>
          <w:szCs w:val="22"/>
        </w:rPr>
        <w:t xml:space="preserve"> KOP w zakresie</w:t>
      </w:r>
      <w:r w:rsidR="008D6450" w:rsidRPr="00A12C11">
        <w:rPr>
          <w:rFonts w:asciiTheme="minorHAnsi" w:hAnsiTheme="minorHAnsi"/>
          <w:b/>
          <w:kern w:val="24"/>
          <w:sz w:val="22"/>
          <w:szCs w:val="22"/>
        </w:rPr>
        <w:t xml:space="preserve"> oceny formalnej </w:t>
      </w:r>
    </w:p>
    <w:p w14:paraId="557797C8" w14:textId="77777777" w:rsidR="002F2DF7" w:rsidRPr="00A12C11" w:rsidRDefault="002F2DF7" w:rsidP="00A12C11">
      <w:pPr>
        <w:pStyle w:val="Akapitzlist"/>
        <w:spacing w:after="0"/>
        <w:ind w:left="1080"/>
        <w:rPr>
          <w:rFonts w:asciiTheme="minorHAnsi" w:hAnsiTheme="minorHAnsi"/>
          <w:b/>
          <w:bCs/>
          <w:color w:val="000000"/>
        </w:rPr>
      </w:pPr>
    </w:p>
    <w:p w14:paraId="6806C41F" w14:textId="1512D579" w:rsidR="008C637E" w:rsidRPr="00A12C11" w:rsidRDefault="00787FF4" w:rsidP="008C637E">
      <w:pPr>
        <w:ind w:left="3937" w:firstLine="311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§ 2</w:t>
      </w:r>
      <w:r w:rsidR="00952BE9">
        <w:rPr>
          <w:rFonts w:asciiTheme="minorHAnsi" w:hAnsiTheme="minorHAnsi"/>
          <w:b/>
          <w:bCs/>
          <w:color w:val="000000"/>
          <w:sz w:val="22"/>
          <w:szCs w:val="22"/>
        </w:rPr>
        <w:t>5</w:t>
      </w:r>
      <w:r w:rsidR="008D6450" w:rsidRPr="00A12C11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14:paraId="669ECBC0" w14:textId="42478570" w:rsidR="008C637E" w:rsidRPr="00A12C11" w:rsidRDefault="008D6450" w:rsidP="00570DE7">
      <w:pPr>
        <w:widowControl w:val="0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Sekretarz</w:t>
      </w:r>
      <w:r w:rsidR="00887A67">
        <w:rPr>
          <w:rFonts w:asciiTheme="minorHAnsi" w:hAnsiTheme="minorHAnsi"/>
          <w:sz w:val="22"/>
          <w:szCs w:val="22"/>
        </w:rPr>
        <w:t xml:space="preserve"> OF</w:t>
      </w:r>
      <w:r w:rsidRPr="00A12C11">
        <w:rPr>
          <w:rFonts w:asciiTheme="minorHAnsi" w:hAnsiTheme="minorHAnsi"/>
          <w:sz w:val="22"/>
          <w:szCs w:val="22"/>
        </w:rPr>
        <w:t xml:space="preserve"> KOP sporządza w jednym egzemplarzu protokół </w:t>
      </w:r>
      <w:r w:rsidR="00A96CDA">
        <w:rPr>
          <w:rFonts w:asciiTheme="minorHAnsi" w:hAnsiTheme="minorHAnsi"/>
          <w:sz w:val="22"/>
          <w:szCs w:val="22"/>
        </w:rPr>
        <w:t xml:space="preserve">z </w:t>
      </w:r>
      <w:r w:rsidR="00520067">
        <w:rPr>
          <w:rFonts w:asciiTheme="minorHAnsi" w:hAnsiTheme="minorHAnsi"/>
          <w:sz w:val="22"/>
          <w:szCs w:val="22"/>
        </w:rPr>
        <w:t>p</w:t>
      </w:r>
      <w:r w:rsidR="00A96CDA" w:rsidRPr="00A96CDA">
        <w:rPr>
          <w:rFonts w:asciiTheme="minorHAnsi" w:hAnsiTheme="minorHAnsi"/>
          <w:sz w:val="22"/>
          <w:szCs w:val="22"/>
        </w:rPr>
        <w:t xml:space="preserve">osiedzenia KOP </w:t>
      </w:r>
      <w:r w:rsidR="00A96CDA">
        <w:rPr>
          <w:rFonts w:asciiTheme="minorHAnsi" w:hAnsiTheme="minorHAnsi"/>
          <w:sz w:val="22"/>
          <w:szCs w:val="22"/>
        </w:rPr>
        <w:t xml:space="preserve">w ramach </w:t>
      </w:r>
      <w:r w:rsidRPr="00A12C11">
        <w:rPr>
          <w:rFonts w:asciiTheme="minorHAnsi" w:hAnsiTheme="minorHAnsi"/>
          <w:sz w:val="22"/>
          <w:szCs w:val="22"/>
        </w:rPr>
        <w:t>oceny formalnej wraz z załącznikami w terminie do 5 dni roboczych od daty zakończenia oceny</w:t>
      </w:r>
      <w:r w:rsidR="0094296E">
        <w:rPr>
          <w:rFonts w:asciiTheme="minorHAnsi" w:hAnsiTheme="minorHAnsi"/>
          <w:sz w:val="22"/>
          <w:szCs w:val="22"/>
        </w:rPr>
        <w:t>.</w:t>
      </w:r>
      <w:r w:rsidR="00D7796D">
        <w:rPr>
          <w:rFonts w:asciiTheme="minorHAnsi" w:hAnsiTheme="minorHAnsi"/>
          <w:sz w:val="22"/>
          <w:szCs w:val="22"/>
        </w:rPr>
        <w:t xml:space="preserve"> Zatwierdzenie protokołu z </w:t>
      </w:r>
      <w:r w:rsidR="0096464E">
        <w:rPr>
          <w:rFonts w:asciiTheme="minorHAnsi" w:hAnsiTheme="minorHAnsi"/>
          <w:sz w:val="22"/>
          <w:szCs w:val="22"/>
        </w:rPr>
        <w:t>p</w:t>
      </w:r>
      <w:r w:rsidR="00D7796D">
        <w:rPr>
          <w:rFonts w:asciiTheme="minorHAnsi" w:hAnsiTheme="minorHAnsi"/>
          <w:sz w:val="22"/>
          <w:szCs w:val="22"/>
        </w:rPr>
        <w:t>osiedzenia KOP jest równoznaczne z zakończeniem tego Posiedzenia.</w:t>
      </w:r>
    </w:p>
    <w:p w14:paraId="74FB7391" w14:textId="59256E13" w:rsidR="008C637E" w:rsidRPr="00A12C11" w:rsidRDefault="008D6450" w:rsidP="00570DE7">
      <w:pPr>
        <w:widowControl w:val="0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Protokół podpisują Sekretarz </w:t>
      </w:r>
      <w:r w:rsidR="00BA0988" w:rsidRPr="00A12C11">
        <w:rPr>
          <w:rFonts w:asciiTheme="minorHAnsi" w:hAnsiTheme="minorHAnsi"/>
          <w:sz w:val="22"/>
          <w:szCs w:val="22"/>
        </w:rPr>
        <w:t xml:space="preserve">OF </w:t>
      </w:r>
      <w:r w:rsidRPr="00A12C11">
        <w:rPr>
          <w:rFonts w:asciiTheme="minorHAnsi" w:hAnsiTheme="minorHAnsi"/>
          <w:sz w:val="22"/>
          <w:szCs w:val="22"/>
        </w:rPr>
        <w:t xml:space="preserve">KOP, Przewodniczący/Z-ca Przewodniczącego </w:t>
      </w:r>
      <w:r w:rsidR="00BA0988" w:rsidRPr="00A12C11">
        <w:rPr>
          <w:rFonts w:asciiTheme="minorHAnsi" w:hAnsiTheme="minorHAnsi"/>
          <w:sz w:val="22"/>
          <w:szCs w:val="22"/>
        </w:rPr>
        <w:t xml:space="preserve">OF </w:t>
      </w:r>
      <w:r w:rsidRPr="00A12C11">
        <w:rPr>
          <w:rFonts w:asciiTheme="minorHAnsi" w:hAnsiTheme="minorHAnsi"/>
          <w:sz w:val="22"/>
          <w:szCs w:val="22"/>
        </w:rPr>
        <w:t>KOP, Kierownik/Z-ca Kierownika WWF</w:t>
      </w:r>
      <w:r w:rsidR="00D77F31">
        <w:rPr>
          <w:rFonts w:asciiTheme="minorHAnsi" w:hAnsiTheme="minorHAnsi"/>
          <w:sz w:val="22"/>
          <w:szCs w:val="22"/>
        </w:rPr>
        <w:t>iPP</w:t>
      </w:r>
      <w:r w:rsidRPr="00A12C11">
        <w:rPr>
          <w:rFonts w:asciiTheme="minorHAnsi" w:hAnsiTheme="minorHAnsi"/>
          <w:sz w:val="22"/>
          <w:szCs w:val="22"/>
        </w:rPr>
        <w:t>-S, Z-ca Dyrektora ds. EFS oraz Dyrektor Jednostki.</w:t>
      </w:r>
    </w:p>
    <w:p w14:paraId="6D8D7450" w14:textId="77777777" w:rsidR="008C637E" w:rsidRPr="00A12C11" w:rsidRDefault="008D6450" w:rsidP="00570DE7">
      <w:pPr>
        <w:widowControl w:val="0"/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Protokół zawiera w szczególności:</w:t>
      </w:r>
    </w:p>
    <w:p w14:paraId="66B41DF7" w14:textId="77777777" w:rsidR="008B3D0C" w:rsidRDefault="008B3D0C" w:rsidP="00570DE7">
      <w:pPr>
        <w:pStyle w:val="Akapitzlist"/>
        <w:widowControl w:val="0"/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informacje o terminie i miejscu prac zespołu oceny formalnej w ramach Posiedzenia (lub kolejnych spotkań w ramach Posiedzenia);</w:t>
      </w:r>
    </w:p>
    <w:p w14:paraId="26EE8524" w14:textId="77777777" w:rsidR="002F2DF7" w:rsidRPr="00A12C11" w:rsidRDefault="008C637E" w:rsidP="00570DE7">
      <w:pPr>
        <w:pStyle w:val="Akapitzlist"/>
        <w:widowControl w:val="0"/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kserokopie zarządzeń Dyrektora Jednostki powołujących skład zespołu oceny formalnej KOP, w danym konkursie/naborze;</w:t>
      </w:r>
    </w:p>
    <w:p w14:paraId="27768BF3" w14:textId="5595D063" w:rsidR="002F2DF7" w:rsidRPr="00A12C11" w:rsidRDefault="008D6450" w:rsidP="00570DE7">
      <w:pPr>
        <w:pStyle w:val="Akapitzlist"/>
        <w:widowControl w:val="0"/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 xml:space="preserve">informacje o deklaracjach bezstronności i poufności </w:t>
      </w:r>
      <w:r w:rsidR="007514D1" w:rsidRPr="00A12C11">
        <w:rPr>
          <w:rFonts w:asciiTheme="minorHAnsi" w:hAnsiTheme="minorHAnsi"/>
        </w:rPr>
        <w:t xml:space="preserve">podpisanych </w:t>
      </w:r>
      <w:r w:rsidRPr="00A12C11">
        <w:rPr>
          <w:rFonts w:asciiTheme="minorHAnsi" w:hAnsiTheme="minorHAnsi"/>
        </w:rPr>
        <w:t>przez, Przewodniczącego/Z-</w:t>
      </w:r>
      <w:r w:rsidRPr="00A12C11">
        <w:rPr>
          <w:rFonts w:asciiTheme="minorHAnsi" w:hAnsiTheme="minorHAnsi"/>
        </w:rPr>
        <w:lastRenderedPageBreak/>
        <w:t xml:space="preserve">cę Przewodniczącego </w:t>
      </w:r>
      <w:r w:rsidR="00BA0988" w:rsidRPr="00A12C11">
        <w:rPr>
          <w:rFonts w:asciiTheme="minorHAnsi" w:hAnsiTheme="minorHAnsi"/>
        </w:rPr>
        <w:t xml:space="preserve">OF </w:t>
      </w:r>
      <w:r w:rsidRPr="00A12C11">
        <w:rPr>
          <w:rFonts w:asciiTheme="minorHAnsi" w:hAnsiTheme="minorHAnsi"/>
        </w:rPr>
        <w:t>KOP, Kierownika/Z-cę Kierownika WWF</w:t>
      </w:r>
      <w:r w:rsidR="00D77F31">
        <w:rPr>
          <w:rFonts w:asciiTheme="minorHAnsi" w:hAnsiTheme="minorHAnsi"/>
        </w:rPr>
        <w:t>iPP</w:t>
      </w:r>
      <w:r w:rsidRPr="00A12C11">
        <w:rPr>
          <w:rFonts w:asciiTheme="minorHAnsi" w:hAnsiTheme="minorHAnsi"/>
        </w:rPr>
        <w:t xml:space="preserve">-S oraz Sekretarza/y </w:t>
      </w:r>
      <w:r w:rsidR="00BA0988" w:rsidRPr="00A12C11">
        <w:rPr>
          <w:rFonts w:asciiTheme="minorHAnsi" w:hAnsiTheme="minorHAnsi"/>
        </w:rPr>
        <w:t xml:space="preserve">OF </w:t>
      </w:r>
      <w:r w:rsidRPr="00A12C11">
        <w:rPr>
          <w:rFonts w:asciiTheme="minorHAnsi" w:hAnsiTheme="minorHAnsi"/>
        </w:rPr>
        <w:t>KOP – Prezydium;</w:t>
      </w:r>
    </w:p>
    <w:p w14:paraId="09E3A2E7" w14:textId="477721B7" w:rsidR="002F2DF7" w:rsidRPr="00A12C11" w:rsidRDefault="008D6450" w:rsidP="00570DE7">
      <w:pPr>
        <w:pStyle w:val="Akapitzlist"/>
        <w:widowControl w:val="0"/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 xml:space="preserve">informacje o deklaracjach poufności </w:t>
      </w:r>
      <w:r w:rsidR="007514D1" w:rsidRPr="00A12C11">
        <w:rPr>
          <w:rFonts w:asciiTheme="minorHAnsi" w:hAnsiTheme="minorHAnsi"/>
        </w:rPr>
        <w:t xml:space="preserve">podpisanych </w:t>
      </w:r>
      <w:r w:rsidR="007514D1">
        <w:rPr>
          <w:rFonts w:asciiTheme="minorHAnsi" w:hAnsiTheme="minorHAnsi"/>
        </w:rPr>
        <w:t xml:space="preserve">przez </w:t>
      </w:r>
      <w:r w:rsidR="007514D1" w:rsidRPr="00A12C11">
        <w:rPr>
          <w:rFonts w:asciiTheme="minorHAnsi" w:hAnsiTheme="minorHAnsi"/>
        </w:rPr>
        <w:t>osob</w:t>
      </w:r>
      <w:r w:rsidR="007514D1">
        <w:rPr>
          <w:rFonts w:asciiTheme="minorHAnsi" w:hAnsiTheme="minorHAnsi"/>
        </w:rPr>
        <w:t>y</w:t>
      </w:r>
      <w:r w:rsidRPr="00A12C11">
        <w:rPr>
          <w:rFonts w:asciiTheme="minorHAnsi" w:hAnsiTheme="minorHAnsi"/>
        </w:rPr>
        <w:t xml:space="preserve"> </w:t>
      </w:r>
      <w:r w:rsidR="007514D1" w:rsidRPr="00A12C11">
        <w:rPr>
          <w:rFonts w:asciiTheme="minorHAnsi" w:hAnsiTheme="minorHAnsi"/>
        </w:rPr>
        <w:t>uczestnicząc</w:t>
      </w:r>
      <w:r w:rsidR="007514D1">
        <w:rPr>
          <w:rFonts w:asciiTheme="minorHAnsi" w:hAnsiTheme="minorHAnsi"/>
        </w:rPr>
        <w:t>e</w:t>
      </w:r>
      <w:r w:rsidRPr="00A12C11">
        <w:rPr>
          <w:rFonts w:asciiTheme="minorHAnsi" w:hAnsiTheme="minorHAnsi"/>
        </w:rPr>
        <w:t xml:space="preserve"> w </w:t>
      </w:r>
      <w:r w:rsidR="00D03119">
        <w:rPr>
          <w:rFonts w:asciiTheme="minorHAnsi" w:hAnsiTheme="minorHAnsi"/>
        </w:rPr>
        <w:t>P</w:t>
      </w:r>
      <w:r w:rsidRPr="00A12C11">
        <w:rPr>
          <w:rFonts w:asciiTheme="minorHAnsi" w:hAnsiTheme="minorHAnsi"/>
        </w:rPr>
        <w:t>osiedzeniu KOP w charakterze obserwatora</w:t>
      </w:r>
      <w:r w:rsidR="00D03119">
        <w:rPr>
          <w:rFonts w:asciiTheme="minorHAnsi" w:hAnsiTheme="minorHAnsi"/>
        </w:rPr>
        <w:t xml:space="preserve"> (jeśli dotyczy)</w:t>
      </w:r>
      <w:r w:rsidRPr="00A12C11">
        <w:rPr>
          <w:rFonts w:asciiTheme="minorHAnsi" w:hAnsiTheme="minorHAnsi"/>
        </w:rPr>
        <w:t>;</w:t>
      </w:r>
    </w:p>
    <w:p w14:paraId="7CED1F2D" w14:textId="77777777" w:rsidR="002F2DF7" w:rsidRPr="00A12C11" w:rsidRDefault="008D6450" w:rsidP="00570DE7">
      <w:pPr>
        <w:pStyle w:val="Akapitzlist"/>
        <w:widowControl w:val="0"/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listę wniosków, które podlegały ocenie w ramach KOP, w ramach danego konkursu/naboru;</w:t>
      </w:r>
    </w:p>
    <w:p w14:paraId="2FD20872" w14:textId="77777777" w:rsidR="002F2DF7" w:rsidRPr="00A12C11" w:rsidRDefault="008D6450" w:rsidP="00570DE7">
      <w:pPr>
        <w:pStyle w:val="Akapitzlist"/>
        <w:widowControl w:val="0"/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listę pozytywnie ocenionych wniosków o dofinansowanie, przekazanych do etapu oceny merytorycznej;</w:t>
      </w:r>
    </w:p>
    <w:p w14:paraId="279AC413" w14:textId="77777777" w:rsidR="002F2DF7" w:rsidRPr="00A12C11" w:rsidRDefault="008D6450" w:rsidP="00570DE7">
      <w:pPr>
        <w:pStyle w:val="Akapitzlist"/>
        <w:widowControl w:val="0"/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 xml:space="preserve">informacje o losowaniu członków KOP, dokonujących oceny formalnej, przeprowadzonym przez Przewodniczącego/Z-cę Przewodniczącego </w:t>
      </w:r>
      <w:r w:rsidR="00C93751" w:rsidRPr="00A12C11">
        <w:rPr>
          <w:rFonts w:asciiTheme="minorHAnsi" w:hAnsiTheme="minorHAnsi"/>
        </w:rPr>
        <w:t xml:space="preserve">OF </w:t>
      </w:r>
      <w:r w:rsidRPr="00A12C11">
        <w:rPr>
          <w:rFonts w:asciiTheme="minorHAnsi" w:hAnsiTheme="minorHAnsi"/>
        </w:rPr>
        <w:t>KOP na Posiedzeniu KOP;</w:t>
      </w:r>
    </w:p>
    <w:p w14:paraId="7760CB64" w14:textId="77777777" w:rsidR="002F2DF7" w:rsidRPr="00A12C11" w:rsidRDefault="008D6450" w:rsidP="00570DE7">
      <w:pPr>
        <w:pStyle w:val="Akapitzlist"/>
        <w:widowControl w:val="0"/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informację o regulaminie KOP i jego ewentualnych zmianach;</w:t>
      </w:r>
    </w:p>
    <w:p w14:paraId="5767A7E6" w14:textId="77777777" w:rsidR="002F2DF7" w:rsidRPr="00A12C11" w:rsidRDefault="008C637E" w:rsidP="00570DE7">
      <w:pPr>
        <w:pStyle w:val="Akapitzlist"/>
        <w:widowControl w:val="0"/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informacje o Regulaminie konkursu wraz z datą zatwierdzenia oraz jego ewentualnych zmianach (o ile zmiany te miały miejsce po rozpoczęciu naboru wniosków);</w:t>
      </w:r>
    </w:p>
    <w:p w14:paraId="3EA10409" w14:textId="77777777" w:rsidR="002F2DF7" w:rsidRPr="00A12C11" w:rsidRDefault="008C637E" w:rsidP="00570DE7">
      <w:pPr>
        <w:pStyle w:val="Akapitzlist"/>
        <w:widowControl w:val="0"/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skrótowy opis działań przeprowadzonych przez</w:t>
      </w:r>
      <w:r w:rsidR="00EE70FD">
        <w:rPr>
          <w:rFonts w:asciiTheme="minorHAnsi" w:hAnsiTheme="minorHAnsi"/>
        </w:rPr>
        <w:t xml:space="preserve"> zespół oceny formalnej </w:t>
      </w:r>
      <w:r w:rsidRPr="00A12C11">
        <w:rPr>
          <w:rFonts w:asciiTheme="minorHAnsi" w:hAnsiTheme="minorHAnsi"/>
        </w:rPr>
        <w:t>KOP z wyszczególnieniem terminów i formy podej</w:t>
      </w:r>
      <w:r w:rsidR="008D6450" w:rsidRPr="00A12C11">
        <w:rPr>
          <w:rFonts w:asciiTheme="minorHAnsi" w:hAnsiTheme="minorHAnsi"/>
        </w:rPr>
        <w:t>mowanych działań, podjętych decyzji oraz ewentualnych zdarzeń niestandardowych, w tym nieprawidłowości w przebiegu prac KOP;</w:t>
      </w:r>
    </w:p>
    <w:p w14:paraId="4224B32C" w14:textId="77777777" w:rsidR="002F2DF7" w:rsidRPr="00A12C11" w:rsidRDefault="008D6450" w:rsidP="00570DE7">
      <w:pPr>
        <w:pStyle w:val="Akapitzlist"/>
        <w:widowControl w:val="0"/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listę wniosków procedowanych w ramach oceny formalnej KOP w wyniku – zastosowania środka odwoławczego lub  zwrotu z oceny merytorycznej (jeśli dotyczy);</w:t>
      </w:r>
    </w:p>
    <w:p w14:paraId="14FA7A06" w14:textId="77777777" w:rsidR="002F2DF7" w:rsidRPr="00A12C11" w:rsidRDefault="008D6450" w:rsidP="00570DE7">
      <w:pPr>
        <w:pStyle w:val="Akapitzlist"/>
        <w:widowControl w:val="0"/>
        <w:numPr>
          <w:ilvl w:val="0"/>
          <w:numId w:val="73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wskazanie miejsca przechowywania dokumentacji związanej z oceną formalną wniosków.</w:t>
      </w:r>
    </w:p>
    <w:p w14:paraId="68280641" w14:textId="405550CF" w:rsidR="008C637E" w:rsidRPr="00A12C11" w:rsidRDefault="008D6450" w:rsidP="00570DE7"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Dokumentacja, o której </w:t>
      </w:r>
      <w:r w:rsidRPr="003178E9">
        <w:rPr>
          <w:rFonts w:asciiTheme="minorHAnsi" w:hAnsiTheme="minorHAnsi"/>
          <w:sz w:val="22"/>
          <w:szCs w:val="22"/>
        </w:rPr>
        <w:t xml:space="preserve">mowa w </w:t>
      </w:r>
      <w:r w:rsidR="0047737C" w:rsidRPr="003178E9">
        <w:rPr>
          <w:rFonts w:asciiTheme="minorHAnsi" w:hAnsiTheme="minorHAnsi"/>
          <w:sz w:val="22"/>
          <w:szCs w:val="22"/>
        </w:rPr>
        <w:t>ust. 3</w:t>
      </w:r>
      <w:r w:rsidRPr="00A12C11">
        <w:rPr>
          <w:rFonts w:asciiTheme="minorHAnsi" w:hAnsiTheme="minorHAnsi"/>
          <w:sz w:val="22"/>
          <w:szCs w:val="22"/>
        </w:rPr>
        <w:t>, przechowywana jest w siedzibie Jednostki oraz w systemie LSI.</w:t>
      </w:r>
    </w:p>
    <w:p w14:paraId="6284CFCA" w14:textId="77777777" w:rsidR="008C637E" w:rsidRPr="00A12C11" w:rsidRDefault="008C637E" w:rsidP="008C637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A4A0616" w14:textId="77777777" w:rsidR="00474DB2" w:rsidRPr="00A12C11" w:rsidRDefault="00474DB2" w:rsidP="008C637E">
      <w:pPr>
        <w:widowControl w:val="0"/>
        <w:ind w:left="142"/>
        <w:jc w:val="both"/>
        <w:rPr>
          <w:rFonts w:asciiTheme="minorHAnsi" w:hAnsiTheme="minorHAnsi"/>
          <w:sz w:val="22"/>
          <w:szCs w:val="22"/>
        </w:rPr>
      </w:pPr>
    </w:p>
    <w:p w14:paraId="3D5B4DDD" w14:textId="77777777" w:rsidR="008C637E" w:rsidRPr="000666C2" w:rsidRDefault="008D6450" w:rsidP="008C637E">
      <w:pPr>
        <w:ind w:left="360"/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286D56">
        <w:rPr>
          <w:rFonts w:asciiTheme="minorHAnsi" w:hAnsiTheme="minorHAnsi"/>
          <w:b/>
          <w:kern w:val="24"/>
          <w:sz w:val="22"/>
          <w:szCs w:val="22"/>
        </w:rPr>
        <w:t>I</w:t>
      </w:r>
      <w:r w:rsidR="00D7043B" w:rsidRPr="00286D56">
        <w:rPr>
          <w:rFonts w:asciiTheme="minorHAnsi" w:hAnsiTheme="minorHAnsi"/>
          <w:b/>
          <w:kern w:val="24"/>
          <w:sz w:val="22"/>
          <w:szCs w:val="22"/>
        </w:rPr>
        <w:t>X</w:t>
      </w:r>
      <w:r w:rsidRPr="00286D56">
        <w:rPr>
          <w:rFonts w:asciiTheme="minorHAnsi" w:hAnsiTheme="minorHAnsi"/>
          <w:b/>
          <w:kern w:val="24"/>
          <w:sz w:val="22"/>
          <w:szCs w:val="22"/>
        </w:rPr>
        <w:t>. Informo</w:t>
      </w:r>
      <w:r w:rsidR="00DB73C4" w:rsidRPr="00286D56">
        <w:rPr>
          <w:rFonts w:asciiTheme="minorHAnsi" w:hAnsiTheme="minorHAnsi"/>
          <w:b/>
          <w:kern w:val="24"/>
          <w:sz w:val="22"/>
          <w:szCs w:val="22"/>
        </w:rPr>
        <w:t>wanie Projektodawców o wynikach</w:t>
      </w:r>
      <w:r w:rsidRPr="000666C2">
        <w:rPr>
          <w:rFonts w:asciiTheme="minorHAnsi" w:hAnsiTheme="minorHAnsi"/>
          <w:b/>
          <w:kern w:val="24"/>
          <w:sz w:val="22"/>
          <w:szCs w:val="22"/>
        </w:rPr>
        <w:t xml:space="preserve"> oceny formalnej</w:t>
      </w:r>
    </w:p>
    <w:p w14:paraId="72C6F2D8" w14:textId="77777777" w:rsidR="008C637E" w:rsidRPr="00F4529F" w:rsidRDefault="008C637E" w:rsidP="008C637E">
      <w:pPr>
        <w:ind w:left="4248"/>
        <w:rPr>
          <w:rFonts w:asciiTheme="minorHAnsi" w:hAnsiTheme="minorHAnsi"/>
          <w:b/>
          <w:sz w:val="22"/>
          <w:szCs w:val="22"/>
        </w:rPr>
      </w:pPr>
    </w:p>
    <w:p w14:paraId="555F4752" w14:textId="122A18FD" w:rsidR="008C637E" w:rsidRPr="0057503E" w:rsidRDefault="00787FF4" w:rsidP="00BD68E0">
      <w:pPr>
        <w:ind w:left="3545" w:firstLine="709"/>
        <w:rPr>
          <w:rFonts w:asciiTheme="minorHAnsi" w:hAnsiTheme="minorHAnsi"/>
          <w:sz w:val="22"/>
          <w:szCs w:val="22"/>
        </w:rPr>
      </w:pPr>
      <w:r w:rsidRPr="009D3FCE">
        <w:rPr>
          <w:rFonts w:asciiTheme="minorHAnsi" w:hAnsiTheme="minorHAnsi"/>
          <w:b/>
          <w:sz w:val="22"/>
          <w:szCs w:val="22"/>
        </w:rPr>
        <w:t>§ 2</w:t>
      </w:r>
      <w:r w:rsidR="00952BE9" w:rsidRPr="009D3FCE">
        <w:rPr>
          <w:rFonts w:asciiTheme="minorHAnsi" w:hAnsiTheme="minorHAnsi"/>
          <w:b/>
          <w:sz w:val="22"/>
          <w:szCs w:val="22"/>
        </w:rPr>
        <w:t>6</w:t>
      </w:r>
      <w:r w:rsidR="008D6450" w:rsidRPr="0057503E">
        <w:rPr>
          <w:rFonts w:asciiTheme="minorHAnsi" w:hAnsiTheme="minorHAnsi"/>
          <w:b/>
          <w:sz w:val="22"/>
          <w:szCs w:val="22"/>
        </w:rPr>
        <w:t>.</w:t>
      </w:r>
    </w:p>
    <w:p w14:paraId="12254A89" w14:textId="598C56EF" w:rsidR="00953EB7" w:rsidRPr="00725FE1" w:rsidRDefault="008C637E" w:rsidP="00570DE7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57503E">
        <w:rPr>
          <w:rFonts w:asciiTheme="minorHAnsi" w:hAnsiTheme="minorHAnsi"/>
        </w:rPr>
        <w:t xml:space="preserve">Pisma informujące Wnioskodawców o wynikach oceny formalnej </w:t>
      </w:r>
      <w:r w:rsidR="00AE55D5">
        <w:rPr>
          <w:rFonts w:asciiTheme="minorHAnsi" w:hAnsiTheme="minorHAnsi"/>
        </w:rPr>
        <w:t>lub wzywające do uzupełnienia</w:t>
      </w:r>
      <w:r w:rsidR="00D15061" w:rsidRPr="009A2C67">
        <w:rPr>
          <w:rFonts w:asciiTheme="minorHAnsi" w:hAnsiTheme="minorHAnsi"/>
        </w:rPr>
        <w:t>(w tym</w:t>
      </w:r>
      <w:r w:rsidR="0009779D" w:rsidRPr="009A2C67">
        <w:rPr>
          <w:rFonts w:asciiTheme="minorHAnsi" w:hAnsiTheme="minorHAnsi"/>
        </w:rPr>
        <w:t xml:space="preserve"> </w:t>
      </w:r>
      <w:r w:rsidR="00D200ED">
        <w:rPr>
          <w:rFonts w:asciiTheme="minorHAnsi" w:hAnsiTheme="minorHAnsi"/>
        </w:rPr>
        <w:t>o stwierdzeniu</w:t>
      </w:r>
      <w:r w:rsidR="0009779D" w:rsidRPr="009A2C67">
        <w:rPr>
          <w:rFonts w:asciiTheme="minorHAnsi" w:hAnsiTheme="minorHAnsi"/>
        </w:rPr>
        <w:t xml:space="preserve"> </w:t>
      </w:r>
      <w:r w:rsidR="00D15061" w:rsidRPr="009A2C67">
        <w:rPr>
          <w:rFonts w:asciiTheme="minorHAnsi" w:hAnsiTheme="minorHAnsi"/>
        </w:rPr>
        <w:t>oczywiste</w:t>
      </w:r>
      <w:r w:rsidR="0009779D" w:rsidRPr="009A2C67">
        <w:rPr>
          <w:rFonts w:asciiTheme="minorHAnsi" w:hAnsiTheme="minorHAnsi"/>
        </w:rPr>
        <w:t>j</w:t>
      </w:r>
      <w:r w:rsidR="00D15061" w:rsidRPr="009A2C67">
        <w:rPr>
          <w:rFonts w:asciiTheme="minorHAnsi" w:hAnsiTheme="minorHAnsi"/>
        </w:rPr>
        <w:t xml:space="preserve"> omyłki) </w:t>
      </w:r>
      <w:r w:rsidRPr="00286D56">
        <w:rPr>
          <w:rFonts w:asciiTheme="minorHAnsi" w:hAnsiTheme="minorHAnsi"/>
        </w:rPr>
        <w:t>są przygotowywane i wysyłane niezwłocznie po dokonaniu oceny.</w:t>
      </w:r>
    </w:p>
    <w:p w14:paraId="40A89BD2" w14:textId="14801EAB" w:rsidR="00E504E6" w:rsidRPr="00953EB7" w:rsidRDefault="00953EB7" w:rsidP="00570DE7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53EB7">
        <w:rPr>
          <w:rFonts w:asciiTheme="minorHAnsi" w:hAnsiTheme="minorHAnsi"/>
        </w:rPr>
        <w:t>Pisma informujące o pozytywnym wyniku oceny formalnej wysyłane są do Wnioskodawców w formie elektronicznej, poprzez system LSI.</w:t>
      </w:r>
    </w:p>
    <w:p w14:paraId="4340028F" w14:textId="04C21350" w:rsidR="008C637E" w:rsidRPr="0093752D" w:rsidRDefault="008C637E" w:rsidP="00570DE7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3752D">
        <w:rPr>
          <w:rFonts w:asciiTheme="minorHAnsi" w:hAnsiTheme="minorHAnsi"/>
        </w:rPr>
        <w:t>W przypadku negatywnej oceny, pismo do Wnioskodawcy zawiera uzasadnienie odrzucenia</w:t>
      </w:r>
      <w:r w:rsidR="00310D83" w:rsidRPr="0093752D">
        <w:rPr>
          <w:rFonts w:asciiTheme="minorHAnsi" w:hAnsiTheme="minorHAnsi"/>
        </w:rPr>
        <w:t xml:space="preserve"> wniosku</w:t>
      </w:r>
      <w:r w:rsidRPr="0093752D">
        <w:rPr>
          <w:rFonts w:asciiTheme="minorHAnsi" w:hAnsiTheme="minorHAnsi"/>
        </w:rPr>
        <w:t>, z pouczeniem o możliwości złożenia protestu.</w:t>
      </w:r>
      <w:r w:rsidR="00B829ED" w:rsidRPr="0093752D">
        <w:rPr>
          <w:rFonts w:asciiTheme="minorHAnsi" w:hAnsiTheme="minorHAnsi"/>
        </w:rPr>
        <w:t xml:space="preserve"> </w:t>
      </w:r>
      <w:r w:rsidR="007E1B3E" w:rsidRPr="0093752D">
        <w:rPr>
          <w:rFonts w:asciiTheme="minorHAnsi" w:hAnsiTheme="minorHAnsi"/>
        </w:rPr>
        <w:t>I</w:t>
      </w:r>
      <w:r w:rsidR="00B829ED" w:rsidRPr="0093752D">
        <w:rPr>
          <w:rFonts w:asciiTheme="minorHAnsi" w:hAnsiTheme="minorHAnsi"/>
        </w:rPr>
        <w:t xml:space="preserve">nformacja przekazywana jest do Wnioskodawcy, zgodnie z treścią art. 45 </w:t>
      </w:r>
      <w:r w:rsidR="00487B25" w:rsidRPr="0093752D">
        <w:rPr>
          <w:rFonts w:asciiTheme="minorHAnsi" w:hAnsiTheme="minorHAnsi"/>
        </w:rPr>
        <w:t>u</w:t>
      </w:r>
      <w:r w:rsidR="00B829ED" w:rsidRPr="0093752D">
        <w:rPr>
          <w:rFonts w:asciiTheme="minorHAnsi" w:hAnsiTheme="minorHAnsi"/>
        </w:rPr>
        <w:t>stawy.</w:t>
      </w:r>
    </w:p>
    <w:p w14:paraId="68881123" w14:textId="39240888" w:rsidR="00F366D6" w:rsidRPr="00725FE1" w:rsidRDefault="00F366D6" w:rsidP="00570DE7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F366D6">
        <w:rPr>
          <w:rFonts w:asciiTheme="minorHAnsi" w:hAnsiTheme="minorHAnsi"/>
        </w:rPr>
        <w:t>W przypadku pozostaw</w:t>
      </w:r>
      <w:r w:rsidR="002326B3">
        <w:rPr>
          <w:rFonts w:asciiTheme="minorHAnsi" w:hAnsiTheme="minorHAnsi"/>
        </w:rPr>
        <w:t>ienia wniosku bez rozpatrzenia, i</w:t>
      </w:r>
      <w:r w:rsidR="00B829ED" w:rsidRPr="00B829ED">
        <w:rPr>
          <w:rFonts w:asciiTheme="minorHAnsi" w:hAnsiTheme="minorHAnsi"/>
        </w:rPr>
        <w:t>nformacja przekazywana jest do Wniosko</w:t>
      </w:r>
      <w:r w:rsidR="00B829ED">
        <w:rPr>
          <w:rFonts w:asciiTheme="minorHAnsi" w:hAnsiTheme="minorHAnsi"/>
        </w:rPr>
        <w:t>dawcy, zgodnie z treścią art. 45</w:t>
      </w:r>
      <w:r w:rsidR="00B829ED" w:rsidRPr="00B829ED">
        <w:rPr>
          <w:rFonts w:asciiTheme="minorHAnsi" w:hAnsiTheme="minorHAnsi"/>
        </w:rPr>
        <w:t xml:space="preserve"> </w:t>
      </w:r>
      <w:r w:rsidR="00487B25">
        <w:rPr>
          <w:rFonts w:asciiTheme="minorHAnsi" w:hAnsiTheme="minorHAnsi"/>
        </w:rPr>
        <w:t>u</w:t>
      </w:r>
      <w:r w:rsidR="00B829ED" w:rsidRPr="00487B25">
        <w:rPr>
          <w:rFonts w:asciiTheme="minorHAnsi" w:hAnsiTheme="minorHAnsi"/>
        </w:rPr>
        <w:t>stawy</w:t>
      </w:r>
      <w:r w:rsidR="00B829ED" w:rsidRPr="00B829ED">
        <w:rPr>
          <w:rFonts w:asciiTheme="minorHAnsi" w:hAnsiTheme="minorHAnsi"/>
        </w:rPr>
        <w:t>.</w:t>
      </w:r>
    </w:p>
    <w:p w14:paraId="5B6875E0" w14:textId="1526A53C" w:rsidR="005C0E2C" w:rsidRPr="00FB67BE" w:rsidRDefault="005C0E2C" w:rsidP="00570DE7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725FE1">
        <w:rPr>
          <w:rFonts w:asciiTheme="minorHAnsi" w:hAnsiTheme="minorHAnsi"/>
        </w:rPr>
        <w:t xml:space="preserve">W razie stwierdzenia oczywistej omyłki, pismo zawiera wezwanie </w:t>
      </w:r>
      <w:r w:rsidR="0096085A">
        <w:rPr>
          <w:rFonts w:asciiTheme="minorHAnsi" w:hAnsiTheme="minorHAnsi"/>
        </w:rPr>
        <w:t xml:space="preserve">Wnioskodawcy </w:t>
      </w:r>
      <w:r w:rsidRPr="00725FE1">
        <w:rPr>
          <w:rFonts w:asciiTheme="minorHAnsi" w:hAnsiTheme="minorHAnsi"/>
        </w:rPr>
        <w:t>do poprawienia wniosku, w terminie 7 dni, pod rygorem pozostawienia wniosku bez rozpatrzenia</w:t>
      </w:r>
      <w:r w:rsidR="009C1C90">
        <w:rPr>
          <w:rFonts w:asciiTheme="minorHAnsi" w:hAnsiTheme="minorHAnsi"/>
        </w:rPr>
        <w:t xml:space="preserve">. </w:t>
      </w:r>
      <w:r w:rsidR="00491908" w:rsidRPr="00286D56">
        <w:rPr>
          <w:rFonts w:asciiTheme="minorHAnsi" w:hAnsiTheme="minorHAnsi"/>
        </w:rPr>
        <w:t xml:space="preserve">Wezwanie wysyłane jest </w:t>
      </w:r>
      <w:r w:rsidR="00FF274F" w:rsidRPr="00286D56">
        <w:rPr>
          <w:rFonts w:asciiTheme="minorHAnsi" w:hAnsiTheme="minorHAnsi"/>
        </w:rPr>
        <w:t>w formie elektronicznej</w:t>
      </w:r>
      <w:r w:rsidR="00491908" w:rsidRPr="000666C2">
        <w:rPr>
          <w:rFonts w:asciiTheme="minorHAnsi" w:hAnsiTheme="minorHAnsi"/>
        </w:rPr>
        <w:t>, poprzez system LSI</w:t>
      </w:r>
      <w:r w:rsidR="00491908" w:rsidRPr="00F4529F">
        <w:rPr>
          <w:rFonts w:asciiTheme="minorHAnsi" w:hAnsiTheme="minorHAnsi"/>
        </w:rPr>
        <w:t xml:space="preserve">. Termin </w:t>
      </w:r>
      <w:r w:rsidR="00BE067D" w:rsidRPr="00F4529F">
        <w:rPr>
          <w:rFonts w:asciiTheme="minorHAnsi" w:hAnsiTheme="minorHAnsi"/>
        </w:rPr>
        <w:t xml:space="preserve">na uzupełnienie </w:t>
      </w:r>
      <w:r w:rsidR="00C07FDA">
        <w:rPr>
          <w:rFonts w:asciiTheme="minorHAnsi" w:hAnsiTheme="minorHAnsi"/>
        </w:rPr>
        <w:t>rozpoczyna się</w:t>
      </w:r>
      <w:r w:rsidR="00491908" w:rsidRPr="00F4529F">
        <w:rPr>
          <w:rFonts w:asciiTheme="minorHAnsi" w:hAnsiTheme="minorHAnsi"/>
        </w:rPr>
        <w:t xml:space="preserve"> od dnia następującego po dniu wysłania wezwania</w:t>
      </w:r>
      <w:r w:rsidR="00FF274F" w:rsidRPr="009D3FCE">
        <w:rPr>
          <w:rFonts w:asciiTheme="minorHAnsi" w:hAnsiTheme="minorHAnsi"/>
        </w:rPr>
        <w:t>.</w:t>
      </w:r>
    </w:p>
    <w:p w14:paraId="0517D325" w14:textId="366823C5" w:rsidR="003A6408" w:rsidRPr="00286D56" w:rsidRDefault="003A6408" w:rsidP="00570DE7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0666C2">
        <w:rPr>
          <w:rFonts w:asciiTheme="minorHAnsi" w:hAnsiTheme="minorHAnsi"/>
        </w:rPr>
        <w:t xml:space="preserve">W przypadku wezwania do uzupełnienia w części dotyczącej spełnienia kryteriów wyboru projektów, </w:t>
      </w:r>
      <w:r w:rsidR="002326B3">
        <w:rPr>
          <w:rFonts w:asciiTheme="minorHAnsi" w:hAnsiTheme="minorHAnsi"/>
        </w:rPr>
        <w:t>informacja wysyłana</w:t>
      </w:r>
      <w:r w:rsidR="00D56C0D" w:rsidRPr="00286D56">
        <w:rPr>
          <w:rFonts w:asciiTheme="minorHAnsi" w:hAnsiTheme="minorHAnsi"/>
        </w:rPr>
        <w:t xml:space="preserve"> jest w formie elektronicznej, poprzez system LSI. Termin</w:t>
      </w:r>
      <w:r w:rsidR="00C07FDA">
        <w:rPr>
          <w:rFonts w:asciiTheme="minorHAnsi" w:hAnsiTheme="minorHAnsi"/>
        </w:rPr>
        <w:t xml:space="preserve"> na uzupełnienie rozpoczyna się</w:t>
      </w:r>
      <w:r w:rsidR="00D56C0D" w:rsidRPr="00286D56">
        <w:rPr>
          <w:rFonts w:asciiTheme="minorHAnsi" w:hAnsiTheme="minorHAnsi"/>
        </w:rPr>
        <w:t xml:space="preserve"> od dnia następują</w:t>
      </w:r>
      <w:r w:rsidR="0042562C">
        <w:rPr>
          <w:rFonts w:asciiTheme="minorHAnsi" w:hAnsiTheme="minorHAnsi"/>
        </w:rPr>
        <w:t>cego po dniu wysłania wezwania</w:t>
      </w:r>
      <w:r w:rsidR="00220FAC">
        <w:rPr>
          <w:rFonts w:asciiTheme="minorHAnsi" w:hAnsiTheme="minorHAnsi"/>
        </w:rPr>
        <w:t xml:space="preserve"> i wynosi 7 dni.</w:t>
      </w:r>
    </w:p>
    <w:p w14:paraId="14644C67" w14:textId="6E6C153D" w:rsidR="009F6692" w:rsidRPr="00725FE1" w:rsidRDefault="0009779D" w:rsidP="00570DE7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725FE1">
        <w:rPr>
          <w:rFonts w:asciiTheme="minorHAnsi" w:hAnsiTheme="minorHAnsi"/>
        </w:rPr>
        <w:t xml:space="preserve">Nieuzupełnienie wniosku we wskazanym zakresie lub terminie </w:t>
      </w:r>
      <w:r w:rsidR="00693DD8">
        <w:rPr>
          <w:rFonts w:asciiTheme="minorHAnsi" w:hAnsiTheme="minorHAnsi"/>
        </w:rPr>
        <w:t xml:space="preserve">(pkt. </w:t>
      </w:r>
      <w:r w:rsidR="003943B0">
        <w:rPr>
          <w:rFonts w:asciiTheme="minorHAnsi" w:hAnsiTheme="minorHAnsi"/>
        </w:rPr>
        <w:t>5 i 6</w:t>
      </w:r>
      <w:r w:rsidR="00F126CE">
        <w:rPr>
          <w:rFonts w:asciiTheme="minorHAnsi" w:hAnsiTheme="minorHAnsi"/>
        </w:rPr>
        <w:t xml:space="preserve">) </w:t>
      </w:r>
      <w:r w:rsidRPr="00725FE1">
        <w:rPr>
          <w:rFonts w:asciiTheme="minorHAnsi" w:hAnsiTheme="minorHAnsi"/>
        </w:rPr>
        <w:t xml:space="preserve">skutkuje </w:t>
      </w:r>
      <w:r w:rsidR="000737FB" w:rsidRPr="00725FE1">
        <w:rPr>
          <w:rFonts w:asciiTheme="minorHAnsi" w:hAnsiTheme="minorHAnsi"/>
        </w:rPr>
        <w:t xml:space="preserve">odpowiednio </w:t>
      </w:r>
      <w:r w:rsidR="005618CC">
        <w:rPr>
          <w:rFonts w:asciiTheme="minorHAnsi" w:hAnsiTheme="minorHAnsi"/>
        </w:rPr>
        <w:t>pozostawieniem bez rozpatrzenia lub odrzuceniem wniosku</w:t>
      </w:r>
      <w:r w:rsidR="00B032AB" w:rsidRPr="00725FE1">
        <w:rPr>
          <w:rFonts w:asciiTheme="minorHAnsi" w:hAnsiTheme="minorHAnsi"/>
        </w:rPr>
        <w:t>.</w:t>
      </w:r>
    </w:p>
    <w:p w14:paraId="1A7CCD34" w14:textId="38BB940B" w:rsidR="008C637E" w:rsidRPr="00FB67BE" w:rsidRDefault="008C637E" w:rsidP="00570DE7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F4529F">
        <w:rPr>
          <w:rFonts w:asciiTheme="minorHAnsi" w:hAnsiTheme="minorHAnsi"/>
        </w:rPr>
        <w:t xml:space="preserve">Sekretarz </w:t>
      </w:r>
      <w:r w:rsidR="00BC66FF" w:rsidRPr="00312F3B">
        <w:rPr>
          <w:rFonts w:asciiTheme="minorHAnsi" w:hAnsiTheme="minorHAnsi"/>
        </w:rPr>
        <w:t xml:space="preserve">OF </w:t>
      </w:r>
      <w:r w:rsidRPr="009D3FCE">
        <w:rPr>
          <w:rFonts w:asciiTheme="minorHAnsi" w:hAnsiTheme="minorHAnsi"/>
        </w:rPr>
        <w:t>KOP w terminie do 7 dni roboczych od daty zatwierdzenia przez Dyrektora/Z-cę Dyrektora Jednostki  protokołu</w:t>
      </w:r>
      <w:r w:rsidR="00A96CDA" w:rsidRPr="00A96CDA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C2055E">
        <w:rPr>
          <w:rFonts w:asciiTheme="minorHAnsi" w:hAnsiTheme="minorHAnsi"/>
        </w:rPr>
        <w:t>z p</w:t>
      </w:r>
      <w:r w:rsidR="00A96CDA" w:rsidRPr="00A96CDA">
        <w:rPr>
          <w:rFonts w:asciiTheme="minorHAnsi" w:hAnsiTheme="minorHAnsi"/>
        </w:rPr>
        <w:t>osiedzenia KOP</w:t>
      </w:r>
      <w:r w:rsidR="00A96CDA">
        <w:rPr>
          <w:rFonts w:asciiTheme="minorHAnsi" w:hAnsiTheme="minorHAnsi"/>
        </w:rPr>
        <w:t xml:space="preserve"> w zakresie</w:t>
      </w:r>
      <w:r w:rsidRPr="009D3FCE">
        <w:rPr>
          <w:rFonts w:asciiTheme="minorHAnsi" w:hAnsiTheme="minorHAnsi"/>
        </w:rPr>
        <w:t xml:space="preserve"> oceny formalnej, przekazuje do publikacji do </w:t>
      </w:r>
      <w:r w:rsidR="000D3C75" w:rsidRPr="0057503E">
        <w:rPr>
          <w:rFonts w:asciiTheme="minorHAnsi" w:hAnsiTheme="minorHAnsi"/>
        </w:rPr>
        <w:t xml:space="preserve">Wydziału Informacji i Szkoleń Beneficjentów (dalej </w:t>
      </w:r>
      <w:r w:rsidRPr="0057503E">
        <w:rPr>
          <w:rFonts w:asciiTheme="minorHAnsi" w:hAnsiTheme="minorHAnsi"/>
        </w:rPr>
        <w:t>WIS</w:t>
      </w:r>
      <w:r w:rsidR="000D3C75" w:rsidRPr="0005199F">
        <w:rPr>
          <w:rFonts w:asciiTheme="minorHAnsi" w:hAnsiTheme="minorHAnsi"/>
        </w:rPr>
        <w:t>)</w:t>
      </w:r>
      <w:r w:rsidRPr="00FB67BE">
        <w:rPr>
          <w:rFonts w:asciiTheme="minorHAnsi" w:hAnsiTheme="minorHAnsi"/>
        </w:rPr>
        <w:t xml:space="preserve">, listę projektów zakwalifikowanych do etapu </w:t>
      </w:r>
      <w:r w:rsidR="007278A1" w:rsidRPr="00FB67BE">
        <w:rPr>
          <w:rFonts w:asciiTheme="minorHAnsi" w:hAnsiTheme="minorHAnsi"/>
        </w:rPr>
        <w:t>oceny merytorycznej</w:t>
      </w:r>
      <w:r w:rsidR="008D6450" w:rsidRPr="00FB67BE">
        <w:rPr>
          <w:rFonts w:asciiTheme="minorHAnsi" w:hAnsiTheme="minorHAnsi"/>
        </w:rPr>
        <w:t>, celem umieszczenia na właściwej stronie internetowej.</w:t>
      </w:r>
    </w:p>
    <w:p w14:paraId="40D902AE" w14:textId="740D4F64" w:rsidR="00AD3AAB" w:rsidRPr="00171393" w:rsidRDefault="00310D83" w:rsidP="00570DE7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FB67BE">
        <w:rPr>
          <w:rFonts w:asciiTheme="minorHAnsi" w:hAnsiTheme="minorHAnsi"/>
        </w:rPr>
        <w:t xml:space="preserve">Po zakończeniu oceny wszystkich wniosków złożonych w ramach danego konkursu </w:t>
      </w:r>
      <w:r w:rsidR="00AD3AAB" w:rsidRPr="00FB67BE">
        <w:rPr>
          <w:rFonts w:asciiTheme="minorHAnsi" w:hAnsiTheme="minorHAnsi"/>
        </w:rPr>
        <w:t xml:space="preserve">Sekretarz OF KOP lub Przewodniczący/Z-ca Przewodniczącego OF KOP, przekazuje do publikacji do WIS, skład zespołu oceny formalnej KOP </w:t>
      </w:r>
      <w:r w:rsidRPr="00B30DE4">
        <w:rPr>
          <w:rFonts w:asciiTheme="minorHAnsi" w:hAnsiTheme="minorHAnsi"/>
        </w:rPr>
        <w:t xml:space="preserve">dla </w:t>
      </w:r>
      <w:r w:rsidR="00AD3AAB" w:rsidRPr="00B30DE4">
        <w:rPr>
          <w:rFonts w:asciiTheme="minorHAnsi" w:hAnsiTheme="minorHAnsi"/>
        </w:rPr>
        <w:t>danego konkursu/naboru</w:t>
      </w:r>
      <w:r w:rsidRPr="00EC0184">
        <w:rPr>
          <w:rFonts w:asciiTheme="minorHAnsi" w:hAnsiTheme="minorHAnsi"/>
        </w:rPr>
        <w:t>.</w:t>
      </w:r>
    </w:p>
    <w:p w14:paraId="6048AF4A" w14:textId="77777777" w:rsidR="00AD3AAB" w:rsidRPr="00286D56" w:rsidRDefault="00AD3AAB" w:rsidP="00570DE7">
      <w:pPr>
        <w:pStyle w:val="Akapitzlist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171393">
        <w:rPr>
          <w:rFonts w:asciiTheme="minorHAnsi" w:hAnsiTheme="minorHAnsi"/>
        </w:rPr>
        <w:lastRenderedPageBreak/>
        <w:t>Ponowna p</w:t>
      </w:r>
      <w:r w:rsidRPr="00286D56">
        <w:rPr>
          <w:rFonts w:asciiTheme="minorHAnsi" w:hAnsiTheme="minorHAnsi"/>
        </w:rPr>
        <w:t xml:space="preserve">ublikacja składu członków zespołu oceny formalnej KOP dla danego konkursu/naboru ma miejsce tylko w przypadku wystąpienia zmian w składzie zespołu oceny formalnej KOP. </w:t>
      </w:r>
    </w:p>
    <w:p w14:paraId="5F79A12B" w14:textId="77777777" w:rsidR="007278A1" w:rsidRPr="00286D56" w:rsidRDefault="007278A1" w:rsidP="007278A1">
      <w:pPr>
        <w:jc w:val="both"/>
        <w:rPr>
          <w:rFonts w:asciiTheme="minorHAnsi" w:hAnsiTheme="minorHAnsi"/>
        </w:rPr>
      </w:pPr>
    </w:p>
    <w:p w14:paraId="5828CF0D" w14:textId="77777777" w:rsidR="008C637E" w:rsidRPr="0043480A" w:rsidRDefault="00D7043B" w:rsidP="008C637E">
      <w:pPr>
        <w:keepNext/>
        <w:keepLines/>
        <w:spacing w:before="120"/>
        <w:ind w:left="426"/>
        <w:jc w:val="both"/>
        <w:outlineLvl w:val="3"/>
        <w:rPr>
          <w:rFonts w:asciiTheme="minorHAnsi" w:hAnsiTheme="minorHAnsi"/>
          <w:b/>
          <w:iCs/>
          <w:sz w:val="22"/>
          <w:szCs w:val="22"/>
        </w:rPr>
      </w:pPr>
      <w:r w:rsidRPr="0043480A">
        <w:rPr>
          <w:rFonts w:asciiTheme="minorHAnsi" w:hAnsiTheme="minorHAnsi"/>
          <w:b/>
          <w:bCs/>
          <w:iCs/>
          <w:sz w:val="22"/>
          <w:szCs w:val="22"/>
        </w:rPr>
        <w:t>X</w:t>
      </w:r>
      <w:r w:rsidR="008D6450" w:rsidRPr="0043480A">
        <w:rPr>
          <w:rFonts w:asciiTheme="minorHAnsi" w:hAnsiTheme="minorHAnsi"/>
          <w:b/>
          <w:bCs/>
          <w:iCs/>
          <w:sz w:val="22"/>
          <w:szCs w:val="22"/>
        </w:rPr>
        <w:t xml:space="preserve">. Procedura postępowania z wnioskami </w:t>
      </w:r>
      <w:r w:rsidR="008D6450" w:rsidRPr="0043480A">
        <w:rPr>
          <w:rFonts w:asciiTheme="minorHAnsi" w:hAnsiTheme="minorHAnsi"/>
          <w:b/>
          <w:iCs/>
          <w:sz w:val="22"/>
          <w:szCs w:val="22"/>
        </w:rPr>
        <w:t>po pozytywnie rozstrzygniętym środku odwoławczym, zwrocie z oceny merytorycznej oraz procedura wycofania wniosku</w:t>
      </w:r>
      <w:r w:rsidR="00141D27" w:rsidRPr="0043480A">
        <w:rPr>
          <w:rFonts w:asciiTheme="minorHAnsi" w:hAnsiTheme="minorHAnsi"/>
          <w:b/>
          <w:iCs/>
          <w:sz w:val="22"/>
          <w:szCs w:val="22"/>
        </w:rPr>
        <w:t xml:space="preserve"> – ocena formalna</w:t>
      </w:r>
    </w:p>
    <w:p w14:paraId="309C1D29" w14:textId="77777777" w:rsidR="008C637E" w:rsidRPr="0043480A" w:rsidRDefault="008C637E" w:rsidP="008C637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701775E6" w14:textId="3DAB92FC" w:rsidR="008C637E" w:rsidRPr="0043480A" w:rsidRDefault="00787FF4" w:rsidP="00E11AC2">
      <w:pPr>
        <w:ind w:left="3540" w:firstLine="708"/>
        <w:rPr>
          <w:rFonts w:asciiTheme="minorHAnsi" w:hAnsiTheme="minorHAnsi"/>
          <w:b/>
          <w:sz w:val="22"/>
          <w:szCs w:val="22"/>
        </w:rPr>
      </w:pPr>
      <w:r w:rsidRPr="0043480A">
        <w:rPr>
          <w:rFonts w:asciiTheme="minorHAnsi" w:hAnsiTheme="minorHAnsi"/>
          <w:b/>
          <w:sz w:val="22"/>
          <w:szCs w:val="22"/>
        </w:rPr>
        <w:t>§ 2</w:t>
      </w:r>
      <w:r w:rsidR="00952BE9" w:rsidRPr="0043480A">
        <w:rPr>
          <w:rFonts w:asciiTheme="minorHAnsi" w:hAnsiTheme="minorHAnsi"/>
          <w:b/>
          <w:sz w:val="22"/>
          <w:szCs w:val="22"/>
        </w:rPr>
        <w:t>7</w:t>
      </w:r>
      <w:r w:rsidR="008D6450" w:rsidRPr="0043480A">
        <w:rPr>
          <w:rFonts w:asciiTheme="minorHAnsi" w:hAnsiTheme="minorHAnsi"/>
          <w:b/>
          <w:sz w:val="22"/>
          <w:szCs w:val="22"/>
        </w:rPr>
        <w:t>.</w:t>
      </w:r>
    </w:p>
    <w:p w14:paraId="07AF3204" w14:textId="77777777" w:rsidR="008C637E" w:rsidRPr="0043480A" w:rsidRDefault="008D6450" w:rsidP="003B7A11">
      <w:pPr>
        <w:widowControl w:val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43480A">
        <w:rPr>
          <w:rFonts w:asciiTheme="minorHAnsi" w:hAnsiTheme="minorHAnsi"/>
          <w:sz w:val="22"/>
          <w:szCs w:val="22"/>
        </w:rPr>
        <w:t xml:space="preserve">W przypadku uznania wniosku za pozytywny w wyniku zastosowania środka odwoławczego, na podstawie informacji otrzymanej z Wydziału Odwołań, wniosek jest kierowany do właściwego Przewodniczącego/Z-cy Przewodniczącego </w:t>
      </w:r>
      <w:r w:rsidR="00BC66FF" w:rsidRPr="0043480A">
        <w:rPr>
          <w:rFonts w:asciiTheme="minorHAnsi" w:hAnsiTheme="minorHAnsi"/>
          <w:sz w:val="22"/>
          <w:szCs w:val="22"/>
        </w:rPr>
        <w:t xml:space="preserve">OF </w:t>
      </w:r>
      <w:r w:rsidRPr="0043480A">
        <w:rPr>
          <w:rFonts w:asciiTheme="minorHAnsi" w:hAnsiTheme="minorHAnsi"/>
          <w:sz w:val="22"/>
          <w:szCs w:val="22"/>
        </w:rPr>
        <w:t>KOP danego konkursu/naboru, który dokonuje stosownej korekty w zakresie objętym procedurą odwoławczą w karcie oceny finalnej niezwłocznie po otrzymaniu informacji z Wydziału Odwołań. Wniosek zostaje przekazany do oceny merytorycznej.</w:t>
      </w:r>
    </w:p>
    <w:p w14:paraId="671E895C" w14:textId="77777777" w:rsidR="002F2DF7" w:rsidRPr="0043480A" w:rsidRDefault="002F2DF7" w:rsidP="00A12C11">
      <w:pPr>
        <w:widowControl w:val="0"/>
        <w:tabs>
          <w:tab w:val="left" w:pos="0"/>
        </w:tabs>
        <w:spacing w:before="120" w:after="120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19887A52" w14:textId="73666222" w:rsidR="008C637E" w:rsidRPr="0043480A" w:rsidRDefault="008C637E" w:rsidP="008C637E">
      <w:pPr>
        <w:widowControl w:val="0"/>
        <w:tabs>
          <w:tab w:val="left" w:pos="0"/>
          <w:tab w:val="left" w:pos="142"/>
        </w:tabs>
        <w:spacing w:before="120" w:after="120"/>
        <w:ind w:left="426" w:hanging="284"/>
        <w:contextualSpacing/>
        <w:rPr>
          <w:rFonts w:asciiTheme="minorHAnsi" w:hAnsiTheme="minorHAnsi"/>
          <w:b/>
          <w:sz w:val="22"/>
          <w:szCs w:val="22"/>
        </w:rPr>
      </w:pPr>
    </w:p>
    <w:p w14:paraId="23C964D9" w14:textId="7A32977F" w:rsidR="008C637E" w:rsidRPr="0043480A" w:rsidRDefault="00787FF4" w:rsidP="00E11AC2">
      <w:pPr>
        <w:widowControl w:val="0"/>
        <w:tabs>
          <w:tab w:val="left" w:pos="0"/>
        </w:tabs>
        <w:ind w:left="426"/>
        <w:contextualSpacing/>
        <w:rPr>
          <w:rFonts w:asciiTheme="minorHAnsi" w:hAnsiTheme="minorHAnsi"/>
          <w:b/>
          <w:sz w:val="22"/>
          <w:szCs w:val="22"/>
        </w:rPr>
      </w:pPr>
      <w:r w:rsidRPr="0043480A">
        <w:rPr>
          <w:rFonts w:asciiTheme="minorHAnsi" w:hAnsiTheme="minorHAnsi"/>
          <w:b/>
          <w:sz w:val="22"/>
          <w:szCs w:val="22"/>
        </w:rPr>
        <w:tab/>
      </w:r>
      <w:r w:rsidRPr="0043480A">
        <w:rPr>
          <w:rFonts w:asciiTheme="minorHAnsi" w:hAnsiTheme="minorHAnsi"/>
          <w:b/>
          <w:sz w:val="22"/>
          <w:szCs w:val="22"/>
        </w:rPr>
        <w:tab/>
      </w:r>
      <w:r w:rsidRPr="0043480A">
        <w:rPr>
          <w:rFonts w:asciiTheme="minorHAnsi" w:hAnsiTheme="minorHAnsi"/>
          <w:b/>
          <w:sz w:val="22"/>
          <w:szCs w:val="22"/>
        </w:rPr>
        <w:tab/>
      </w:r>
      <w:r w:rsidRPr="0043480A">
        <w:rPr>
          <w:rFonts w:asciiTheme="minorHAnsi" w:hAnsiTheme="minorHAnsi"/>
          <w:b/>
          <w:sz w:val="22"/>
          <w:szCs w:val="22"/>
        </w:rPr>
        <w:tab/>
      </w:r>
      <w:r w:rsidRPr="0043480A">
        <w:rPr>
          <w:rFonts w:asciiTheme="minorHAnsi" w:hAnsiTheme="minorHAnsi"/>
          <w:b/>
          <w:sz w:val="22"/>
          <w:szCs w:val="22"/>
        </w:rPr>
        <w:tab/>
      </w:r>
      <w:r w:rsidRPr="0043480A">
        <w:rPr>
          <w:rFonts w:asciiTheme="minorHAnsi" w:hAnsiTheme="minorHAnsi"/>
          <w:b/>
          <w:sz w:val="22"/>
          <w:szCs w:val="22"/>
        </w:rPr>
        <w:tab/>
        <w:t>§ 2</w:t>
      </w:r>
      <w:r w:rsidR="00952BE9" w:rsidRPr="0043480A">
        <w:rPr>
          <w:rFonts w:asciiTheme="minorHAnsi" w:hAnsiTheme="minorHAnsi"/>
          <w:b/>
          <w:sz w:val="22"/>
          <w:szCs w:val="22"/>
        </w:rPr>
        <w:t>8</w:t>
      </w:r>
      <w:r w:rsidR="008D6450" w:rsidRPr="0043480A">
        <w:rPr>
          <w:rFonts w:asciiTheme="minorHAnsi" w:hAnsiTheme="minorHAnsi"/>
          <w:b/>
          <w:sz w:val="22"/>
          <w:szCs w:val="22"/>
        </w:rPr>
        <w:t>.</w:t>
      </w:r>
    </w:p>
    <w:p w14:paraId="002E9022" w14:textId="77777777" w:rsidR="008C637E" w:rsidRPr="0043480A" w:rsidRDefault="008C637E" w:rsidP="00570DE7">
      <w:pPr>
        <w:pStyle w:val="Akapitzlist"/>
        <w:widowControl w:val="0"/>
        <w:numPr>
          <w:ilvl w:val="0"/>
          <w:numId w:val="60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Theme="minorHAnsi" w:hAnsiTheme="minorHAnsi"/>
          <w:bCs/>
        </w:rPr>
      </w:pPr>
      <w:r w:rsidRPr="0043480A">
        <w:rPr>
          <w:rFonts w:asciiTheme="minorHAnsi" w:hAnsiTheme="minorHAnsi"/>
          <w:bCs/>
        </w:rPr>
        <w:t xml:space="preserve">W przypadku uzasadnionego zwrotu wniosku z oceny merytorycznej Przewodniczący/Z-ca Przewodniczącego </w:t>
      </w:r>
      <w:r w:rsidR="00BC66FF" w:rsidRPr="0043480A">
        <w:rPr>
          <w:rFonts w:asciiTheme="minorHAnsi" w:hAnsiTheme="minorHAnsi"/>
          <w:bCs/>
        </w:rPr>
        <w:t xml:space="preserve">OF </w:t>
      </w:r>
      <w:r w:rsidRPr="0043480A">
        <w:rPr>
          <w:rFonts w:asciiTheme="minorHAnsi" w:hAnsiTheme="minorHAnsi"/>
          <w:bCs/>
        </w:rPr>
        <w:t xml:space="preserve">KOP dokonuje stosownej korekty w karcie oceny finalnej, zmieniającej wynik pierwotnej oceny formalnej. Korekty dokonuje na podstawie uzasadnień negatywnej oceny, dokonanej przez oceniającego/ych z etapu oceny merytorycznej,  zawartych w karcie/kartach oceny merytorycznej. Przewodniczący/Z-ca Przewodniczącego </w:t>
      </w:r>
      <w:r w:rsidR="00BC66FF" w:rsidRPr="0043480A">
        <w:rPr>
          <w:rFonts w:asciiTheme="minorHAnsi" w:hAnsiTheme="minorHAnsi"/>
          <w:bCs/>
        </w:rPr>
        <w:t xml:space="preserve">OF </w:t>
      </w:r>
      <w:r w:rsidRPr="0043480A">
        <w:rPr>
          <w:rFonts w:asciiTheme="minorHAnsi" w:hAnsiTheme="minorHAnsi"/>
          <w:bCs/>
        </w:rPr>
        <w:t xml:space="preserve">KOP wykonuje powyższą korektę niezwłocznie, po otrzymaniu informacji z WOM-S. </w:t>
      </w:r>
    </w:p>
    <w:p w14:paraId="23EA7821" w14:textId="79D9E399" w:rsidR="0057503E" w:rsidRPr="00725FE1" w:rsidRDefault="00BC66FF" w:rsidP="00570DE7">
      <w:pPr>
        <w:pStyle w:val="Akapitzlist"/>
        <w:widowControl w:val="0"/>
        <w:numPr>
          <w:ilvl w:val="0"/>
          <w:numId w:val="60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43480A">
        <w:rPr>
          <w:rFonts w:asciiTheme="minorHAnsi" w:hAnsiTheme="minorHAnsi"/>
        </w:rPr>
        <w:t>Po</w:t>
      </w:r>
      <w:r w:rsidR="008D6450" w:rsidRPr="0043480A">
        <w:rPr>
          <w:rFonts w:asciiTheme="minorHAnsi" w:hAnsiTheme="minorHAnsi"/>
        </w:rPr>
        <w:t xml:space="preserve"> dokonani</w:t>
      </w:r>
      <w:r w:rsidRPr="0043480A">
        <w:rPr>
          <w:rFonts w:asciiTheme="minorHAnsi" w:hAnsiTheme="minorHAnsi"/>
        </w:rPr>
        <w:t>u</w:t>
      </w:r>
      <w:r w:rsidR="008D6450" w:rsidRPr="0043480A">
        <w:rPr>
          <w:rFonts w:asciiTheme="minorHAnsi" w:hAnsiTheme="minorHAnsi"/>
        </w:rPr>
        <w:t xml:space="preserve"> korekty przez Przewodniczącego/Z-cę Przewodniczącego </w:t>
      </w:r>
      <w:r w:rsidRPr="0043480A">
        <w:rPr>
          <w:rFonts w:asciiTheme="minorHAnsi" w:hAnsiTheme="minorHAnsi"/>
          <w:bCs/>
        </w:rPr>
        <w:t>OF</w:t>
      </w:r>
      <w:r w:rsidR="008D6450" w:rsidRPr="0043480A">
        <w:rPr>
          <w:rFonts w:asciiTheme="minorHAnsi" w:hAnsiTheme="minorHAnsi"/>
          <w:bCs/>
        </w:rPr>
        <w:t xml:space="preserve"> </w:t>
      </w:r>
      <w:r w:rsidR="008D6450" w:rsidRPr="0043480A">
        <w:rPr>
          <w:rFonts w:asciiTheme="minorHAnsi" w:hAnsiTheme="minorHAnsi"/>
        </w:rPr>
        <w:t xml:space="preserve">KOP w systemie LSI, Sekretarz </w:t>
      </w:r>
      <w:r w:rsidRPr="0043480A">
        <w:rPr>
          <w:rFonts w:asciiTheme="minorHAnsi" w:hAnsiTheme="minorHAnsi"/>
          <w:bCs/>
        </w:rPr>
        <w:t>OF</w:t>
      </w:r>
      <w:r w:rsidR="008D6450" w:rsidRPr="0043480A">
        <w:rPr>
          <w:rFonts w:asciiTheme="minorHAnsi" w:hAnsiTheme="minorHAnsi"/>
          <w:bCs/>
        </w:rPr>
        <w:t xml:space="preserve"> </w:t>
      </w:r>
      <w:r w:rsidR="008D6450" w:rsidRPr="0043480A">
        <w:rPr>
          <w:rFonts w:asciiTheme="minorHAnsi" w:hAnsiTheme="minorHAnsi"/>
        </w:rPr>
        <w:t xml:space="preserve">KOP </w:t>
      </w:r>
      <w:r w:rsidRPr="0043480A">
        <w:rPr>
          <w:rFonts w:asciiTheme="minorHAnsi" w:hAnsiTheme="minorHAnsi"/>
        </w:rPr>
        <w:t xml:space="preserve">niezwłocznie </w:t>
      </w:r>
      <w:r w:rsidR="008D6450" w:rsidRPr="0043480A">
        <w:rPr>
          <w:rFonts w:asciiTheme="minorHAnsi" w:hAnsiTheme="minorHAnsi"/>
        </w:rPr>
        <w:t>przygotowuje pismo do Wnioskodawcy, informujące o zmianie wyniku oceny formalnej</w:t>
      </w:r>
      <w:r w:rsidR="00D1705C">
        <w:rPr>
          <w:rFonts w:asciiTheme="minorHAnsi" w:hAnsiTheme="minorHAnsi"/>
        </w:rPr>
        <w:t>:</w:t>
      </w:r>
    </w:p>
    <w:p w14:paraId="26126C82" w14:textId="7F476601" w:rsidR="00DB7C7E" w:rsidRPr="00725FE1" w:rsidRDefault="00C326CC" w:rsidP="00570DE7">
      <w:pPr>
        <w:pStyle w:val="Akapitzlist"/>
        <w:widowControl w:val="0"/>
        <w:numPr>
          <w:ilvl w:val="0"/>
          <w:numId w:val="99"/>
        </w:numPr>
        <w:tabs>
          <w:tab w:val="left" w:pos="142"/>
        </w:tabs>
        <w:spacing w:after="0" w:line="240" w:lineRule="auto"/>
        <w:ind w:hanging="29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w</w:t>
      </w:r>
      <w:r w:rsidR="0057503E" w:rsidRPr="0043480A">
        <w:rPr>
          <w:rFonts w:asciiTheme="minorHAnsi" w:hAnsiTheme="minorHAnsi"/>
        </w:rPr>
        <w:t xml:space="preserve"> przypadku odrzucenia wniosku po zwrocie z WOM-S</w:t>
      </w:r>
      <w:r w:rsidR="007D107F">
        <w:rPr>
          <w:rFonts w:asciiTheme="minorHAnsi" w:hAnsiTheme="minorHAnsi"/>
        </w:rPr>
        <w:t>,</w:t>
      </w:r>
      <w:r w:rsidR="00F4529F" w:rsidRPr="0043480A">
        <w:rPr>
          <w:rFonts w:asciiTheme="minorHAnsi" w:hAnsiTheme="minorHAnsi"/>
        </w:rPr>
        <w:t xml:space="preserve"> </w:t>
      </w:r>
      <w:r w:rsidR="00394870">
        <w:rPr>
          <w:rFonts w:asciiTheme="minorHAnsi" w:hAnsiTheme="minorHAnsi"/>
        </w:rPr>
        <w:t>i</w:t>
      </w:r>
      <w:r w:rsidR="00136560" w:rsidRPr="00136560">
        <w:rPr>
          <w:rFonts w:asciiTheme="minorHAnsi" w:hAnsiTheme="minorHAnsi"/>
        </w:rPr>
        <w:t xml:space="preserve">nformacja przekazywana jest do Wnioskodawcy, zgodnie z treścią art. 45 </w:t>
      </w:r>
      <w:r w:rsidR="00D572BA" w:rsidRPr="00725FE1">
        <w:rPr>
          <w:rFonts w:asciiTheme="minorHAnsi" w:hAnsiTheme="minorHAnsi"/>
        </w:rPr>
        <w:t>u</w:t>
      </w:r>
      <w:r w:rsidR="00136560" w:rsidRPr="00487B25">
        <w:rPr>
          <w:rFonts w:asciiTheme="minorHAnsi" w:hAnsiTheme="minorHAnsi"/>
        </w:rPr>
        <w:t>stawy</w:t>
      </w:r>
      <w:r w:rsidR="009570E0">
        <w:rPr>
          <w:rFonts w:asciiTheme="minorHAnsi" w:hAnsiTheme="minorHAnsi"/>
        </w:rPr>
        <w:t>;</w:t>
      </w:r>
      <w:r w:rsidR="00DB7C7E" w:rsidRPr="00DB7C7E">
        <w:t xml:space="preserve"> </w:t>
      </w:r>
    </w:p>
    <w:p w14:paraId="09EF2255" w14:textId="4386D126" w:rsidR="008C637E" w:rsidRPr="00725FE1" w:rsidRDefault="00DB7C7E" w:rsidP="00570DE7">
      <w:pPr>
        <w:pStyle w:val="Akapitzlist"/>
        <w:widowControl w:val="0"/>
        <w:numPr>
          <w:ilvl w:val="0"/>
          <w:numId w:val="99"/>
        </w:numPr>
        <w:tabs>
          <w:tab w:val="left" w:pos="142"/>
        </w:tabs>
        <w:spacing w:after="0" w:line="240" w:lineRule="auto"/>
        <w:ind w:hanging="294"/>
        <w:jc w:val="both"/>
        <w:rPr>
          <w:rFonts w:asciiTheme="minorHAnsi" w:hAnsiTheme="minorHAnsi"/>
          <w:b/>
        </w:rPr>
      </w:pPr>
      <w:r w:rsidRPr="00DB7C7E">
        <w:rPr>
          <w:rFonts w:asciiTheme="minorHAnsi" w:hAnsiTheme="minorHAnsi"/>
        </w:rPr>
        <w:t>w przypadku skierowania wniosku do uzupełnienia w zakresie poprawy kryteriów formalnych, podlegających uzupełnieniu po zwrocie z WOM-S, wezwanie wysyłane jest w formie elektronicznej, poprzez system LSI. Termin na uzupełnienie rozpoczyna się od dnia następującego po dniu wysłania wezwania.</w:t>
      </w:r>
    </w:p>
    <w:p w14:paraId="44E25784" w14:textId="51E7366C" w:rsidR="0057503E" w:rsidRPr="00DB7C7E" w:rsidRDefault="0057503E" w:rsidP="00725FE1">
      <w:pPr>
        <w:widowControl w:val="0"/>
        <w:tabs>
          <w:tab w:val="left" w:pos="142"/>
        </w:tabs>
        <w:jc w:val="both"/>
        <w:rPr>
          <w:rFonts w:asciiTheme="minorHAnsi" w:hAnsiTheme="minorHAnsi"/>
          <w:b/>
        </w:rPr>
      </w:pPr>
    </w:p>
    <w:p w14:paraId="3604B9DA" w14:textId="77777777" w:rsidR="008C637E" w:rsidRPr="0043480A" w:rsidRDefault="008D6450" w:rsidP="008C637E">
      <w:pPr>
        <w:widowControl w:val="0"/>
        <w:tabs>
          <w:tab w:val="left" w:pos="0"/>
        </w:tabs>
        <w:spacing w:before="120" w:after="120"/>
        <w:ind w:left="426"/>
        <w:contextualSpacing/>
        <w:rPr>
          <w:rFonts w:asciiTheme="minorHAnsi" w:hAnsiTheme="minorHAnsi"/>
          <w:b/>
          <w:sz w:val="22"/>
          <w:szCs w:val="22"/>
        </w:rPr>
      </w:pPr>
      <w:r w:rsidRPr="0043480A">
        <w:rPr>
          <w:rFonts w:asciiTheme="minorHAnsi" w:hAnsiTheme="minorHAnsi"/>
          <w:b/>
          <w:sz w:val="22"/>
          <w:szCs w:val="22"/>
        </w:rPr>
        <w:tab/>
      </w:r>
      <w:r w:rsidRPr="0043480A">
        <w:rPr>
          <w:rFonts w:asciiTheme="minorHAnsi" w:hAnsiTheme="minorHAnsi"/>
          <w:b/>
          <w:sz w:val="22"/>
          <w:szCs w:val="22"/>
        </w:rPr>
        <w:tab/>
      </w:r>
      <w:r w:rsidRPr="0043480A">
        <w:rPr>
          <w:rFonts w:asciiTheme="minorHAnsi" w:hAnsiTheme="minorHAnsi"/>
          <w:b/>
          <w:sz w:val="22"/>
          <w:szCs w:val="22"/>
        </w:rPr>
        <w:tab/>
      </w:r>
      <w:r w:rsidRPr="0043480A">
        <w:rPr>
          <w:rFonts w:asciiTheme="minorHAnsi" w:hAnsiTheme="minorHAnsi"/>
          <w:b/>
          <w:sz w:val="22"/>
          <w:szCs w:val="22"/>
        </w:rPr>
        <w:tab/>
      </w:r>
      <w:r w:rsidRPr="0043480A">
        <w:rPr>
          <w:rFonts w:asciiTheme="minorHAnsi" w:hAnsiTheme="minorHAnsi"/>
          <w:b/>
          <w:sz w:val="22"/>
          <w:szCs w:val="22"/>
        </w:rPr>
        <w:tab/>
      </w:r>
      <w:r w:rsidRPr="0043480A">
        <w:rPr>
          <w:rFonts w:asciiTheme="minorHAnsi" w:hAnsiTheme="minorHAnsi"/>
          <w:b/>
          <w:sz w:val="22"/>
          <w:szCs w:val="22"/>
        </w:rPr>
        <w:tab/>
      </w:r>
    </w:p>
    <w:p w14:paraId="6E5ABB36" w14:textId="01EAEE0F" w:rsidR="008C637E" w:rsidRPr="0043480A" w:rsidRDefault="00787FF4" w:rsidP="00E11AC2">
      <w:pPr>
        <w:widowControl w:val="0"/>
        <w:tabs>
          <w:tab w:val="left" w:pos="0"/>
        </w:tabs>
        <w:spacing w:before="120" w:after="120"/>
        <w:ind w:left="4253"/>
        <w:contextualSpacing/>
        <w:rPr>
          <w:rFonts w:asciiTheme="minorHAnsi" w:hAnsiTheme="minorHAnsi"/>
          <w:b/>
          <w:sz w:val="22"/>
          <w:szCs w:val="22"/>
        </w:rPr>
      </w:pPr>
      <w:r w:rsidRPr="0043480A">
        <w:rPr>
          <w:rFonts w:asciiTheme="minorHAnsi" w:hAnsiTheme="minorHAnsi"/>
          <w:b/>
          <w:sz w:val="22"/>
          <w:szCs w:val="22"/>
        </w:rPr>
        <w:t xml:space="preserve">§ </w:t>
      </w:r>
      <w:r w:rsidR="00952BE9" w:rsidRPr="0043480A">
        <w:rPr>
          <w:rFonts w:asciiTheme="minorHAnsi" w:hAnsiTheme="minorHAnsi"/>
          <w:b/>
          <w:sz w:val="22"/>
          <w:szCs w:val="22"/>
        </w:rPr>
        <w:t>29</w:t>
      </w:r>
      <w:r w:rsidR="008D6450" w:rsidRPr="0043480A">
        <w:rPr>
          <w:rFonts w:asciiTheme="minorHAnsi" w:hAnsiTheme="minorHAnsi"/>
          <w:b/>
          <w:sz w:val="22"/>
          <w:szCs w:val="22"/>
        </w:rPr>
        <w:t>.</w:t>
      </w:r>
    </w:p>
    <w:p w14:paraId="29CD02ED" w14:textId="09F7E580" w:rsidR="008C637E" w:rsidRPr="001C294B" w:rsidRDefault="008D6450" w:rsidP="00F10711">
      <w:pPr>
        <w:widowControl w:val="0"/>
        <w:tabs>
          <w:tab w:val="left" w:pos="0"/>
        </w:tabs>
        <w:jc w:val="both"/>
        <w:rPr>
          <w:rFonts w:asciiTheme="minorHAnsi" w:hAnsiTheme="minorHAnsi"/>
          <w:bCs/>
          <w:sz w:val="22"/>
          <w:szCs w:val="22"/>
        </w:rPr>
      </w:pPr>
      <w:r w:rsidRPr="0043480A">
        <w:rPr>
          <w:rFonts w:asciiTheme="minorHAnsi" w:hAnsiTheme="minorHAnsi"/>
          <w:bCs/>
          <w:sz w:val="22"/>
          <w:szCs w:val="22"/>
        </w:rPr>
        <w:t xml:space="preserve">W przypadku otrzymania od Wnioskodawcy </w:t>
      </w:r>
      <w:r w:rsidR="00310D83" w:rsidRPr="0043480A">
        <w:rPr>
          <w:rFonts w:asciiTheme="minorHAnsi" w:hAnsiTheme="minorHAnsi"/>
          <w:bCs/>
          <w:sz w:val="22"/>
          <w:szCs w:val="22"/>
        </w:rPr>
        <w:t xml:space="preserve">pisma </w:t>
      </w:r>
      <w:r w:rsidRPr="0043480A">
        <w:rPr>
          <w:rFonts w:asciiTheme="minorHAnsi" w:hAnsiTheme="minorHAnsi"/>
          <w:bCs/>
          <w:sz w:val="22"/>
          <w:szCs w:val="22"/>
        </w:rPr>
        <w:t xml:space="preserve">z prośbą o wycofanie wniosku, </w:t>
      </w:r>
      <w:r w:rsidR="00310D83" w:rsidRPr="0043480A">
        <w:rPr>
          <w:rFonts w:asciiTheme="minorHAnsi" w:hAnsiTheme="minorHAnsi"/>
          <w:bCs/>
          <w:sz w:val="22"/>
          <w:szCs w:val="22"/>
        </w:rPr>
        <w:t xml:space="preserve">Przewodniczący/Z-ca OF KOP </w:t>
      </w:r>
      <w:r w:rsidRPr="0043480A">
        <w:rPr>
          <w:rFonts w:asciiTheme="minorHAnsi" w:hAnsiTheme="minorHAnsi"/>
          <w:bCs/>
          <w:sz w:val="22"/>
          <w:szCs w:val="22"/>
        </w:rPr>
        <w:t>niezwłocznie dokon</w:t>
      </w:r>
      <w:r w:rsidR="00310D83" w:rsidRPr="0043480A">
        <w:rPr>
          <w:rFonts w:asciiTheme="minorHAnsi" w:hAnsiTheme="minorHAnsi"/>
          <w:bCs/>
          <w:sz w:val="22"/>
          <w:szCs w:val="22"/>
        </w:rPr>
        <w:t xml:space="preserve">uje odpowiednich modyfikacji </w:t>
      </w:r>
      <w:r w:rsidRPr="0043480A">
        <w:rPr>
          <w:rFonts w:asciiTheme="minorHAnsi" w:hAnsiTheme="minorHAnsi"/>
          <w:bCs/>
          <w:sz w:val="22"/>
          <w:szCs w:val="22"/>
        </w:rPr>
        <w:t xml:space="preserve">w systemie LSI, w tym </w:t>
      </w:r>
      <w:r w:rsidR="00310D83" w:rsidRPr="0043480A">
        <w:rPr>
          <w:rFonts w:asciiTheme="minorHAnsi" w:hAnsiTheme="minorHAnsi"/>
          <w:bCs/>
          <w:sz w:val="22"/>
          <w:szCs w:val="22"/>
        </w:rPr>
        <w:t>dołącza</w:t>
      </w:r>
      <w:r w:rsidRPr="0043480A">
        <w:rPr>
          <w:rFonts w:asciiTheme="minorHAnsi" w:hAnsiTheme="minorHAnsi"/>
          <w:bCs/>
          <w:sz w:val="22"/>
          <w:szCs w:val="22"/>
        </w:rPr>
        <w:t xml:space="preserve"> do teczki wniosku skan dokumentacji dotyczącej wycofania wniosku. Następnie w terminie do 7 dni roboczych od daty dokonania powyższej modyfikacji w systemie, Sekretarz </w:t>
      </w:r>
      <w:r w:rsidR="008A35F4" w:rsidRPr="0043480A">
        <w:rPr>
          <w:rFonts w:asciiTheme="minorHAnsi" w:hAnsiTheme="minorHAnsi"/>
          <w:bCs/>
          <w:sz w:val="22"/>
          <w:szCs w:val="22"/>
        </w:rPr>
        <w:t xml:space="preserve">OF </w:t>
      </w:r>
      <w:r w:rsidRPr="0043480A">
        <w:rPr>
          <w:rFonts w:asciiTheme="minorHAnsi" w:hAnsiTheme="minorHAnsi"/>
          <w:bCs/>
          <w:sz w:val="22"/>
          <w:szCs w:val="22"/>
        </w:rPr>
        <w:t>KOP przygotowuje i wysyła do Wnioskodawcy pismo potwierdzające wycofanie wniosku, uprzednio podpisane przez Kierownika/Z-cę Kierownika WWF</w:t>
      </w:r>
      <w:r w:rsidR="00D77F31" w:rsidRPr="0043480A">
        <w:rPr>
          <w:rFonts w:asciiTheme="minorHAnsi" w:hAnsiTheme="minorHAnsi"/>
          <w:bCs/>
          <w:sz w:val="22"/>
          <w:szCs w:val="22"/>
        </w:rPr>
        <w:t>iPP</w:t>
      </w:r>
      <w:r w:rsidRPr="0043480A">
        <w:rPr>
          <w:rFonts w:asciiTheme="minorHAnsi" w:hAnsiTheme="minorHAnsi"/>
          <w:bCs/>
          <w:sz w:val="22"/>
          <w:szCs w:val="22"/>
        </w:rPr>
        <w:t>-S.</w:t>
      </w:r>
    </w:p>
    <w:p w14:paraId="503B4F50" w14:textId="77777777" w:rsidR="00CF7CB5" w:rsidRDefault="00CF7CB5" w:rsidP="001165B3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78EF9B79" w14:textId="77777777" w:rsidR="002C1C6E" w:rsidRPr="00A12C11" w:rsidRDefault="002C1C6E" w:rsidP="001165B3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0E5E8D0D" w14:textId="77777777" w:rsidR="00B35004" w:rsidRDefault="000A1CC0" w:rsidP="000A1CC0">
      <w:pPr>
        <w:pStyle w:val="Tekstpodstawowy2"/>
        <w:tabs>
          <w:tab w:val="center" w:pos="4677"/>
        </w:tabs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 w:rsidR="00D7043B">
        <w:rPr>
          <w:rFonts w:asciiTheme="minorHAnsi" w:hAnsiTheme="minorHAnsi"/>
          <w:color w:val="auto"/>
          <w:sz w:val="22"/>
          <w:szCs w:val="22"/>
        </w:rPr>
        <w:t>XI</w:t>
      </w:r>
      <w:r w:rsidR="005D4D15" w:rsidRPr="00A12C11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35004" w:rsidRPr="00A12C11">
        <w:rPr>
          <w:rFonts w:asciiTheme="minorHAnsi" w:hAnsiTheme="minorHAnsi"/>
          <w:sz w:val="22"/>
          <w:szCs w:val="22"/>
        </w:rPr>
        <w:t xml:space="preserve"> Procedura oceny </w:t>
      </w:r>
      <w:r w:rsidR="00CE3BF1">
        <w:rPr>
          <w:rFonts w:asciiTheme="minorHAnsi" w:hAnsiTheme="minorHAnsi"/>
          <w:sz w:val="22"/>
          <w:szCs w:val="22"/>
        </w:rPr>
        <w:t xml:space="preserve">merytorycznej </w:t>
      </w:r>
      <w:r w:rsidR="00B35004" w:rsidRPr="00A12C11">
        <w:rPr>
          <w:rFonts w:asciiTheme="minorHAnsi" w:hAnsiTheme="minorHAnsi"/>
          <w:sz w:val="22"/>
          <w:szCs w:val="22"/>
        </w:rPr>
        <w:t xml:space="preserve">wniosków </w:t>
      </w:r>
      <w:r w:rsidR="00CE3BF1">
        <w:rPr>
          <w:rFonts w:asciiTheme="minorHAnsi" w:hAnsiTheme="minorHAnsi"/>
          <w:sz w:val="22"/>
          <w:szCs w:val="22"/>
        </w:rPr>
        <w:t>konkursowych</w:t>
      </w:r>
    </w:p>
    <w:p w14:paraId="0846561D" w14:textId="77777777" w:rsidR="00E2087E" w:rsidRDefault="00E2087E" w:rsidP="000A1CC0">
      <w:pPr>
        <w:pStyle w:val="Tekstpodstawowy2"/>
        <w:tabs>
          <w:tab w:val="center" w:pos="4677"/>
        </w:tabs>
        <w:jc w:val="left"/>
        <w:rPr>
          <w:rFonts w:asciiTheme="minorHAnsi" w:hAnsiTheme="minorHAnsi"/>
          <w:sz w:val="22"/>
          <w:szCs w:val="22"/>
        </w:rPr>
      </w:pPr>
    </w:p>
    <w:p w14:paraId="5C55EF28" w14:textId="77777777" w:rsidR="00117425" w:rsidRDefault="00117425" w:rsidP="00570DE7">
      <w:pPr>
        <w:pStyle w:val="Tekstpodstawowy2"/>
        <w:widowControl w:val="0"/>
        <w:numPr>
          <w:ilvl w:val="0"/>
          <w:numId w:val="92"/>
        </w:numPr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1AC8DA2" w14:textId="1341ADDD" w:rsidR="00B35004" w:rsidRPr="00191729" w:rsidRDefault="00B35004" w:rsidP="00570DE7">
      <w:pPr>
        <w:widowControl w:val="0"/>
        <w:numPr>
          <w:ilvl w:val="0"/>
          <w:numId w:val="85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91729">
        <w:rPr>
          <w:rFonts w:asciiTheme="minorHAnsi" w:hAnsiTheme="minorHAnsi"/>
          <w:sz w:val="22"/>
          <w:szCs w:val="22"/>
        </w:rPr>
        <w:t xml:space="preserve">Ocena merytoryczna wniosków dokonywana jest w ramach jednego lub kilku </w:t>
      </w:r>
      <w:r w:rsidR="00321E58" w:rsidRPr="00191729">
        <w:rPr>
          <w:rFonts w:asciiTheme="minorHAnsi" w:hAnsiTheme="minorHAnsi"/>
          <w:sz w:val="22"/>
          <w:szCs w:val="22"/>
        </w:rPr>
        <w:t>P</w:t>
      </w:r>
      <w:r w:rsidRPr="00191729">
        <w:rPr>
          <w:rFonts w:asciiTheme="minorHAnsi" w:hAnsiTheme="minorHAnsi"/>
          <w:sz w:val="22"/>
          <w:szCs w:val="22"/>
        </w:rPr>
        <w:t xml:space="preserve">osiedzeń powołanych w sytuacji o której mowa w </w:t>
      </w:r>
      <w:r w:rsidR="00C77722" w:rsidRPr="00872CD5">
        <w:rPr>
          <w:rFonts w:asciiTheme="minorHAnsi" w:hAnsiTheme="minorHAnsi"/>
          <w:sz w:val="22"/>
          <w:szCs w:val="22"/>
        </w:rPr>
        <w:t>§ 4 ust. 1 pkt. 2</w:t>
      </w:r>
      <w:r w:rsidRPr="00191729">
        <w:rPr>
          <w:rFonts w:asciiTheme="minorHAnsi" w:hAnsiTheme="minorHAnsi"/>
          <w:sz w:val="22"/>
          <w:szCs w:val="22"/>
        </w:rPr>
        <w:t xml:space="preserve">. Rozpoczęcie pierwszego </w:t>
      </w:r>
      <w:r w:rsidR="00321E58" w:rsidRPr="00191729">
        <w:rPr>
          <w:rFonts w:asciiTheme="minorHAnsi" w:hAnsiTheme="minorHAnsi"/>
          <w:sz w:val="22"/>
          <w:szCs w:val="22"/>
        </w:rPr>
        <w:t>P</w:t>
      </w:r>
      <w:r w:rsidRPr="00191729">
        <w:rPr>
          <w:rFonts w:asciiTheme="minorHAnsi" w:hAnsiTheme="minorHAnsi"/>
          <w:sz w:val="22"/>
          <w:szCs w:val="22"/>
        </w:rPr>
        <w:t>osiedzenia następuje niezwłocznie po zakończeni</w:t>
      </w:r>
      <w:r w:rsidR="006F5ACC">
        <w:rPr>
          <w:rFonts w:asciiTheme="minorHAnsi" w:hAnsiTheme="minorHAnsi"/>
          <w:sz w:val="22"/>
          <w:szCs w:val="22"/>
        </w:rPr>
        <w:t>u</w:t>
      </w:r>
      <w:r w:rsidRPr="00191729">
        <w:rPr>
          <w:rFonts w:asciiTheme="minorHAnsi" w:hAnsiTheme="minorHAnsi"/>
          <w:sz w:val="22"/>
          <w:szCs w:val="22"/>
        </w:rPr>
        <w:t xml:space="preserve"> naboru wniosków pod warunkiem, że do WOM-S przekazane zostały wnioski, które uzyskały pozytywny wynik oceny formalnej.</w:t>
      </w:r>
    </w:p>
    <w:p w14:paraId="53C22AC9" w14:textId="5753C1AE" w:rsidR="00B35004" w:rsidRDefault="00B35004" w:rsidP="00570DE7">
      <w:pPr>
        <w:numPr>
          <w:ilvl w:val="0"/>
          <w:numId w:val="85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3AA7">
        <w:rPr>
          <w:rFonts w:asciiTheme="minorHAnsi" w:hAnsiTheme="minorHAnsi"/>
          <w:sz w:val="22"/>
          <w:szCs w:val="22"/>
        </w:rPr>
        <w:t xml:space="preserve">Zakończenie </w:t>
      </w:r>
      <w:r w:rsidR="009E456C">
        <w:rPr>
          <w:rFonts w:asciiTheme="minorHAnsi" w:hAnsiTheme="minorHAnsi"/>
          <w:sz w:val="22"/>
          <w:szCs w:val="22"/>
        </w:rPr>
        <w:t>etapu</w:t>
      </w:r>
      <w:r w:rsidRPr="002A549E">
        <w:rPr>
          <w:rFonts w:asciiTheme="minorHAnsi" w:hAnsiTheme="minorHAnsi"/>
          <w:sz w:val="22"/>
          <w:szCs w:val="22"/>
        </w:rPr>
        <w:t xml:space="preserve"> oceny merytorycznej następuje w dniu zatwierdzenia</w:t>
      </w:r>
      <w:r w:rsidR="00A84000">
        <w:rPr>
          <w:rFonts w:asciiTheme="minorHAnsi" w:hAnsiTheme="minorHAnsi"/>
          <w:sz w:val="22"/>
          <w:szCs w:val="22"/>
        </w:rPr>
        <w:t xml:space="preserve"> przez Dyrektora Jednostki</w:t>
      </w:r>
      <w:r w:rsidRPr="00952BE9">
        <w:rPr>
          <w:rFonts w:asciiTheme="minorHAnsi" w:hAnsiTheme="minorHAnsi"/>
          <w:sz w:val="22"/>
          <w:szCs w:val="22"/>
        </w:rPr>
        <w:t xml:space="preserve"> </w:t>
      </w:r>
      <w:r w:rsidR="00A84000">
        <w:rPr>
          <w:rFonts w:asciiTheme="minorHAnsi" w:hAnsiTheme="minorHAnsi"/>
          <w:sz w:val="22"/>
          <w:szCs w:val="22"/>
        </w:rPr>
        <w:t>Listy wniosków skierowanych do negocjacji</w:t>
      </w:r>
      <w:r w:rsidRPr="00952BE9">
        <w:rPr>
          <w:rFonts w:asciiTheme="minorHAnsi" w:hAnsiTheme="minorHAnsi"/>
          <w:sz w:val="22"/>
          <w:szCs w:val="22"/>
        </w:rPr>
        <w:t>, po dokonaniu oceny wszystkich wniosków, które zostały przekazane do oceny merytorycznej</w:t>
      </w:r>
      <w:r w:rsidR="00896517">
        <w:rPr>
          <w:rFonts w:asciiTheme="minorHAnsi" w:hAnsiTheme="minorHAnsi"/>
          <w:sz w:val="22"/>
          <w:szCs w:val="22"/>
        </w:rPr>
        <w:t>, a także</w:t>
      </w:r>
      <w:r w:rsidR="00FC2259">
        <w:rPr>
          <w:rFonts w:asciiTheme="minorHAnsi" w:hAnsiTheme="minorHAnsi"/>
          <w:sz w:val="22"/>
          <w:szCs w:val="22"/>
        </w:rPr>
        <w:t xml:space="preserve"> </w:t>
      </w:r>
      <w:r w:rsidRPr="00952BE9">
        <w:rPr>
          <w:rFonts w:asciiTheme="minorHAnsi" w:hAnsiTheme="minorHAnsi"/>
          <w:sz w:val="22"/>
          <w:szCs w:val="22"/>
        </w:rPr>
        <w:t>ocen</w:t>
      </w:r>
      <w:r w:rsidR="009E5C63">
        <w:rPr>
          <w:rFonts w:asciiTheme="minorHAnsi" w:hAnsiTheme="minorHAnsi"/>
          <w:sz w:val="22"/>
          <w:szCs w:val="22"/>
        </w:rPr>
        <w:t>y</w:t>
      </w:r>
      <w:r w:rsidRPr="00952BE9">
        <w:rPr>
          <w:rFonts w:asciiTheme="minorHAnsi" w:hAnsiTheme="minorHAnsi"/>
          <w:sz w:val="22"/>
          <w:szCs w:val="22"/>
        </w:rPr>
        <w:t xml:space="preserve"> wszystkich wniosków, które zostały </w:t>
      </w:r>
      <w:r w:rsidRPr="00952BE9">
        <w:rPr>
          <w:rFonts w:asciiTheme="minorHAnsi" w:hAnsiTheme="minorHAnsi"/>
          <w:sz w:val="22"/>
          <w:szCs w:val="22"/>
        </w:rPr>
        <w:lastRenderedPageBreak/>
        <w:t>przywrócone do ponownej oceny merytorycznej na podstawie rozstrzygnięcia środka odwoławczego</w:t>
      </w:r>
      <w:r w:rsidRPr="00191729">
        <w:rPr>
          <w:rFonts w:asciiTheme="minorHAnsi" w:hAnsiTheme="minorHAnsi"/>
          <w:sz w:val="22"/>
          <w:szCs w:val="22"/>
        </w:rPr>
        <w:t xml:space="preserve">. </w:t>
      </w:r>
    </w:p>
    <w:p w14:paraId="4D84CD4B" w14:textId="77777777" w:rsidR="00B35004" w:rsidRPr="00235295" w:rsidRDefault="00B35004" w:rsidP="00235295">
      <w:pPr>
        <w:pStyle w:val="Tekstpodstawowy2"/>
        <w:widowControl w:val="0"/>
        <w:spacing w:before="0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7AC49D6B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spacing w:before="0"/>
        <w:ind w:left="993" w:hanging="851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3D816A4" w14:textId="6D837DF9" w:rsidR="005D4D15" w:rsidRPr="00A12C11" w:rsidRDefault="005D4D15" w:rsidP="002C1C6E">
      <w:pPr>
        <w:pStyle w:val="Tekstpodstawowy"/>
        <w:widowControl w:val="0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Każdy wniosek oceniany jest indywidualnie przez 2 członków Komisji wybranych w drodze losowania przez </w:t>
      </w:r>
      <w:r w:rsidR="00887A67">
        <w:rPr>
          <w:rFonts w:asciiTheme="minorHAnsi" w:hAnsiTheme="minorHAnsi"/>
          <w:sz w:val="22"/>
          <w:szCs w:val="22"/>
        </w:rPr>
        <w:t>P</w:t>
      </w:r>
      <w:r w:rsidRPr="00A12C11">
        <w:rPr>
          <w:rFonts w:asciiTheme="minorHAnsi" w:hAnsiTheme="minorHAnsi"/>
          <w:sz w:val="22"/>
          <w:szCs w:val="22"/>
        </w:rPr>
        <w:t>rzewodniczącego Komisji na posiedzeniu KOP, w obecności</w:t>
      </w:r>
      <w:r w:rsidR="00E1337C" w:rsidRPr="00A12C11">
        <w:rPr>
          <w:rFonts w:asciiTheme="minorHAnsi" w:hAnsiTheme="minorHAnsi"/>
          <w:sz w:val="22"/>
          <w:szCs w:val="22"/>
        </w:rPr>
        <w:t xml:space="preserve"> </w:t>
      </w:r>
      <w:r w:rsidRPr="00A12C11">
        <w:rPr>
          <w:rFonts w:asciiTheme="minorHAnsi" w:hAnsiTheme="minorHAnsi"/>
          <w:sz w:val="22"/>
          <w:szCs w:val="22"/>
        </w:rPr>
        <w:t xml:space="preserve">co najmniej 3 członków KOP, spośród wszystkich członków KOP powołanych do składu Komisji </w:t>
      </w:r>
      <w:r w:rsidR="00FC148E" w:rsidRPr="00A12C11">
        <w:rPr>
          <w:rFonts w:asciiTheme="minorHAnsi" w:hAnsiTheme="minorHAnsi"/>
          <w:sz w:val="22"/>
          <w:szCs w:val="22"/>
        </w:rPr>
        <w:t>w </w:t>
      </w:r>
      <w:r w:rsidRPr="00A12C11">
        <w:rPr>
          <w:rFonts w:asciiTheme="minorHAnsi" w:hAnsiTheme="minorHAnsi"/>
          <w:sz w:val="22"/>
          <w:szCs w:val="22"/>
        </w:rPr>
        <w:t>r</w:t>
      </w:r>
      <w:r w:rsidR="001165B3" w:rsidRPr="00A12C11">
        <w:rPr>
          <w:rFonts w:asciiTheme="minorHAnsi" w:hAnsiTheme="minorHAnsi"/>
          <w:sz w:val="22"/>
          <w:szCs w:val="22"/>
        </w:rPr>
        <w:t xml:space="preserve">amach danego </w:t>
      </w:r>
      <w:r w:rsidR="00A64B10">
        <w:rPr>
          <w:rFonts w:asciiTheme="minorHAnsi" w:hAnsiTheme="minorHAnsi"/>
          <w:sz w:val="22"/>
          <w:szCs w:val="22"/>
        </w:rPr>
        <w:t>P</w:t>
      </w:r>
      <w:r w:rsidR="00A64B10" w:rsidRPr="00A12C11">
        <w:rPr>
          <w:rFonts w:asciiTheme="minorHAnsi" w:hAnsiTheme="minorHAnsi"/>
          <w:sz w:val="22"/>
          <w:szCs w:val="22"/>
        </w:rPr>
        <w:t>osiedzenia</w:t>
      </w:r>
      <w:r w:rsidR="001165B3" w:rsidRPr="00A12C11">
        <w:rPr>
          <w:rFonts w:asciiTheme="minorHAnsi" w:hAnsiTheme="minorHAnsi"/>
          <w:sz w:val="22"/>
          <w:szCs w:val="22"/>
        </w:rPr>
        <w:t>.</w:t>
      </w:r>
    </w:p>
    <w:p w14:paraId="73E98CAF" w14:textId="77777777" w:rsidR="001165B3" w:rsidRDefault="001165B3" w:rsidP="003178E9">
      <w:pPr>
        <w:pStyle w:val="Tekstpodstawowy"/>
        <w:widowControl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19695507" w14:textId="77777777" w:rsidR="002C1C6E" w:rsidRPr="00A12C11" w:rsidRDefault="002C1C6E" w:rsidP="003178E9">
      <w:pPr>
        <w:pStyle w:val="Tekstpodstawowy"/>
        <w:widowControl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61C7001F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spacing w:before="0" w:line="276" w:lineRule="auto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2A5C8A7E" w14:textId="77777777" w:rsidR="005D4D15" w:rsidRPr="00A12C11" w:rsidRDefault="005D4D15" w:rsidP="00570DE7">
      <w:pPr>
        <w:pStyle w:val="Tekstpodstawowy"/>
        <w:widowControl w:val="0"/>
        <w:numPr>
          <w:ilvl w:val="0"/>
          <w:numId w:val="22"/>
        </w:numPr>
        <w:tabs>
          <w:tab w:val="clear" w:pos="644"/>
        </w:tabs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Z przebiegu losowania sporządza się protokół.</w:t>
      </w:r>
    </w:p>
    <w:p w14:paraId="3B39C676" w14:textId="77777777" w:rsidR="005D4D15" w:rsidRPr="00A12C11" w:rsidRDefault="005D4D15" w:rsidP="00570DE7">
      <w:pPr>
        <w:pStyle w:val="Tekstpodstawowy"/>
        <w:widowControl w:val="0"/>
        <w:numPr>
          <w:ilvl w:val="0"/>
          <w:numId w:val="22"/>
        </w:numPr>
        <w:tabs>
          <w:tab w:val="clear" w:pos="644"/>
        </w:tabs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Protokół, o którym mowa w ust. 1 przedkłada się niezwłocznie do podpisu Zastępcy Dyrektora ds. </w:t>
      </w:r>
      <w:r w:rsidR="000A5580" w:rsidRPr="00A12C11">
        <w:rPr>
          <w:rFonts w:asciiTheme="minorHAnsi" w:hAnsiTheme="minorHAnsi"/>
          <w:sz w:val="22"/>
          <w:szCs w:val="22"/>
        </w:rPr>
        <w:t>EFS</w:t>
      </w:r>
      <w:r w:rsidRPr="00A12C11">
        <w:rPr>
          <w:rFonts w:asciiTheme="minorHAnsi" w:hAnsiTheme="minorHAnsi"/>
          <w:sz w:val="22"/>
          <w:szCs w:val="22"/>
        </w:rPr>
        <w:t>.</w:t>
      </w:r>
    </w:p>
    <w:p w14:paraId="327F69AB" w14:textId="77777777" w:rsidR="001165B3" w:rsidRPr="00A12C11" w:rsidRDefault="001165B3" w:rsidP="003178E9">
      <w:pPr>
        <w:pStyle w:val="Tekstpodstawowy"/>
        <w:widowControl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5D05A5ED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spacing w:before="0" w:line="276" w:lineRule="auto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3CBB6903" w14:textId="77777777" w:rsidR="005D4D15" w:rsidRPr="00A12C11" w:rsidRDefault="005D4D15" w:rsidP="00570DE7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Do losowania wniosków sporządzana jest lista zawierająca wnioski przekazane do oceny merytorycznej. Lista przedstawia wnioski w kolejności wynikającej z numeru nadanego wnioskowi (od najmniejszego do największego) w </w:t>
      </w:r>
      <w:r w:rsidR="00290E3B" w:rsidRPr="00A12C11">
        <w:rPr>
          <w:rFonts w:asciiTheme="minorHAnsi" w:hAnsiTheme="minorHAnsi"/>
          <w:sz w:val="22"/>
          <w:szCs w:val="22"/>
        </w:rPr>
        <w:t>systemie</w:t>
      </w:r>
      <w:r w:rsidRPr="00A12C11">
        <w:rPr>
          <w:rFonts w:asciiTheme="minorHAnsi" w:hAnsiTheme="minorHAnsi"/>
          <w:sz w:val="22"/>
          <w:szCs w:val="22"/>
        </w:rPr>
        <w:t>.</w:t>
      </w:r>
    </w:p>
    <w:p w14:paraId="7CB871DA" w14:textId="17395798" w:rsidR="005D4D15" w:rsidRPr="00A12C11" w:rsidRDefault="005D4D15" w:rsidP="00570DE7">
      <w:pPr>
        <w:pStyle w:val="Tekstpodstawowy"/>
        <w:widowControl w:val="0"/>
        <w:numPr>
          <w:ilvl w:val="0"/>
          <w:numId w:val="14"/>
        </w:numPr>
        <w:tabs>
          <w:tab w:val="clear" w:pos="720"/>
          <w:tab w:val="left" w:pos="851"/>
        </w:tabs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Do każdych kolejnych 5 wniosków z listy, o której mowa w </w:t>
      </w:r>
      <w:r w:rsidR="00C77722" w:rsidRPr="005D0541">
        <w:rPr>
          <w:rFonts w:asciiTheme="minorHAnsi" w:hAnsiTheme="minorHAnsi"/>
          <w:sz w:val="22"/>
          <w:szCs w:val="22"/>
        </w:rPr>
        <w:t>ust. 1</w:t>
      </w:r>
      <w:r w:rsidRPr="00BD1C01">
        <w:rPr>
          <w:rFonts w:asciiTheme="minorHAnsi" w:hAnsiTheme="minorHAnsi"/>
          <w:sz w:val="22"/>
          <w:szCs w:val="22"/>
        </w:rPr>
        <w:t>,</w:t>
      </w:r>
      <w:r w:rsidRPr="00A12C11">
        <w:rPr>
          <w:rFonts w:asciiTheme="minorHAnsi" w:hAnsiTheme="minorHAnsi"/>
          <w:sz w:val="22"/>
          <w:szCs w:val="22"/>
        </w:rPr>
        <w:t xml:space="preserve"> losuje się 2 członków Komisji, którzy będą je oceniać z </w:t>
      </w:r>
      <w:r w:rsidRPr="00BD1C01">
        <w:rPr>
          <w:rFonts w:asciiTheme="minorHAnsi" w:hAnsiTheme="minorHAnsi"/>
          <w:sz w:val="22"/>
          <w:szCs w:val="22"/>
        </w:rPr>
        <w:t xml:space="preserve">zastrzeżeniem § </w:t>
      </w:r>
      <w:r w:rsidR="00C77722" w:rsidRPr="005D0541">
        <w:rPr>
          <w:rFonts w:asciiTheme="minorHAnsi" w:hAnsiTheme="minorHAnsi"/>
          <w:sz w:val="22"/>
          <w:szCs w:val="22"/>
        </w:rPr>
        <w:t>34 ust. 1.</w:t>
      </w:r>
      <w:r w:rsidRPr="00A12C11">
        <w:rPr>
          <w:rFonts w:asciiTheme="minorHAnsi" w:hAnsiTheme="minorHAnsi"/>
          <w:sz w:val="22"/>
          <w:szCs w:val="22"/>
        </w:rPr>
        <w:t xml:space="preserve"> Możliwe jest losowanie mniejszej lub większej liczby wniosków, jeżeli wynika to z potrzeb sprawnego zorganizowania prac Komisji.</w:t>
      </w:r>
    </w:p>
    <w:p w14:paraId="4AF4A943" w14:textId="77777777" w:rsidR="00EC018C" w:rsidRPr="00A12C11" w:rsidRDefault="00EC018C" w:rsidP="003178E9">
      <w:pPr>
        <w:pStyle w:val="Tekstpodstawowy"/>
        <w:widowControl w:val="0"/>
        <w:tabs>
          <w:tab w:val="left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270E4CED" w14:textId="77777777" w:rsidR="00EC018C" w:rsidRPr="00A12C11" w:rsidRDefault="00EC018C" w:rsidP="003178E9">
      <w:pPr>
        <w:pStyle w:val="Tekstpodstawowy"/>
        <w:widowControl w:val="0"/>
        <w:tabs>
          <w:tab w:val="left" w:pos="851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6AA9F4EA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spacing w:before="0" w:line="276" w:lineRule="auto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1525A687" w14:textId="77777777" w:rsidR="005D4D15" w:rsidRPr="00A12C11" w:rsidRDefault="005D4D15" w:rsidP="00570DE7">
      <w:pPr>
        <w:pStyle w:val="Tekstpodstawowy"/>
        <w:widowControl w:val="0"/>
        <w:numPr>
          <w:ilvl w:val="0"/>
          <w:numId w:val="7"/>
        </w:numPr>
        <w:tabs>
          <w:tab w:val="clear" w:pos="720"/>
        </w:tabs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 przypadku złożenia przez projektodawcę więcej niż jednego wniosku w ramach konkursu (w zależności od zapisów zawartych w </w:t>
      </w:r>
      <w:r w:rsidR="00A6434E" w:rsidRPr="00A12C11">
        <w:rPr>
          <w:rFonts w:asciiTheme="minorHAnsi" w:hAnsiTheme="minorHAnsi"/>
          <w:sz w:val="22"/>
          <w:szCs w:val="22"/>
        </w:rPr>
        <w:t>regulaminie konkursu</w:t>
      </w:r>
      <w:r w:rsidRPr="00A12C11">
        <w:rPr>
          <w:rFonts w:asciiTheme="minorHAnsi" w:hAnsiTheme="minorHAnsi"/>
          <w:sz w:val="22"/>
          <w:szCs w:val="22"/>
        </w:rPr>
        <w:t>) – w celu zapewnienia właściwej oceny potencjału kadrowego, finansowego i technicznego projektodawcy, a także w celu wyeliminowania przypadków podwójnego finansowania wydatków – przewodniczący może zdecydować o skierowaniu wszystkich złożonych przez tego projektodawcę wniosków do oceny przez tych samych członków KOP (lub tego samego członka KOP) wybranych w drodze losowania.</w:t>
      </w:r>
    </w:p>
    <w:p w14:paraId="607243A3" w14:textId="77777777" w:rsidR="005D4D15" w:rsidRPr="00A12C11" w:rsidRDefault="005D4D15" w:rsidP="00570DE7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left" w:pos="1560"/>
        </w:tabs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 pierwszej kolejności losowani będą członkowie Komisji do oceny wniosków, o których mowa w </w:t>
      </w:r>
      <w:r w:rsidR="00C77722" w:rsidRPr="005D0541">
        <w:rPr>
          <w:rFonts w:asciiTheme="minorHAnsi" w:hAnsiTheme="minorHAnsi"/>
          <w:sz w:val="22"/>
          <w:szCs w:val="22"/>
        </w:rPr>
        <w:t>ust. 1.</w:t>
      </w:r>
    </w:p>
    <w:p w14:paraId="1A999FB4" w14:textId="77777777" w:rsidR="001165B3" w:rsidRPr="00A12C11" w:rsidRDefault="001165B3" w:rsidP="003178E9">
      <w:pPr>
        <w:pStyle w:val="Tekstpodstawowy"/>
        <w:widowControl w:val="0"/>
        <w:tabs>
          <w:tab w:val="left" w:pos="1560"/>
        </w:tabs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12908DEA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spacing w:before="0" w:line="276" w:lineRule="auto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4EA11576" w14:textId="3E418B66" w:rsidR="005D4D15" w:rsidRPr="00A12C11" w:rsidRDefault="005D4D15" w:rsidP="00570DE7">
      <w:pPr>
        <w:pStyle w:val="Tekstpodstawowy"/>
        <w:widowControl w:val="0"/>
        <w:numPr>
          <w:ilvl w:val="0"/>
          <w:numId w:val="3"/>
        </w:numPr>
        <w:tabs>
          <w:tab w:val="clear" w:pos="720"/>
        </w:tabs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Losowania członków Komisji do oceny merytorycznej wniosków dokonuje się spośród członków Komisji, </w:t>
      </w:r>
      <w:r w:rsidR="00CD1CDB" w:rsidRPr="00A12C11">
        <w:rPr>
          <w:rFonts w:asciiTheme="minorHAnsi" w:hAnsiTheme="minorHAnsi"/>
          <w:sz w:val="22"/>
          <w:szCs w:val="22"/>
        </w:rPr>
        <w:t>którzy zostali powołani do składu KOP do oceny wniosków</w:t>
      </w:r>
      <w:r w:rsidR="00E1337C" w:rsidRPr="00A12C11">
        <w:rPr>
          <w:rFonts w:asciiTheme="minorHAnsi" w:hAnsiTheme="minorHAnsi"/>
          <w:sz w:val="22"/>
          <w:szCs w:val="22"/>
        </w:rPr>
        <w:t xml:space="preserve"> </w:t>
      </w:r>
      <w:r w:rsidR="00FC148E" w:rsidRPr="00A12C11">
        <w:rPr>
          <w:rFonts w:asciiTheme="minorHAnsi" w:hAnsiTheme="minorHAnsi"/>
          <w:sz w:val="22"/>
          <w:szCs w:val="22"/>
        </w:rPr>
        <w:t>w </w:t>
      </w:r>
      <w:r w:rsidR="00CD1CDB" w:rsidRPr="00A12C11">
        <w:rPr>
          <w:rFonts w:asciiTheme="minorHAnsi" w:hAnsiTheme="minorHAnsi"/>
          <w:sz w:val="22"/>
          <w:szCs w:val="22"/>
        </w:rPr>
        <w:t>ramach danego</w:t>
      </w:r>
      <w:r w:rsidR="002C1378" w:rsidRPr="00A12C11">
        <w:rPr>
          <w:rFonts w:asciiTheme="minorHAnsi" w:hAnsiTheme="minorHAnsi"/>
          <w:sz w:val="22"/>
          <w:szCs w:val="22"/>
        </w:rPr>
        <w:t xml:space="preserve"> </w:t>
      </w:r>
      <w:r w:rsidR="004248A0" w:rsidRPr="00A12C11">
        <w:rPr>
          <w:rFonts w:asciiTheme="minorHAnsi" w:hAnsiTheme="minorHAnsi"/>
          <w:sz w:val="22"/>
          <w:szCs w:val="22"/>
        </w:rPr>
        <w:t>konkursu</w:t>
      </w:r>
      <w:r w:rsidR="0018185C" w:rsidRPr="00A12C11">
        <w:rPr>
          <w:rFonts w:asciiTheme="minorHAnsi" w:hAnsiTheme="minorHAnsi"/>
          <w:sz w:val="22"/>
          <w:szCs w:val="22"/>
        </w:rPr>
        <w:t>.</w:t>
      </w:r>
      <w:r w:rsidR="00CD1CDB" w:rsidRPr="00A12C11">
        <w:rPr>
          <w:rFonts w:asciiTheme="minorHAnsi" w:hAnsiTheme="minorHAnsi"/>
          <w:sz w:val="22"/>
          <w:szCs w:val="22"/>
        </w:rPr>
        <w:t xml:space="preserve"> </w:t>
      </w:r>
    </w:p>
    <w:p w14:paraId="14C12656" w14:textId="77777777" w:rsidR="005D4D15" w:rsidRPr="00A12C11" w:rsidRDefault="005D4D15" w:rsidP="00570DE7">
      <w:pPr>
        <w:pStyle w:val="Tekstpodstawowy"/>
        <w:widowControl w:val="0"/>
        <w:numPr>
          <w:ilvl w:val="0"/>
          <w:numId w:val="3"/>
        </w:numPr>
        <w:tabs>
          <w:tab w:val="clear" w:pos="720"/>
        </w:tabs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Losowanie odbywa się w sposób uniemożliwiający celowe dobranie członka Komisji do oceny wniosku.</w:t>
      </w:r>
    </w:p>
    <w:p w14:paraId="01F34FE9" w14:textId="77777777" w:rsidR="005D4D15" w:rsidRPr="00A12C11" w:rsidRDefault="005D4D15" w:rsidP="00570DE7">
      <w:pPr>
        <w:pStyle w:val="Tekstpodstawowy"/>
        <w:widowControl w:val="0"/>
        <w:numPr>
          <w:ilvl w:val="0"/>
          <w:numId w:val="3"/>
        </w:numPr>
        <w:tabs>
          <w:tab w:val="clear" w:pos="720"/>
        </w:tabs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Jeżeli dojdzie do rozlosowania wszystkich członków Komisji, którzy </w:t>
      </w:r>
      <w:r w:rsidR="001D46D3" w:rsidRPr="00A12C11">
        <w:rPr>
          <w:rFonts w:asciiTheme="minorHAnsi" w:hAnsiTheme="minorHAnsi"/>
          <w:sz w:val="22"/>
          <w:szCs w:val="22"/>
        </w:rPr>
        <w:t xml:space="preserve">zostali powołani do składu KOP do </w:t>
      </w:r>
      <w:r w:rsidRPr="00A12C11">
        <w:rPr>
          <w:rFonts w:asciiTheme="minorHAnsi" w:hAnsiTheme="minorHAnsi"/>
          <w:sz w:val="22"/>
          <w:szCs w:val="22"/>
        </w:rPr>
        <w:t xml:space="preserve">oceny wniosków, do oceny kolejnych wniosków </w:t>
      </w:r>
      <w:r w:rsidR="00AC3368" w:rsidRPr="00A12C11">
        <w:rPr>
          <w:rFonts w:asciiTheme="minorHAnsi" w:hAnsiTheme="minorHAnsi"/>
          <w:sz w:val="22"/>
          <w:szCs w:val="22"/>
        </w:rPr>
        <w:t xml:space="preserve">losuje </w:t>
      </w:r>
      <w:r w:rsidRPr="00A12C11">
        <w:rPr>
          <w:rFonts w:asciiTheme="minorHAnsi" w:hAnsiTheme="minorHAnsi"/>
          <w:sz w:val="22"/>
          <w:szCs w:val="22"/>
        </w:rPr>
        <w:t>się ponownie wszystkich ww. członków Komisji.</w:t>
      </w:r>
    </w:p>
    <w:p w14:paraId="6E4D5B02" w14:textId="77777777" w:rsidR="001165B3" w:rsidRPr="00A12C11" w:rsidRDefault="001165B3" w:rsidP="002C1C6E">
      <w:pPr>
        <w:pStyle w:val="Tekstpodstawowy"/>
        <w:widowControl w:val="0"/>
        <w:ind w:left="425"/>
        <w:rPr>
          <w:rFonts w:asciiTheme="minorHAnsi" w:hAnsiTheme="minorHAnsi"/>
          <w:sz w:val="22"/>
          <w:szCs w:val="22"/>
        </w:rPr>
      </w:pPr>
    </w:p>
    <w:p w14:paraId="28A952DE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spacing w:before="0" w:line="276" w:lineRule="auto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02DCD1DD" w14:textId="77777777" w:rsidR="005D4D15" w:rsidRPr="00A12C11" w:rsidRDefault="005D4D15" w:rsidP="003178E9">
      <w:pPr>
        <w:pStyle w:val="Tekstpodstawowy"/>
        <w:widowControl w:val="0"/>
        <w:spacing w:line="276" w:lineRule="auto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Rozlosowane wnioski są </w:t>
      </w:r>
      <w:r w:rsidR="002E2805" w:rsidRPr="00A12C11">
        <w:rPr>
          <w:rFonts w:asciiTheme="minorHAnsi" w:hAnsiTheme="minorHAnsi"/>
          <w:sz w:val="22"/>
          <w:szCs w:val="22"/>
        </w:rPr>
        <w:t xml:space="preserve">przekazywane </w:t>
      </w:r>
      <w:r w:rsidRPr="00A12C11">
        <w:rPr>
          <w:rFonts w:asciiTheme="minorHAnsi" w:hAnsiTheme="minorHAnsi"/>
          <w:sz w:val="22"/>
          <w:szCs w:val="22"/>
        </w:rPr>
        <w:t>do oceny członkom Komisji na podstawie protokołu z losowania.</w:t>
      </w:r>
    </w:p>
    <w:p w14:paraId="6C6BBC23" w14:textId="77777777" w:rsidR="001165B3" w:rsidRDefault="001165B3" w:rsidP="003178E9">
      <w:pPr>
        <w:pStyle w:val="Tekstpodstawowy"/>
        <w:widowControl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5E45A6F" w14:textId="77777777" w:rsidR="002C1C6E" w:rsidRPr="00A12C11" w:rsidRDefault="002C1C6E" w:rsidP="003178E9">
      <w:pPr>
        <w:pStyle w:val="Tekstpodstawowy"/>
        <w:widowControl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C1D7509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spacing w:before="0" w:line="276" w:lineRule="auto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111FE7D0" w14:textId="77777777" w:rsidR="005D4D15" w:rsidRPr="00A12C11" w:rsidRDefault="005D4D15" w:rsidP="002C1C6E">
      <w:pPr>
        <w:pStyle w:val="Tekstpodstawowy"/>
        <w:widowControl w:val="0"/>
        <w:jc w:val="left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Procedurę ponownego losowania przeprowadza się w</w:t>
      </w:r>
      <w:r w:rsidRPr="00A12C11">
        <w:rPr>
          <w:rFonts w:asciiTheme="minorHAnsi" w:eastAsia="TimesNewRoman" w:hAnsiTheme="minorHAnsi"/>
          <w:sz w:val="22"/>
          <w:szCs w:val="22"/>
        </w:rPr>
        <w:t xml:space="preserve"> </w:t>
      </w:r>
      <w:r w:rsidRPr="00A12C11">
        <w:rPr>
          <w:rFonts w:asciiTheme="minorHAnsi" w:hAnsiTheme="minorHAnsi"/>
          <w:sz w:val="22"/>
          <w:szCs w:val="22"/>
        </w:rPr>
        <w:t>przypadku</w:t>
      </w:r>
      <w:r w:rsidRPr="00A12C11">
        <w:rPr>
          <w:rFonts w:asciiTheme="minorHAnsi" w:eastAsia="TimesNewRoman" w:hAnsiTheme="minorHAnsi"/>
          <w:sz w:val="22"/>
          <w:szCs w:val="22"/>
        </w:rPr>
        <w:t xml:space="preserve"> </w:t>
      </w:r>
      <w:r w:rsidRPr="00A12C11">
        <w:rPr>
          <w:rFonts w:asciiTheme="minorHAnsi" w:hAnsiTheme="minorHAnsi"/>
          <w:sz w:val="22"/>
          <w:szCs w:val="22"/>
        </w:rPr>
        <w:t>gdy:</w:t>
      </w:r>
    </w:p>
    <w:p w14:paraId="100CCEB0" w14:textId="2CE7FBF6" w:rsidR="00DB7DBC" w:rsidRPr="00A12C11" w:rsidRDefault="00DB7DBC" w:rsidP="00570DE7">
      <w:pPr>
        <w:pStyle w:val="Tekstpodstawowy"/>
        <w:widowControl w:val="0"/>
        <w:numPr>
          <w:ilvl w:val="2"/>
          <w:numId w:val="9"/>
        </w:numPr>
        <w:ind w:left="851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wylosowani członkowie Komisji zrezygnują z oceny wylosowanych wniosków, wówczas przeprowadza się ponowne losowanie;</w:t>
      </w:r>
    </w:p>
    <w:p w14:paraId="5661EB49" w14:textId="5AB9E827" w:rsidR="005D4D15" w:rsidRPr="00A12C11" w:rsidRDefault="005D4D15" w:rsidP="00570DE7">
      <w:pPr>
        <w:pStyle w:val="Tekstpodstawowy"/>
        <w:widowControl w:val="0"/>
        <w:numPr>
          <w:ilvl w:val="2"/>
          <w:numId w:val="9"/>
        </w:numPr>
        <w:ind w:left="851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wniosek został przekazany do ponownej oceny merytorycznej w wyniku pozytywnej </w:t>
      </w:r>
      <w:r w:rsidR="006C0118">
        <w:rPr>
          <w:rFonts w:asciiTheme="minorHAnsi" w:hAnsiTheme="minorHAnsi"/>
          <w:sz w:val="22"/>
          <w:szCs w:val="22"/>
        </w:rPr>
        <w:t>oceny</w:t>
      </w:r>
      <w:r w:rsidR="006C0118" w:rsidRPr="00A12C11">
        <w:rPr>
          <w:rFonts w:asciiTheme="minorHAnsi" w:hAnsiTheme="minorHAnsi"/>
          <w:sz w:val="22"/>
          <w:szCs w:val="22"/>
        </w:rPr>
        <w:t xml:space="preserve"> </w:t>
      </w:r>
      <w:r w:rsidRPr="00A12C11">
        <w:rPr>
          <w:rFonts w:asciiTheme="minorHAnsi" w:hAnsiTheme="minorHAnsi"/>
          <w:sz w:val="22"/>
          <w:szCs w:val="22"/>
        </w:rPr>
        <w:lastRenderedPageBreak/>
        <w:t xml:space="preserve">formalnej w przypadku wniosku, w </w:t>
      </w:r>
      <w:r w:rsidRPr="00A12C11">
        <w:rPr>
          <w:rFonts w:asciiTheme="minorHAnsi" w:eastAsia="TimesNewRoman" w:hAnsiTheme="minorHAnsi"/>
          <w:sz w:val="22"/>
          <w:szCs w:val="22"/>
        </w:rPr>
        <w:t>którym na etapie oceny merytorycznej zostały dostrzeżone uchybienia formalne i wniosek został zwrócony do ponownej oceny formalnej;</w:t>
      </w:r>
    </w:p>
    <w:p w14:paraId="058C35F3" w14:textId="77777777" w:rsidR="005D4D15" w:rsidRPr="00A12C11" w:rsidRDefault="005D4D15" w:rsidP="00570DE7">
      <w:pPr>
        <w:pStyle w:val="Tekstpodstawowy"/>
        <w:widowControl w:val="0"/>
        <w:numPr>
          <w:ilvl w:val="2"/>
          <w:numId w:val="9"/>
        </w:numPr>
        <w:ind w:left="851" w:hanging="425"/>
        <w:jc w:val="left"/>
        <w:rPr>
          <w:rFonts w:asciiTheme="minorHAnsi" w:eastAsia="TimesNewRoman" w:hAnsiTheme="minorHAnsi"/>
          <w:sz w:val="22"/>
          <w:szCs w:val="22"/>
        </w:rPr>
      </w:pPr>
      <w:r w:rsidRPr="00A12C11">
        <w:rPr>
          <w:rFonts w:asciiTheme="minorHAnsi" w:eastAsia="TimesNewRoman" w:hAnsiTheme="minorHAnsi"/>
          <w:sz w:val="22"/>
          <w:szCs w:val="22"/>
        </w:rPr>
        <w:t>powstanie konieczność przeprowadzenia trzeciej oceny;</w:t>
      </w:r>
    </w:p>
    <w:p w14:paraId="6EFE6A5D" w14:textId="2B5C2D4B" w:rsidR="005D4D15" w:rsidRPr="00A12C11" w:rsidRDefault="00887A67" w:rsidP="00570DE7">
      <w:pPr>
        <w:pStyle w:val="Tekstpodstawowy"/>
        <w:widowControl w:val="0"/>
        <w:numPr>
          <w:ilvl w:val="2"/>
          <w:numId w:val="9"/>
        </w:numPr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D4D15" w:rsidRPr="00A12C11">
        <w:rPr>
          <w:rFonts w:asciiTheme="minorHAnsi" w:hAnsiTheme="minorHAnsi"/>
          <w:sz w:val="22"/>
          <w:szCs w:val="22"/>
        </w:rPr>
        <w:t>rzewodniczący</w:t>
      </w:r>
      <w:r w:rsidR="003178E9">
        <w:rPr>
          <w:rFonts w:asciiTheme="minorHAnsi" w:hAnsiTheme="minorHAnsi"/>
          <w:sz w:val="22"/>
          <w:szCs w:val="22"/>
        </w:rPr>
        <w:t xml:space="preserve"> OM</w:t>
      </w:r>
      <w:r w:rsidR="005D4D15" w:rsidRPr="00A12C11">
        <w:rPr>
          <w:rFonts w:asciiTheme="minorHAnsi" w:eastAsia="TimesNewRoman" w:hAnsiTheme="minorHAnsi"/>
          <w:sz w:val="22"/>
          <w:szCs w:val="22"/>
        </w:rPr>
        <w:t xml:space="preserve"> KOP podejmie decyzję o skierowa</w:t>
      </w:r>
      <w:r w:rsidR="00BB7AF8" w:rsidRPr="00A12C11">
        <w:rPr>
          <w:rFonts w:asciiTheme="minorHAnsi" w:eastAsia="TimesNewRoman" w:hAnsiTheme="minorHAnsi"/>
          <w:sz w:val="22"/>
          <w:szCs w:val="22"/>
        </w:rPr>
        <w:t>niu wniosku do ponownej oceny z </w:t>
      </w:r>
      <w:r w:rsidR="005D4D15" w:rsidRPr="00A12C11">
        <w:rPr>
          <w:rFonts w:asciiTheme="minorHAnsi" w:eastAsia="TimesNewRoman" w:hAnsiTheme="minorHAnsi"/>
          <w:sz w:val="22"/>
          <w:szCs w:val="22"/>
        </w:rPr>
        <w:t>powodu stwierdzen</w:t>
      </w:r>
      <w:r w:rsidR="005D4D15" w:rsidRPr="00A12C11">
        <w:rPr>
          <w:rFonts w:asciiTheme="minorHAnsi" w:hAnsiTheme="minorHAnsi"/>
          <w:sz w:val="22"/>
          <w:szCs w:val="22"/>
        </w:rPr>
        <w:t xml:space="preserve">ia nieprawidłowego wypełnienia </w:t>
      </w:r>
      <w:r w:rsidR="00A172A8" w:rsidRPr="00A12C11">
        <w:rPr>
          <w:rFonts w:asciiTheme="minorHAnsi" w:hAnsiTheme="minorHAnsi"/>
          <w:sz w:val="22"/>
          <w:szCs w:val="22"/>
        </w:rPr>
        <w:t>Karty</w:t>
      </w:r>
      <w:r w:rsidR="005D4D15" w:rsidRPr="00A12C11">
        <w:rPr>
          <w:rFonts w:asciiTheme="minorHAnsi" w:hAnsiTheme="minorHAnsi"/>
          <w:sz w:val="22"/>
          <w:szCs w:val="22"/>
        </w:rPr>
        <w:t xml:space="preserve"> przez oceniającego.</w:t>
      </w:r>
    </w:p>
    <w:p w14:paraId="31436FBE" w14:textId="77777777" w:rsidR="00E1337C" w:rsidRPr="00A12C11" w:rsidRDefault="00E1337C" w:rsidP="003178E9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5F764CAB" w14:textId="77777777" w:rsidR="001165B3" w:rsidRPr="00A12C11" w:rsidRDefault="001165B3" w:rsidP="003178E9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rPr>
          <w:rFonts w:asciiTheme="minorHAnsi" w:hAnsiTheme="minorHAnsi"/>
          <w:sz w:val="22"/>
          <w:szCs w:val="22"/>
        </w:rPr>
      </w:pPr>
    </w:p>
    <w:p w14:paraId="5868215A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spacing w:before="0" w:line="276" w:lineRule="auto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2DD45363" w14:textId="77777777" w:rsidR="005D4D15" w:rsidRPr="00A12C11" w:rsidRDefault="005D4D15" w:rsidP="002C1C6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Oceniający zobowiązany jest do przedstawienia wyczerpującego (tj. odnoszącego się do przyznanej punktacji) pisemnego uzasadnienia wystawionej oceny w odpowiednich miejscach </w:t>
      </w:r>
      <w:r w:rsidR="00E110F2" w:rsidRPr="00A12C11">
        <w:rPr>
          <w:rFonts w:asciiTheme="minorHAnsi" w:hAnsiTheme="minorHAnsi"/>
          <w:i/>
          <w:iCs/>
          <w:sz w:val="22"/>
          <w:szCs w:val="22"/>
        </w:rPr>
        <w:t>Karty</w:t>
      </w:r>
      <w:r w:rsidR="00644655" w:rsidRPr="00A12C11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644655" w:rsidRPr="00A12C11">
        <w:rPr>
          <w:rFonts w:asciiTheme="minorHAnsi" w:hAnsiTheme="minorHAnsi"/>
          <w:iCs/>
          <w:sz w:val="22"/>
          <w:szCs w:val="22"/>
        </w:rPr>
        <w:t>niezależnie od liczby przyznanych punktów</w:t>
      </w:r>
      <w:r w:rsidRPr="00A12C11">
        <w:rPr>
          <w:rFonts w:asciiTheme="minorHAnsi" w:hAnsiTheme="minorHAnsi"/>
          <w:sz w:val="22"/>
          <w:szCs w:val="22"/>
        </w:rPr>
        <w:t>.</w:t>
      </w:r>
    </w:p>
    <w:p w14:paraId="458FC0B3" w14:textId="77777777" w:rsidR="001165B3" w:rsidRPr="00A12C11" w:rsidRDefault="001165B3" w:rsidP="003178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6E074A9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spacing w:before="0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5BE844DE" w14:textId="1B54E232" w:rsidR="005D4D15" w:rsidRPr="00A12C11" w:rsidRDefault="005D4D15" w:rsidP="00570DE7">
      <w:pPr>
        <w:pStyle w:val="Tekstpodstawowy"/>
        <w:widowControl w:val="0"/>
        <w:numPr>
          <w:ilvl w:val="0"/>
          <w:numId w:val="4"/>
        </w:numPr>
        <w:tabs>
          <w:tab w:val="clear" w:pos="390"/>
          <w:tab w:val="num" w:pos="-1134"/>
        </w:tabs>
        <w:autoSpaceDE w:val="0"/>
        <w:autoSpaceDN w:val="0"/>
        <w:adjustRightInd w:val="0"/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Oceniający zobowiązany jest do oceny merytorycznej wniosków w terminie zgodnym z harmonogramem oceny merytorycznej wniosków danego konkursu</w:t>
      </w:r>
      <w:r w:rsidR="00DC6A7D" w:rsidRPr="00A12C11">
        <w:rPr>
          <w:rFonts w:asciiTheme="minorHAnsi" w:hAnsiTheme="minorHAnsi"/>
          <w:sz w:val="22"/>
          <w:szCs w:val="22"/>
        </w:rPr>
        <w:t>/naboru</w:t>
      </w:r>
      <w:r w:rsidRPr="00A12C11">
        <w:rPr>
          <w:rFonts w:asciiTheme="minorHAnsi" w:hAnsiTheme="minorHAnsi"/>
          <w:sz w:val="22"/>
          <w:szCs w:val="22"/>
        </w:rPr>
        <w:t xml:space="preserve"> or</w:t>
      </w:r>
      <w:r w:rsidR="00321E58">
        <w:rPr>
          <w:rFonts w:asciiTheme="minorHAnsi" w:hAnsiTheme="minorHAnsi"/>
          <w:sz w:val="22"/>
          <w:szCs w:val="22"/>
        </w:rPr>
        <w:t>az wskazanym każdorazowo przez Przewodniczącego, Zastępcę P</w:t>
      </w:r>
      <w:r w:rsidRPr="00A12C11">
        <w:rPr>
          <w:rFonts w:asciiTheme="minorHAnsi" w:hAnsiTheme="minorHAnsi"/>
          <w:sz w:val="22"/>
          <w:szCs w:val="22"/>
        </w:rPr>
        <w:t>rzewodnic</w:t>
      </w:r>
      <w:r w:rsidR="00321E58">
        <w:rPr>
          <w:rFonts w:asciiTheme="minorHAnsi" w:hAnsiTheme="minorHAnsi"/>
          <w:sz w:val="22"/>
          <w:szCs w:val="22"/>
        </w:rPr>
        <w:t>zącego OM KOP lub S</w:t>
      </w:r>
      <w:r w:rsidR="00FC148E" w:rsidRPr="00A12C11">
        <w:rPr>
          <w:rFonts w:asciiTheme="minorHAnsi" w:hAnsiTheme="minorHAnsi"/>
          <w:sz w:val="22"/>
          <w:szCs w:val="22"/>
        </w:rPr>
        <w:t xml:space="preserve">ekretarza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="00FC148E" w:rsidRPr="00A12C11">
        <w:rPr>
          <w:rFonts w:asciiTheme="minorHAnsi" w:hAnsiTheme="minorHAnsi"/>
          <w:sz w:val="22"/>
          <w:szCs w:val="22"/>
        </w:rPr>
        <w:t>KOP w </w:t>
      </w:r>
      <w:r w:rsidRPr="00A12C11">
        <w:rPr>
          <w:rFonts w:asciiTheme="minorHAnsi" w:hAnsiTheme="minorHAnsi"/>
          <w:sz w:val="22"/>
          <w:szCs w:val="22"/>
        </w:rPr>
        <w:t xml:space="preserve">zawiadomieniu o losowaniu wniosków. </w:t>
      </w:r>
    </w:p>
    <w:p w14:paraId="78A6F1CE" w14:textId="77777777" w:rsidR="00E71A3A" w:rsidRPr="00A12C11" w:rsidRDefault="005D4D15" w:rsidP="00570DE7">
      <w:pPr>
        <w:pStyle w:val="Tekstpodstawowy"/>
        <w:widowControl w:val="0"/>
        <w:numPr>
          <w:ilvl w:val="0"/>
          <w:numId w:val="4"/>
        </w:numPr>
        <w:tabs>
          <w:tab w:val="clear" w:pos="390"/>
          <w:tab w:val="num" w:pos="-1134"/>
        </w:tabs>
        <w:autoSpaceDE w:val="0"/>
        <w:autoSpaceDN w:val="0"/>
        <w:adjustRightInd w:val="0"/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W uzasadnionych przypadkach, na prośbę oceniającego, możliwe jest pr</w:t>
      </w:r>
      <w:r w:rsidR="00321E58">
        <w:rPr>
          <w:rFonts w:asciiTheme="minorHAnsi" w:hAnsiTheme="minorHAnsi"/>
          <w:sz w:val="22"/>
          <w:szCs w:val="22"/>
        </w:rPr>
        <w:t>zedłużenie terminu oceny przez P</w:t>
      </w:r>
      <w:r w:rsidRPr="00A12C11">
        <w:rPr>
          <w:rFonts w:asciiTheme="minorHAnsi" w:hAnsiTheme="minorHAnsi"/>
          <w:sz w:val="22"/>
          <w:szCs w:val="22"/>
        </w:rPr>
        <w:t xml:space="preserve">rzewodniczącego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Pr="00A12C11">
        <w:rPr>
          <w:rFonts w:asciiTheme="minorHAnsi" w:hAnsiTheme="minorHAnsi"/>
          <w:sz w:val="22"/>
          <w:szCs w:val="22"/>
        </w:rPr>
        <w:t>KOP</w:t>
      </w:r>
      <w:r w:rsidR="009D15C3" w:rsidRPr="00A12C11">
        <w:rPr>
          <w:rFonts w:asciiTheme="minorHAnsi" w:hAnsiTheme="minorHAnsi"/>
          <w:sz w:val="22"/>
          <w:szCs w:val="22"/>
        </w:rPr>
        <w:t>,</w:t>
      </w:r>
      <w:r w:rsidRPr="00A12C11">
        <w:rPr>
          <w:rFonts w:asciiTheme="minorHAnsi" w:hAnsiTheme="minorHAnsi"/>
          <w:sz w:val="22"/>
          <w:szCs w:val="22"/>
        </w:rPr>
        <w:t xml:space="preserve"> o ile nie będzie </w:t>
      </w:r>
      <w:r w:rsidR="009D15C3" w:rsidRPr="00A12C11">
        <w:rPr>
          <w:rFonts w:asciiTheme="minorHAnsi" w:hAnsiTheme="minorHAnsi"/>
          <w:sz w:val="22"/>
          <w:szCs w:val="22"/>
        </w:rPr>
        <w:t xml:space="preserve">to </w:t>
      </w:r>
      <w:r w:rsidRPr="00A12C11">
        <w:rPr>
          <w:rFonts w:asciiTheme="minorHAnsi" w:hAnsiTheme="minorHAnsi"/>
          <w:sz w:val="22"/>
          <w:szCs w:val="22"/>
        </w:rPr>
        <w:t xml:space="preserve">miało wpływu na terminowość prac KOP. </w:t>
      </w:r>
    </w:p>
    <w:p w14:paraId="37976106" w14:textId="77777777" w:rsidR="005D4D15" w:rsidRPr="00A12C11" w:rsidRDefault="00E71A3A" w:rsidP="00570DE7">
      <w:pPr>
        <w:pStyle w:val="Tekstpodstawowy"/>
        <w:widowControl w:val="0"/>
        <w:numPr>
          <w:ilvl w:val="0"/>
          <w:numId w:val="4"/>
        </w:numPr>
        <w:tabs>
          <w:tab w:val="clear" w:pos="390"/>
          <w:tab w:val="num" w:pos="-1134"/>
        </w:tabs>
        <w:autoSpaceDE w:val="0"/>
        <w:autoSpaceDN w:val="0"/>
        <w:adjustRightInd w:val="0"/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W uzasadnionych przypadkach, osoba powołana do składu KOP może zrezygn</w:t>
      </w:r>
      <w:r w:rsidR="00321E58">
        <w:rPr>
          <w:rFonts w:asciiTheme="minorHAnsi" w:hAnsiTheme="minorHAnsi"/>
          <w:sz w:val="22"/>
          <w:szCs w:val="22"/>
        </w:rPr>
        <w:t>ować z oceny wniosków w danym P</w:t>
      </w:r>
      <w:r w:rsidRPr="00A12C11">
        <w:rPr>
          <w:rFonts w:asciiTheme="minorHAnsi" w:hAnsiTheme="minorHAnsi"/>
          <w:sz w:val="22"/>
          <w:szCs w:val="22"/>
        </w:rPr>
        <w:t xml:space="preserve">osiedzeniu KOP. </w:t>
      </w:r>
    </w:p>
    <w:p w14:paraId="45720051" w14:textId="77777777" w:rsidR="005D4D15" w:rsidRPr="00A12C11" w:rsidRDefault="005D4D15" w:rsidP="00570DE7">
      <w:pPr>
        <w:pStyle w:val="Tekstpodstawowy"/>
        <w:widowControl w:val="0"/>
        <w:numPr>
          <w:ilvl w:val="0"/>
          <w:numId w:val="4"/>
        </w:numPr>
        <w:tabs>
          <w:tab w:val="clear" w:pos="390"/>
          <w:tab w:val="num" w:pos="-1134"/>
        </w:tabs>
        <w:autoSpaceDE w:val="0"/>
        <w:autoSpaceDN w:val="0"/>
        <w:adjustRightInd w:val="0"/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Niewywiązanie się z oceny w wyznaczonym terminie skutkuje odebraniem wylosowanych wniosków oraz sankcjami uregulowa</w:t>
      </w:r>
      <w:r w:rsidR="00F206D4" w:rsidRPr="00A12C11">
        <w:rPr>
          <w:rFonts w:asciiTheme="minorHAnsi" w:hAnsiTheme="minorHAnsi"/>
          <w:sz w:val="22"/>
          <w:szCs w:val="22"/>
        </w:rPr>
        <w:t xml:space="preserve">nymi w umowie zawartej pomiędzy </w:t>
      </w:r>
      <w:r w:rsidRPr="00A12C11">
        <w:rPr>
          <w:rFonts w:asciiTheme="minorHAnsi" w:hAnsiTheme="minorHAnsi"/>
          <w:sz w:val="22"/>
          <w:szCs w:val="22"/>
        </w:rPr>
        <w:t>Jednostką</w:t>
      </w:r>
      <w:r w:rsidR="0032269E" w:rsidRPr="00A12C11">
        <w:rPr>
          <w:rFonts w:asciiTheme="minorHAnsi" w:hAnsiTheme="minorHAnsi"/>
          <w:sz w:val="22"/>
          <w:szCs w:val="22"/>
        </w:rPr>
        <w:t xml:space="preserve"> </w:t>
      </w:r>
      <w:r w:rsidR="00FC148E" w:rsidRPr="00A12C11">
        <w:rPr>
          <w:rFonts w:asciiTheme="minorHAnsi" w:hAnsiTheme="minorHAnsi"/>
          <w:sz w:val="22"/>
          <w:szCs w:val="22"/>
        </w:rPr>
        <w:t>a </w:t>
      </w:r>
      <w:r w:rsidRPr="00A12C11">
        <w:rPr>
          <w:rFonts w:asciiTheme="minorHAnsi" w:hAnsiTheme="minorHAnsi"/>
          <w:sz w:val="22"/>
          <w:szCs w:val="22"/>
        </w:rPr>
        <w:t>oceniającym, a następnie rozlosowaniem ich pomiędzy innych członków KOP.</w:t>
      </w:r>
    </w:p>
    <w:p w14:paraId="4182F4CC" w14:textId="0FEDAE3D" w:rsidR="005D4D15" w:rsidRPr="00A12C11" w:rsidRDefault="00A172A8" w:rsidP="00570DE7">
      <w:pPr>
        <w:pStyle w:val="Tekstpodstawowy"/>
        <w:widowControl w:val="0"/>
        <w:numPr>
          <w:ilvl w:val="0"/>
          <w:numId w:val="4"/>
        </w:numPr>
        <w:tabs>
          <w:tab w:val="clear" w:pos="390"/>
          <w:tab w:val="num" w:pos="-1134"/>
        </w:tabs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Karty</w:t>
      </w:r>
      <w:r w:rsidR="005D4D15" w:rsidRPr="00A12C11">
        <w:rPr>
          <w:rFonts w:asciiTheme="minorHAnsi" w:hAnsiTheme="minorHAnsi"/>
          <w:sz w:val="22"/>
          <w:szCs w:val="22"/>
        </w:rPr>
        <w:t xml:space="preserve"> wypełniane są w formie elektronicznej</w:t>
      </w:r>
      <w:r w:rsidR="00DC076D" w:rsidRPr="00A12C11">
        <w:rPr>
          <w:rFonts w:asciiTheme="minorHAnsi" w:hAnsiTheme="minorHAnsi"/>
          <w:sz w:val="22"/>
          <w:szCs w:val="22"/>
        </w:rPr>
        <w:t xml:space="preserve"> w </w:t>
      </w:r>
      <w:r w:rsidR="00DC076D" w:rsidRPr="00A12C11">
        <w:rPr>
          <w:rFonts w:asciiTheme="minorHAnsi" w:hAnsiTheme="minorHAnsi"/>
          <w:i/>
          <w:sz w:val="22"/>
          <w:szCs w:val="22"/>
        </w:rPr>
        <w:t>systemie</w:t>
      </w:r>
      <w:r w:rsidR="008F6876" w:rsidRPr="00A12C11">
        <w:rPr>
          <w:rFonts w:asciiTheme="minorHAnsi" w:hAnsiTheme="minorHAnsi"/>
          <w:i/>
          <w:sz w:val="22"/>
          <w:szCs w:val="22"/>
        </w:rPr>
        <w:t xml:space="preserve"> LSI</w:t>
      </w:r>
      <w:r w:rsidR="005823D0">
        <w:rPr>
          <w:rFonts w:asciiTheme="minorHAnsi" w:hAnsiTheme="minorHAnsi"/>
          <w:i/>
          <w:sz w:val="22"/>
          <w:szCs w:val="22"/>
        </w:rPr>
        <w:t xml:space="preserve"> </w:t>
      </w:r>
      <w:r w:rsidR="005823D0" w:rsidRPr="005823D0">
        <w:rPr>
          <w:rFonts w:asciiTheme="minorHAnsi" w:hAnsiTheme="minorHAnsi"/>
          <w:sz w:val="22"/>
          <w:szCs w:val="22"/>
        </w:rPr>
        <w:t>wyłącznie przy użyciu indywidualnego hasła i loginu, co jest jednoznaczne z podpisaniem karty przez Pracownika IOK, natomiast w przypadku ekspertów karta podpisywana jest w systemie</w:t>
      </w:r>
      <w:r w:rsidR="00737022">
        <w:rPr>
          <w:rFonts w:asciiTheme="minorHAnsi" w:hAnsiTheme="minorHAnsi"/>
          <w:sz w:val="22"/>
          <w:szCs w:val="22"/>
        </w:rPr>
        <w:t xml:space="preserve"> za pomocą</w:t>
      </w:r>
      <w:r w:rsidR="005823D0" w:rsidRPr="005823D0">
        <w:rPr>
          <w:rFonts w:asciiTheme="minorHAnsi" w:hAnsiTheme="minorHAnsi"/>
          <w:sz w:val="22"/>
          <w:szCs w:val="22"/>
        </w:rPr>
        <w:t xml:space="preserve"> kwalifikowaln</w:t>
      </w:r>
      <w:r w:rsidR="00737022">
        <w:rPr>
          <w:rFonts w:asciiTheme="minorHAnsi" w:hAnsiTheme="minorHAnsi"/>
          <w:sz w:val="22"/>
          <w:szCs w:val="22"/>
        </w:rPr>
        <w:t>ego podpisu</w:t>
      </w:r>
      <w:r w:rsidR="005D4D15" w:rsidRPr="005823D0">
        <w:rPr>
          <w:rFonts w:asciiTheme="minorHAnsi" w:hAnsiTheme="minorHAnsi"/>
          <w:sz w:val="22"/>
          <w:szCs w:val="22"/>
        </w:rPr>
        <w:t>.</w:t>
      </w:r>
    </w:p>
    <w:p w14:paraId="57F619FD" w14:textId="77777777" w:rsidR="001165B3" w:rsidRDefault="001165B3" w:rsidP="003178E9">
      <w:pPr>
        <w:pStyle w:val="Tekstpodstawowy"/>
        <w:widowControl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1682A37B" w14:textId="77777777" w:rsidR="00474DB2" w:rsidRPr="00A12C11" w:rsidRDefault="00474DB2" w:rsidP="003178E9">
      <w:pPr>
        <w:pStyle w:val="Tekstpodstawowy"/>
        <w:widowControl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6DF5E703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spacing w:before="0" w:line="276" w:lineRule="auto"/>
        <w:ind w:left="1276" w:hanging="992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DAC5E85" w14:textId="77777777" w:rsidR="005D4D15" w:rsidRPr="00A12C11" w:rsidRDefault="007A3C98" w:rsidP="00570DE7">
      <w:pPr>
        <w:pStyle w:val="Tekstpodstawowy"/>
        <w:widowControl w:val="0"/>
        <w:numPr>
          <w:ilvl w:val="0"/>
          <w:numId w:val="17"/>
        </w:numPr>
        <w:tabs>
          <w:tab w:val="clear" w:pos="390"/>
        </w:tabs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 przypadku stwierdzenia, iż ocena została dokonana w sposób wadliwy lub niepełny, w szczególności, gdy wartość towarów/usług </w:t>
      </w:r>
      <w:r w:rsidR="00321E58">
        <w:rPr>
          <w:rFonts w:asciiTheme="minorHAnsi" w:hAnsiTheme="minorHAnsi"/>
          <w:sz w:val="22"/>
          <w:szCs w:val="22"/>
        </w:rPr>
        <w:t>w ocenionym projekcie w opinii P</w:t>
      </w:r>
      <w:r w:rsidRPr="00A12C11">
        <w:rPr>
          <w:rFonts w:asciiTheme="minorHAnsi" w:hAnsiTheme="minorHAnsi"/>
          <w:sz w:val="22"/>
          <w:szCs w:val="22"/>
        </w:rPr>
        <w:t xml:space="preserve">rzewodniczącego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Pr="00A12C11">
        <w:rPr>
          <w:rFonts w:asciiTheme="minorHAnsi" w:hAnsiTheme="minorHAnsi"/>
          <w:sz w:val="22"/>
          <w:szCs w:val="22"/>
        </w:rPr>
        <w:t>KOP jest zawyżona w</w:t>
      </w:r>
      <w:r w:rsidR="00321E58">
        <w:rPr>
          <w:rFonts w:asciiTheme="minorHAnsi" w:hAnsiTheme="minorHAnsi"/>
          <w:sz w:val="22"/>
          <w:szCs w:val="22"/>
        </w:rPr>
        <w:t xml:space="preserve"> stosunku do stawek rynkowych, P</w:t>
      </w:r>
      <w:r w:rsidRPr="00A12C11">
        <w:rPr>
          <w:rFonts w:asciiTheme="minorHAnsi" w:hAnsiTheme="minorHAnsi"/>
          <w:sz w:val="22"/>
          <w:szCs w:val="22"/>
        </w:rPr>
        <w:t xml:space="preserve">rzewodniczący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Pr="00A12C11">
        <w:rPr>
          <w:rFonts w:asciiTheme="minorHAnsi" w:hAnsiTheme="minorHAnsi"/>
          <w:sz w:val="22"/>
          <w:szCs w:val="22"/>
        </w:rPr>
        <w:t>KOP może podjąć decyzję o zwróceniu Karty do poprawy przez oceniającego, który dokonał wadliwej lub niepełnej oceny (ze wskaz</w:t>
      </w:r>
      <w:r w:rsidR="00321E58">
        <w:rPr>
          <w:rFonts w:asciiTheme="minorHAnsi" w:hAnsiTheme="minorHAnsi"/>
          <w:sz w:val="22"/>
          <w:szCs w:val="22"/>
        </w:rPr>
        <w:t>aniem, które elementy oceny wg P</w:t>
      </w:r>
      <w:r w:rsidRPr="00A12C11">
        <w:rPr>
          <w:rFonts w:asciiTheme="minorHAnsi" w:hAnsiTheme="minorHAnsi"/>
          <w:sz w:val="22"/>
          <w:szCs w:val="22"/>
        </w:rPr>
        <w:t xml:space="preserve">rzewodniczącego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Pr="00A12C11">
        <w:rPr>
          <w:rFonts w:asciiTheme="minorHAnsi" w:hAnsiTheme="minorHAnsi"/>
          <w:sz w:val="22"/>
          <w:szCs w:val="22"/>
        </w:rPr>
        <w:t>KOP zostały uznane za wadliwe lub niepełne) albo skierowaniu wniosku do ponownej oceny, którą przeprowadza inny oceniający wybrany</w:t>
      </w:r>
      <w:r w:rsidR="00321E58">
        <w:rPr>
          <w:rFonts w:asciiTheme="minorHAnsi" w:hAnsiTheme="minorHAnsi"/>
          <w:sz w:val="22"/>
          <w:szCs w:val="22"/>
        </w:rPr>
        <w:t xml:space="preserve"> w drodze losowania (przy czym P</w:t>
      </w:r>
      <w:r w:rsidRPr="00A12C11">
        <w:rPr>
          <w:rFonts w:asciiTheme="minorHAnsi" w:hAnsiTheme="minorHAnsi"/>
          <w:sz w:val="22"/>
          <w:szCs w:val="22"/>
        </w:rPr>
        <w:t xml:space="preserve">rzewodniczący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Pr="00A12C11">
        <w:rPr>
          <w:rFonts w:asciiTheme="minorHAnsi" w:hAnsiTheme="minorHAnsi"/>
          <w:sz w:val="22"/>
          <w:szCs w:val="22"/>
        </w:rPr>
        <w:t>KOP w takim przypadku nie ma obowiązku przeprowadzania losowania w obecności co najmniej 3 członków KOP).</w:t>
      </w:r>
    </w:p>
    <w:p w14:paraId="28B2D4AE" w14:textId="77777777" w:rsidR="005D4D15" w:rsidRPr="00A12C11" w:rsidRDefault="005D4D15" w:rsidP="00570DE7">
      <w:pPr>
        <w:pStyle w:val="Tekstpodstawowy"/>
        <w:widowControl w:val="0"/>
        <w:numPr>
          <w:ilvl w:val="0"/>
          <w:numId w:val="17"/>
        </w:numPr>
        <w:tabs>
          <w:tab w:val="clear" w:pos="390"/>
        </w:tabs>
        <w:autoSpaceDE w:val="0"/>
        <w:autoSpaceDN w:val="0"/>
        <w:adjustRightInd w:val="0"/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Oceniającemu przysługuje prawo poprawy </w:t>
      </w:r>
      <w:r w:rsidR="00A172A8" w:rsidRPr="00A12C11">
        <w:rPr>
          <w:rFonts w:asciiTheme="minorHAnsi" w:hAnsiTheme="minorHAnsi"/>
          <w:sz w:val="22"/>
          <w:szCs w:val="22"/>
        </w:rPr>
        <w:t>Karty</w:t>
      </w:r>
      <w:r w:rsidRPr="00A12C11">
        <w:rPr>
          <w:rFonts w:asciiTheme="minorHAnsi" w:hAnsiTheme="minorHAnsi"/>
          <w:sz w:val="22"/>
          <w:szCs w:val="22"/>
        </w:rPr>
        <w:t xml:space="preserve">, której jest zobowiązany dokonać </w:t>
      </w:r>
      <w:r w:rsidR="00EE5F0D" w:rsidRPr="00A12C11">
        <w:rPr>
          <w:rFonts w:asciiTheme="minorHAnsi" w:hAnsiTheme="minorHAnsi"/>
          <w:sz w:val="22"/>
          <w:szCs w:val="22"/>
        </w:rPr>
        <w:t xml:space="preserve">w terminie wskazanym przez Przewodniczącego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="00EE5F0D" w:rsidRPr="00A12C11">
        <w:rPr>
          <w:rFonts w:asciiTheme="minorHAnsi" w:hAnsiTheme="minorHAnsi"/>
          <w:sz w:val="22"/>
          <w:szCs w:val="22"/>
        </w:rPr>
        <w:t>KOP</w:t>
      </w:r>
      <w:r w:rsidRPr="00A12C11">
        <w:rPr>
          <w:rFonts w:asciiTheme="minorHAnsi" w:hAnsiTheme="minorHAnsi"/>
          <w:sz w:val="22"/>
          <w:szCs w:val="22"/>
        </w:rPr>
        <w:t xml:space="preserve">. </w:t>
      </w:r>
      <w:r w:rsidR="00AD20B2" w:rsidRPr="00A12C11">
        <w:rPr>
          <w:rFonts w:asciiTheme="minorHAnsi" w:hAnsiTheme="minorHAnsi"/>
          <w:sz w:val="22"/>
          <w:szCs w:val="22"/>
        </w:rPr>
        <w:t>Informację o konieczności poprawy Karty przez oceniającego przesyła drogą e-mailową</w:t>
      </w:r>
      <w:r w:rsidR="00DC076D" w:rsidRPr="00A12C11">
        <w:rPr>
          <w:rFonts w:asciiTheme="minorHAnsi" w:hAnsiTheme="minorHAnsi"/>
          <w:sz w:val="22"/>
          <w:szCs w:val="22"/>
        </w:rPr>
        <w:t xml:space="preserve"> lub w systemie</w:t>
      </w:r>
      <w:r w:rsidR="00A26C1B">
        <w:rPr>
          <w:rFonts w:asciiTheme="minorHAnsi" w:hAnsiTheme="minorHAnsi"/>
          <w:sz w:val="22"/>
          <w:szCs w:val="22"/>
        </w:rPr>
        <w:t xml:space="preserve"> LSI</w:t>
      </w:r>
      <w:r w:rsidR="00321E58">
        <w:rPr>
          <w:rFonts w:asciiTheme="minorHAnsi" w:hAnsiTheme="minorHAnsi"/>
          <w:sz w:val="22"/>
          <w:szCs w:val="22"/>
        </w:rPr>
        <w:t xml:space="preserve"> P</w:t>
      </w:r>
      <w:r w:rsidR="00AD20B2" w:rsidRPr="00A12C11">
        <w:rPr>
          <w:rFonts w:asciiTheme="minorHAnsi" w:hAnsiTheme="minorHAnsi"/>
          <w:sz w:val="22"/>
          <w:szCs w:val="22"/>
        </w:rPr>
        <w:t xml:space="preserve">rzewodniczący </w:t>
      </w:r>
      <w:r w:rsidR="00321E58">
        <w:rPr>
          <w:rFonts w:asciiTheme="minorHAnsi" w:hAnsiTheme="minorHAnsi"/>
          <w:sz w:val="22"/>
          <w:szCs w:val="22"/>
        </w:rPr>
        <w:t>OM KOP/Zastępca P</w:t>
      </w:r>
      <w:r w:rsidR="00AD20B2" w:rsidRPr="00A12C11">
        <w:rPr>
          <w:rFonts w:asciiTheme="minorHAnsi" w:hAnsiTheme="minorHAnsi"/>
          <w:sz w:val="22"/>
          <w:szCs w:val="22"/>
        </w:rPr>
        <w:t xml:space="preserve">rzewodniczącego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="00AD20B2" w:rsidRPr="00A12C11">
        <w:rPr>
          <w:rFonts w:asciiTheme="minorHAnsi" w:hAnsiTheme="minorHAnsi"/>
          <w:sz w:val="22"/>
          <w:szCs w:val="22"/>
        </w:rPr>
        <w:t xml:space="preserve">KOP. </w:t>
      </w:r>
      <w:r w:rsidRPr="00A12C11">
        <w:rPr>
          <w:rFonts w:asciiTheme="minorHAnsi" w:hAnsiTheme="minorHAnsi"/>
          <w:sz w:val="22"/>
          <w:szCs w:val="22"/>
        </w:rPr>
        <w:t xml:space="preserve">Konieczność ponownej poprawy tej samej </w:t>
      </w:r>
      <w:r w:rsidR="00A172A8" w:rsidRPr="00A12C11">
        <w:rPr>
          <w:rFonts w:asciiTheme="minorHAnsi" w:hAnsiTheme="minorHAnsi"/>
          <w:sz w:val="22"/>
          <w:szCs w:val="22"/>
        </w:rPr>
        <w:t>Karty</w:t>
      </w:r>
      <w:r w:rsidR="00DC076D" w:rsidRPr="00A12C11">
        <w:rPr>
          <w:rFonts w:asciiTheme="minorHAnsi" w:hAnsiTheme="minorHAnsi"/>
          <w:sz w:val="22"/>
          <w:szCs w:val="22"/>
        </w:rPr>
        <w:t xml:space="preserve"> może</w:t>
      </w:r>
      <w:r w:rsidRPr="00A12C11">
        <w:rPr>
          <w:rFonts w:asciiTheme="minorHAnsi" w:hAnsiTheme="minorHAnsi"/>
          <w:sz w:val="22"/>
          <w:szCs w:val="22"/>
        </w:rPr>
        <w:t xml:space="preserve"> skutk</w:t>
      </w:r>
      <w:r w:rsidR="00DC076D" w:rsidRPr="00A12C11">
        <w:rPr>
          <w:rFonts w:asciiTheme="minorHAnsi" w:hAnsiTheme="minorHAnsi"/>
          <w:sz w:val="22"/>
          <w:szCs w:val="22"/>
        </w:rPr>
        <w:t>ować</w:t>
      </w:r>
      <w:r w:rsidRPr="00A12C11">
        <w:rPr>
          <w:rFonts w:asciiTheme="minorHAnsi" w:hAnsiTheme="minorHAnsi"/>
          <w:sz w:val="22"/>
          <w:szCs w:val="22"/>
        </w:rPr>
        <w:t xml:space="preserve"> odebraniem oceniającemu wylosowanych wniosków, które następnie są rozlosowywane pomiędzy innych członków KOP. D</w:t>
      </w:r>
      <w:r w:rsidR="00321E58">
        <w:rPr>
          <w:rFonts w:asciiTheme="minorHAnsi" w:hAnsiTheme="minorHAnsi"/>
          <w:sz w:val="22"/>
          <w:szCs w:val="22"/>
        </w:rPr>
        <w:t>ecyzję w tej sprawie podejmuje P</w:t>
      </w:r>
      <w:r w:rsidRPr="00A12C11">
        <w:rPr>
          <w:rFonts w:asciiTheme="minorHAnsi" w:hAnsiTheme="minorHAnsi"/>
          <w:sz w:val="22"/>
          <w:szCs w:val="22"/>
        </w:rPr>
        <w:t xml:space="preserve">rzewodniczący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Pr="00A12C11">
        <w:rPr>
          <w:rFonts w:asciiTheme="minorHAnsi" w:hAnsiTheme="minorHAnsi"/>
          <w:sz w:val="22"/>
          <w:szCs w:val="22"/>
        </w:rPr>
        <w:t>KOP.</w:t>
      </w:r>
    </w:p>
    <w:p w14:paraId="67F754F2" w14:textId="77777777" w:rsidR="00474DB2" w:rsidRPr="00A12C11" w:rsidRDefault="00474DB2" w:rsidP="003178E9">
      <w:pPr>
        <w:pStyle w:val="Tekstpodstawowy"/>
        <w:widowControl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66786F74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tabs>
          <w:tab w:val="left" w:pos="1276"/>
        </w:tabs>
        <w:spacing w:before="0" w:line="276" w:lineRule="auto"/>
        <w:ind w:left="1276" w:hanging="992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35589D84" w14:textId="0A425C15" w:rsidR="005D4D15" w:rsidRPr="00A12C11" w:rsidRDefault="005D4D15" w:rsidP="00570DE7">
      <w:pPr>
        <w:pStyle w:val="Tekstpodstawowy"/>
        <w:widowControl w:val="0"/>
        <w:numPr>
          <w:ilvl w:val="0"/>
          <w:numId w:val="18"/>
        </w:numPr>
        <w:tabs>
          <w:tab w:val="clear" w:pos="390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Oceniający dokonuje sprawdzenia spełniania przez projekt </w:t>
      </w:r>
      <w:r w:rsidR="003F22B2" w:rsidRPr="00A12C11">
        <w:rPr>
          <w:rFonts w:asciiTheme="minorHAnsi" w:hAnsiTheme="minorHAnsi"/>
          <w:sz w:val="22"/>
          <w:szCs w:val="22"/>
        </w:rPr>
        <w:t xml:space="preserve">kryteriów dostępu ocenianych na etapie oceny merytorycznej, a także </w:t>
      </w:r>
      <w:r w:rsidRPr="00A12C11">
        <w:rPr>
          <w:rFonts w:asciiTheme="minorHAnsi" w:hAnsiTheme="minorHAnsi"/>
          <w:sz w:val="22"/>
          <w:szCs w:val="22"/>
        </w:rPr>
        <w:t>wszystkich ogólnych kryteriów merytorycznych, przyznając punkty w poszczególnych kategoriach oceny.</w:t>
      </w:r>
    </w:p>
    <w:p w14:paraId="239FABC5" w14:textId="7A71DB0B" w:rsidR="005D4D15" w:rsidRPr="00A12C11" w:rsidRDefault="005D4D15" w:rsidP="00570DE7">
      <w:pPr>
        <w:pStyle w:val="Tekstpodstawowy"/>
        <w:widowControl w:val="0"/>
        <w:numPr>
          <w:ilvl w:val="0"/>
          <w:numId w:val="18"/>
        </w:numPr>
        <w:tabs>
          <w:tab w:val="clear" w:pos="390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Ocena w każdej części wniosku o dofinansowanie (zgodnie z </w:t>
      </w:r>
      <w:r w:rsidR="00A172A8" w:rsidRPr="00A12C11">
        <w:rPr>
          <w:rFonts w:asciiTheme="minorHAnsi" w:hAnsiTheme="minorHAnsi"/>
          <w:sz w:val="22"/>
          <w:szCs w:val="22"/>
        </w:rPr>
        <w:t>Kartą</w:t>
      </w:r>
      <w:r w:rsidR="00023998">
        <w:rPr>
          <w:rFonts w:asciiTheme="minorHAnsi" w:hAnsiTheme="minorHAnsi"/>
          <w:sz w:val="22"/>
          <w:szCs w:val="22"/>
        </w:rPr>
        <w:t>)</w:t>
      </w:r>
      <w:r w:rsidRPr="00A12C11">
        <w:rPr>
          <w:rFonts w:asciiTheme="minorHAnsi" w:hAnsiTheme="minorHAnsi"/>
          <w:sz w:val="22"/>
          <w:szCs w:val="22"/>
        </w:rPr>
        <w:t>, z systemem wagowym</w:t>
      </w:r>
      <w:r w:rsidR="00023998">
        <w:rPr>
          <w:rFonts w:asciiTheme="minorHAnsi" w:hAnsiTheme="minorHAnsi"/>
          <w:sz w:val="22"/>
          <w:szCs w:val="22"/>
        </w:rPr>
        <w:t>,</w:t>
      </w:r>
      <w:r w:rsidRPr="00A12C11">
        <w:rPr>
          <w:rFonts w:asciiTheme="minorHAnsi" w:hAnsiTheme="minorHAnsi"/>
          <w:sz w:val="22"/>
          <w:szCs w:val="22"/>
        </w:rPr>
        <w:t xml:space="preserve"> zawartym w</w:t>
      </w:r>
      <w:r w:rsidR="000A5580" w:rsidRPr="00A12C11">
        <w:rPr>
          <w:rFonts w:asciiTheme="minorHAnsi" w:hAnsiTheme="minorHAnsi"/>
          <w:sz w:val="22"/>
          <w:szCs w:val="22"/>
        </w:rPr>
        <w:t xml:space="preserve"> regulaminie konkursu</w:t>
      </w:r>
      <w:r w:rsidR="00023998">
        <w:rPr>
          <w:rFonts w:asciiTheme="minorHAnsi" w:hAnsiTheme="minorHAnsi"/>
          <w:sz w:val="22"/>
          <w:szCs w:val="22"/>
        </w:rPr>
        <w:t>,</w:t>
      </w:r>
      <w:r w:rsidR="000A5580" w:rsidRPr="00A12C11">
        <w:rPr>
          <w:rFonts w:asciiTheme="minorHAnsi" w:hAnsiTheme="minorHAnsi"/>
          <w:sz w:val="22"/>
          <w:szCs w:val="22"/>
        </w:rPr>
        <w:t xml:space="preserve"> </w:t>
      </w:r>
      <w:r w:rsidRPr="00A12C11">
        <w:rPr>
          <w:rFonts w:asciiTheme="minorHAnsi" w:hAnsiTheme="minorHAnsi"/>
          <w:sz w:val="22"/>
          <w:szCs w:val="22"/>
        </w:rPr>
        <w:t>przedstawiana jest w postaci liczb całkowitych (bez części ułamkowych).</w:t>
      </w:r>
    </w:p>
    <w:p w14:paraId="3F8D5DBD" w14:textId="77777777" w:rsidR="00023998" w:rsidRPr="00A12C11" w:rsidRDefault="00023998" w:rsidP="00570DE7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lastRenderedPageBreak/>
        <w:t>Na etapie oceny merytorycznej, za spełnianie wszystkich ogólnych kryteriów merytorycznych (do 100 punktów) oraz wszystkich kryteriów merytorycznych szczegółowych (do 40 punktów) wniosek może uzyskać maksymalnie 140 punktów.</w:t>
      </w:r>
    </w:p>
    <w:p w14:paraId="2D51E5D7" w14:textId="5A0E040E" w:rsidR="00D30A69" w:rsidRPr="00A12C11" w:rsidRDefault="005D4D15" w:rsidP="00570DE7">
      <w:pPr>
        <w:pStyle w:val="Tekstpodstawowy"/>
        <w:widowControl w:val="0"/>
        <w:numPr>
          <w:ilvl w:val="0"/>
          <w:numId w:val="18"/>
        </w:numPr>
        <w:tabs>
          <w:tab w:val="clear" w:pos="390"/>
        </w:tabs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Oceniający dokonuje sprawdzenia spełnienia przez projekt wszystkich kryteriów</w:t>
      </w:r>
      <w:r w:rsidR="0068669E" w:rsidRPr="00A12C11">
        <w:rPr>
          <w:rFonts w:asciiTheme="minorHAnsi" w:hAnsiTheme="minorHAnsi"/>
          <w:sz w:val="22"/>
          <w:szCs w:val="22"/>
        </w:rPr>
        <w:t xml:space="preserve"> szczegółowych tj. premiujących</w:t>
      </w:r>
      <w:r w:rsidRPr="00A12C11">
        <w:rPr>
          <w:rFonts w:asciiTheme="minorHAnsi" w:hAnsiTheme="minorHAnsi"/>
          <w:sz w:val="22"/>
          <w:szCs w:val="22"/>
        </w:rPr>
        <w:t>, o il</w:t>
      </w:r>
      <w:r w:rsidR="00F206D4" w:rsidRPr="00A12C11">
        <w:rPr>
          <w:rFonts w:asciiTheme="minorHAnsi" w:hAnsiTheme="minorHAnsi"/>
          <w:sz w:val="22"/>
          <w:szCs w:val="22"/>
        </w:rPr>
        <w:t xml:space="preserve">e przyznał wnioskowi, </w:t>
      </w:r>
      <w:r w:rsidRPr="00A12C11">
        <w:rPr>
          <w:rFonts w:asciiTheme="minorHAnsi" w:hAnsiTheme="minorHAnsi"/>
          <w:sz w:val="22"/>
          <w:szCs w:val="22"/>
        </w:rPr>
        <w:t xml:space="preserve">co najmniej 60 punktów, a także przynajmniej 60% punktów w poszczególnych </w:t>
      </w:r>
      <w:r w:rsidR="00136C5E" w:rsidRPr="00A12C11">
        <w:rPr>
          <w:rFonts w:asciiTheme="minorHAnsi" w:hAnsiTheme="minorHAnsi"/>
          <w:sz w:val="22"/>
          <w:szCs w:val="22"/>
        </w:rPr>
        <w:t>kryteriach</w:t>
      </w:r>
      <w:r w:rsidRPr="00A12C11">
        <w:rPr>
          <w:rFonts w:asciiTheme="minorHAnsi" w:hAnsiTheme="minorHAnsi"/>
          <w:sz w:val="22"/>
          <w:szCs w:val="22"/>
        </w:rPr>
        <w:t xml:space="preserve"> </w:t>
      </w:r>
      <w:r w:rsidR="00355D30" w:rsidRPr="00A12C11">
        <w:rPr>
          <w:rFonts w:asciiTheme="minorHAnsi" w:hAnsiTheme="minorHAnsi"/>
          <w:sz w:val="22"/>
          <w:szCs w:val="22"/>
        </w:rPr>
        <w:t>merytoryczn</w:t>
      </w:r>
      <w:r w:rsidR="00355D30">
        <w:rPr>
          <w:rFonts w:asciiTheme="minorHAnsi" w:hAnsiTheme="minorHAnsi"/>
          <w:sz w:val="22"/>
          <w:szCs w:val="22"/>
        </w:rPr>
        <w:t>ych</w:t>
      </w:r>
      <w:r w:rsidRPr="00A12C11">
        <w:rPr>
          <w:rFonts w:asciiTheme="minorHAnsi" w:hAnsiTheme="minorHAnsi"/>
          <w:sz w:val="22"/>
          <w:szCs w:val="22"/>
        </w:rPr>
        <w:t xml:space="preserve">. Spełnienie kryterium </w:t>
      </w:r>
      <w:r w:rsidR="0068669E" w:rsidRPr="00A12C11">
        <w:rPr>
          <w:rFonts w:asciiTheme="minorHAnsi" w:hAnsiTheme="minorHAnsi"/>
          <w:sz w:val="22"/>
          <w:szCs w:val="22"/>
        </w:rPr>
        <w:t xml:space="preserve">premiującego </w:t>
      </w:r>
      <w:r w:rsidRPr="00A12C11">
        <w:rPr>
          <w:rFonts w:asciiTheme="minorHAnsi" w:hAnsiTheme="minorHAnsi"/>
          <w:sz w:val="22"/>
          <w:szCs w:val="22"/>
        </w:rPr>
        <w:t>oznacza pr</w:t>
      </w:r>
      <w:r w:rsidR="00FC148E" w:rsidRPr="00A12C11">
        <w:rPr>
          <w:rFonts w:asciiTheme="minorHAnsi" w:hAnsiTheme="minorHAnsi"/>
          <w:sz w:val="22"/>
          <w:szCs w:val="22"/>
        </w:rPr>
        <w:t>zyznanie określonej dla niego w </w:t>
      </w:r>
      <w:r w:rsidR="0068669E" w:rsidRPr="00A12C11">
        <w:rPr>
          <w:rFonts w:asciiTheme="minorHAnsi" w:hAnsiTheme="minorHAnsi"/>
          <w:sz w:val="22"/>
          <w:szCs w:val="22"/>
        </w:rPr>
        <w:t xml:space="preserve">regulaminie konkursu </w:t>
      </w:r>
      <w:r w:rsidRPr="00A12C11">
        <w:rPr>
          <w:rFonts w:asciiTheme="minorHAnsi" w:hAnsiTheme="minorHAnsi"/>
          <w:sz w:val="22"/>
          <w:szCs w:val="22"/>
        </w:rPr>
        <w:t>wagi punktowej. Niespełnienie kryterium lub jego częściowe spełnianie jest równoznaczne z przyznaniem mu 0 punktów. Możliwe jest spełnienie przez projekt tylko niektórych kryteriów</w:t>
      </w:r>
      <w:r w:rsidR="0068669E" w:rsidRPr="00A12C11">
        <w:rPr>
          <w:rFonts w:asciiTheme="minorHAnsi" w:hAnsiTheme="minorHAnsi"/>
          <w:sz w:val="22"/>
          <w:szCs w:val="22"/>
        </w:rPr>
        <w:t xml:space="preserve"> premiujących</w:t>
      </w:r>
      <w:r w:rsidRPr="00A12C11">
        <w:rPr>
          <w:rFonts w:asciiTheme="minorHAnsi" w:hAnsiTheme="minorHAnsi"/>
          <w:sz w:val="22"/>
          <w:szCs w:val="22"/>
        </w:rPr>
        <w:t xml:space="preserve">. Oceniający w karcie oceny uzasadnia przyznanie lub nieprzyznanie punktów za każde kryterium </w:t>
      </w:r>
      <w:r w:rsidR="0068669E" w:rsidRPr="00A12C11">
        <w:rPr>
          <w:rFonts w:asciiTheme="minorHAnsi" w:hAnsiTheme="minorHAnsi"/>
          <w:sz w:val="22"/>
          <w:szCs w:val="22"/>
        </w:rPr>
        <w:t>premiujące</w:t>
      </w:r>
      <w:r w:rsidR="00FA0676" w:rsidRPr="00A12C11">
        <w:rPr>
          <w:rFonts w:asciiTheme="minorHAnsi" w:hAnsiTheme="minorHAnsi"/>
          <w:sz w:val="22"/>
          <w:szCs w:val="22"/>
        </w:rPr>
        <w:t xml:space="preserve"> </w:t>
      </w:r>
      <w:r w:rsidR="00FC148E" w:rsidRPr="00A12C11">
        <w:rPr>
          <w:rFonts w:asciiTheme="minorHAnsi" w:hAnsiTheme="minorHAnsi"/>
          <w:sz w:val="22"/>
          <w:szCs w:val="22"/>
        </w:rPr>
        <w:t>ocenianego wniosku.</w:t>
      </w:r>
    </w:p>
    <w:p w14:paraId="39EB3C34" w14:textId="77777777" w:rsidR="000F6E4B" w:rsidRPr="00A12C11" w:rsidRDefault="000F6E4B" w:rsidP="00570DE7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Do dofinansowania mogą zostać skierowane wyłącznie wnioski, które</w:t>
      </w:r>
      <w:r w:rsidR="003F22B2" w:rsidRPr="00A12C11">
        <w:rPr>
          <w:rFonts w:asciiTheme="minorHAnsi" w:hAnsiTheme="minorHAnsi"/>
          <w:sz w:val="22"/>
          <w:szCs w:val="22"/>
        </w:rPr>
        <w:t xml:space="preserve"> spełniają wszystkie kryteria dostępu oceniane na etapie oceny merytorycznej,</w:t>
      </w:r>
      <w:r w:rsidRPr="00A12C11">
        <w:rPr>
          <w:rFonts w:asciiTheme="minorHAnsi" w:hAnsiTheme="minorHAnsi"/>
          <w:sz w:val="22"/>
          <w:szCs w:val="22"/>
        </w:rPr>
        <w:t xml:space="preserve"> uzyskały co najmniej 60 punktów ogółem oraz 60% punktów w każdym kryterium merytorycznym od każdego z oceniających.</w:t>
      </w:r>
    </w:p>
    <w:p w14:paraId="10715B3A" w14:textId="77777777" w:rsidR="000F6E4B" w:rsidRPr="00A12C11" w:rsidRDefault="000F6E4B" w:rsidP="00570DE7">
      <w:pPr>
        <w:pStyle w:val="Tekstpodstawowy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W przypadku, gdy dwóch oceniających</w:t>
      </w:r>
      <w:r w:rsidR="003F22B2" w:rsidRPr="00A12C11">
        <w:rPr>
          <w:rFonts w:asciiTheme="minorHAnsi" w:hAnsiTheme="minorHAnsi"/>
          <w:sz w:val="22"/>
          <w:szCs w:val="22"/>
        </w:rPr>
        <w:t xml:space="preserve"> uzna dane kryterium dostępu oceniane na etapie oceny merytorycznej za niespełnione lub</w:t>
      </w:r>
      <w:r w:rsidRPr="00A12C11">
        <w:rPr>
          <w:rFonts w:asciiTheme="minorHAnsi" w:hAnsiTheme="minorHAnsi"/>
          <w:sz w:val="22"/>
          <w:szCs w:val="22"/>
        </w:rPr>
        <w:t xml:space="preserve"> przyzna mniej niż 60 punktów ogółem i/lub mniej niż 60% punktów w każdym kryterium merytorycznym (niezależnie od wystąpienia znacznej różnicy punktowej w ocenie dwóch oceniających) ostateczny wynik oceny jest negatywny.</w:t>
      </w:r>
    </w:p>
    <w:p w14:paraId="67C58CB8" w14:textId="77777777" w:rsidR="001165B3" w:rsidRPr="00A12C11" w:rsidRDefault="001165B3" w:rsidP="003178E9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20B46814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spacing w:before="0" w:line="276" w:lineRule="auto"/>
        <w:ind w:left="1276" w:hanging="992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3FDB2177" w14:textId="77777777" w:rsidR="00921E28" w:rsidRPr="00A12C11" w:rsidRDefault="00921E28" w:rsidP="00570DE7">
      <w:pPr>
        <w:pStyle w:val="Tekstpodstawowy"/>
        <w:widowControl w:val="0"/>
        <w:numPr>
          <w:ilvl w:val="0"/>
          <w:numId w:val="49"/>
        </w:numPr>
        <w:tabs>
          <w:tab w:val="clear" w:pos="4820"/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A12C11">
        <w:rPr>
          <w:rFonts w:asciiTheme="minorHAnsi" w:hAnsiTheme="minorHAnsi"/>
          <w:color w:val="000000"/>
          <w:sz w:val="22"/>
          <w:szCs w:val="22"/>
          <w:lang w:eastAsia="en-US"/>
        </w:rPr>
        <w:t>W przypadku, gdy różnica w liczbie punktów przyznanych przez dwóch oceniających za spełnianie ogólnych kryteriów merytorycznych jest mniejsza niż 30 punktów końcową ocenę projektu stanowi suma:</w:t>
      </w:r>
    </w:p>
    <w:p w14:paraId="549FA3FA" w14:textId="77777777" w:rsidR="00921E28" w:rsidRPr="00A12C11" w:rsidRDefault="00921E28" w:rsidP="00474DB2">
      <w:pPr>
        <w:pStyle w:val="Tekstpodstawowy"/>
        <w:widowControl w:val="0"/>
        <w:autoSpaceDE w:val="0"/>
        <w:autoSpaceDN w:val="0"/>
        <w:adjustRightInd w:val="0"/>
        <w:ind w:left="709" w:hanging="283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A12C11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- średniej arytmetycznej punktów ogółem z dwóch ocen wniosku za spełnianie ogólnych kryteriów merytorycznych oraz</w:t>
      </w:r>
    </w:p>
    <w:p w14:paraId="0B628E2E" w14:textId="77777777" w:rsidR="00921E28" w:rsidRPr="00A12C11" w:rsidRDefault="00921E28" w:rsidP="00474DB2">
      <w:pPr>
        <w:pStyle w:val="Tekstpodstawowy"/>
        <w:widowControl w:val="0"/>
        <w:autoSpaceDE w:val="0"/>
        <w:autoSpaceDN w:val="0"/>
        <w:adjustRightInd w:val="0"/>
        <w:ind w:left="709" w:hanging="283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 -</w:t>
      </w:r>
      <w:r w:rsidR="003A339B" w:rsidRPr="00A12C11">
        <w:rPr>
          <w:rFonts w:asciiTheme="minorHAnsi" w:hAnsiTheme="minorHAnsi"/>
          <w:sz w:val="22"/>
          <w:szCs w:val="22"/>
        </w:rPr>
        <w:t xml:space="preserve"> punktów za spełnienie szczegółowych kryteriów merytorycznych, tzw. kryteriów premiujących</w:t>
      </w:r>
      <w:r w:rsidR="009647BF" w:rsidRPr="00A12C11">
        <w:rPr>
          <w:rFonts w:asciiTheme="minorHAnsi" w:hAnsiTheme="minorHAnsi"/>
          <w:sz w:val="22"/>
          <w:szCs w:val="22"/>
        </w:rPr>
        <w:t>;</w:t>
      </w:r>
      <w:r w:rsidR="003A339B" w:rsidRPr="00A12C11">
        <w:rPr>
          <w:rFonts w:asciiTheme="minorHAnsi" w:hAnsiTheme="minorHAnsi"/>
          <w:sz w:val="22"/>
          <w:szCs w:val="22"/>
        </w:rPr>
        <w:t xml:space="preserve"> </w:t>
      </w:r>
    </w:p>
    <w:p w14:paraId="5EF544D0" w14:textId="77777777" w:rsidR="00117425" w:rsidRDefault="00C77722" w:rsidP="00570DE7">
      <w:pPr>
        <w:pStyle w:val="Tekstpodstawowy"/>
        <w:widowControl w:val="0"/>
        <w:numPr>
          <w:ilvl w:val="0"/>
          <w:numId w:val="49"/>
        </w:numPr>
        <w:tabs>
          <w:tab w:val="clear" w:pos="4820"/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D0541">
        <w:rPr>
          <w:rFonts w:asciiTheme="minorHAnsi" w:hAnsiTheme="minorHAnsi"/>
          <w:color w:val="000000"/>
          <w:sz w:val="22"/>
          <w:szCs w:val="22"/>
          <w:lang w:eastAsia="en-US"/>
        </w:rPr>
        <w:t>Znaczną</w:t>
      </w:r>
      <w:r w:rsidR="00561AC9" w:rsidRPr="00A12C11">
        <w:rPr>
          <w:rFonts w:asciiTheme="minorHAnsi" w:hAnsiTheme="minorHAnsi"/>
          <w:sz w:val="22"/>
          <w:szCs w:val="22"/>
        </w:rPr>
        <w:t xml:space="preserve"> rozbieżnością w ocenie</w:t>
      </w:r>
      <w:r w:rsidR="00B35004" w:rsidRPr="00A12C11">
        <w:rPr>
          <w:rFonts w:asciiTheme="minorHAnsi" w:hAnsiTheme="minorHAnsi"/>
          <w:sz w:val="22"/>
          <w:szCs w:val="22"/>
        </w:rPr>
        <w:t xml:space="preserve"> merytorycznej</w:t>
      </w:r>
      <w:r w:rsidR="00561AC9" w:rsidRPr="00A12C11">
        <w:rPr>
          <w:rFonts w:asciiTheme="minorHAnsi" w:hAnsiTheme="minorHAnsi"/>
          <w:sz w:val="22"/>
          <w:szCs w:val="22"/>
        </w:rPr>
        <w:t xml:space="preserve"> dwóch oceniających są: </w:t>
      </w:r>
    </w:p>
    <w:p w14:paraId="025DD20F" w14:textId="77777777" w:rsidR="00A01B94" w:rsidRPr="00A12C11" w:rsidRDefault="00561AC9" w:rsidP="00570DE7">
      <w:pPr>
        <w:pStyle w:val="Tekstpodstawowy"/>
        <w:widowControl w:val="0"/>
        <w:numPr>
          <w:ilvl w:val="0"/>
          <w:numId w:val="39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b/>
          <w:bCs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dokonanie przez jednego z dwóch oceniających oceny pozytywnej, a przez drugiego oceny negatywnej</w:t>
      </w:r>
      <w:r w:rsidR="00F02188" w:rsidRPr="00A12C11">
        <w:rPr>
          <w:rFonts w:asciiTheme="minorHAnsi" w:hAnsiTheme="minorHAnsi"/>
          <w:sz w:val="22"/>
          <w:szCs w:val="22"/>
        </w:rPr>
        <w:t>;</w:t>
      </w:r>
    </w:p>
    <w:p w14:paraId="64502B8A" w14:textId="77777777" w:rsidR="00561AC9" w:rsidRPr="00A12C11" w:rsidRDefault="00561AC9" w:rsidP="00570DE7">
      <w:pPr>
        <w:pStyle w:val="Tekstpodstawowy"/>
        <w:widowControl w:val="0"/>
        <w:numPr>
          <w:ilvl w:val="0"/>
          <w:numId w:val="39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b/>
          <w:bCs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rozbieżność w ocenach punktowych wniosku dokonanych przez osoby oceni</w:t>
      </w:r>
      <w:r w:rsidR="00A82F1C" w:rsidRPr="00A12C11">
        <w:rPr>
          <w:rFonts w:asciiTheme="minorHAnsi" w:hAnsiTheme="minorHAnsi"/>
          <w:sz w:val="22"/>
          <w:szCs w:val="22"/>
        </w:rPr>
        <w:t>ające wynoszącej co najmniej 30 punktów</w:t>
      </w:r>
      <w:r w:rsidR="00781C65" w:rsidRPr="00A12C11">
        <w:rPr>
          <w:rFonts w:asciiTheme="minorHAnsi" w:hAnsiTheme="minorHAnsi"/>
          <w:sz w:val="22"/>
          <w:szCs w:val="22"/>
        </w:rPr>
        <w:t>, w przypadku, gdy od dwóch oceniających uzyskał co najmniej 60 punktów ogółem oraz 60% punktów za spełnianie każdego z kryteriów merytorycznych ogólnych.</w:t>
      </w:r>
      <w:r w:rsidRPr="00A12C11">
        <w:rPr>
          <w:rFonts w:asciiTheme="minorHAnsi" w:hAnsiTheme="minorHAnsi"/>
          <w:sz w:val="22"/>
          <w:szCs w:val="22"/>
        </w:rPr>
        <w:t xml:space="preserve"> </w:t>
      </w:r>
    </w:p>
    <w:p w14:paraId="72A33FC6" w14:textId="77777777" w:rsidR="00781C65" w:rsidRPr="00A12C11" w:rsidRDefault="00561AC9" w:rsidP="00570DE7">
      <w:pPr>
        <w:pStyle w:val="Tekstpodstawowy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 </w:t>
      </w:r>
      <w:r w:rsidR="007A3C98" w:rsidRPr="00A12C11">
        <w:rPr>
          <w:rFonts w:asciiTheme="minorHAnsi" w:hAnsiTheme="minorHAnsi"/>
          <w:sz w:val="22"/>
          <w:szCs w:val="22"/>
        </w:rPr>
        <w:t>przypadku, gdy</w:t>
      </w:r>
      <w:r w:rsidRPr="00A12C11">
        <w:rPr>
          <w:rFonts w:asciiTheme="minorHAnsi" w:hAnsiTheme="minorHAnsi"/>
          <w:sz w:val="22"/>
          <w:szCs w:val="22"/>
        </w:rPr>
        <w:t xml:space="preserve"> jeden z dwóch oceniających pozytywnie ocenił projekt, a drugi negatywnie</w:t>
      </w:r>
      <w:r w:rsidR="00F206D4" w:rsidRPr="00A12C11">
        <w:rPr>
          <w:rFonts w:asciiTheme="minorHAnsi" w:hAnsiTheme="minorHAnsi"/>
          <w:sz w:val="22"/>
          <w:szCs w:val="22"/>
        </w:rPr>
        <w:t xml:space="preserve"> </w:t>
      </w:r>
      <w:r w:rsidR="00541E16" w:rsidRPr="00A12C11">
        <w:rPr>
          <w:rFonts w:asciiTheme="minorHAnsi" w:hAnsiTheme="minorHAnsi"/>
          <w:sz w:val="22"/>
          <w:szCs w:val="22"/>
        </w:rPr>
        <w:t>i </w:t>
      </w:r>
      <w:r w:rsidRPr="00A12C11">
        <w:rPr>
          <w:rFonts w:asciiTheme="minorHAnsi" w:hAnsiTheme="minorHAnsi"/>
          <w:sz w:val="22"/>
          <w:szCs w:val="22"/>
        </w:rPr>
        <w:t>nie rekomendował projektu do dofinansowania, a także w przypadku rozbieżności w ocenach punktowych wniosku dokonanych przez osoby oceni</w:t>
      </w:r>
      <w:r w:rsidR="00A82F1C" w:rsidRPr="00A12C11">
        <w:rPr>
          <w:rFonts w:asciiTheme="minorHAnsi" w:hAnsiTheme="minorHAnsi"/>
          <w:sz w:val="22"/>
          <w:szCs w:val="22"/>
        </w:rPr>
        <w:t>ające wynoszącej co najmniej 30 punktów</w:t>
      </w:r>
      <w:r w:rsidRPr="00A12C11">
        <w:rPr>
          <w:rFonts w:asciiTheme="minorHAnsi" w:hAnsiTheme="minorHAnsi"/>
          <w:sz w:val="22"/>
          <w:szCs w:val="22"/>
        </w:rPr>
        <w:t>, rozstrzyga je ocena dokonana przez trzeciego oceniającego</w:t>
      </w:r>
      <w:r w:rsidR="00AB63B0" w:rsidRPr="00A12C11">
        <w:rPr>
          <w:rFonts w:asciiTheme="minorHAnsi" w:hAnsiTheme="minorHAnsi"/>
          <w:sz w:val="22"/>
          <w:szCs w:val="22"/>
        </w:rPr>
        <w:t>.</w:t>
      </w:r>
    </w:p>
    <w:p w14:paraId="7BD27C52" w14:textId="77777777" w:rsidR="00781C65" w:rsidRPr="00A12C11" w:rsidRDefault="00781C65" w:rsidP="00570DE7">
      <w:pPr>
        <w:pStyle w:val="Tekstpodstawowy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W przypadku dokonywania oceny wniosku przez trzeciego oceniającego, ze względu na rozbieżność w ocenie wynoszącą co najmniej 30 punktów, ostateczną i wiążącą ocenę projektu stanowi suma:</w:t>
      </w:r>
    </w:p>
    <w:p w14:paraId="54F85D7C" w14:textId="77777777" w:rsidR="00781C65" w:rsidRPr="00A12C11" w:rsidRDefault="00781C65" w:rsidP="00570DE7">
      <w:pPr>
        <w:pStyle w:val="Tekstpodstawowy"/>
        <w:widowControl w:val="0"/>
        <w:numPr>
          <w:ilvl w:val="0"/>
          <w:numId w:val="45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średniej arytmetycznej punktów ogółem za spełnianie ogólnych kryteriów merytorycznych z oceny trzeciego oceniającego oraz z tej oceny jednego z dwóch oceniających, która jest liczbowo bliższa ocenie trzeciego oceniającego. O wyniku ostatecznej oceny będzie decydowało osiągnięcie co najmniej 60 punktów ogółem oraz 60 % punktów przyznanych przez oceniających w każdym kryterium merytorycznym (dwóch ostatecznych ocen) oraz </w:t>
      </w:r>
    </w:p>
    <w:p w14:paraId="57273616" w14:textId="77777777" w:rsidR="00781C65" w:rsidRPr="00A12C11" w:rsidRDefault="00781C65" w:rsidP="00570DE7">
      <w:pPr>
        <w:pStyle w:val="Tekstpodstawowy"/>
        <w:widowControl w:val="0"/>
        <w:numPr>
          <w:ilvl w:val="0"/>
          <w:numId w:val="45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premii punktowej przyznanej projektowi za spełnianie kryteriów premiujących, o ile wniosek od każdego z oceniających, czyli trzeciego oceniającego i oceniającego, którego ocena jest liczbowo bliższa ocenie trzeciego oceniającego uzyskał co najmniej 60 punktów ogółem oraz 60% punktów w każdym kryterium merytorycznym od każdego z tych oceniających.</w:t>
      </w:r>
    </w:p>
    <w:p w14:paraId="1652D43E" w14:textId="77777777" w:rsidR="00781C65" w:rsidRPr="00A12C11" w:rsidRDefault="00781C65" w:rsidP="00570DE7">
      <w:pPr>
        <w:pStyle w:val="Tekstpodstawowy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Jeżeli różnice między liczbą punktów przyznanych przez trzeciego oceniającego a liczbami punktów przyznanymi przez każdego z dwóch oceniających są jednakowe, ostateczną i wiążącą ocenę projektu stanowi suma:</w:t>
      </w:r>
    </w:p>
    <w:p w14:paraId="02A517BC" w14:textId="5B769A8E" w:rsidR="00781C65" w:rsidRPr="00A12C11" w:rsidRDefault="00781C65" w:rsidP="00570DE7">
      <w:pPr>
        <w:pStyle w:val="Tekstpodstawowy"/>
        <w:widowControl w:val="0"/>
        <w:numPr>
          <w:ilvl w:val="0"/>
          <w:numId w:val="46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średniej arytmetycznej punktów ogółem za spełnianie ogólnych kryteriów merytorycznych z oceny trzeciego oceniającego oraz z oceny tego z dwóch oceniających, który przyznał </w:t>
      </w:r>
      <w:r w:rsidRPr="00A12C11">
        <w:rPr>
          <w:rFonts w:asciiTheme="minorHAnsi" w:hAnsiTheme="minorHAnsi"/>
          <w:sz w:val="22"/>
          <w:szCs w:val="22"/>
        </w:rPr>
        <w:lastRenderedPageBreak/>
        <w:t xml:space="preserve">wnioskowi większą liczbę punktów oraz </w:t>
      </w:r>
    </w:p>
    <w:p w14:paraId="128C262C" w14:textId="77777777" w:rsidR="00781C65" w:rsidRPr="00A12C11" w:rsidRDefault="00781C65" w:rsidP="00570DE7">
      <w:pPr>
        <w:pStyle w:val="Tekstpodstawowy"/>
        <w:widowControl w:val="0"/>
        <w:numPr>
          <w:ilvl w:val="0"/>
          <w:numId w:val="46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premii punktowej przyznanej projektowi za spełnianie kryteriów premiujących, o ile wniosek od każdego z oceniających, czyli trzeciego oceniającego oraz tego z dwóch oceniających, który przyznał wnioskowi większą liczbę punktów, uzyskał co najmniej 60 punktów ogółem oraz 60% punktów za spełnianie każdego z kryteriów merytorycznych.</w:t>
      </w:r>
    </w:p>
    <w:p w14:paraId="25A1132C" w14:textId="77777777" w:rsidR="00781C65" w:rsidRPr="00A12C11" w:rsidRDefault="00781C65" w:rsidP="00570DE7">
      <w:pPr>
        <w:pStyle w:val="Tekstpodstawowy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W przypadku dokonywania oceny wniosku przez trzeciego oceniającego, ze względu na dokonanie przez jednego z dwóch oceniających oceny pozytywnej, a przez drugiego oceny negatywnej, ostateczną i wiążącą ocenę projektu stanowi suma:</w:t>
      </w:r>
    </w:p>
    <w:p w14:paraId="2F693768" w14:textId="77777777" w:rsidR="00781C65" w:rsidRPr="00A12C11" w:rsidRDefault="00781C65" w:rsidP="00570DE7">
      <w:pPr>
        <w:pStyle w:val="Tekstpodstawowy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średniej arytmetycznej punktów ogółem za spełnianie ogólnych kryteriów merytorycznych z oceny trzeciego oceniającego oraz z tej oceny jednego z dwóch oceniających, która jest zbieżna z oceną trzeciego oceniającego, co do decyzji w sprawie rekomendowania wniosku do dofinansowania oraz</w:t>
      </w:r>
    </w:p>
    <w:p w14:paraId="727F6200" w14:textId="77777777" w:rsidR="00781C65" w:rsidRPr="00A12C11" w:rsidRDefault="00781C65" w:rsidP="00570DE7">
      <w:pPr>
        <w:pStyle w:val="Tekstpodstawowy"/>
        <w:widowControl w:val="0"/>
        <w:numPr>
          <w:ilvl w:val="0"/>
          <w:numId w:val="4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premii punktowej przyznanej projektowi za spełnianie kryteriów premiujących, o ile wniosek od trzeciego oceniającego uzyskał co najmniej 60 punktów ogółem oraz 60% punktów za spełnianie każdego z kryteriów merytorycznych i rekomendację do dofinansowania.</w:t>
      </w:r>
    </w:p>
    <w:p w14:paraId="1BDF964F" w14:textId="70141D17" w:rsidR="00117425" w:rsidRDefault="00B94D23" w:rsidP="00570DE7">
      <w:pPr>
        <w:pStyle w:val="Tekstpodstawowy"/>
        <w:widowControl w:val="0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Odstępstwa od zapisów niniejszego paragrafu </w:t>
      </w:r>
      <w:r w:rsidR="00015A86" w:rsidRPr="00A12C11">
        <w:rPr>
          <w:rFonts w:asciiTheme="minorHAnsi" w:hAnsiTheme="minorHAnsi"/>
          <w:sz w:val="22"/>
          <w:szCs w:val="22"/>
        </w:rPr>
        <w:t xml:space="preserve">w zakresie oceny wniosków złożonych </w:t>
      </w:r>
      <w:r w:rsidRPr="00A12C11">
        <w:rPr>
          <w:rFonts w:asciiTheme="minorHAnsi" w:hAnsiTheme="minorHAnsi"/>
          <w:sz w:val="22"/>
          <w:szCs w:val="22"/>
        </w:rPr>
        <w:t xml:space="preserve">w ramach ZIT, </w:t>
      </w:r>
      <w:r w:rsidR="00015A86" w:rsidRPr="00A12C11">
        <w:rPr>
          <w:rFonts w:asciiTheme="minorHAnsi" w:hAnsiTheme="minorHAnsi"/>
          <w:sz w:val="22"/>
          <w:szCs w:val="22"/>
        </w:rPr>
        <w:t>zostały opisane</w:t>
      </w:r>
      <w:r w:rsidRPr="00A12C11">
        <w:rPr>
          <w:rFonts w:asciiTheme="minorHAnsi" w:hAnsiTheme="minorHAnsi"/>
          <w:sz w:val="22"/>
          <w:szCs w:val="22"/>
        </w:rPr>
        <w:t xml:space="preserve"> w rozdziale X</w:t>
      </w:r>
      <w:r w:rsidR="00BD1C01">
        <w:rPr>
          <w:rFonts w:asciiTheme="minorHAnsi" w:hAnsiTheme="minorHAnsi"/>
          <w:sz w:val="22"/>
          <w:szCs w:val="22"/>
        </w:rPr>
        <w:t>V</w:t>
      </w:r>
      <w:r w:rsidRPr="00A12C11">
        <w:rPr>
          <w:rFonts w:asciiTheme="minorHAnsi" w:hAnsiTheme="minorHAnsi"/>
          <w:sz w:val="22"/>
          <w:szCs w:val="22"/>
        </w:rPr>
        <w:t xml:space="preserve">I niniejszego regulaminu. </w:t>
      </w:r>
    </w:p>
    <w:p w14:paraId="77BE6141" w14:textId="77777777" w:rsidR="001165B3" w:rsidRPr="00A12C11" w:rsidRDefault="001165B3" w:rsidP="003178E9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39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5C059C7E" w14:textId="77777777" w:rsidR="001165B3" w:rsidRPr="00A12C11" w:rsidRDefault="001165B3" w:rsidP="003178E9">
      <w:pPr>
        <w:pStyle w:val="Tekstpodstawowy"/>
        <w:widowControl w:val="0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5E517EC4" w14:textId="77777777" w:rsidR="00117425" w:rsidRDefault="00117425" w:rsidP="00570DE7">
      <w:pPr>
        <w:pStyle w:val="Tekstpodstawowy2"/>
        <w:widowControl w:val="0"/>
        <w:numPr>
          <w:ilvl w:val="0"/>
          <w:numId w:val="93"/>
        </w:numPr>
        <w:spacing w:before="0" w:line="276" w:lineRule="auto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7778FBBE" w14:textId="77777777" w:rsidR="000F197F" w:rsidRPr="00A12C11" w:rsidRDefault="00513DE5" w:rsidP="00570DE7">
      <w:pPr>
        <w:pStyle w:val="Tekstpodstawowy"/>
        <w:widowControl w:val="0"/>
        <w:numPr>
          <w:ilvl w:val="0"/>
          <w:numId w:val="30"/>
        </w:numPr>
        <w:autoSpaceDE w:val="0"/>
        <w:autoSpaceDN w:val="0"/>
        <w:adjustRightInd w:val="0"/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 przypadku stwierdzenia błędów </w:t>
      </w:r>
      <w:r w:rsidR="00401F76" w:rsidRPr="00A12C11">
        <w:rPr>
          <w:rFonts w:asciiTheme="minorHAnsi" w:hAnsiTheme="minorHAnsi"/>
          <w:sz w:val="22"/>
          <w:szCs w:val="22"/>
        </w:rPr>
        <w:t xml:space="preserve">mających charakter oczywistych </w:t>
      </w:r>
      <w:r w:rsidRPr="00A12C11">
        <w:rPr>
          <w:rFonts w:asciiTheme="minorHAnsi" w:hAnsiTheme="minorHAnsi"/>
          <w:sz w:val="22"/>
          <w:szCs w:val="22"/>
        </w:rPr>
        <w:t>omyłek, niewpływających na kształt projektu, wnioskodawca może zostać wezwany do poprawy wniosku na etapie oceny merytorycznej.</w:t>
      </w:r>
    </w:p>
    <w:p w14:paraId="775EA05B" w14:textId="77777777" w:rsidR="00513DE5" w:rsidRPr="00A12C11" w:rsidRDefault="0010715D" w:rsidP="00570DE7">
      <w:pPr>
        <w:pStyle w:val="Tekstpodstawowy"/>
        <w:widowControl w:val="0"/>
        <w:numPr>
          <w:ilvl w:val="0"/>
          <w:numId w:val="30"/>
        </w:numPr>
        <w:autoSpaceDE w:val="0"/>
        <w:autoSpaceDN w:val="0"/>
        <w:adjustRightInd w:val="0"/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W przypadk</w:t>
      </w:r>
      <w:r w:rsidR="00401F76" w:rsidRPr="00A12C11">
        <w:rPr>
          <w:rFonts w:asciiTheme="minorHAnsi" w:hAnsiTheme="minorHAnsi"/>
          <w:sz w:val="22"/>
          <w:szCs w:val="22"/>
        </w:rPr>
        <w:t xml:space="preserve">u zidentyfikowania oczywistych </w:t>
      </w:r>
      <w:r w:rsidRPr="00A12C11">
        <w:rPr>
          <w:rFonts w:asciiTheme="minorHAnsi" w:hAnsiTheme="minorHAnsi"/>
          <w:sz w:val="22"/>
          <w:szCs w:val="22"/>
        </w:rPr>
        <w:t xml:space="preserve">omyłek (tylko w przypadku pozytywnej weryfikacji spełnienia kryteriów ocenianych na etapie oceny merytorycznej), Przewodniczący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Pr="00A12C11">
        <w:rPr>
          <w:rFonts w:asciiTheme="minorHAnsi" w:hAnsiTheme="minorHAnsi"/>
          <w:sz w:val="22"/>
          <w:szCs w:val="22"/>
        </w:rPr>
        <w:t>KOP</w:t>
      </w:r>
      <w:r w:rsidR="00FA0676" w:rsidRPr="00A12C11">
        <w:rPr>
          <w:rFonts w:asciiTheme="minorHAnsi" w:hAnsiTheme="minorHAnsi"/>
          <w:sz w:val="22"/>
          <w:szCs w:val="22"/>
        </w:rPr>
        <w:t xml:space="preserve"> lub Sekretarz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="00FA0676" w:rsidRPr="00A12C11">
        <w:rPr>
          <w:rFonts w:asciiTheme="minorHAnsi" w:hAnsiTheme="minorHAnsi"/>
          <w:sz w:val="22"/>
          <w:szCs w:val="22"/>
        </w:rPr>
        <w:t>KOP</w:t>
      </w:r>
      <w:r w:rsidRPr="00A12C11">
        <w:rPr>
          <w:rFonts w:asciiTheme="minorHAnsi" w:hAnsiTheme="minorHAnsi"/>
          <w:sz w:val="22"/>
          <w:szCs w:val="22"/>
        </w:rPr>
        <w:t xml:space="preserve"> wysyła </w:t>
      </w:r>
      <w:r w:rsidR="00B72E0B" w:rsidRPr="00A12C11">
        <w:rPr>
          <w:rFonts w:asciiTheme="minorHAnsi" w:hAnsiTheme="minorHAnsi"/>
          <w:sz w:val="22"/>
          <w:szCs w:val="22"/>
        </w:rPr>
        <w:t>w systemie</w:t>
      </w:r>
      <w:r w:rsidR="00A26C1B">
        <w:rPr>
          <w:rFonts w:asciiTheme="minorHAnsi" w:hAnsiTheme="minorHAnsi"/>
          <w:sz w:val="22"/>
          <w:szCs w:val="22"/>
        </w:rPr>
        <w:t xml:space="preserve"> LSI</w:t>
      </w:r>
      <w:r w:rsidR="00B72E0B" w:rsidRPr="00A12C11">
        <w:rPr>
          <w:rFonts w:asciiTheme="minorHAnsi" w:hAnsiTheme="minorHAnsi"/>
          <w:sz w:val="22"/>
          <w:szCs w:val="22"/>
        </w:rPr>
        <w:t xml:space="preserve"> i/lub </w:t>
      </w:r>
      <w:r w:rsidRPr="00A12C11">
        <w:rPr>
          <w:rFonts w:asciiTheme="minorHAnsi" w:hAnsiTheme="minorHAnsi"/>
          <w:sz w:val="22"/>
          <w:szCs w:val="22"/>
        </w:rPr>
        <w:t>pocztą elektroniczną do wnioskodawcy prośbę</w:t>
      </w:r>
      <w:r w:rsidR="0032269E" w:rsidRPr="00A12C11">
        <w:rPr>
          <w:rFonts w:asciiTheme="minorHAnsi" w:hAnsiTheme="minorHAnsi"/>
          <w:sz w:val="22"/>
          <w:szCs w:val="22"/>
        </w:rPr>
        <w:t xml:space="preserve"> </w:t>
      </w:r>
      <w:r w:rsidR="00541E16" w:rsidRPr="00A12C11">
        <w:rPr>
          <w:rFonts w:asciiTheme="minorHAnsi" w:hAnsiTheme="minorHAnsi"/>
          <w:sz w:val="22"/>
          <w:szCs w:val="22"/>
        </w:rPr>
        <w:t>o </w:t>
      </w:r>
      <w:r w:rsidRPr="00A12C11">
        <w:rPr>
          <w:rFonts w:asciiTheme="minorHAnsi" w:hAnsiTheme="minorHAnsi"/>
          <w:sz w:val="22"/>
          <w:szCs w:val="22"/>
        </w:rPr>
        <w:t>uzupełnienie/poprawienie wniosku.</w:t>
      </w:r>
      <w:r w:rsidR="00401F76" w:rsidRPr="00A12C11">
        <w:rPr>
          <w:rFonts w:asciiTheme="minorHAnsi" w:hAnsiTheme="minorHAnsi"/>
          <w:sz w:val="22"/>
          <w:szCs w:val="22"/>
        </w:rPr>
        <w:t xml:space="preserve"> Uzupełnienie oczywistych omyłek </w:t>
      </w:r>
      <w:r w:rsidR="008570A2" w:rsidRPr="00A12C11">
        <w:rPr>
          <w:rFonts w:asciiTheme="minorHAnsi" w:hAnsiTheme="minorHAnsi"/>
          <w:sz w:val="22"/>
          <w:szCs w:val="22"/>
        </w:rPr>
        <w:t>możliwe jest</w:t>
      </w:r>
      <w:r w:rsidR="00401F76" w:rsidRPr="00A12C11">
        <w:rPr>
          <w:rFonts w:asciiTheme="minorHAnsi" w:hAnsiTheme="minorHAnsi"/>
          <w:sz w:val="22"/>
          <w:szCs w:val="22"/>
        </w:rPr>
        <w:t xml:space="preserve"> na etapie negocjacji.</w:t>
      </w:r>
    </w:p>
    <w:p w14:paraId="043AB87A" w14:textId="66F405CD" w:rsidR="003969C6" w:rsidRPr="00A12C11" w:rsidRDefault="00FA0676" w:rsidP="00570DE7">
      <w:pPr>
        <w:pStyle w:val="Tekstpodstawowy"/>
        <w:widowControl w:val="0"/>
        <w:numPr>
          <w:ilvl w:val="0"/>
          <w:numId w:val="30"/>
        </w:numPr>
        <w:autoSpaceDE w:val="0"/>
        <w:autoSpaceDN w:val="0"/>
        <w:adjustRightInd w:val="0"/>
        <w:ind w:left="425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 przypadku </w:t>
      </w:r>
      <w:r w:rsidR="00756458" w:rsidRPr="00A12C11">
        <w:rPr>
          <w:rFonts w:asciiTheme="minorHAnsi" w:hAnsiTheme="minorHAnsi"/>
          <w:sz w:val="22"/>
          <w:szCs w:val="22"/>
        </w:rPr>
        <w:t>zidentyfikow</w:t>
      </w:r>
      <w:r w:rsidR="00EE5F0D" w:rsidRPr="00A12C11">
        <w:rPr>
          <w:rFonts w:asciiTheme="minorHAnsi" w:hAnsiTheme="minorHAnsi"/>
          <w:sz w:val="22"/>
          <w:szCs w:val="22"/>
        </w:rPr>
        <w:t>an</w:t>
      </w:r>
      <w:r w:rsidR="00CD5FFE">
        <w:rPr>
          <w:rFonts w:asciiTheme="minorHAnsi" w:hAnsiTheme="minorHAnsi"/>
          <w:sz w:val="22"/>
          <w:szCs w:val="22"/>
        </w:rPr>
        <w:t>ia</w:t>
      </w:r>
      <w:r w:rsidR="00756458" w:rsidRPr="00A12C11">
        <w:rPr>
          <w:rFonts w:asciiTheme="minorHAnsi" w:hAnsiTheme="minorHAnsi"/>
          <w:sz w:val="22"/>
          <w:szCs w:val="22"/>
        </w:rPr>
        <w:t xml:space="preserve"> </w:t>
      </w:r>
      <w:r w:rsidRPr="00A12C11">
        <w:rPr>
          <w:rFonts w:asciiTheme="minorHAnsi" w:hAnsiTheme="minorHAnsi"/>
          <w:sz w:val="22"/>
          <w:szCs w:val="22"/>
        </w:rPr>
        <w:t>na etapie oceny merytorycznej</w:t>
      </w:r>
      <w:r w:rsidR="00CD5FFE">
        <w:rPr>
          <w:rFonts w:asciiTheme="minorHAnsi" w:hAnsiTheme="minorHAnsi"/>
          <w:sz w:val="22"/>
          <w:szCs w:val="22"/>
        </w:rPr>
        <w:t xml:space="preserve"> </w:t>
      </w:r>
      <w:r w:rsidR="00CD5FFE" w:rsidRPr="00A12C11">
        <w:rPr>
          <w:rFonts w:asciiTheme="minorHAnsi" w:hAnsiTheme="minorHAnsi"/>
          <w:sz w:val="22"/>
          <w:szCs w:val="22"/>
        </w:rPr>
        <w:t>niespełnienia kryteriów formalnych</w:t>
      </w:r>
      <w:r w:rsidRPr="00A12C11">
        <w:rPr>
          <w:rFonts w:asciiTheme="minorHAnsi" w:hAnsiTheme="minorHAnsi"/>
          <w:sz w:val="22"/>
          <w:szCs w:val="22"/>
        </w:rPr>
        <w:t xml:space="preserve">, </w:t>
      </w:r>
      <w:r w:rsidR="003969C6" w:rsidRPr="00A12C11">
        <w:rPr>
          <w:rFonts w:asciiTheme="minorHAnsi" w:hAnsiTheme="minorHAnsi"/>
          <w:sz w:val="22"/>
          <w:szCs w:val="22"/>
        </w:rPr>
        <w:t xml:space="preserve">w ciągu 3 dni od podpisania karty przez oceniającego, projekt zwracany jest do ponownej oceny formalnej. W przypadku, gdy projekt uzyska pozytywny wynik ponownej oceny formalnej, kierowany jest do oceny zgodnie z zapisami § </w:t>
      </w:r>
      <w:r w:rsidR="00823BFD">
        <w:rPr>
          <w:rFonts w:asciiTheme="minorHAnsi" w:hAnsiTheme="minorHAnsi"/>
          <w:sz w:val="22"/>
          <w:szCs w:val="22"/>
        </w:rPr>
        <w:t>3</w:t>
      </w:r>
      <w:r w:rsidR="00BD1C01">
        <w:rPr>
          <w:rFonts w:asciiTheme="minorHAnsi" w:hAnsiTheme="minorHAnsi"/>
          <w:sz w:val="22"/>
          <w:szCs w:val="22"/>
        </w:rPr>
        <w:t>7</w:t>
      </w:r>
      <w:r w:rsidR="00823BFD" w:rsidRPr="00A12C11">
        <w:rPr>
          <w:rFonts w:asciiTheme="minorHAnsi" w:hAnsiTheme="minorHAnsi"/>
          <w:sz w:val="22"/>
          <w:szCs w:val="22"/>
        </w:rPr>
        <w:t xml:space="preserve"> </w:t>
      </w:r>
      <w:r w:rsidR="000960CC" w:rsidRPr="00A12C11">
        <w:rPr>
          <w:rFonts w:asciiTheme="minorHAnsi" w:hAnsiTheme="minorHAnsi"/>
          <w:sz w:val="22"/>
          <w:szCs w:val="22"/>
        </w:rPr>
        <w:t>pkt 2).</w:t>
      </w:r>
    </w:p>
    <w:p w14:paraId="5BC3C5B5" w14:textId="77777777" w:rsidR="005D4D15" w:rsidRPr="00A12C11" w:rsidRDefault="005D4D15" w:rsidP="003178E9">
      <w:pPr>
        <w:pStyle w:val="Tekstpodstawowy2"/>
        <w:widowControl w:val="0"/>
        <w:spacing w:before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084A319" w14:textId="77777777" w:rsidR="005D4D15" w:rsidRPr="00A12C11" w:rsidRDefault="005D4D15" w:rsidP="003178E9">
      <w:pPr>
        <w:pStyle w:val="Tekstpodstawowy"/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7B71B099" w14:textId="77777777" w:rsidR="005D4D15" w:rsidRPr="00A12C11" w:rsidRDefault="00D7043B" w:rsidP="003178E9">
      <w:pPr>
        <w:pStyle w:val="Tekstpodstawowy2"/>
        <w:widowControl w:val="0"/>
        <w:spacing w:before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XII</w:t>
      </w:r>
      <w:r w:rsidR="00752EF6" w:rsidRPr="00A12C11">
        <w:rPr>
          <w:rFonts w:asciiTheme="minorHAnsi" w:hAnsiTheme="minorHAnsi"/>
          <w:color w:val="auto"/>
          <w:sz w:val="22"/>
          <w:szCs w:val="22"/>
        </w:rPr>
        <w:t>. Negocjacje</w:t>
      </w:r>
    </w:p>
    <w:p w14:paraId="5390D877" w14:textId="77777777" w:rsidR="00752EF6" w:rsidRPr="00A12C11" w:rsidRDefault="00752EF6" w:rsidP="003178E9">
      <w:pPr>
        <w:pStyle w:val="Tekstpodstawowy2"/>
        <w:widowControl w:val="0"/>
        <w:spacing w:before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76CD2E69" w14:textId="77777777" w:rsidR="00117425" w:rsidRDefault="00117425" w:rsidP="00570DE7">
      <w:pPr>
        <w:widowControl w:val="0"/>
        <w:numPr>
          <w:ilvl w:val="0"/>
          <w:numId w:val="101"/>
        </w:numPr>
        <w:spacing w:line="276" w:lineRule="auto"/>
        <w:jc w:val="center"/>
        <w:rPr>
          <w:rFonts w:asciiTheme="minorHAnsi" w:hAnsiTheme="minorHAnsi"/>
          <w:bCs/>
          <w:kern w:val="24"/>
          <w:sz w:val="22"/>
          <w:szCs w:val="22"/>
        </w:rPr>
      </w:pPr>
    </w:p>
    <w:p w14:paraId="53081477" w14:textId="24EB21E3" w:rsidR="00F159EE" w:rsidRPr="00F159EE" w:rsidRDefault="00F159EE" w:rsidP="00F159E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zakończeniu oceny merytoryczne</w:t>
      </w:r>
      <w:r w:rsidR="002B1AEB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 xml:space="preserve"> wniosków sporządzana jest Lista wniosków skierowanych do negocjacji. </w:t>
      </w:r>
      <w:r w:rsidRPr="00F159EE">
        <w:rPr>
          <w:rFonts w:asciiTheme="minorHAnsi" w:hAnsiTheme="minorHAnsi"/>
          <w:i/>
          <w:sz w:val="22"/>
          <w:szCs w:val="22"/>
        </w:rPr>
        <w:t>List</w:t>
      </w:r>
      <w:r w:rsidR="00863A54">
        <w:rPr>
          <w:rFonts w:asciiTheme="minorHAnsi" w:hAnsiTheme="minorHAnsi"/>
          <w:i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niezwłocznie zatwierdzana jest przez Dyrektora Jednostki, a następnie </w:t>
      </w:r>
      <w:r w:rsidRPr="00F159EE">
        <w:rPr>
          <w:rFonts w:asciiTheme="minorHAnsi" w:hAnsiTheme="minorHAnsi"/>
          <w:i/>
          <w:sz w:val="22"/>
          <w:szCs w:val="22"/>
        </w:rPr>
        <w:t>Lista</w:t>
      </w:r>
      <w:r>
        <w:rPr>
          <w:rFonts w:asciiTheme="minorHAnsi" w:hAnsiTheme="minorHAnsi"/>
          <w:sz w:val="22"/>
          <w:szCs w:val="22"/>
        </w:rPr>
        <w:t xml:space="preserve"> publikowana jest na stronach </w:t>
      </w:r>
      <w:hyperlink r:id="rId10" w:history="1">
        <w:r w:rsidRPr="00F159EE">
          <w:rPr>
            <w:rStyle w:val="Hipercze"/>
            <w:rFonts w:asciiTheme="minorHAnsi" w:hAnsiTheme="minorHAnsi"/>
            <w:sz w:val="22"/>
            <w:szCs w:val="22"/>
          </w:rPr>
          <w:t>www.funduszedlamazowsza.eu</w:t>
        </w:r>
      </w:hyperlink>
      <w:r w:rsidRPr="00F159EE">
        <w:rPr>
          <w:rFonts w:asciiTheme="minorHAnsi" w:hAnsiTheme="minorHAnsi"/>
          <w:sz w:val="22"/>
          <w:szCs w:val="22"/>
        </w:rPr>
        <w:t xml:space="preserve"> oraz na </w:t>
      </w:r>
      <w:r w:rsidRPr="00F159EE">
        <w:rPr>
          <w:rFonts w:asciiTheme="minorHAnsi" w:hAnsiTheme="minorHAnsi"/>
          <w:i/>
          <w:sz w:val="22"/>
          <w:szCs w:val="22"/>
        </w:rPr>
        <w:t>portalu</w:t>
      </w:r>
      <w:r>
        <w:rPr>
          <w:rFonts w:asciiTheme="minorHAnsi" w:hAnsiTheme="minorHAnsi"/>
          <w:i/>
          <w:sz w:val="22"/>
          <w:szCs w:val="22"/>
        </w:rPr>
        <w:t>.</w:t>
      </w:r>
    </w:p>
    <w:p w14:paraId="387A628A" w14:textId="24A655B2" w:rsidR="003818C0" w:rsidRPr="00A12C11" w:rsidRDefault="0007734A" w:rsidP="00570DE7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Etap n</w:t>
      </w:r>
      <w:r w:rsidR="00752EF6" w:rsidRPr="00A12C11">
        <w:rPr>
          <w:rFonts w:asciiTheme="minorHAnsi" w:hAnsiTheme="minorHAnsi"/>
          <w:sz w:val="22"/>
          <w:szCs w:val="22"/>
        </w:rPr>
        <w:t>egocjacj</w:t>
      </w:r>
      <w:r>
        <w:rPr>
          <w:rFonts w:asciiTheme="minorHAnsi" w:hAnsiTheme="minorHAnsi"/>
          <w:sz w:val="22"/>
          <w:szCs w:val="22"/>
        </w:rPr>
        <w:t>i</w:t>
      </w:r>
      <w:r w:rsidR="00752EF6" w:rsidRPr="00A12C11">
        <w:rPr>
          <w:rFonts w:asciiTheme="minorHAnsi" w:hAnsiTheme="minorHAnsi"/>
          <w:sz w:val="22"/>
          <w:szCs w:val="22"/>
        </w:rPr>
        <w:t xml:space="preserve"> mo</w:t>
      </w:r>
      <w:r>
        <w:rPr>
          <w:rFonts w:asciiTheme="minorHAnsi" w:hAnsiTheme="minorHAnsi"/>
          <w:sz w:val="22"/>
          <w:szCs w:val="22"/>
        </w:rPr>
        <w:t>że</w:t>
      </w:r>
      <w:r w:rsidR="00752EF6" w:rsidRPr="00A12C11">
        <w:rPr>
          <w:rFonts w:asciiTheme="minorHAnsi" w:hAnsiTheme="minorHAnsi"/>
          <w:sz w:val="22"/>
          <w:szCs w:val="22"/>
        </w:rPr>
        <w:t xml:space="preserve"> dotyczyć zarówno zakresu merytorycznego</w:t>
      </w:r>
      <w:r>
        <w:rPr>
          <w:rFonts w:asciiTheme="minorHAnsi" w:hAnsiTheme="minorHAnsi"/>
          <w:sz w:val="22"/>
          <w:szCs w:val="22"/>
        </w:rPr>
        <w:t xml:space="preserve"> wniosku</w:t>
      </w:r>
      <w:r w:rsidR="009B491C" w:rsidRPr="00A12C11">
        <w:rPr>
          <w:rFonts w:asciiTheme="minorHAnsi" w:hAnsiTheme="minorHAnsi"/>
          <w:sz w:val="22"/>
          <w:szCs w:val="22"/>
        </w:rPr>
        <w:t xml:space="preserve"> </w:t>
      </w:r>
      <w:r w:rsidR="00CF5595" w:rsidRPr="00A12C11">
        <w:rPr>
          <w:rFonts w:asciiTheme="minorHAnsi" w:hAnsiTheme="minorHAnsi"/>
          <w:sz w:val="22"/>
          <w:szCs w:val="22"/>
        </w:rPr>
        <w:t>jak</w:t>
      </w:r>
      <w:r w:rsidR="009B491C" w:rsidRPr="00A12C11">
        <w:rPr>
          <w:rFonts w:asciiTheme="minorHAnsi" w:hAnsiTheme="minorHAnsi"/>
          <w:sz w:val="22"/>
          <w:szCs w:val="22"/>
        </w:rPr>
        <w:t xml:space="preserve"> </w:t>
      </w:r>
      <w:r w:rsidR="00CF5595" w:rsidRPr="00A12C11">
        <w:rPr>
          <w:rFonts w:asciiTheme="minorHAnsi" w:hAnsiTheme="minorHAnsi"/>
          <w:sz w:val="22"/>
          <w:szCs w:val="22"/>
        </w:rPr>
        <w:t>i</w:t>
      </w:r>
      <w:r w:rsidR="009B491C" w:rsidRPr="00A12C11">
        <w:rPr>
          <w:rFonts w:asciiTheme="minorHAnsi" w:hAnsiTheme="minorHAnsi"/>
          <w:sz w:val="22"/>
          <w:szCs w:val="22"/>
        </w:rPr>
        <w:t xml:space="preserve"> </w:t>
      </w:r>
      <w:r w:rsidR="00CF5595" w:rsidRPr="00A12C11">
        <w:rPr>
          <w:rFonts w:asciiTheme="minorHAnsi" w:hAnsiTheme="minorHAnsi"/>
          <w:sz w:val="22"/>
          <w:szCs w:val="22"/>
        </w:rPr>
        <w:t>wysokości</w:t>
      </w:r>
      <w:r w:rsidR="009B491C" w:rsidRPr="00A12C11">
        <w:rPr>
          <w:rFonts w:asciiTheme="minorHAnsi" w:hAnsiTheme="minorHAnsi"/>
          <w:sz w:val="22"/>
          <w:szCs w:val="22"/>
        </w:rPr>
        <w:t xml:space="preserve"> </w:t>
      </w:r>
      <w:r w:rsidR="00CF5595" w:rsidRPr="00A12C11">
        <w:rPr>
          <w:rFonts w:asciiTheme="minorHAnsi" w:hAnsiTheme="minorHAnsi"/>
          <w:sz w:val="22"/>
          <w:szCs w:val="22"/>
        </w:rPr>
        <w:t>dofinansowania</w:t>
      </w:r>
      <w:r w:rsidR="00752EF6" w:rsidRPr="00A12C11">
        <w:rPr>
          <w:rFonts w:asciiTheme="minorHAnsi" w:hAnsiTheme="minorHAnsi"/>
          <w:sz w:val="22"/>
          <w:szCs w:val="22"/>
        </w:rPr>
        <w:t>.</w:t>
      </w:r>
      <w:r w:rsidR="009B491C" w:rsidRPr="00A12C11">
        <w:rPr>
          <w:rFonts w:asciiTheme="minorHAnsi" w:hAnsiTheme="minorHAnsi"/>
          <w:sz w:val="22"/>
          <w:szCs w:val="22"/>
        </w:rPr>
        <w:t xml:space="preserve"> </w:t>
      </w:r>
      <w:r w:rsidR="00C72290" w:rsidRPr="00A12C11">
        <w:rPr>
          <w:rFonts w:asciiTheme="minorHAnsi" w:hAnsiTheme="minorHAnsi"/>
          <w:sz w:val="22"/>
          <w:szCs w:val="22"/>
        </w:rPr>
        <w:t>Do negocjacji może być skierowany tylko taki projekt, który w każdym kryterium uzyskał minimum 60% punktów</w:t>
      </w:r>
      <w:r w:rsidR="00C97B57" w:rsidRPr="00A12C11">
        <w:rPr>
          <w:rFonts w:asciiTheme="minorHAnsi" w:hAnsiTheme="minorHAnsi"/>
          <w:sz w:val="22"/>
          <w:szCs w:val="22"/>
        </w:rPr>
        <w:t xml:space="preserve"> oraz spełnia wszystkie kryteria dostępu oceniane na etapie oceny merytorycznej</w:t>
      </w:r>
      <w:r w:rsidR="00880ACF" w:rsidRPr="00A12C11">
        <w:rPr>
          <w:rFonts w:asciiTheme="minorHAnsi" w:hAnsiTheme="minorHAnsi"/>
          <w:sz w:val="22"/>
          <w:szCs w:val="22"/>
        </w:rPr>
        <w:t>.</w:t>
      </w:r>
    </w:p>
    <w:p w14:paraId="4A230D4B" w14:textId="52BBCD77" w:rsidR="007E26CD" w:rsidRPr="00A12C11" w:rsidRDefault="007E26CD" w:rsidP="00570DE7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Negocjacje prowadzone są </w:t>
      </w:r>
      <w:r w:rsidR="00C96DB8">
        <w:rPr>
          <w:rFonts w:asciiTheme="minorHAnsi" w:hAnsiTheme="minorHAnsi"/>
          <w:sz w:val="22"/>
          <w:szCs w:val="22"/>
        </w:rPr>
        <w:t xml:space="preserve">co do zasady </w:t>
      </w:r>
      <w:r w:rsidRPr="00A12C11">
        <w:rPr>
          <w:rFonts w:asciiTheme="minorHAnsi" w:hAnsiTheme="minorHAnsi"/>
          <w:sz w:val="22"/>
          <w:szCs w:val="22"/>
        </w:rPr>
        <w:t>do wyczerpania kwoty przeznaczonej na dofinansowanie projektów w konkursie  poczynając od projektu, który uzyskał najlepszą ocenę</w:t>
      </w:r>
      <w:r w:rsidR="00C96DB8">
        <w:rPr>
          <w:rFonts w:asciiTheme="minorHAnsi" w:hAnsiTheme="minorHAnsi"/>
          <w:sz w:val="22"/>
          <w:szCs w:val="22"/>
        </w:rPr>
        <w:t xml:space="preserve"> i został skierowany do negocjacji</w:t>
      </w:r>
      <w:r w:rsidRPr="00A12C11">
        <w:rPr>
          <w:rFonts w:asciiTheme="minorHAnsi" w:hAnsiTheme="minorHAnsi"/>
          <w:sz w:val="22"/>
          <w:szCs w:val="22"/>
        </w:rPr>
        <w:t>.</w:t>
      </w:r>
      <w:r w:rsidR="00C96DB8">
        <w:rPr>
          <w:rFonts w:asciiTheme="minorHAnsi" w:hAnsiTheme="minorHAnsi"/>
          <w:sz w:val="22"/>
          <w:szCs w:val="22"/>
        </w:rPr>
        <w:t xml:space="preserve"> IOK może przyjąć, iż negocjacje będą dotyczyły większej liczby projektów, niż wynika to z kwoty przeznaczonej na dofinansowanie projektów w ramach konkursu. Informacje o przyjętych zasadach prowadzenia negocjacji wskazywane będą w regulaminie konkursu.</w:t>
      </w:r>
    </w:p>
    <w:p w14:paraId="355BC72C" w14:textId="7FA918C7" w:rsidR="00057D55" w:rsidRDefault="0097357C" w:rsidP="00570DE7">
      <w:pPr>
        <w:widowControl w:val="0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4249DC" w:rsidRPr="00A12C11">
        <w:rPr>
          <w:rFonts w:asciiTheme="minorHAnsi" w:hAnsiTheme="minorHAnsi"/>
          <w:sz w:val="22"/>
          <w:szCs w:val="22"/>
        </w:rPr>
        <w:t xml:space="preserve">akończenie </w:t>
      </w:r>
      <w:r>
        <w:rPr>
          <w:rFonts w:asciiTheme="minorHAnsi" w:hAnsiTheme="minorHAnsi"/>
          <w:sz w:val="22"/>
          <w:szCs w:val="22"/>
        </w:rPr>
        <w:t xml:space="preserve">negocjacji </w:t>
      </w:r>
      <w:r w:rsidR="004249DC" w:rsidRPr="00A12C11">
        <w:rPr>
          <w:rFonts w:asciiTheme="minorHAnsi" w:hAnsiTheme="minorHAnsi"/>
          <w:sz w:val="22"/>
          <w:szCs w:val="22"/>
        </w:rPr>
        <w:t>wynikiem negatywnym</w:t>
      </w:r>
      <w:r w:rsidR="00057D55">
        <w:rPr>
          <w:rFonts w:asciiTheme="minorHAnsi" w:hAnsiTheme="minorHAnsi"/>
          <w:sz w:val="22"/>
          <w:szCs w:val="22"/>
        </w:rPr>
        <w:t>:</w:t>
      </w:r>
    </w:p>
    <w:p w14:paraId="01EF1A52" w14:textId="0CB43D6F" w:rsidR="00057D55" w:rsidRDefault="00057D55" w:rsidP="00570DE7">
      <w:pPr>
        <w:pStyle w:val="Akapitzlist"/>
        <w:widowControl w:val="0"/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057D55">
        <w:rPr>
          <w:rFonts w:asciiTheme="minorHAnsi" w:hAnsiTheme="minorHAnsi"/>
        </w:rPr>
        <w:t>wnioskodawca nie spełnił warunków określonych przez oceniających lub przewodniczącego KOP podczas negocjacji</w:t>
      </w:r>
      <w:r>
        <w:rPr>
          <w:rFonts w:asciiTheme="minorHAnsi" w:hAnsiTheme="minorHAnsi"/>
        </w:rPr>
        <w:t xml:space="preserve"> lub</w:t>
      </w:r>
      <w:r w:rsidRPr="00057D55">
        <w:rPr>
          <w:rFonts w:asciiTheme="minorHAnsi" w:hAnsiTheme="minorHAnsi"/>
        </w:rPr>
        <w:t>;</w:t>
      </w:r>
      <w:r w:rsidR="004249DC" w:rsidRPr="00057D55">
        <w:rPr>
          <w:rFonts w:asciiTheme="minorHAnsi" w:hAnsiTheme="minorHAnsi"/>
        </w:rPr>
        <w:t xml:space="preserve"> </w:t>
      </w:r>
    </w:p>
    <w:p w14:paraId="00CF1804" w14:textId="29E71CF3" w:rsidR="00057D55" w:rsidRDefault="00057D55" w:rsidP="00570DE7">
      <w:pPr>
        <w:pStyle w:val="Akapitzlist"/>
        <w:widowControl w:val="0"/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057D55">
        <w:rPr>
          <w:rFonts w:asciiTheme="minorHAnsi" w:hAnsiTheme="minorHAnsi"/>
        </w:rPr>
        <w:lastRenderedPageBreak/>
        <w:t>nie udzielił informacji i wyjaśnień wymaganych podczas negocjacji i/lub IOK nie zaakceptowała stanowiska wnioskodawcy</w:t>
      </w:r>
      <w:r>
        <w:rPr>
          <w:rFonts w:asciiTheme="minorHAnsi" w:hAnsiTheme="minorHAnsi"/>
        </w:rPr>
        <w:t xml:space="preserve"> lub</w:t>
      </w:r>
      <w:r w:rsidRPr="00057D55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14:paraId="6D7C30C2" w14:textId="26590F43" w:rsidR="00057D55" w:rsidRDefault="00057D55" w:rsidP="00570DE7">
      <w:pPr>
        <w:pStyle w:val="Akapitzlist"/>
        <w:widowControl w:val="0"/>
        <w:numPr>
          <w:ilvl w:val="0"/>
          <w:numId w:val="100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057D55">
        <w:rPr>
          <w:rFonts w:asciiTheme="minorHAnsi" w:hAnsiTheme="minorHAnsi"/>
        </w:rPr>
        <w:t>do projektu wprowadzono inne nieuzgodnione w ramach negocjacji zmiany</w:t>
      </w:r>
      <w:r w:rsidR="00E464BE" w:rsidRPr="00057D55">
        <w:rPr>
          <w:rFonts w:asciiTheme="minorHAnsi" w:hAnsiTheme="minorHAnsi"/>
        </w:rPr>
        <w:t>,</w:t>
      </w:r>
      <w:r w:rsidR="00541E16" w:rsidRPr="00057D55">
        <w:rPr>
          <w:rFonts w:asciiTheme="minorHAnsi" w:hAnsiTheme="minorHAnsi"/>
        </w:rPr>
        <w:t xml:space="preserve"> </w:t>
      </w:r>
    </w:p>
    <w:p w14:paraId="3DC1C2D3" w14:textId="1C669C95" w:rsidR="004249DC" w:rsidRPr="005E2CAD" w:rsidRDefault="00057D55" w:rsidP="009A67C8">
      <w:pPr>
        <w:pStyle w:val="Akapitzlist"/>
        <w:widowControl w:val="0"/>
        <w:spacing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 </w:t>
      </w:r>
      <w:r w:rsidR="004249DC" w:rsidRPr="00057D55">
        <w:rPr>
          <w:rFonts w:asciiTheme="minorHAnsi" w:hAnsiTheme="minorHAnsi"/>
        </w:rPr>
        <w:t>skutkuje</w:t>
      </w:r>
      <w:r w:rsidR="003441D4" w:rsidRPr="00057D55">
        <w:rPr>
          <w:rFonts w:asciiTheme="minorHAnsi" w:hAnsiTheme="minorHAnsi"/>
        </w:rPr>
        <w:t xml:space="preserve"> niespełnieniem zerojedynkowego kryterium</w:t>
      </w:r>
      <w:r w:rsidR="009744DB" w:rsidRPr="00057D55">
        <w:rPr>
          <w:rFonts w:asciiTheme="minorHAnsi" w:eastAsia="Calibri" w:hAnsiTheme="minorHAnsi" w:cs="Arial"/>
          <w:b/>
        </w:rPr>
        <w:t xml:space="preserve"> </w:t>
      </w:r>
      <w:r w:rsidR="009744DB" w:rsidRPr="00057D55">
        <w:rPr>
          <w:rFonts w:asciiTheme="minorHAnsi" w:hAnsiTheme="minorHAnsi"/>
        </w:rPr>
        <w:t>podsumowującego ogólnego</w:t>
      </w:r>
      <w:r w:rsidR="003441D4" w:rsidRPr="00057D55">
        <w:rPr>
          <w:rFonts w:asciiTheme="minorHAnsi" w:hAnsiTheme="minorHAnsi"/>
        </w:rPr>
        <w:t xml:space="preserve"> w zakresie spełnienia warunków postawionych przez oceniających lub </w:t>
      </w:r>
      <w:r w:rsidR="00321E58" w:rsidRPr="00057D55">
        <w:rPr>
          <w:rFonts w:asciiTheme="minorHAnsi" w:hAnsiTheme="minorHAnsi"/>
        </w:rPr>
        <w:t>P</w:t>
      </w:r>
      <w:r w:rsidR="003441D4" w:rsidRPr="00057D55">
        <w:rPr>
          <w:rFonts w:asciiTheme="minorHAnsi" w:hAnsiTheme="minorHAnsi"/>
        </w:rPr>
        <w:t xml:space="preserve">rzewodniczącego </w:t>
      </w:r>
      <w:r w:rsidR="00321E58" w:rsidRPr="00057D55">
        <w:rPr>
          <w:rFonts w:asciiTheme="minorHAnsi" w:hAnsiTheme="minorHAnsi"/>
        </w:rPr>
        <w:t xml:space="preserve">OM </w:t>
      </w:r>
      <w:r w:rsidR="003441D4" w:rsidRPr="00057D55">
        <w:rPr>
          <w:rFonts w:asciiTheme="minorHAnsi" w:hAnsiTheme="minorHAnsi"/>
        </w:rPr>
        <w:t>KOP.</w:t>
      </w:r>
      <w:r w:rsidR="009744DB" w:rsidRPr="00057D55">
        <w:rPr>
          <w:rFonts w:asciiTheme="minorHAnsi" w:hAnsiTheme="minorHAnsi"/>
        </w:rPr>
        <w:t xml:space="preserve"> Weryfikacja kryterium dokonywana jest </w:t>
      </w:r>
      <w:r w:rsidR="009744DB" w:rsidRPr="00863A54">
        <w:rPr>
          <w:rFonts w:asciiTheme="minorHAnsi" w:hAnsiTheme="minorHAnsi"/>
        </w:rPr>
        <w:t xml:space="preserve">na etapie </w:t>
      </w:r>
      <w:r w:rsidR="00863A54" w:rsidRPr="00863A54">
        <w:rPr>
          <w:rFonts w:asciiTheme="minorHAnsi" w:hAnsiTheme="minorHAnsi"/>
        </w:rPr>
        <w:t>negocjac</w:t>
      </w:r>
      <w:r w:rsidR="00863A54">
        <w:rPr>
          <w:rFonts w:asciiTheme="minorHAnsi" w:hAnsiTheme="minorHAnsi"/>
        </w:rPr>
        <w:t>ji</w:t>
      </w:r>
      <w:r w:rsidR="009744DB" w:rsidRPr="00057D55">
        <w:rPr>
          <w:rFonts w:asciiTheme="minorHAnsi" w:hAnsiTheme="minorHAnsi"/>
        </w:rPr>
        <w:t xml:space="preserve"> tylko w przypadku wniosków podlegających procesowi negocjacji. Niespełnienie kryterium skutkuje odrzuceniem wniosku</w:t>
      </w:r>
      <w:r w:rsidR="001D4D48" w:rsidRPr="005E2CAD">
        <w:rPr>
          <w:rFonts w:asciiTheme="minorHAnsi" w:hAnsiTheme="minorHAnsi"/>
        </w:rPr>
        <w:t xml:space="preserve"> i przyznaniem 0 punktów</w:t>
      </w:r>
      <w:r w:rsidR="009744DB" w:rsidRPr="005E2CAD">
        <w:rPr>
          <w:rFonts w:asciiTheme="minorHAnsi" w:hAnsiTheme="minorHAnsi"/>
        </w:rPr>
        <w:t>.</w:t>
      </w:r>
    </w:p>
    <w:p w14:paraId="4D5BE48E" w14:textId="227648A5" w:rsidR="00752EF6" w:rsidRPr="00A12C11" w:rsidRDefault="00CF5595" w:rsidP="00570DE7">
      <w:pPr>
        <w:widowControl w:val="0"/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Negocjacje obejmują </w:t>
      </w:r>
      <w:r w:rsidR="003441D4" w:rsidRPr="00A12C11">
        <w:rPr>
          <w:rFonts w:asciiTheme="minorHAnsi" w:hAnsiTheme="minorHAnsi"/>
          <w:sz w:val="22"/>
          <w:szCs w:val="22"/>
        </w:rPr>
        <w:t>wszystkie</w:t>
      </w:r>
      <w:r w:rsidRPr="00A12C11">
        <w:rPr>
          <w:rFonts w:asciiTheme="minorHAnsi" w:hAnsiTheme="minorHAnsi"/>
          <w:sz w:val="22"/>
          <w:szCs w:val="22"/>
        </w:rPr>
        <w:t xml:space="preserve"> </w:t>
      </w:r>
      <w:r w:rsidR="003818C0" w:rsidRPr="00A12C11">
        <w:rPr>
          <w:rFonts w:asciiTheme="minorHAnsi" w:hAnsiTheme="minorHAnsi"/>
          <w:sz w:val="22"/>
          <w:szCs w:val="22"/>
        </w:rPr>
        <w:t>kwestie wskazane przez oceniających w kartach oceny merytorycznej oraz</w:t>
      </w:r>
      <w:r w:rsidR="003441D4" w:rsidRPr="00A12C11">
        <w:rPr>
          <w:rFonts w:asciiTheme="minorHAnsi" w:hAnsiTheme="minorHAnsi"/>
          <w:sz w:val="22"/>
          <w:szCs w:val="22"/>
        </w:rPr>
        <w:t xml:space="preserve"> ewentualnie dodatkowe kwestie wskazane przez </w:t>
      </w:r>
      <w:r w:rsidR="00321E58">
        <w:rPr>
          <w:rFonts w:asciiTheme="minorHAnsi" w:hAnsiTheme="minorHAnsi"/>
          <w:sz w:val="22"/>
          <w:szCs w:val="22"/>
        </w:rPr>
        <w:t>P</w:t>
      </w:r>
      <w:r w:rsidR="003441D4" w:rsidRPr="00A12C11">
        <w:rPr>
          <w:rFonts w:asciiTheme="minorHAnsi" w:hAnsiTheme="minorHAnsi"/>
          <w:sz w:val="22"/>
          <w:szCs w:val="22"/>
        </w:rPr>
        <w:t xml:space="preserve">rzewodniczącego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="003441D4" w:rsidRPr="00A12C11">
        <w:rPr>
          <w:rFonts w:asciiTheme="minorHAnsi" w:hAnsiTheme="minorHAnsi"/>
          <w:sz w:val="22"/>
          <w:szCs w:val="22"/>
        </w:rPr>
        <w:t>KOP.</w:t>
      </w:r>
    </w:p>
    <w:p w14:paraId="595BF580" w14:textId="730716E9" w:rsidR="00117425" w:rsidRDefault="00226D0D" w:rsidP="001D47F2">
      <w:pPr>
        <w:widowControl w:val="0"/>
        <w:ind w:left="426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Kierując projekt do negocjacji, oceniający </w:t>
      </w:r>
      <w:r w:rsidR="00D451C5" w:rsidRPr="00A12C11">
        <w:rPr>
          <w:rFonts w:asciiTheme="minorHAnsi" w:hAnsiTheme="minorHAnsi"/>
          <w:sz w:val="22"/>
          <w:szCs w:val="22"/>
        </w:rPr>
        <w:t>w</w:t>
      </w:r>
      <w:r w:rsidRPr="00A12C11">
        <w:rPr>
          <w:rFonts w:asciiTheme="minorHAnsi" w:hAnsiTheme="minorHAnsi"/>
          <w:sz w:val="22"/>
          <w:szCs w:val="22"/>
        </w:rPr>
        <w:t xml:space="preserve"> karcie oceny merytorycznej wskazują zakres negocjacji, podając</w:t>
      </w:r>
      <w:r w:rsidR="0081754A" w:rsidRPr="00A12C11">
        <w:rPr>
          <w:rFonts w:asciiTheme="minorHAnsi" w:hAnsiTheme="minorHAnsi"/>
          <w:sz w:val="22"/>
          <w:szCs w:val="22"/>
        </w:rPr>
        <w:t xml:space="preserve"> </w:t>
      </w:r>
      <w:r w:rsidRPr="00A12C11">
        <w:rPr>
          <w:rFonts w:asciiTheme="minorHAnsi" w:hAnsiTheme="minorHAnsi"/>
          <w:sz w:val="22"/>
          <w:szCs w:val="22"/>
        </w:rPr>
        <w:t>jakie korekty należy wprowadzić d</w:t>
      </w:r>
      <w:r w:rsidR="00476FD0" w:rsidRPr="00A12C11">
        <w:rPr>
          <w:rFonts w:asciiTheme="minorHAnsi" w:hAnsiTheme="minorHAnsi"/>
          <w:sz w:val="22"/>
          <w:szCs w:val="22"/>
        </w:rPr>
        <w:t xml:space="preserve">o wniosku lub jakie </w:t>
      </w:r>
      <w:r w:rsidR="00E2093B" w:rsidRPr="00A12C11">
        <w:rPr>
          <w:rFonts w:asciiTheme="minorHAnsi" w:hAnsiTheme="minorHAnsi"/>
          <w:sz w:val="22"/>
          <w:szCs w:val="22"/>
        </w:rPr>
        <w:t xml:space="preserve">informacje i wyjaśnienia dotyczące określonych zapisów we wniosku </w:t>
      </w:r>
      <w:r w:rsidR="00476FD0" w:rsidRPr="00A12C11">
        <w:rPr>
          <w:rFonts w:asciiTheme="minorHAnsi" w:hAnsiTheme="minorHAnsi"/>
          <w:sz w:val="22"/>
          <w:szCs w:val="22"/>
        </w:rPr>
        <w:t>powinien uzyskać zespół negocjacyjny</w:t>
      </w:r>
      <w:r w:rsidRPr="00A12C11">
        <w:rPr>
          <w:rFonts w:asciiTheme="minorHAnsi" w:hAnsiTheme="minorHAnsi"/>
          <w:sz w:val="22"/>
          <w:szCs w:val="22"/>
        </w:rPr>
        <w:t xml:space="preserve"> od wnioskodawcy, aby </w:t>
      </w:r>
      <w:r w:rsidR="00E2093B" w:rsidRPr="00A12C11">
        <w:rPr>
          <w:rFonts w:asciiTheme="minorHAnsi" w:hAnsiTheme="minorHAnsi"/>
          <w:sz w:val="22"/>
          <w:szCs w:val="22"/>
        </w:rPr>
        <w:t>negocjacje mogły zakończyć się wynikiem pozytywnym</w:t>
      </w:r>
      <w:r w:rsidR="00476FD0" w:rsidRPr="00A12C11">
        <w:rPr>
          <w:rFonts w:asciiTheme="minorHAnsi" w:hAnsiTheme="minorHAnsi"/>
          <w:sz w:val="22"/>
          <w:szCs w:val="22"/>
        </w:rPr>
        <w:t>. Oceniając</w:t>
      </w:r>
      <w:r w:rsidRPr="00A12C11">
        <w:rPr>
          <w:rFonts w:asciiTheme="minorHAnsi" w:hAnsiTheme="minorHAnsi"/>
          <w:sz w:val="22"/>
          <w:szCs w:val="22"/>
        </w:rPr>
        <w:t xml:space="preserve">y </w:t>
      </w:r>
      <w:r w:rsidR="00476FD0" w:rsidRPr="00A12C11">
        <w:rPr>
          <w:rFonts w:asciiTheme="minorHAnsi" w:hAnsiTheme="minorHAnsi"/>
          <w:sz w:val="22"/>
          <w:szCs w:val="22"/>
        </w:rPr>
        <w:t>zobowiązani są do wyczerpującego uzasadnienia</w:t>
      </w:r>
      <w:r w:rsidRPr="00A12C11">
        <w:rPr>
          <w:rFonts w:asciiTheme="minorHAnsi" w:hAnsiTheme="minorHAnsi"/>
          <w:sz w:val="22"/>
          <w:szCs w:val="22"/>
        </w:rPr>
        <w:t xml:space="preserve"> swoje</w:t>
      </w:r>
      <w:r w:rsidR="00476FD0" w:rsidRPr="00A12C11">
        <w:rPr>
          <w:rFonts w:asciiTheme="minorHAnsi" w:hAnsiTheme="minorHAnsi"/>
          <w:sz w:val="22"/>
          <w:szCs w:val="22"/>
        </w:rPr>
        <w:t>go stanowiska.</w:t>
      </w:r>
      <w:r w:rsidR="004F6884" w:rsidRPr="00A12C11">
        <w:rPr>
          <w:rFonts w:asciiTheme="minorHAnsi" w:hAnsiTheme="minorHAnsi"/>
          <w:sz w:val="22"/>
          <w:szCs w:val="22"/>
        </w:rPr>
        <w:t xml:space="preserve"> </w:t>
      </w:r>
    </w:p>
    <w:p w14:paraId="37E60824" w14:textId="20CEDF65" w:rsidR="00D451C5" w:rsidRPr="00A12C11" w:rsidRDefault="00D451C5" w:rsidP="001D47F2">
      <w:pPr>
        <w:widowControl w:val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36E75F0E" w14:textId="77777777" w:rsidR="001165B3" w:rsidRPr="002A2000" w:rsidRDefault="001165B3" w:rsidP="003178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53679D2" w14:textId="77777777" w:rsidR="00117425" w:rsidRDefault="00117425" w:rsidP="00570DE7">
      <w:pPr>
        <w:widowControl w:val="0"/>
        <w:numPr>
          <w:ilvl w:val="0"/>
          <w:numId w:val="101"/>
        </w:numPr>
        <w:spacing w:line="276" w:lineRule="auto"/>
        <w:ind w:left="1276" w:hanging="992"/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14:paraId="05C79F46" w14:textId="77777777" w:rsidR="00752EF6" w:rsidRPr="002A2000" w:rsidRDefault="003E7A27" w:rsidP="00570DE7">
      <w:pPr>
        <w:widowControl w:val="0"/>
        <w:numPr>
          <w:ilvl w:val="0"/>
          <w:numId w:val="16"/>
        </w:numPr>
        <w:tabs>
          <w:tab w:val="clear" w:pos="360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2A2000">
        <w:rPr>
          <w:rFonts w:asciiTheme="minorHAnsi" w:hAnsiTheme="minorHAnsi"/>
          <w:sz w:val="22"/>
          <w:szCs w:val="22"/>
        </w:rPr>
        <w:t xml:space="preserve">Pismo informujące o możliwości skierowania projektu do negocjacji wysyłane jest do wnioskodawcy w </w:t>
      </w:r>
      <w:r w:rsidRPr="002A2000">
        <w:rPr>
          <w:rFonts w:asciiTheme="minorHAnsi" w:hAnsiTheme="minorHAnsi"/>
          <w:i/>
          <w:sz w:val="22"/>
          <w:szCs w:val="22"/>
        </w:rPr>
        <w:t>systemie LSI</w:t>
      </w:r>
      <w:r w:rsidRPr="002A2000">
        <w:rPr>
          <w:rFonts w:asciiTheme="minorHAnsi" w:hAnsiTheme="minorHAnsi"/>
          <w:sz w:val="22"/>
          <w:szCs w:val="22"/>
        </w:rPr>
        <w:t>.</w:t>
      </w:r>
    </w:p>
    <w:p w14:paraId="700B8F3E" w14:textId="3257BFA1" w:rsidR="00326A16" w:rsidRPr="00A26C1B" w:rsidRDefault="003E7A27" w:rsidP="00570DE7">
      <w:pPr>
        <w:widowControl w:val="0"/>
        <w:numPr>
          <w:ilvl w:val="0"/>
          <w:numId w:val="16"/>
        </w:numPr>
        <w:tabs>
          <w:tab w:val="clear" w:pos="360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2A2000">
        <w:rPr>
          <w:rFonts w:asciiTheme="minorHAnsi" w:hAnsiTheme="minorHAnsi"/>
          <w:sz w:val="22"/>
          <w:szCs w:val="22"/>
        </w:rPr>
        <w:t xml:space="preserve">Projektodawca podejmuje negocjacje w ciągu </w:t>
      </w:r>
      <w:r w:rsidR="009748AF">
        <w:rPr>
          <w:rFonts w:asciiTheme="minorHAnsi" w:hAnsiTheme="minorHAnsi"/>
          <w:sz w:val="22"/>
          <w:szCs w:val="22"/>
        </w:rPr>
        <w:t>7</w:t>
      </w:r>
      <w:r w:rsidR="009748AF" w:rsidRPr="002A2000">
        <w:rPr>
          <w:rFonts w:asciiTheme="minorHAnsi" w:hAnsiTheme="minorHAnsi"/>
          <w:sz w:val="22"/>
          <w:szCs w:val="22"/>
        </w:rPr>
        <w:t xml:space="preserve"> </w:t>
      </w:r>
      <w:r w:rsidRPr="002A2000">
        <w:rPr>
          <w:rFonts w:asciiTheme="minorHAnsi" w:hAnsiTheme="minorHAnsi"/>
          <w:sz w:val="22"/>
          <w:szCs w:val="22"/>
        </w:rPr>
        <w:t xml:space="preserve">dni od </w:t>
      </w:r>
      <w:r w:rsidR="009748AF">
        <w:rPr>
          <w:rFonts w:asciiTheme="minorHAnsi" w:hAnsiTheme="minorHAnsi"/>
          <w:sz w:val="22"/>
          <w:szCs w:val="22"/>
        </w:rPr>
        <w:t>wysłania</w:t>
      </w:r>
      <w:r w:rsidRPr="002A2000">
        <w:rPr>
          <w:rFonts w:asciiTheme="minorHAnsi" w:hAnsiTheme="minorHAnsi"/>
          <w:sz w:val="22"/>
          <w:szCs w:val="22"/>
        </w:rPr>
        <w:t xml:space="preserve"> </w:t>
      </w:r>
      <w:r w:rsidR="009748AF">
        <w:rPr>
          <w:rFonts w:asciiTheme="minorHAnsi" w:hAnsiTheme="minorHAnsi"/>
          <w:sz w:val="22"/>
          <w:szCs w:val="22"/>
        </w:rPr>
        <w:t xml:space="preserve">(liczone od dnia następującego po dniu wysłania wezwania) </w:t>
      </w:r>
      <w:r w:rsidRPr="002A2000">
        <w:rPr>
          <w:rFonts w:asciiTheme="minorHAnsi" w:hAnsiTheme="minorHAnsi"/>
          <w:sz w:val="22"/>
          <w:szCs w:val="22"/>
        </w:rPr>
        <w:t xml:space="preserve">pisma informującego o proponowanych zmianach, o których mowa w ust. 1, przesyłając do Jednostki w </w:t>
      </w:r>
      <w:r w:rsidRPr="002A2000">
        <w:rPr>
          <w:rFonts w:asciiTheme="minorHAnsi" w:hAnsiTheme="minorHAnsi"/>
          <w:i/>
          <w:sz w:val="22"/>
          <w:szCs w:val="22"/>
        </w:rPr>
        <w:t>systemie</w:t>
      </w:r>
      <w:r w:rsidR="00A26C1B">
        <w:rPr>
          <w:rFonts w:asciiTheme="minorHAnsi" w:hAnsiTheme="minorHAnsi"/>
          <w:i/>
          <w:sz w:val="22"/>
          <w:szCs w:val="22"/>
        </w:rPr>
        <w:t xml:space="preserve"> LSI</w:t>
      </w:r>
      <w:r w:rsidR="00193B3C" w:rsidRPr="00A26C1B">
        <w:rPr>
          <w:rFonts w:asciiTheme="minorHAnsi" w:hAnsiTheme="minorHAnsi"/>
          <w:sz w:val="22"/>
          <w:szCs w:val="22"/>
        </w:rPr>
        <w:t xml:space="preserve"> swoje stanowisko. W przypadku, gdy projektodawca akceptuje zaproponowane propozycje zmian, wraz z pismem przesyła skorygowany o nie wniosek. </w:t>
      </w:r>
    </w:p>
    <w:p w14:paraId="06832E72" w14:textId="77777777" w:rsidR="003304DD" w:rsidRPr="00A26C1B" w:rsidRDefault="003304DD" w:rsidP="003178E9">
      <w:pPr>
        <w:widowControl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7F4DFE04" w14:textId="77777777" w:rsidR="00474DB2" w:rsidRPr="00A26C1B" w:rsidRDefault="00474DB2" w:rsidP="003178E9">
      <w:pPr>
        <w:widowControl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271ED417" w14:textId="77777777" w:rsidR="00117425" w:rsidRDefault="00117425" w:rsidP="00570DE7">
      <w:pPr>
        <w:widowControl w:val="0"/>
        <w:numPr>
          <w:ilvl w:val="0"/>
          <w:numId w:val="101"/>
        </w:numPr>
        <w:spacing w:line="276" w:lineRule="auto"/>
        <w:ind w:left="1276" w:hanging="992"/>
        <w:jc w:val="center"/>
        <w:rPr>
          <w:rFonts w:asciiTheme="minorHAnsi" w:hAnsiTheme="minorHAnsi"/>
          <w:kern w:val="24"/>
          <w:sz w:val="22"/>
          <w:szCs w:val="22"/>
        </w:rPr>
      </w:pPr>
    </w:p>
    <w:p w14:paraId="64BB40E8" w14:textId="27C9787A" w:rsidR="00752EF6" w:rsidRPr="00A26C1B" w:rsidRDefault="008A5D13" w:rsidP="00570DE7">
      <w:pPr>
        <w:numPr>
          <w:ilvl w:val="0"/>
          <w:numId w:val="24"/>
        </w:numPr>
        <w:ind w:left="425" w:hanging="425"/>
        <w:jc w:val="both"/>
        <w:rPr>
          <w:rFonts w:asciiTheme="minorHAnsi" w:hAnsiTheme="minorHAnsi"/>
          <w:sz w:val="22"/>
          <w:szCs w:val="22"/>
          <w:lang w:eastAsia="en-US"/>
        </w:rPr>
      </w:pPr>
      <w:r w:rsidRPr="008A5D13">
        <w:t xml:space="preserve"> </w:t>
      </w:r>
      <w:r w:rsidRPr="008A5D13">
        <w:rPr>
          <w:rFonts w:asciiTheme="minorHAnsi" w:hAnsiTheme="minorHAnsi"/>
          <w:sz w:val="22"/>
          <w:szCs w:val="22"/>
          <w:lang w:eastAsia="en-US"/>
        </w:rPr>
        <w:t xml:space="preserve">Negocjacje są prowadzone przez Przewodniczącego </w:t>
      </w:r>
      <w:r>
        <w:rPr>
          <w:rFonts w:asciiTheme="minorHAnsi" w:hAnsiTheme="minorHAnsi"/>
          <w:sz w:val="22"/>
          <w:szCs w:val="22"/>
          <w:lang w:eastAsia="en-US"/>
        </w:rPr>
        <w:t>OM KOP przy fakultatywnym udziale oceniających</w:t>
      </w:r>
      <w:r w:rsidRPr="008A5D13">
        <w:rPr>
          <w:rFonts w:asciiTheme="minorHAnsi" w:hAnsiTheme="minorHAnsi"/>
          <w:sz w:val="22"/>
          <w:szCs w:val="22"/>
          <w:lang w:eastAsia="en-US"/>
        </w:rPr>
        <w:t xml:space="preserve">. </w:t>
      </w:r>
      <w:r w:rsidR="0046144C" w:rsidRPr="0046144C">
        <w:rPr>
          <w:rFonts w:asciiTheme="minorHAnsi" w:hAnsiTheme="minorHAnsi"/>
          <w:sz w:val="22"/>
          <w:szCs w:val="22"/>
          <w:lang w:eastAsia="en-US"/>
        </w:rPr>
        <w:t>Proces negocjacji może być również prowadzony przez pracowników IOK powołanych do składu KOP innych niż pracownicy oceniający dany wniosek.</w:t>
      </w:r>
      <w:r w:rsidR="0046144C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118EEF87" w14:textId="1288DE70" w:rsidR="0046144C" w:rsidRDefault="0046144C" w:rsidP="00570DE7">
      <w:pPr>
        <w:widowControl w:val="0"/>
        <w:numPr>
          <w:ilvl w:val="0"/>
          <w:numId w:val="2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6144C">
        <w:rPr>
          <w:rFonts w:asciiTheme="minorHAnsi" w:hAnsiTheme="minorHAnsi"/>
          <w:sz w:val="22"/>
          <w:szCs w:val="22"/>
        </w:rPr>
        <w:t>W razie konieczności członkowie Komisji oceniający wniosek są zobowiązani do przygotowania dodatkowych, pisemnych wyjaśnień dotyczących oceny wniosku (w przypadku członków Komisji niebędących pracownikami Jednostki – jeżeli sprawa nie wymaga obecności oceniającego w Jednostce – możliwe jest przekazanie wyjaśnień w formie elektronicznej) lub udzielenia ustnych informacji.</w:t>
      </w:r>
    </w:p>
    <w:p w14:paraId="7EB5FA37" w14:textId="77777777" w:rsidR="00326A16" w:rsidRPr="00A26C1B" w:rsidRDefault="00193B3C" w:rsidP="00570DE7">
      <w:pPr>
        <w:widowControl w:val="0"/>
        <w:numPr>
          <w:ilvl w:val="0"/>
          <w:numId w:val="2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6C1B">
        <w:rPr>
          <w:rFonts w:asciiTheme="minorHAnsi" w:hAnsiTheme="minorHAnsi"/>
          <w:sz w:val="22"/>
          <w:szCs w:val="22"/>
        </w:rPr>
        <w:t xml:space="preserve">Negocjacje prowadzone są w formie pisemnej lub ustnej (spotkanie negocjacyjne). </w:t>
      </w:r>
    </w:p>
    <w:p w14:paraId="264D0C70" w14:textId="77777777" w:rsidR="00752EF6" w:rsidRPr="00A26C1B" w:rsidRDefault="00193B3C" w:rsidP="00570DE7">
      <w:pPr>
        <w:widowControl w:val="0"/>
        <w:numPr>
          <w:ilvl w:val="0"/>
          <w:numId w:val="2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6C1B">
        <w:rPr>
          <w:rFonts w:asciiTheme="minorHAnsi" w:hAnsiTheme="minorHAnsi"/>
          <w:sz w:val="22"/>
          <w:szCs w:val="22"/>
        </w:rPr>
        <w:t xml:space="preserve">Protokół z ustaleń (negocjacje ustne) i/lub korespondencja związana z uzgadnianiem stanowisk stron załączana jest do dokumentacji projektu. </w:t>
      </w:r>
    </w:p>
    <w:p w14:paraId="74E2F349" w14:textId="77777777" w:rsidR="00752EF6" w:rsidRPr="00A26C1B" w:rsidRDefault="00193B3C" w:rsidP="00570DE7">
      <w:pPr>
        <w:numPr>
          <w:ilvl w:val="0"/>
          <w:numId w:val="2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6C1B">
        <w:rPr>
          <w:rFonts w:asciiTheme="minorHAnsi" w:hAnsiTheme="minorHAnsi"/>
          <w:sz w:val="22"/>
          <w:szCs w:val="22"/>
        </w:rPr>
        <w:t>Z negocjacji ustnych sporządza się podpisany przez obie strony protokół z ustaleń. Protokół z negocjacji zawiera opis przebiegu negocjacji umożliwiający jego późniejsze odtworzenie.</w:t>
      </w:r>
    </w:p>
    <w:p w14:paraId="419C261D" w14:textId="1C92DF74" w:rsidR="00752EF6" w:rsidRPr="000A1CC0" w:rsidRDefault="00193B3C" w:rsidP="00570DE7">
      <w:pPr>
        <w:numPr>
          <w:ilvl w:val="0"/>
          <w:numId w:val="24"/>
        </w:numPr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26C1B">
        <w:rPr>
          <w:rFonts w:asciiTheme="minorHAnsi" w:hAnsiTheme="minorHAnsi"/>
          <w:sz w:val="22"/>
          <w:szCs w:val="22"/>
        </w:rPr>
        <w:t>Protokół z neg</w:t>
      </w:r>
      <w:r w:rsidR="00321E58">
        <w:rPr>
          <w:rFonts w:asciiTheme="minorHAnsi" w:hAnsiTheme="minorHAnsi"/>
          <w:sz w:val="22"/>
          <w:szCs w:val="22"/>
        </w:rPr>
        <w:t xml:space="preserve">ocjacji </w:t>
      </w:r>
      <w:r w:rsidR="000F5567">
        <w:rPr>
          <w:rFonts w:asciiTheme="minorHAnsi" w:hAnsiTheme="minorHAnsi"/>
          <w:sz w:val="22"/>
          <w:szCs w:val="22"/>
        </w:rPr>
        <w:t xml:space="preserve">ustnych </w:t>
      </w:r>
      <w:r w:rsidR="00321E58">
        <w:rPr>
          <w:rFonts w:asciiTheme="minorHAnsi" w:hAnsiTheme="minorHAnsi"/>
          <w:sz w:val="22"/>
          <w:szCs w:val="22"/>
        </w:rPr>
        <w:t>sporządzany jest przez S</w:t>
      </w:r>
      <w:r w:rsidRPr="000A1CC0">
        <w:rPr>
          <w:rFonts w:asciiTheme="minorHAnsi" w:hAnsiTheme="minorHAnsi"/>
          <w:sz w:val="22"/>
          <w:szCs w:val="22"/>
        </w:rPr>
        <w:t xml:space="preserve">ekretarza </w:t>
      </w:r>
      <w:r w:rsidR="00321E58">
        <w:rPr>
          <w:rFonts w:asciiTheme="minorHAnsi" w:hAnsiTheme="minorHAnsi"/>
          <w:sz w:val="22"/>
          <w:szCs w:val="22"/>
        </w:rPr>
        <w:t>OM KOP i/lub P</w:t>
      </w:r>
      <w:r w:rsidRPr="000A1CC0">
        <w:rPr>
          <w:rFonts w:asciiTheme="minorHAnsi" w:hAnsiTheme="minorHAnsi"/>
          <w:sz w:val="22"/>
          <w:szCs w:val="22"/>
        </w:rPr>
        <w:t xml:space="preserve">rzewodniczącego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Pr="000A1CC0">
        <w:rPr>
          <w:rFonts w:asciiTheme="minorHAnsi" w:hAnsiTheme="minorHAnsi"/>
          <w:sz w:val="22"/>
          <w:szCs w:val="22"/>
        </w:rPr>
        <w:t>KOP w dwóch egzemplarzach, z których jeden załączany jest do dokumentacji projektu, a drugi przekazywany jest projektodawcy.</w:t>
      </w:r>
    </w:p>
    <w:p w14:paraId="1E6F0446" w14:textId="77777777" w:rsidR="001165B3" w:rsidRPr="000A1CC0" w:rsidRDefault="001165B3" w:rsidP="003178E9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2403ADD3" w14:textId="77777777" w:rsidR="00117425" w:rsidRDefault="00117425" w:rsidP="00570DE7">
      <w:pPr>
        <w:widowControl w:val="0"/>
        <w:numPr>
          <w:ilvl w:val="0"/>
          <w:numId w:val="102"/>
        </w:numPr>
        <w:spacing w:line="276" w:lineRule="auto"/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14:paraId="3C303A90" w14:textId="2A96BF12" w:rsidR="000A1CC0" w:rsidRDefault="00193B3C" w:rsidP="00570DE7">
      <w:pPr>
        <w:widowControl w:val="0"/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A1CC0">
        <w:rPr>
          <w:rFonts w:asciiTheme="minorHAnsi" w:hAnsiTheme="minorHAnsi"/>
          <w:sz w:val="22"/>
          <w:szCs w:val="22"/>
        </w:rPr>
        <w:t xml:space="preserve">Jeśli w wyniku negocjacji zmieni się zakres merytoryczny i/lub budżet projektu, projektodawca w terminie </w:t>
      </w:r>
      <w:r w:rsidR="00B50C8C">
        <w:rPr>
          <w:rFonts w:asciiTheme="minorHAnsi" w:hAnsiTheme="minorHAnsi"/>
          <w:sz w:val="22"/>
          <w:szCs w:val="22"/>
        </w:rPr>
        <w:t>7</w:t>
      </w:r>
      <w:r w:rsidRPr="000A1CC0">
        <w:rPr>
          <w:rFonts w:asciiTheme="minorHAnsi" w:hAnsiTheme="minorHAnsi"/>
          <w:sz w:val="22"/>
          <w:szCs w:val="22"/>
        </w:rPr>
        <w:t xml:space="preserve"> dni od podpisania protokołu z negocjacji ustnych lub </w:t>
      </w:r>
      <w:r w:rsidR="00B50C8C">
        <w:rPr>
          <w:rFonts w:asciiTheme="minorHAnsi" w:hAnsiTheme="minorHAnsi"/>
          <w:sz w:val="22"/>
          <w:szCs w:val="22"/>
        </w:rPr>
        <w:t>wysłania</w:t>
      </w:r>
      <w:r w:rsidR="00B50C8C" w:rsidRPr="000A1CC0">
        <w:rPr>
          <w:rFonts w:asciiTheme="minorHAnsi" w:hAnsiTheme="minorHAnsi"/>
          <w:sz w:val="22"/>
          <w:szCs w:val="22"/>
        </w:rPr>
        <w:t xml:space="preserve"> </w:t>
      </w:r>
      <w:r w:rsidRPr="000A1CC0">
        <w:rPr>
          <w:rFonts w:asciiTheme="minorHAnsi" w:hAnsiTheme="minorHAnsi"/>
          <w:sz w:val="22"/>
          <w:szCs w:val="22"/>
        </w:rPr>
        <w:t xml:space="preserve">w </w:t>
      </w:r>
      <w:r w:rsidRPr="000A1CC0">
        <w:rPr>
          <w:rFonts w:asciiTheme="minorHAnsi" w:hAnsiTheme="minorHAnsi"/>
          <w:i/>
          <w:sz w:val="22"/>
          <w:szCs w:val="22"/>
        </w:rPr>
        <w:t>systemie</w:t>
      </w:r>
      <w:r w:rsidR="00A26C1B">
        <w:rPr>
          <w:rFonts w:asciiTheme="minorHAnsi" w:hAnsiTheme="minorHAnsi"/>
          <w:i/>
          <w:sz w:val="22"/>
          <w:szCs w:val="22"/>
        </w:rPr>
        <w:t xml:space="preserve"> LSI</w:t>
      </w:r>
      <w:r w:rsidRPr="000A1CC0">
        <w:rPr>
          <w:rFonts w:asciiTheme="minorHAnsi" w:hAnsiTheme="minorHAnsi"/>
          <w:i/>
          <w:sz w:val="22"/>
          <w:szCs w:val="22"/>
        </w:rPr>
        <w:t xml:space="preserve"> </w:t>
      </w:r>
      <w:r w:rsidRPr="000A1CC0">
        <w:rPr>
          <w:rFonts w:asciiTheme="minorHAnsi" w:hAnsiTheme="minorHAnsi"/>
          <w:sz w:val="22"/>
          <w:szCs w:val="22"/>
        </w:rPr>
        <w:t>pisma zatwierdzającego ustalenia z negocjacji pisemnych</w:t>
      </w:r>
      <w:r w:rsidR="007D54B9">
        <w:rPr>
          <w:rFonts w:asciiTheme="minorHAnsi" w:hAnsiTheme="minorHAnsi"/>
          <w:sz w:val="22"/>
          <w:szCs w:val="22"/>
        </w:rPr>
        <w:t xml:space="preserve"> składa</w:t>
      </w:r>
      <w:r w:rsidRPr="000A1CC0">
        <w:rPr>
          <w:rFonts w:asciiTheme="minorHAnsi" w:hAnsiTheme="minorHAnsi"/>
          <w:sz w:val="22"/>
          <w:szCs w:val="22"/>
        </w:rPr>
        <w:t xml:space="preserve"> wniosek o dofinansowanie realizacji projektu</w:t>
      </w:r>
      <w:r w:rsidR="007D54B9">
        <w:rPr>
          <w:rFonts w:asciiTheme="minorHAnsi" w:hAnsiTheme="minorHAnsi"/>
          <w:sz w:val="22"/>
          <w:szCs w:val="22"/>
        </w:rPr>
        <w:t>.</w:t>
      </w:r>
      <w:r w:rsidRPr="000A1CC0">
        <w:rPr>
          <w:rFonts w:asciiTheme="minorHAnsi" w:hAnsiTheme="minorHAnsi"/>
          <w:sz w:val="22"/>
          <w:szCs w:val="22"/>
        </w:rPr>
        <w:t xml:space="preserve"> </w:t>
      </w:r>
      <w:r w:rsidR="007D54B9">
        <w:rPr>
          <w:rFonts w:asciiTheme="minorHAnsi" w:hAnsiTheme="minorHAnsi"/>
          <w:sz w:val="22"/>
          <w:szCs w:val="22"/>
        </w:rPr>
        <w:t>Wniosek powinien być</w:t>
      </w:r>
      <w:r w:rsidRPr="000A1CC0">
        <w:rPr>
          <w:rFonts w:asciiTheme="minorHAnsi" w:hAnsiTheme="minorHAnsi"/>
          <w:sz w:val="22"/>
          <w:szCs w:val="22"/>
        </w:rPr>
        <w:t xml:space="preserve"> skorygowany wyłącznie o ustalenia zawarte w protokole z negocjacji/w korespondencji w sprawie uzgodnienia stanowiska</w:t>
      </w:r>
      <w:r w:rsidR="007D54B9">
        <w:rPr>
          <w:rFonts w:asciiTheme="minorHAnsi" w:hAnsiTheme="minorHAnsi"/>
          <w:sz w:val="22"/>
          <w:szCs w:val="22"/>
        </w:rPr>
        <w:t>.</w:t>
      </w:r>
      <w:r w:rsidRPr="000A1CC0">
        <w:rPr>
          <w:rFonts w:asciiTheme="minorHAnsi" w:hAnsiTheme="minorHAnsi"/>
          <w:sz w:val="22"/>
          <w:szCs w:val="22"/>
        </w:rPr>
        <w:t xml:space="preserve"> </w:t>
      </w:r>
      <w:r w:rsidR="007D54B9">
        <w:rPr>
          <w:rFonts w:asciiTheme="minorHAnsi" w:hAnsiTheme="minorHAnsi"/>
          <w:sz w:val="22"/>
          <w:szCs w:val="22"/>
        </w:rPr>
        <w:t>Wniosek składany jest</w:t>
      </w:r>
      <w:r w:rsidRPr="000A1CC0">
        <w:rPr>
          <w:rFonts w:asciiTheme="minorHAnsi" w:hAnsiTheme="minorHAnsi"/>
          <w:sz w:val="22"/>
          <w:szCs w:val="22"/>
        </w:rPr>
        <w:t xml:space="preserve"> w formie dokumentu elektronicznego w systemie</w:t>
      </w:r>
      <w:r w:rsidR="00A26C1B">
        <w:rPr>
          <w:rFonts w:asciiTheme="minorHAnsi" w:hAnsiTheme="minorHAnsi"/>
          <w:sz w:val="22"/>
          <w:szCs w:val="22"/>
        </w:rPr>
        <w:t xml:space="preserve"> LSI</w:t>
      </w:r>
      <w:r w:rsidRPr="000A1CC0">
        <w:rPr>
          <w:rFonts w:asciiTheme="minorHAnsi" w:hAnsiTheme="minorHAnsi"/>
          <w:sz w:val="22"/>
          <w:szCs w:val="22"/>
        </w:rPr>
        <w:t xml:space="preserve"> (</w:t>
      </w:r>
      <w:r w:rsidR="0094296E">
        <w:rPr>
          <w:rFonts w:asciiTheme="minorHAnsi" w:hAnsiTheme="minorHAnsi"/>
          <w:sz w:val="22"/>
          <w:szCs w:val="22"/>
        </w:rPr>
        <w:t>w</w:t>
      </w:r>
      <w:r w:rsidRPr="000A1CC0">
        <w:rPr>
          <w:rFonts w:asciiTheme="minorHAnsi" w:hAnsiTheme="minorHAnsi"/>
          <w:sz w:val="22"/>
          <w:szCs w:val="22"/>
        </w:rPr>
        <w:t xml:space="preserve">niosek o dofinansowanie musi być podpisany z użyciem: podpisu elektronicznego, weryfikowanego za pomocą kwalifikowanego certyfikatu lub </w:t>
      </w:r>
      <w:r w:rsidRPr="000A1CC0">
        <w:rPr>
          <w:rFonts w:asciiTheme="minorHAnsi" w:hAnsiTheme="minorHAnsi"/>
          <w:sz w:val="22"/>
          <w:szCs w:val="22"/>
        </w:rPr>
        <w:lastRenderedPageBreak/>
        <w:t xml:space="preserve">podpisu potwierdzonego Profilem Zaufanym w ramach ePUAP). </w:t>
      </w:r>
    </w:p>
    <w:p w14:paraId="21438805" w14:textId="2ECDA96D" w:rsidR="002F2DF7" w:rsidRPr="000A1CC0" w:rsidRDefault="00193B3C" w:rsidP="00570DE7">
      <w:pPr>
        <w:widowControl w:val="0"/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A1CC0">
        <w:rPr>
          <w:rFonts w:asciiTheme="minorHAnsi" w:hAnsiTheme="minorHAnsi"/>
          <w:sz w:val="22"/>
          <w:szCs w:val="22"/>
        </w:rPr>
        <w:t xml:space="preserve">Skorygowany i złożony wniosek po zakończonych negocjacjach podlega ponownej weryfikacji na podstawie kryterium zerojedynkowego w zakresie spełnienia warunków postawionych przez oceniających i/lub </w:t>
      </w:r>
      <w:r w:rsidR="00321E58" w:rsidRPr="000A1CC0">
        <w:rPr>
          <w:rFonts w:asciiTheme="minorHAnsi" w:hAnsiTheme="minorHAnsi"/>
          <w:sz w:val="22"/>
          <w:szCs w:val="22"/>
        </w:rPr>
        <w:t>P</w:t>
      </w:r>
      <w:r w:rsidRPr="000A1CC0">
        <w:rPr>
          <w:rFonts w:asciiTheme="minorHAnsi" w:hAnsiTheme="minorHAnsi"/>
          <w:sz w:val="22"/>
          <w:szCs w:val="22"/>
        </w:rPr>
        <w:t xml:space="preserve">rzewodniczącego </w:t>
      </w:r>
      <w:r w:rsidR="00321E58" w:rsidRPr="000A1CC0">
        <w:rPr>
          <w:rFonts w:asciiTheme="minorHAnsi" w:hAnsiTheme="minorHAnsi"/>
          <w:sz w:val="22"/>
          <w:szCs w:val="22"/>
        </w:rPr>
        <w:t xml:space="preserve">OM </w:t>
      </w:r>
      <w:r w:rsidRPr="000A1CC0">
        <w:rPr>
          <w:rFonts w:asciiTheme="minorHAnsi" w:hAnsiTheme="minorHAnsi"/>
          <w:sz w:val="22"/>
          <w:szCs w:val="22"/>
        </w:rPr>
        <w:t>KOP.</w:t>
      </w:r>
    </w:p>
    <w:p w14:paraId="36C5FC43" w14:textId="063F5B60" w:rsidR="003E0CC2" w:rsidRDefault="003E0CC2" w:rsidP="00BA69D3">
      <w:pPr>
        <w:widowControl w:val="0"/>
        <w:ind w:left="426"/>
        <w:jc w:val="both"/>
        <w:rPr>
          <w:rFonts w:asciiTheme="minorHAnsi" w:hAnsiTheme="minorHAnsi"/>
          <w:i/>
          <w:sz w:val="22"/>
          <w:szCs w:val="22"/>
        </w:rPr>
      </w:pPr>
    </w:p>
    <w:p w14:paraId="32DFBFCF" w14:textId="77777777" w:rsidR="009E0278" w:rsidRPr="000A1CC0" w:rsidRDefault="009E0278" w:rsidP="009E0278">
      <w:pPr>
        <w:widowControl w:val="0"/>
        <w:ind w:left="426"/>
        <w:jc w:val="both"/>
        <w:rPr>
          <w:rFonts w:asciiTheme="minorHAnsi" w:hAnsiTheme="minorHAnsi"/>
          <w:i/>
          <w:sz w:val="22"/>
          <w:szCs w:val="22"/>
        </w:rPr>
      </w:pPr>
    </w:p>
    <w:p w14:paraId="76EEE88E" w14:textId="77777777" w:rsidR="00136F23" w:rsidRPr="000A1CC0" w:rsidRDefault="00136F23" w:rsidP="002C1C6E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14:paraId="070F19A8" w14:textId="6C099B63" w:rsidR="005D4D15" w:rsidRPr="00D7043B" w:rsidRDefault="00D7043B" w:rsidP="001165B3">
      <w:pPr>
        <w:widowControl w:val="0"/>
        <w:tabs>
          <w:tab w:val="left" w:pos="0"/>
        </w:tabs>
        <w:ind w:left="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XIII</w:t>
      </w:r>
      <w:r w:rsidR="00193B3C" w:rsidRPr="00D7043B">
        <w:rPr>
          <w:rFonts w:asciiTheme="minorHAnsi" w:hAnsiTheme="minorHAnsi"/>
          <w:b/>
          <w:sz w:val="22"/>
          <w:szCs w:val="22"/>
        </w:rPr>
        <w:t xml:space="preserve">. </w:t>
      </w:r>
      <w:r w:rsidR="007D1BFA">
        <w:rPr>
          <w:rFonts w:asciiTheme="minorHAnsi" w:hAnsiTheme="minorHAnsi"/>
          <w:b/>
          <w:sz w:val="22"/>
          <w:szCs w:val="22"/>
        </w:rPr>
        <w:t xml:space="preserve">Protokół z </w:t>
      </w:r>
      <w:r w:rsidR="00581A27">
        <w:rPr>
          <w:rFonts w:asciiTheme="minorHAnsi" w:hAnsiTheme="minorHAnsi"/>
          <w:b/>
          <w:sz w:val="22"/>
          <w:szCs w:val="22"/>
        </w:rPr>
        <w:t>posiedzenia</w:t>
      </w:r>
      <w:r w:rsidR="00F23B29">
        <w:rPr>
          <w:rFonts w:asciiTheme="minorHAnsi" w:hAnsiTheme="minorHAnsi"/>
          <w:b/>
          <w:sz w:val="22"/>
          <w:szCs w:val="22"/>
        </w:rPr>
        <w:t xml:space="preserve"> KOP</w:t>
      </w:r>
      <w:r w:rsidR="00193B3C" w:rsidRPr="00D7043B">
        <w:rPr>
          <w:rFonts w:asciiTheme="minorHAnsi" w:hAnsiTheme="minorHAnsi"/>
          <w:b/>
          <w:sz w:val="22"/>
          <w:szCs w:val="22"/>
        </w:rPr>
        <w:t xml:space="preserve"> w zakresie oceny merytorycznej</w:t>
      </w:r>
      <w:r w:rsidR="007D1BFA">
        <w:rPr>
          <w:rFonts w:asciiTheme="minorHAnsi" w:hAnsiTheme="minorHAnsi"/>
          <w:b/>
          <w:sz w:val="22"/>
          <w:szCs w:val="22"/>
        </w:rPr>
        <w:t xml:space="preserve"> i negocjacji</w:t>
      </w:r>
    </w:p>
    <w:p w14:paraId="6957F548" w14:textId="77777777" w:rsidR="001165B3" w:rsidRPr="00D7043B" w:rsidRDefault="001165B3" w:rsidP="001165B3">
      <w:pPr>
        <w:widowControl w:val="0"/>
        <w:tabs>
          <w:tab w:val="left" w:pos="0"/>
        </w:tabs>
        <w:ind w:left="1"/>
        <w:jc w:val="center"/>
        <w:rPr>
          <w:rFonts w:asciiTheme="minorHAnsi" w:hAnsiTheme="minorHAnsi"/>
          <w:b/>
          <w:sz w:val="22"/>
          <w:szCs w:val="22"/>
        </w:rPr>
      </w:pPr>
    </w:p>
    <w:p w14:paraId="6E69AE49" w14:textId="77777777" w:rsidR="00117425" w:rsidRDefault="00117425" w:rsidP="00570DE7">
      <w:pPr>
        <w:pStyle w:val="Tekstpodstawowy2"/>
        <w:widowControl w:val="0"/>
        <w:numPr>
          <w:ilvl w:val="0"/>
          <w:numId w:val="103"/>
        </w:numPr>
        <w:spacing w:before="0"/>
        <w:ind w:left="4962" w:hanging="709"/>
        <w:rPr>
          <w:rFonts w:asciiTheme="minorHAnsi" w:hAnsiTheme="minorHAnsi"/>
          <w:b w:val="0"/>
          <w:color w:val="auto"/>
          <w:sz w:val="22"/>
          <w:szCs w:val="22"/>
        </w:rPr>
      </w:pPr>
    </w:p>
    <w:p w14:paraId="67500C45" w14:textId="47A11B63" w:rsidR="005D4D15" w:rsidRPr="00D7043B" w:rsidRDefault="001018DB" w:rsidP="00570DE7">
      <w:pPr>
        <w:widowControl w:val="0"/>
        <w:numPr>
          <w:ilvl w:val="0"/>
          <w:numId w:val="79"/>
        </w:numPr>
        <w:tabs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Niezwłocznie p</w:t>
      </w:r>
      <w:r w:rsidR="00193B3C" w:rsidRPr="00D7043B">
        <w:rPr>
          <w:rFonts w:asciiTheme="minorHAnsi" w:hAnsiTheme="minorHAnsi"/>
          <w:sz w:val="22"/>
          <w:szCs w:val="22"/>
        </w:rPr>
        <w:t xml:space="preserve">o zakończeniu </w:t>
      </w:r>
      <w:r w:rsidR="00FF39F9">
        <w:rPr>
          <w:rFonts w:asciiTheme="minorHAnsi" w:hAnsiTheme="minorHAnsi"/>
          <w:sz w:val="22"/>
          <w:szCs w:val="22"/>
        </w:rPr>
        <w:t>etapu negocjacji</w:t>
      </w:r>
      <w:r w:rsidR="00193B3C" w:rsidRPr="00D7043B">
        <w:rPr>
          <w:rFonts w:asciiTheme="minorHAnsi" w:hAnsiTheme="minorHAnsi"/>
          <w:sz w:val="22"/>
          <w:szCs w:val="22"/>
        </w:rPr>
        <w:t xml:space="preserve"> </w:t>
      </w:r>
      <w:r w:rsidR="00E027BC">
        <w:rPr>
          <w:rFonts w:asciiTheme="minorHAnsi" w:hAnsiTheme="minorHAnsi"/>
          <w:sz w:val="22"/>
          <w:szCs w:val="22"/>
        </w:rPr>
        <w:t>S</w:t>
      </w:r>
      <w:r w:rsidR="00E027BC" w:rsidRPr="00D7043B">
        <w:rPr>
          <w:rFonts w:asciiTheme="minorHAnsi" w:hAnsiTheme="minorHAnsi"/>
          <w:sz w:val="22"/>
          <w:szCs w:val="22"/>
        </w:rPr>
        <w:t xml:space="preserve">ekretarz </w:t>
      </w:r>
      <w:r w:rsidR="00EF319B">
        <w:rPr>
          <w:rFonts w:asciiTheme="minorHAnsi" w:hAnsiTheme="minorHAnsi"/>
          <w:sz w:val="22"/>
          <w:szCs w:val="22"/>
        </w:rPr>
        <w:t>OM KOP</w:t>
      </w:r>
      <w:r w:rsidR="00EF319B" w:rsidRPr="00D7043B">
        <w:rPr>
          <w:rFonts w:asciiTheme="minorHAnsi" w:hAnsiTheme="minorHAnsi"/>
          <w:sz w:val="22"/>
          <w:szCs w:val="22"/>
        </w:rPr>
        <w:t xml:space="preserve"> </w:t>
      </w:r>
      <w:r w:rsidR="00193B3C" w:rsidRPr="00D7043B">
        <w:rPr>
          <w:rFonts w:asciiTheme="minorHAnsi" w:hAnsiTheme="minorHAnsi"/>
          <w:sz w:val="22"/>
          <w:szCs w:val="22"/>
        </w:rPr>
        <w:t xml:space="preserve">sporządza w jednym egzemplarzu protokół z </w:t>
      </w:r>
      <w:r w:rsidR="00581A27">
        <w:rPr>
          <w:rFonts w:asciiTheme="minorHAnsi" w:hAnsiTheme="minorHAnsi"/>
          <w:sz w:val="22"/>
          <w:szCs w:val="22"/>
        </w:rPr>
        <w:t>p</w:t>
      </w:r>
      <w:r w:rsidR="00E027BC" w:rsidRPr="00D7043B">
        <w:rPr>
          <w:rFonts w:asciiTheme="minorHAnsi" w:hAnsiTheme="minorHAnsi"/>
          <w:sz w:val="22"/>
          <w:szCs w:val="22"/>
        </w:rPr>
        <w:t xml:space="preserve">osiedzenia </w:t>
      </w:r>
      <w:r w:rsidR="00193B3C" w:rsidRPr="00D7043B">
        <w:rPr>
          <w:rFonts w:asciiTheme="minorHAnsi" w:hAnsiTheme="minorHAnsi"/>
          <w:sz w:val="22"/>
          <w:szCs w:val="22"/>
        </w:rPr>
        <w:t xml:space="preserve">KOP w </w:t>
      </w:r>
      <w:r w:rsidR="000A69CA">
        <w:rPr>
          <w:rFonts w:asciiTheme="minorHAnsi" w:hAnsiTheme="minorHAnsi"/>
          <w:sz w:val="22"/>
          <w:szCs w:val="22"/>
        </w:rPr>
        <w:t>zakresie</w:t>
      </w:r>
      <w:r w:rsidR="000A69CA" w:rsidRPr="00D7043B">
        <w:rPr>
          <w:rFonts w:asciiTheme="minorHAnsi" w:hAnsiTheme="minorHAnsi"/>
          <w:sz w:val="22"/>
          <w:szCs w:val="22"/>
        </w:rPr>
        <w:t xml:space="preserve"> </w:t>
      </w:r>
      <w:r w:rsidR="00193B3C" w:rsidRPr="00D7043B">
        <w:rPr>
          <w:rFonts w:asciiTheme="minorHAnsi" w:hAnsiTheme="minorHAnsi"/>
          <w:sz w:val="22"/>
          <w:szCs w:val="22"/>
        </w:rPr>
        <w:t>oceny merytorycznej</w:t>
      </w:r>
      <w:r w:rsidR="00FF39F9">
        <w:rPr>
          <w:rFonts w:asciiTheme="minorHAnsi" w:hAnsiTheme="minorHAnsi"/>
          <w:sz w:val="22"/>
          <w:szCs w:val="22"/>
        </w:rPr>
        <w:t xml:space="preserve"> i negocjacji</w:t>
      </w:r>
      <w:r w:rsidR="00193B3C" w:rsidRPr="00D7043B">
        <w:rPr>
          <w:rFonts w:asciiTheme="minorHAnsi" w:hAnsiTheme="minorHAnsi"/>
          <w:sz w:val="22"/>
          <w:szCs w:val="22"/>
        </w:rPr>
        <w:t xml:space="preserve"> wraz z załącznikami, w tym szczególności:</w:t>
      </w:r>
    </w:p>
    <w:p w14:paraId="04F3A6AF" w14:textId="614FC8F6" w:rsidR="005D4D15" w:rsidRPr="00D7043B" w:rsidRDefault="00F718BC" w:rsidP="00570DE7">
      <w:pPr>
        <w:widowControl w:val="0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7043B">
        <w:rPr>
          <w:rFonts w:asciiTheme="minorHAnsi" w:hAnsiTheme="minorHAnsi"/>
          <w:sz w:val="22"/>
          <w:szCs w:val="22"/>
        </w:rPr>
        <w:t>kserokopi</w:t>
      </w:r>
      <w:r>
        <w:rPr>
          <w:rFonts w:asciiTheme="minorHAnsi" w:hAnsiTheme="minorHAnsi"/>
          <w:sz w:val="22"/>
          <w:szCs w:val="22"/>
        </w:rPr>
        <w:t>ami</w:t>
      </w:r>
      <w:r w:rsidRPr="00D7043B">
        <w:rPr>
          <w:rFonts w:asciiTheme="minorHAnsi" w:hAnsiTheme="minorHAnsi"/>
          <w:sz w:val="22"/>
          <w:szCs w:val="22"/>
        </w:rPr>
        <w:t xml:space="preserve"> </w:t>
      </w:r>
      <w:r w:rsidR="00193B3C" w:rsidRPr="00D7043B">
        <w:rPr>
          <w:rFonts w:asciiTheme="minorHAnsi" w:hAnsiTheme="minorHAnsi"/>
          <w:sz w:val="22"/>
          <w:szCs w:val="22"/>
        </w:rPr>
        <w:t>zarządzeń Dyrektora Jednostki powołujących skład KOP w zakresie zespołu oceny merytorycznej;</w:t>
      </w:r>
    </w:p>
    <w:p w14:paraId="124E4578" w14:textId="56887A9D" w:rsidR="005D4D15" w:rsidRPr="00D7043B" w:rsidRDefault="00F718BC" w:rsidP="00570DE7">
      <w:pPr>
        <w:widowControl w:val="0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7043B">
        <w:rPr>
          <w:rFonts w:asciiTheme="minorHAnsi" w:hAnsiTheme="minorHAnsi"/>
          <w:sz w:val="22"/>
          <w:szCs w:val="22"/>
        </w:rPr>
        <w:t>list</w:t>
      </w:r>
      <w:r>
        <w:rPr>
          <w:rFonts w:asciiTheme="minorHAnsi" w:hAnsiTheme="minorHAnsi"/>
          <w:sz w:val="22"/>
          <w:szCs w:val="22"/>
        </w:rPr>
        <w:t>ą</w:t>
      </w:r>
      <w:r w:rsidRPr="00D7043B">
        <w:rPr>
          <w:rFonts w:asciiTheme="minorHAnsi" w:hAnsiTheme="minorHAnsi"/>
          <w:sz w:val="22"/>
          <w:szCs w:val="22"/>
        </w:rPr>
        <w:t xml:space="preserve"> </w:t>
      </w:r>
      <w:r w:rsidR="00193B3C" w:rsidRPr="00D7043B">
        <w:rPr>
          <w:rFonts w:asciiTheme="minorHAnsi" w:hAnsiTheme="minorHAnsi"/>
          <w:sz w:val="22"/>
          <w:szCs w:val="22"/>
        </w:rPr>
        <w:t xml:space="preserve">ocenionych wniosków w ramach posiedzenia KOP albo – w przypadku, gdy na posiedzeniu KOP były oceniane wnioski przywrócone do ponownej oceny po środku odwoławczym – listę wniosków skierowanych do ponownej oceny merytorycznej po środku odwoławczym ocenianych w ramach posiedzenia KOP. </w:t>
      </w:r>
      <w:r w:rsidR="007F04E2">
        <w:rPr>
          <w:rFonts w:asciiTheme="minorHAnsi" w:hAnsiTheme="minorHAnsi"/>
          <w:sz w:val="22"/>
          <w:szCs w:val="22"/>
        </w:rPr>
        <w:t>Na liście uwzględnia się wszystkie projekty, które podlegały ocenie</w:t>
      </w:r>
      <w:r w:rsidR="00916A78">
        <w:rPr>
          <w:rFonts w:asciiTheme="minorHAnsi" w:hAnsiTheme="minorHAnsi"/>
          <w:sz w:val="22"/>
          <w:szCs w:val="22"/>
        </w:rPr>
        <w:t xml:space="preserve"> w ramach posiedzenia KOP</w:t>
      </w:r>
      <w:r w:rsidR="007F04E2">
        <w:rPr>
          <w:rFonts w:asciiTheme="minorHAnsi" w:hAnsiTheme="minorHAnsi"/>
          <w:sz w:val="22"/>
          <w:szCs w:val="22"/>
        </w:rPr>
        <w:t xml:space="preserve">. </w:t>
      </w:r>
      <w:r w:rsidR="00193B3C" w:rsidRPr="00D7043B">
        <w:rPr>
          <w:rFonts w:asciiTheme="minorHAnsi" w:hAnsiTheme="minorHAnsi"/>
          <w:sz w:val="22"/>
          <w:szCs w:val="22"/>
        </w:rPr>
        <w:t>Lista zawierała będzie</w:t>
      </w:r>
      <w:r w:rsidR="007F04E2">
        <w:rPr>
          <w:rFonts w:asciiTheme="minorHAnsi" w:hAnsiTheme="minorHAnsi"/>
          <w:sz w:val="22"/>
          <w:szCs w:val="22"/>
        </w:rPr>
        <w:t xml:space="preserve"> co najmniej: numer i tytuł wniosku, nazwę wnioskodawcy, liczbę uzyskanych punktów, koszt całkowity, ostateczną kwotę wnioskowanego dofinansowania,</w:t>
      </w:r>
      <w:r w:rsidR="00193B3C" w:rsidRPr="00D7043B">
        <w:rPr>
          <w:rFonts w:asciiTheme="minorHAnsi" w:hAnsiTheme="minorHAnsi"/>
          <w:sz w:val="22"/>
          <w:szCs w:val="22"/>
        </w:rPr>
        <w:t xml:space="preserve"> informację, które wnioski zostały wybrane do dofinansowania oraz, które wnioski spełniły kryteria wyboru i uzyskały liczbę wymaganych punktów, ale nie zostały przyjęte do dofinansowania z powodu wyczerpania alokacji na konkurs wraz z przyporządkowaniem osób oceniających wniosek; </w:t>
      </w:r>
    </w:p>
    <w:p w14:paraId="5FCBC16B" w14:textId="7DA46707" w:rsidR="005D4D15" w:rsidRPr="00A12C11" w:rsidRDefault="00F718BC" w:rsidP="00570DE7">
      <w:pPr>
        <w:widowControl w:val="0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7043B">
        <w:rPr>
          <w:rFonts w:asciiTheme="minorHAnsi" w:hAnsiTheme="minorHAnsi"/>
          <w:sz w:val="22"/>
          <w:szCs w:val="22"/>
        </w:rPr>
        <w:t>list</w:t>
      </w:r>
      <w:r>
        <w:rPr>
          <w:rFonts w:asciiTheme="minorHAnsi" w:hAnsiTheme="minorHAnsi"/>
          <w:sz w:val="22"/>
          <w:szCs w:val="22"/>
        </w:rPr>
        <w:t>ą</w:t>
      </w:r>
      <w:r w:rsidRPr="00D7043B">
        <w:rPr>
          <w:rFonts w:asciiTheme="minorHAnsi" w:hAnsiTheme="minorHAnsi"/>
          <w:sz w:val="22"/>
          <w:szCs w:val="22"/>
        </w:rPr>
        <w:t xml:space="preserve"> </w:t>
      </w:r>
      <w:r w:rsidR="00193B3C" w:rsidRPr="00D7043B">
        <w:rPr>
          <w:rFonts w:asciiTheme="minorHAnsi" w:hAnsiTheme="minorHAnsi"/>
          <w:sz w:val="22"/>
          <w:szCs w:val="22"/>
        </w:rPr>
        <w:t>wniosków skierowanych do dofina</w:t>
      </w:r>
      <w:r>
        <w:rPr>
          <w:rFonts w:asciiTheme="minorHAnsi" w:hAnsiTheme="minorHAnsi"/>
          <w:sz w:val="22"/>
          <w:szCs w:val="22"/>
        </w:rPr>
        <w:t>n</w:t>
      </w:r>
      <w:r w:rsidR="00193B3C" w:rsidRPr="00D7043B">
        <w:rPr>
          <w:rFonts w:asciiTheme="minorHAnsi" w:hAnsiTheme="minorHAnsi"/>
          <w:sz w:val="22"/>
          <w:szCs w:val="22"/>
        </w:rPr>
        <w:t>sowania w ramach konkursu/naboru pozakonkursowego</w:t>
      </w:r>
      <w:r w:rsidR="00872CD5">
        <w:rPr>
          <w:rFonts w:asciiTheme="minorHAnsi" w:hAnsiTheme="minorHAnsi"/>
          <w:sz w:val="22"/>
          <w:szCs w:val="22"/>
        </w:rPr>
        <w:t xml:space="preserve">, która uwzględnia </w:t>
      </w:r>
      <w:r w:rsidR="007F04E2">
        <w:rPr>
          <w:rFonts w:asciiTheme="minorHAnsi" w:hAnsiTheme="minorHAnsi"/>
          <w:sz w:val="22"/>
          <w:szCs w:val="22"/>
        </w:rPr>
        <w:t xml:space="preserve">co najmniej: </w:t>
      </w:r>
      <w:r w:rsidR="007F04E2" w:rsidRPr="007F04E2">
        <w:rPr>
          <w:rFonts w:asciiTheme="minorHAnsi" w:hAnsiTheme="minorHAnsi"/>
          <w:sz w:val="22"/>
          <w:szCs w:val="22"/>
        </w:rPr>
        <w:t xml:space="preserve">numer i tytuł </w:t>
      </w:r>
      <w:r w:rsidR="007F04E2">
        <w:rPr>
          <w:rFonts w:asciiTheme="minorHAnsi" w:hAnsiTheme="minorHAnsi"/>
          <w:sz w:val="22"/>
          <w:szCs w:val="22"/>
        </w:rPr>
        <w:t>wniosku</w:t>
      </w:r>
      <w:r w:rsidR="007F04E2" w:rsidRPr="007F04E2">
        <w:rPr>
          <w:rFonts w:asciiTheme="minorHAnsi" w:hAnsiTheme="minorHAnsi"/>
          <w:sz w:val="22"/>
          <w:szCs w:val="22"/>
        </w:rPr>
        <w:t>, nazwę wnioskodawcy, liczbę uzyskanych punktów, koszt całkowity, ostateczną kwotę wnioskowanego dofinansowania, informację, które wnioski zostały wybrane do dofinansowania oraz, które wnioski spełniły kryteria wyboru i uzyskały liczbę wymaganych punktów, ale nie zostały przyjęte do dofinansowania z powodu wyczerpania alokacji na konkurs</w:t>
      </w:r>
      <w:r w:rsidR="00682CD2">
        <w:rPr>
          <w:rFonts w:asciiTheme="minorHAnsi" w:hAnsiTheme="minorHAnsi"/>
          <w:sz w:val="22"/>
          <w:szCs w:val="22"/>
        </w:rPr>
        <w:t>;</w:t>
      </w:r>
    </w:p>
    <w:p w14:paraId="26C801E3" w14:textId="61238F0D" w:rsidR="005D4D15" w:rsidRPr="00A12C11" w:rsidRDefault="00F718BC" w:rsidP="00570DE7">
      <w:pPr>
        <w:widowControl w:val="0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list</w:t>
      </w:r>
      <w:r>
        <w:rPr>
          <w:rFonts w:asciiTheme="minorHAnsi" w:hAnsiTheme="minorHAnsi"/>
          <w:sz w:val="22"/>
          <w:szCs w:val="22"/>
        </w:rPr>
        <w:t>ą</w:t>
      </w:r>
      <w:r w:rsidRPr="00A12C11">
        <w:rPr>
          <w:rFonts w:asciiTheme="minorHAnsi" w:hAnsiTheme="minorHAnsi"/>
          <w:sz w:val="22"/>
          <w:szCs w:val="22"/>
        </w:rPr>
        <w:t xml:space="preserve"> </w:t>
      </w:r>
      <w:r w:rsidR="00682CD2">
        <w:rPr>
          <w:rFonts w:asciiTheme="minorHAnsi" w:hAnsiTheme="minorHAnsi"/>
          <w:sz w:val="22"/>
          <w:szCs w:val="22"/>
        </w:rPr>
        <w:t xml:space="preserve">wniosków </w:t>
      </w:r>
      <w:r w:rsidR="005D4D15" w:rsidRPr="00A12C11">
        <w:rPr>
          <w:rFonts w:asciiTheme="minorHAnsi" w:hAnsiTheme="minorHAnsi"/>
          <w:sz w:val="22"/>
          <w:szCs w:val="22"/>
        </w:rPr>
        <w:t>skierowanych do negocjacji przez członków K</w:t>
      </w:r>
      <w:r w:rsidR="007849BD" w:rsidRPr="00A12C11">
        <w:rPr>
          <w:rFonts w:asciiTheme="minorHAnsi" w:hAnsiTheme="minorHAnsi"/>
          <w:sz w:val="22"/>
          <w:szCs w:val="22"/>
        </w:rPr>
        <w:t>OP</w:t>
      </w:r>
      <w:r w:rsidR="00675F79" w:rsidRPr="00A12C11">
        <w:rPr>
          <w:rFonts w:asciiTheme="minorHAnsi" w:hAnsiTheme="minorHAnsi"/>
          <w:sz w:val="22"/>
          <w:szCs w:val="22"/>
        </w:rPr>
        <w:t xml:space="preserve"> </w:t>
      </w:r>
      <w:r w:rsidR="00682CD2">
        <w:rPr>
          <w:rFonts w:asciiTheme="minorHAnsi" w:hAnsiTheme="minorHAnsi"/>
          <w:sz w:val="22"/>
          <w:szCs w:val="22"/>
        </w:rPr>
        <w:t>;</w:t>
      </w:r>
    </w:p>
    <w:p w14:paraId="61FD1709" w14:textId="2C33C63B" w:rsidR="00BA2BCB" w:rsidRPr="00A12C11" w:rsidRDefault="00F718BC" w:rsidP="00570DE7">
      <w:pPr>
        <w:widowControl w:val="0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protokoł</w:t>
      </w:r>
      <w:r>
        <w:rPr>
          <w:rFonts w:asciiTheme="minorHAnsi" w:hAnsiTheme="minorHAnsi"/>
          <w:sz w:val="22"/>
          <w:szCs w:val="22"/>
        </w:rPr>
        <w:t>ami</w:t>
      </w:r>
      <w:r w:rsidRPr="00A12C11">
        <w:rPr>
          <w:rFonts w:asciiTheme="minorHAnsi" w:hAnsiTheme="minorHAnsi"/>
          <w:sz w:val="22"/>
          <w:szCs w:val="22"/>
        </w:rPr>
        <w:t xml:space="preserve"> </w:t>
      </w:r>
      <w:r w:rsidR="005D4D15" w:rsidRPr="00A12C11">
        <w:rPr>
          <w:rFonts w:asciiTheme="minorHAnsi" w:hAnsiTheme="minorHAnsi"/>
          <w:sz w:val="22"/>
          <w:szCs w:val="22"/>
        </w:rPr>
        <w:t xml:space="preserve">z losowań członków KOP do oceny </w:t>
      </w:r>
      <w:r w:rsidR="007F04E2">
        <w:rPr>
          <w:rFonts w:asciiTheme="minorHAnsi" w:hAnsiTheme="minorHAnsi"/>
          <w:sz w:val="22"/>
          <w:szCs w:val="22"/>
        </w:rPr>
        <w:t xml:space="preserve">merytorycznej </w:t>
      </w:r>
      <w:r w:rsidR="005D4D15" w:rsidRPr="00A12C11">
        <w:rPr>
          <w:rFonts w:asciiTheme="minorHAnsi" w:hAnsiTheme="minorHAnsi"/>
          <w:sz w:val="22"/>
          <w:szCs w:val="22"/>
        </w:rPr>
        <w:t>wniosków złożonych na posiedzenie KOP</w:t>
      </w:r>
      <w:r w:rsidR="00BA2BCB" w:rsidRPr="00A12C11">
        <w:rPr>
          <w:rFonts w:asciiTheme="minorHAnsi" w:hAnsiTheme="minorHAnsi"/>
          <w:sz w:val="22"/>
          <w:szCs w:val="22"/>
        </w:rPr>
        <w:t>;</w:t>
      </w:r>
    </w:p>
    <w:p w14:paraId="4569AF9A" w14:textId="59489D79" w:rsidR="0003509D" w:rsidRPr="00A12C11" w:rsidRDefault="00BA2BCB" w:rsidP="00570DE7">
      <w:pPr>
        <w:widowControl w:val="0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kserokopi</w:t>
      </w:r>
      <w:r w:rsidR="00F718BC">
        <w:rPr>
          <w:rFonts w:asciiTheme="minorHAnsi" w:hAnsiTheme="minorHAnsi"/>
          <w:sz w:val="22"/>
          <w:szCs w:val="22"/>
        </w:rPr>
        <w:t>ą</w:t>
      </w:r>
      <w:r w:rsidRPr="00A12C11">
        <w:rPr>
          <w:rFonts w:asciiTheme="minorHAnsi" w:hAnsiTheme="minorHAnsi"/>
          <w:sz w:val="22"/>
          <w:szCs w:val="22"/>
        </w:rPr>
        <w:t xml:space="preserve"> Regulaminu KOP obowiązującego dla danego konkursu</w:t>
      </w:r>
      <w:r w:rsidR="005D4D15" w:rsidRPr="00A12C11">
        <w:rPr>
          <w:rFonts w:asciiTheme="minorHAnsi" w:hAnsiTheme="minorHAnsi"/>
          <w:sz w:val="22"/>
          <w:szCs w:val="22"/>
        </w:rPr>
        <w:t>.</w:t>
      </w:r>
    </w:p>
    <w:p w14:paraId="0282800A" w14:textId="46E8B93C" w:rsidR="0003509D" w:rsidRPr="00A12C11" w:rsidRDefault="008F5B69" w:rsidP="00570DE7">
      <w:pPr>
        <w:pStyle w:val="Tekstpodstawowy"/>
        <w:widowControl w:val="0"/>
        <w:numPr>
          <w:ilvl w:val="0"/>
          <w:numId w:val="79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Protokół </w:t>
      </w:r>
      <w:r w:rsidR="000A69CA" w:rsidRPr="000A69CA">
        <w:rPr>
          <w:rFonts w:asciiTheme="minorHAnsi" w:hAnsiTheme="minorHAnsi"/>
          <w:sz w:val="22"/>
          <w:szCs w:val="22"/>
        </w:rPr>
        <w:t xml:space="preserve">z posiedzenia KOP </w:t>
      </w:r>
      <w:r w:rsidR="000A69CA">
        <w:rPr>
          <w:rFonts w:asciiTheme="minorHAnsi" w:hAnsiTheme="minorHAnsi"/>
          <w:sz w:val="22"/>
          <w:szCs w:val="22"/>
        </w:rPr>
        <w:t xml:space="preserve">w zakresie </w:t>
      </w:r>
      <w:r w:rsidR="00835C9E" w:rsidRPr="00A12C11">
        <w:rPr>
          <w:rFonts w:asciiTheme="minorHAnsi" w:hAnsiTheme="minorHAnsi"/>
          <w:sz w:val="22"/>
          <w:szCs w:val="22"/>
        </w:rPr>
        <w:t>oceny merytorycznej</w:t>
      </w:r>
      <w:r w:rsidR="001958C6">
        <w:rPr>
          <w:rFonts w:asciiTheme="minorHAnsi" w:hAnsiTheme="minorHAnsi"/>
          <w:sz w:val="22"/>
          <w:szCs w:val="22"/>
        </w:rPr>
        <w:t xml:space="preserve"> i negocjacji</w:t>
      </w:r>
      <w:r>
        <w:rPr>
          <w:rFonts w:asciiTheme="minorHAnsi" w:hAnsiTheme="minorHAnsi"/>
          <w:sz w:val="22"/>
          <w:szCs w:val="22"/>
        </w:rPr>
        <w:t xml:space="preserve"> </w:t>
      </w:r>
      <w:r w:rsidR="0003509D" w:rsidRPr="00A12C11">
        <w:rPr>
          <w:rFonts w:asciiTheme="minorHAnsi" w:hAnsiTheme="minorHAnsi"/>
          <w:sz w:val="22"/>
          <w:szCs w:val="22"/>
        </w:rPr>
        <w:t>zawiera następujące informacje o przebiegu i wynikach oceny merytorycznej:</w:t>
      </w:r>
    </w:p>
    <w:p w14:paraId="6376B1FC" w14:textId="77777777" w:rsidR="0003509D" w:rsidRPr="00A12C11" w:rsidRDefault="0081754A" w:rsidP="00570DE7">
      <w:pPr>
        <w:pStyle w:val="Akapitzlist"/>
        <w:numPr>
          <w:ilvl w:val="0"/>
          <w:numId w:val="28"/>
        </w:numPr>
        <w:spacing w:after="0" w:line="240" w:lineRule="auto"/>
        <w:ind w:left="850" w:hanging="425"/>
        <w:jc w:val="both"/>
        <w:rPr>
          <w:rFonts w:asciiTheme="minorHAnsi" w:hAnsiTheme="minorHAnsi"/>
          <w:lang w:eastAsia="pl-PL"/>
        </w:rPr>
      </w:pPr>
      <w:r w:rsidRPr="00A12C11">
        <w:rPr>
          <w:rFonts w:asciiTheme="minorHAnsi" w:hAnsiTheme="minorHAnsi"/>
          <w:lang w:eastAsia="pl-PL"/>
        </w:rPr>
        <w:t>i</w:t>
      </w:r>
      <w:r w:rsidR="0003509D" w:rsidRPr="00A12C11">
        <w:rPr>
          <w:rFonts w:asciiTheme="minorHAnsi" w:hAnsiTheme="minorHAnsi"/>
          <w:lang w:eastAsia="pl-PL"/>
        </w:rPr>
        <w:t>nformacje o regulaminie konkursu i jego zmianach, zawierające</w:t>
      </w:r>
      <w:r w:rsidRPr="00A12C11">
        <w:rPr>
          <w:rFonts w:asciiTheme="minorHAnsi" w:hAnsiTheme="minorHAnsi"/>
          <w:lang w:eastAsia="pl-PL"/>
        </w:rPr>
        <w:t xml:space="preserve"> </w:t>
      </w:r>
      <w:r w:rsidR="0003509D" w:rsidRPr="00A12C11">
        <w:rPr>
          <w:rFonts w:asciiTheme="minorHAnsi" w:hAnsiTheme="minorHAnsi"/>
          <w:lang w:eastAsia="pl-PL"/>
        </w:rPr>
        <w:t>co najmniej datę zatwierdzenia regulaminu oraz jego zmian (o ile dotyczy);</w:t>
      </w:r>
    </w:p>
    <w:p w14:paraId="5B96ECC9" w14:textId="32866F52" w:rsidR="0003509D" w:rsidRPr="00A12C11" w:rsidRDefault="0081754A" w:rsidP="00570DE7">
      <w:pPr>
        <w:pStyle w:val="Tekstpodstawowy"/>
        <w:widowControl w:val="0"/>
        <w:numPr>
          <w:ilvl w:val="0"/>
          <w:numId w:val="28"/>
        </w:numPr>
        <w:ind w:left="850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s</w:t>
      </w:r>
      <w:r w:rsidR="0003509D" w:rsidRPr="00A12C11">
        <w:rPr>
          <w:rFonts w:asciiTheme="minorHAnsi" w:hAnsiTheme="minorHAnsi"/>
          <w:sz w:val="22"/>
          <w:szCs w:val="22"/>
        </w:rPr>
        <w:t>krótowy opis działań przeprowadzonych przez KOP z wyszczególnieniem terminów</w:t>
      </w:r>
      <w:r w:rsidR="00541E16" w:rsidRPr="00A12C11">
        <w:rPr>
          <w:rFonts w:asciiTheme="minorHAnsi" w:hAnsiTheme="minorHAnsi"/>
          <w:sz w:val="22"/>
          <w:szCs w:val="22"/>
        </w:rPr>
        <w:t xml:space="preserve"> i </w:t>
      </w:r>
      <w:r w:rsidR="0003509D" w:rsidRPr="00A12C11">
        <w:rPr>
          <w:rFonts w:asciiTheme="minorHAnsi" w:hAnsiTheme="minorHAnsi"/>
          <w:sz w:val="22"/>
          <w:szCs w:val="22"/>
        </w:rPr>
        <w:t>formy podejmowanych działań, podjętych decyzji oraz ewentualnych zdarzeń niestandardowych, w tym w szczególności nieprawidłowości przebiegu prac KOP lub ujawnienia wątpliwości co do bezstronnoś</w:t>
      </w:r>
      <w:r w:rsidR="008C30E8" w:rsidRPr="00A12C11">
        <w:rPr>
          <w:rFonts w:asciiTheme="minorHAnsi" w:hAnsiTheme="minorHAnsi"/>
          <w:sz w:val="22"/>
          <w:szCs w:val="22"/>
        </w:rPr>
        <w:t xml:space="preserve">ci ekspertów, </w:t>
      </w:r>
      <w:r w:rsidR="00BB7AF8" w:rsidRPr="00A12C11">
        <w:rPr>
          <w:rFonts w:asciiTheme="minorHAnsi" w:hAnsiTheme="minorHAnsi"/>
          <w:sz w:val="22"/>
          <w:szCs w:val="22"/>
        </w:rPr>
        <w:t xml:space="preserve">o których mowa w art. </w:t>
      </w:r>
      <w:r w:rsidR="00840367">
        <w:rPr>
          <w:rFonts w:asciiTheme="minorHAnsi" w:hAnsiTheme="minorHAnsi"/>
          <w:sz w:val="22"/>
          <w:szCs w:val="22"/>
        </w:rPr>
        <w:t>68a</w:t>
      </w:r>
      <w:r w:rsidR="00840367" w:rsidRPr="00A12C11">
        <w:rPr>
          <w:rFonts w:asciiTheme="minorHAnsi" w:hAnsiTheme="minorHAnsi"/>
          <w:sz w:val="22"/>
          <w:szCs w:val="22"/>
        </w:rPr>
        <w:t xml:space="preserve"> </w:t>
      </w:r>
      <w:r w:rsidR="00BB7AF8" w:rsidRPr="00A12C11">
        <w:rPr>
          <w:rFonts w:asciiTheme="minorHAnsi" w:hAnsiTheme="minorHAnsi"/>
          <w:sz w:val="22"/>
          <w:szCs w:val="22"/>
        </w:rPr>
        <w:t xml:space="preserve">ust. </w:t>
      </w:r>
      <w:r w:rsidR="00840367">
        <w:rPr>
          <w:rFonts w:asciiTheme="minorHAnsi" w:hAnsiTheme="minorHAnsi"/>
          <w:sz w:val="22"/>
          <w:szCs w:val="22"/>
        </w:rPr>
        <w:t>10</w:t>
      </w:r>
      <w:r w:rsidR="00BB7AF8" w:rsidRPr="00A12C11">
        <w:rPr>
          <w:rFonts w:asciiTheme="minorHAnsi" w:hAnsiTheme="minorHAnsi"/>
          <w:sz w:val="22"/>
          <w:szCs w:val="22"/>
        </w:rPr>
        <w:t> </w:t>
      </w:r>
      <w:r w:rsidR="008C30E8" w:rsidRPr="00A12C11">
        <w:rPr>
          <w:rFonts w:asciiTheme="minorHAnsi" w:hAnsiTheme="minorHAnsi"/>
          <w:sz w:val="22"/>
          <w:szCs w:val="22"/>
        </w:rPr>
        <w:t>ustawy;</w:t>
      </w:r>
    </w:p>
    <w:p w14:paraId="4806BC80" w14:textId="612EA72D" w:rsidR="008C30E8" w:rsidRPr="00A12C11" w:rsidRDefault="00BC029E" w:rsidP="00570DE7">
      <w:pPr>
        <w:pStyle w:val="Tekstpodstawowy"/>
        <w:widowControl w:val="0"/>
        <w:numPr>
          <w:ilvl w:val="0"/>
          <w:numId w:val="28"/>
        </w:numPr>
        <w:ind w:left="850" w:hanging="425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w</w:t>
      </w:r>
      <w:r w:rsidR="008C30E8" w:rsidRPr="00A12C11">
        <w:rPr>
          <w:rFonts w:asciiTheme="minorHAnsi" w:hAnsiTheme="minorHAnsi"/>
          <w:sz w:val="22"/>
          <w:szCs w:val="22"/>
        </w:rPr>
        <w:t>skazanie miejsca przechowywania dokumentacji związanej z oceną projektów (karty ocen projektów</w:t>
      </w:r>
      <w:r w:rsidR="00CD6F5E" w:rsidRPr="00A12C11">
        <w:rPr>
          <w:rFonts w:asciiTheme="minorHAnsi" w:hAnsiTheme="minorHAnsi"/>
          <w:sz w:val="22"/>
          <w:szCs w:val="22"/>
        </w:rPr>
        <w:t>, deklaracji bezstronności i poufności</w:t>
      </w:r>
      <w:r w:rsidR="008C30E8" w:rsidRPr="00A12C11">
        <w:rPr>
          <w:rFonts w:asciiTheme="minorHAnsi" w:hAnsiTheme="minorHAnsi"/>
          <w:sz w:val="22"/>
          <w:szCs w:val="22"/>
        </w:rPr>
        <w:t xml:space="preserve"> itp.)</w:t>
      </w:r>
      <w:r w:rsidR="00682CD2">
        <w:rPr>
          <w:rFonts w:asciiTheme="minorHAnsi" w:hAnsiTheme="minorHAnsi"/>
          <w:sz w:val="22"/>
          <w:szCs w:val="22"/>
        </w:rPr>
        <w:t>.</w:t>
      </w:r>
    </w:p>
    <w:p w14:paraId="457A6067" w14:textId="279BE1C4" w:rsidR="005D4D15" w:rsidRDefault="005D4D15" w:rsidP="00570DE7">
      <w:pPr>
        <w:pStyle w:val="Tekstpodstawowy"/>
        <w:widowControl w:val="0"/>
        <w:numPr>
          <w:ilvl w:val="0"/>
          <w:numId w:val="79"/>
        </w:numPr>
        <w:ind w:left="426" w:hanging="426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Protokół </w:t>
      </w:r>
      <w:r w:rsidR="00070CA6" w:rsidRPr="00070CA6">
        <w:rPr>
          <w:rFonts w:asciiTheme="minorHAnsi" w:hAnsiTheme="minorHAnsi"/>
          <w:sz w:val="22"/>
          <w:szCs w:val="22"/>
        </w:rPr>
        <w:t xml:space="preserve">z posiedzenia KOP </w:t>
      </w:r>
      <w:r w:rsidR="00070CA6">
        <w:rPr>
          <w:rFonts w:asciiTheme="minorHAnsi" w:hAnsiTheme="minorHAnsi"/>
          <w:sz w:val="22"/>
          <w:szCs w:val="22"/>
        </w:rPr>
        <w:t xml:space="preserve">w zakresie </w:t>
      </w:r>
      <w:r w:rsidR="001F51CA">
        <w:rPr>
          <w:rFonts w:asciiTheme="minorHAnsi" w:hAnsiTheme="minorHAnsi"/>
          <w:sz w:val="22"/>
          <w:szCs w:val="22"/>
        </w:rPr>
        <w:t xml:space="preserve">etapu </w:t>
      </w:r>
      <w:r w:rsidR="008F5B69">
        <w:rPr>
          <w:rFonts w:asciiTheme="minorHAnsi" w:hAnsiTheme="minorHAnsi"/>
          <w:sz w:val="22"/>
          <w:szCs w:val="22"/>
        </w:rPr>
        <w:t xml:space="preserve">oceny merytorycznej </w:t>
      </w:r>
      <w:r w:rsidR="001958C6">
        <w:rPr>
          <w:rFonts w:asciiTheme="minorHAnsi" w:hAnsiTheme="minorHAnsi"/>
          <w:sz w:val="22"/>
          <w:szCs w:val="22"/>
        </w:rPr>
        <w:t>i</w:t>
      </w:r>
      <w:r w:rsidR="001F51CA">
        <w:rPr>
          <w:rFonts w:asciiTheme="minorHAnsi" w:hAnsiTheme="minorHAnsi"/>
          <w:sz w:val="22"/>
          <w:szCs w:val="22"/>
        </w:rPr>
        <w:t xml:space="preserve"> etapu</w:t>
      </w:r>
      <w:r w:rsidR="001958C6">
        <w:rPr>
          <w:rFonts w:asciiTheme="minorHAnsi" w:hAnsiTheme="minorHAnsi"/>
          <w:sz w:val="22"/>
          <w:szCs w:val="22"/>
        </w:rPr>
        <w:t xml:space="preserve"> negocjacji </w:t>
      </w:r>
      <w:r w:rsidR="00682CD2" w:rsidRPr="00A12C11">
        <w:rPr>
          <w:rFonts w:asciiTheme="minorHAnsi" w:hAnsiTheme="minorHAnsi"/>
          <w:sz w:val="22"/>
          <w:szCs w:val="22"/>
        </w:rPr>
        <w:t xml:space="preserve">wraz z listą ocenionych wniosków lub listą wniosków skierowanych do ponownej oceny merytorycznej po środku odwoławczym </w:t>
      </w:r>
      <w:r w:rsidR="00321E58">
        <w:rPr>
          <w:rFonts w:asciiTheme="minorHAnsi" w:hAnsiTheme="minorHAnsi"/>
          <w:sz w:val="22"/>
          <w:szCs w:val="22"/>
        </w:rPr>
        <w:t xml:space="preserve">jest </w:t>
      </w:r>
      <w:r w:rsidR="005F624E">
        <w:rPr>
          <w:rFonts w:asciiTheme="minorHAnsi" w:hAnsiTheme="minorHAnsi"/>
          <w:sz w:val="22"/>
          <w:szCs w:val="22"/>
        </w:rPr>
        <w:t xml:space="preserve">niezwłocznie </w:t>
      </w:r>
      <w:r w:rsidR="00321E58">
        <w:rPr>
          <w:rFonts w:asciiTheme="minorHAnsi" w:hAnsiTheme="minorHAnsi"/>
          <w:sz w:val="22"/>
          <w:szCs w:val="22"/>
        </w:rPr>
        <w:t>zatwierdzany przez P</w:t>
      </w:r>
      <w:r w:rsidRPr="00A12C11">
        <w:rPr>
          <w:rFonts w:asciiTheme="minorHAnsi" w:hAnsiTheme="minorHAnsi"/>
          <w:sz w:val="22"/>
          <w:szCs w:val="22"/>
        </w:rPr>
        <w:t>rzewodniczącego</w:t>
      </w:r>
      <w:r w:rsidR="00321E58">
        <w:rPr>
          <w:rFonts w:asciiTheme="minorHAnsi" w:hAnsiTheme="minorHAnsi"/>
          <w:sz w:val="22"/>
          <w:szCs w:val="22"/>
        </w:rPr>
        <w:t xml:space="preserve"> OM </w:t>
      </w:r>
      <w:r w:rsidRPr="00A12C11">
        <w:rPr>
          <w:rFonts w:asciiTheme="minorHAnsi" w:hAnsiTheme="minorHAnsi"/>
          <w:sz w:val="22"/>
          <w:szCs w:val="22"/>
        </w:rPr>
        <w:t>KOP</w:t>
      </w:r>
      <w:r w:rsidR="00321E58">
        <w:rPr>
          <w:rFonts w:asciiTheme="minorHAnsi" w:hAnsiTheme="minorHAnsi"/>
          <w:sz w:val="22"/>
          <w:szCs w:val="22"/>
        </w:rPr>
        <w:t>/Zastępcę P</w:t>
      </w:r>
      <w:r w:rsidR="00E874D3" w:rsidRPr="00A12C11">
        <w:rPr>
          <w:rFonts w:asciiTheme="minorHAnsi" w:hAnsiTheme="minorHAnsi"/>
          <w:sz w:val="22"/>
          <w:szCs w:val="22"/>
        </w:rPr>
        <w:t xml:space="preserve">rzewodniczącego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="00E874D3" w:rsidRPr="00A12C11">
        <w:rPr>
          <w:rFonts w:asciiTheme="minorHAnsi" w:hAnsiTheme="minorHAnsi"/>
          <w:sz w:val="22"/>
          <w:szCs w:val="22"/>
        </w:rPr>
        <w:t>KOP</w:t>
      </w:r>
      <w:r w:rsidRPr="00A12C11">
        <w:rPr>
          <w:rFonts w:asciiTheme="minorHAnsi" w:hAnsiTheme="minorHAnsi"/>
          <w:sz w:val="22"/>
          <w:szCs w:val="22"/>
        </w:rPr>
        <w:t xml:space="preserve"> oraz akceptowany przez Zastępcę Dyrektora ds. </w:t>
      </w:r>
      <w:r w:rsidR="00CE3FAE" w:rsidRPr="00A12C11">
        <w:rPr>
          <w:rFonts w:asciiTheme="minorHAnsi" w:hAnsiTheme="minorHAnsi"/>
          <w:sz w:val="22"/>
          <w:szCs w:val="22"/>
        </w:rPr>
        <w:t>EFS</w:t>
      </w:r>
      <w:r w:rsidRPr="00A12C11">
        <w:rPr>
          <w:rFonts w:asciiTheme="minorHAnsi" w:hAnsiTheme="minorHAnsi"/>
          <w:sz w:val="22"/>
          <w:szCs w:val="22"/>
        </w:rPr>
        <w:t>, a także Dyrektora Jednostki.</w:t>
      </w:r>
    </w:p>
    <w:p w14:paraId="4CD6F540" w14:textId="0EAD12FA" w:rsidR="00533F62" w:rsidRPr="00A12C11" w:rsidRDefault="00533F62" w:rsidP="00606AD4">
      <w:pPr>
        <w:pStyle w:val="Tekstpodstawowy"/>
        <w:widowControl w:val="0"/>
        <w:numPr>
          <w:ilvl w:val="0"/>
          <w:numId w:val="79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Zakończenie Posiedze</w:t>
      </w:r>
      <w:r w:rsidR="00136A03">
        <w:rPr>
          <w:rFonts w:asciiTheme="minorHAnsi" w:hAnsiTheme="minorHAnsi"/>
          <w:sz w:val="22"/>
          <w:szCs w:val="22"/>
        </w:rPr>
        <w:t>nia</w:t>
      </w:r>
      <w:r>
        <w:rPr>
          <w:rFonts w:asciiTheme="minorHAnsi" w:hAnsiTheme="minorHAnsi"/>
          <w:sz w:val="22"/>
          <w:szCs w:val="22"/>
        </w:rPr>
        <w:t xml:space="preserve"> </w:t>
      </w:r>
      <w:r w:rsidR="00136A03" w:rsidRPr="00136A03">
        <w:rPr>
          <w:rFonts w:asciiTheme="minorHAnsi" w:hAnsiTheme="minorHAnsi"/>
          <w:sz w:val="22"/>
          <w:szCs w:val="22"/>
        </w:rPr>
        <w:t>KOP w zakresie etapu oceny merytorycznej i etapu negocjacji</w:t>
      </w:r>
      <w:r w:rsidR="00136A03">
        <w:rPr>
          <w:rFonts w:asciiTheme="minorHAnsi" w:hAnsiTheme="minorHAnsi"/>
          <w:sz w:val="22"/>
          <w:szCs w:val="22"/>
        </w:rPr>
        <w:t xml:space="preserve"> </w:t>
      </w:r>
      <w:r w:rsidR="00136A03" w:rsidRPr="00136A03">
        <w:rPr>
          <w:rFonts w:asciiTheme="minorHAnsi" w:hAnsiTheme="minorHAnsi"/>
          <w:sz w:val="22"/>
          <w:szCs w:val="22"/>
        </w:rPr>
        <w:t>następuje w dniu zatwierdz</w:t>
      </w:r>
      <w:r w:rsidR="00136A03">
        <w:rPr>
          <w:rFonts w:asciiTheme="minorHAnsi" w:hAnsiTheme="minorHAnsi"/>
          <w:sz w:val="22"/>
          <w:szCs w:val="22"/>
        </w:rPr>
        <w:t>enia przez Dyrektora Jednostki Protokołu z posiedzenia KOP.</w:t>
      </w:r>
    </w:p>
    <w:p w14:paraId="02D12A76" w14:textId="70F81B69" w:rsidR="001E17D3" w:rsidRDefault="001E17D3" w:rsidP="00570DE7">
      <w:pPr>
        <w:pStyle w:val="Tekstpodstawowy"/>
        <w:widowControl w:val="0"/>
        <w:numPr>
          <w:ilvl w:val="0"/>
          <w:numId w:val="79"/>
        </w:numPr>
        <w:ind w:left="426" w:hanging="426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Ocena </w:t>
      </w:r>
      <w:r w:rsidR="00886A2D" w:rsidRPr="00A12C11">
        <w:rPr>
          <w:rFonts w:asciiTheme="minorHAnsi" w:hAnsiTheme="minorHAnsi"/>
          <w:sz w:val="22"/>
          <w:szCs w:val="22"/>
        </w:rPr>
        <w:t xml:space="preserve">dokonana przez KOP i </w:t>
      </w:r>
      <w:r w:rsidRPr="00A12C11">
        <w:rPr>
          <w:rFonts w:asciiTheme="minorHAnsi" w:hAnsiTheme="minorHAnsi"/>
          <w:sz w:val="22"/>
          <w:szCs w:val="22"/>
        </w:rPr>
        <w:t xml:space="preserve">wyrażona w protokole </w:t>
      </w:r>
      <w:r w:rsidR="00620063">
        <w:rPr>
          <w:rFonts w:asciiTheme="minorHAnsi" w:hAnsiTheme="minorHAnsi"/>
          <w:sz w:val="22"/>
          <w:szCs w:val="22"/>
        </w:rPr>
        <w:t xml:space="preserve">z </w:t>
      </w:r>
      <w:r w:rsidR="00620063" w:rsidRPr="00620063">
        <w:rPr>
          <w:rFonts w:asciiTheme="minorHAnsi" w:hAnsiTheme="minorHAnsi"/>
          <w:sz w:val="22"/>
          <w:szCs w:val="22"/>
        </w:rPr>
        <w:t xml:space="preserve">posiedzenia KOP w zakresie oceny </w:t>
      </w:r>
      <w:r w:rsidR="00620063" w:rsidRPr="00620063">
        <w:rPr>
          <w:rFonts w:asciiTheme="minorHAnsi" w:hAnsiTheme="minorHAnsi"/>
          <w:sz w:val="22"/>
          <w:szCs w:val="22"/>
        </w:rPr>
        <w:lastRenderedPageBreak/>
        <w:t>merytorycznej i negocjacji</w:t>
      </w:r>
      <w:r w:rsidRPr="00A12C11">
        <w:rPr>
          <w:rFonts w:asciiTheme="minorHAnsi" w:hAnsiTheme="minorHAnsi"/>
          <w:sz w:val="22"/>
          <w:szCs w:val="22"/>
        </w:rPr>
        <w:t>, stanowi podstawę do ułożenia listy ocenionych wniosków (tj. listy wniosków, które podlegały ocenie merytorycznej</w:t>
      </w:r>
      <w:r w:rsidR="00F12B52" w:rsidRPr="00A12C11">
        <w:rPr>
          <w:rFonts w:asciiTheme="minorHAnsi" w:hAnsiTheme="minorHAnsi"/>
          <w:sz w:val="22"/>
          <w:szCs w:val="22"/>
        </w:rPr>
        <w:t xml:space="preserve">, uszeregowanych w kolejności malejącej liczby uzyskanych punktów). Projekty niespełniające co najmniej jednego z kryteriów dostępu weryfikowanych na etapie oceny merytorycznej </w:t>
      </w:r>
      <w:r w:rsidR="001958C6">
        <w:rPr>
          <w:rFonts w:asciiTheme="minorHAnsi" w:hAnsiTheme="minorHAnsi"/>
          <w:sz w:val="22"/>
          <w:szCs w:val="22"/>
        </w:rPr>
        <w:t xml:space="preserve">i/lub nie spełniające kryterium weryfikowanego na etapie negocjacji, </w:t>
      </w:r>
      <w:r w:rsidR="00F12B52" w:rsidRPr="00A12C11">
        <w:rPr>
          <w:rFonts w:asciiTheme="minorHAnsi" w:hAnsiTheme="minorHAnsi"/>
          <w:sz w:val="22"/>
          <w:szCs w:val="22"/>
        </w:rPr>
        <w:t xml:space="preserve">umieszczane są na liście </w:t>
      </w:r>
      <w:r w:rsidR="00211129" w:rsidRPr="00A12C11">
        <w:rPr>
          <w:rFonts w:asciiTheme="minorHAnsi" w:hAnsiTheme="minorHAnsi"/>
          <w:sz w:val="22"/>
          <w:szCs w:val="22"/>
        </w:rPr>
        <w:t xml:space="preserve">ocenianych wniosków </w:t>
      </w:r>
      <w:r w:rsidR="00C73312" w:rsidRPr="00A12C11">
        <w:rPr>
          <w:rFonts w:asciiTheme="minorHAnsi" w:hAnsiTheme="minorHAnsi"/>
          <w:sz w:val="22"/>
          <w:szCs w:val="22"/>
        </w:rPr>
        <w:t>z liczbą punktów wynoszącą</w:t>
      </w:r>
      <w:r w:rsidR="007B45A0" w:rsidRPr="00A12C11">
        <w:rPr>
          <w:rFonts w:asciiTheme="minorHAnsi" w:hAnsiTheme="minorHAnsi"/>
          <w:sz w:val="22"/>
          <w:szCs w:val="22"/>
        </w:rPr>
        <w:t xml:space="preserve"> </w:t>
      </w:r>
      <w:r w:rsidR="00C73312" w:rsidRPr="00A12C11">
        <w:rPr>
          <w:rFonts w:asciiTheme="minorHAnsi" w:hAnsiTheme="minorHAnsi"/>
          <w:sz w:val="22"/>
          <w:szCs w:val="22"/>
        </w:rPr>
        <w:t>0 jako projekty niespełniające wymagań minimalnych, aby uzyskać dofinansowanie.</w:t>
      </w:r>
    </w:p>
    <w:p w14:paraId="299BA9CF" w14:textId="77777777" w:rsidR="00C74680" w:rsidRPr="00C74680" w:rsidRDefault="00C74680" w:rsidP="00C74680">
      <w:pPr>
        <w:pStyle w:val="Tekstpodstawowy"/>
        <w:widowControl w:val="0"/>
        <w:numPr>
          <w:ilvl w:val="0"/>
          <w:numId w:val="79"/>
        </w:numPr>
        <w:rPr>
          <w:rFonts w:asciiTheme="minorHAnsi" w:hAnsiTheme="minorHAnsi"/>
          <w:sz w:val="22"/>
          <w:szCs w:val="22"/>
        </w:rPr>
      </w:pPr>
      <w:r w:rsidRPr="00C74680">
        <w:rPr>
          <w:rFonts w:asciiTheme="minorHAnsi" w:hAnsiTheme="minorHAnsi"/>
          <w:sz w:val="22"/>
          <w:szCs w:val="22"/>
        </w:rPr>
        <w:t>W terminie 7 dni roboczych od dnia akceptacji protokołu przez Dyrektora Jednostki, Sekretarz  OM KOP i/lub Przewodniczący OM KOP sporządza projekt uchwały ZWM w sprawie zatwierdzenia listy projektów, które spełniły kryteria wyboru i uzyskały kolejno największą liczbę punktów, z wyróżnieniem tych, które zostały wybrane do dofinansowania w ramach dostępnej alokacji.</w:t>
      </w:r>
    </w:p>
    <w:p w14:paraId="79406F65" w14:textId="54E1AFB0" w:rsidR="00C74680" w:rsidRPr="00C74680" w:rsidRDefault="00C74680" w:rsidP="00E2087E">
      <w:pPr>
        <w:pStyle w:val="Tekstpodstawowy"/>
        <w:widowControl w:val="0"/>
        <w:numPr>
          <w:ilvl w:val="0"/>
          <w:numId w:val="79"/>
        </w:numPr>
        <w:rPr>
          <w:rFonts w:asciiTheme="minorHAnsi" w:hAnsiTheme="minorHAnsi"/>
          <w:sz w:val="22"/>
          <w:szCs w:val="22"/>
        </w:rPr>
      </w:pPr>
      <w:r w:rsidRPr="00C74680">
        <w:rPr>
          <w:rFonts w:asciiTheme="minorHAnsi" w:hAnsiTheme="minorHAnsi"/>
          <w:sz w:val="22"/>
          <w:szCs w:val="22"/>
        </w:rPr>
        <w:t>W oparciu o wyniki przeprowadzonej oceny, ZWM zatwierdza, w formie uchwały, listę projektów, które spełniły kryteria wyboru i uzyskały kolejno największą liczbę punktów, z wyróżnieniem tych, które zostały wybrane do dofinansowania w ramach dostępnej alokacji.</w:t>
      </w:r>
    </w:p>
    <w:p w14:paraId="6E2849F2" w14:textId="3141E566" w:rsidR="0068157C" w:rsidRPr="00A12C11" w:rsidRDefault="00C73312" w:rsidP="00570DE7">
      <w:pPr>
        <w:pStyle w:val="Tekstpodstawowy"/>
        <w:widowControl w:val="0"/>
        <w:numPr>
          <w:ilvl w:val="0"/>
          <w:numId w:val="79"/>
        </w:numPr>
        <w:ind w:left="426" w:hanging="426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W przypadku dwóch lub więcej projektów o równej ogólnej liczbie punktów, wyższe miejsce</w:t>
      </w:r>
      <w:r w:rsidR="007B45A0" w:rsidRPr="00A12C11">
        <w:rPr>
          <w:rFonts w:asciiTheme="minorHAnsi" w:hAnsiTheme="minorHAnsi"/>
          <w:sz w:val="22"/>
          <w:szCs w:val="22"/>
        </w:rPr>
        <w:t xml:space="preserve"> </w:t>
      </w:r>
      <w:r w:rsidRPr="00A12C11">
        <w:rPr>
          <w:rFonts w:asciiTheme="minorHAnsi" w:hAnsiTheme="minorHAnsi"/>
          <w:sz w:val="22"/>
          <w:szCs w:val="22"/>
        </w:rPr>
        <w:t>na liście ocenionych wniosków otrzymuje ten, który uzyskał kolejno wyższą liczb</w:t>
      </w:r>
      <w:r w:rsidR="00EB36CB" w:rsidRPr="00A12C11">
        <w:rPr>
          <w:rFonts w:asciiTheme="minorHAnsi" w:hAnsiTheme="minorHAnsi"/>
          <w:sz w:val="22"/>
          <w:szCs w:val="22"/>
        </w:rPr>
        <w:t>ę</w:t>
      </w:r>
      <w:r w:rsidRPr="00A12C11">
        <w:rPr>
          <w:rFonts w:asciiTheme="minorHAnsi" w:hAnsiTheme="minorHAnsi"/>
          <w:sz w:val="22"/>
          <w:szCs w:val="22"/>
        </w:rPr>
        <w:t xml:space="preserve"> punktów </w:t>
      </w:r>
      <w:r w:rsidR="005D11C8" w:rsidRPr="005D11C8">
        <w:rPr>
          <w:rFonts w:asciiTheme="minorHAnsi" w:hAnsiTheme="minorHAnsi"/>
          <w:sz w:val="22"/>
          <w:szCs w:val="22"/>
        </w:rPr>
        <w:t>w kryteriach merytorycznych ogólnych o numerach</w:t>
      </w:r>
      <w:r w:rsidRPr="00A12C11">
        <w:rPr>
          <w:rFonts w:asciiTheme="minorHAnsi" w:hAnsiTheme="minorHAnsi"/>
          <w:sz w:val="22"/>
          <w:szCs w:val="22"/>
        </w:rPr>
        <w:t xml:space="preserve">: </w:t>
      </w:r>
    </w:p>
    <w:p w14:paraId="7B7079DA" w14:textId="092E3B03" w:rsidR="0068157C" w:rsidRPr="00A12C11" w:rsidRDefault="005D11C8" w:rsidP="005D11C8">
      <w:pPr>
        <w:pStyle w:val="Akapitzlist"/>
        <w:spacing w:after="0" w:line="240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5) </w:t>
      </w:r>
      <w:r w:rsidR="00FC6358" w:rsidRPr="00A12C11">
        <w:rPr>
          <w:rFonts w:asciiTheme="minorHAnsi" w:hAnsiTheme="minorHAnsi"/>
        </w:rPr>
        <w:t>s</w:t>
      </w:r>
      <w:r w:rsidR="0068157C" w:rsidRPr="00A12C11">
        <w:rPr>
          <w:rFonts w:asciiTheme="minorHAnsi" w:hAnsiTheme="minorHAnsi"/>
        </w:rPr>
        <w:t>pójność zadań przewidzianych do realizacji w ramach projekt</w:t>
      </w:r>
      <w:r w:rsidR="00BB7AF8" w:rsidRPr="00A12C11">
        <w:rPr>
          <w:rFonts w:asciiTheme="minorHAnsi" w:hAnsiTheme="minorHAnsi"/>
        </w:rPr>
        <w:t>u oraz trafność doboru i </w:t>
      </w:r>
      <w:r w:rsidR="00541E16" w:rsidRPr="00A12C11">
        <w:rPr>
          <w:rFonts w:asciiTheme="minorHAnsi" w:hAnsiTheme="minorHAnsi"/>
        </w:rPr>
        <w:t xml:space="preserve">opisu </w:t>
      </w:r>
      <w:r w:rsidR="0068157C" w:rsidRPr="00A12C11">
        <w:rPr>
          <w:rFonts w:asciiTheme="minorHAnsi" w:hAnsiTheme="minorHAnsi"/>
        </w:rPr>
        <w:t>zadań;</w:t>
      </w:r>
    </w:p>
    <w:p w14:paraId="24FFA9EA" w14:textId="2C8A1851" w:rsidR="0068157C" w:rsidRPr="005D11C8" w:rsidRDefault="005D11C8" w:rsidP="005D11C8">
      <w:pPr>
        <w:ind w:left="1068" w:hanging="6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FC6358" w:rsidRPr="005D11C8">
        <w:rPr>
          <w:rFonts w:asciiTheme="minorHAnsi" w:hAnsiTheme="minorHAnsi"/>
        </w:rPr>
        <w:t>a</w:t>
      </w:r>
      <w:r w:rsidR="0068157C" w:rsidRPr="005D11C8">
        <w:rPr>
          <w:rFonts w:asciiTheme="minorHAnsi" w:hAnsiTheme="minorHAnsi"/>
        </w:rPr>
        <w:t>dekwatność doboru grupy docelowej objętej wsparciem w projekcie;</w:t>
      </w:r>
    </w:p>
    <w:p w14:paraId="7F264A73" w14:textId="33D2D610" w:rsidR="0068157C" w:rsidRPr="00A12C11" w:rsidRDefault="005D11C8" w:rsidP="005D11C8">
      <w:pPr>
        <w:pStyle w:val="Akapitzlist"/>
        <w:spacing w:after="0" w:line="240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9) </w:t>
      </w:r>
      <w:r w:rsidR="00FC6358" w:rsidRPr="00A12C11">
        <w:rPr>
          <w:rFonts w:asciiTheme="minorHAnsi" w:hAnsiTheme="minorHAnsi"/>
        </w:rPr>
        <w:t>e</w:t>
      </w:r>
      <w:r w:rsidR="0068157C" w:rsidRPr="00A12C11">
        <w:rPr>
          <w:rFonts w:asciiTheme="minorHAnsi" w:hAnsiTheme="minorHAnsi"/>
        </w:rPr>
        <w:t xml:space="preserve">fektywność kosztowa projektu </w:t>
      </w:r>
      <w:r w:rsidR="007A3C98" w:rsidRPr="00A12C11">
        <w:rPr>
          <w:rFonts w:asciiTheme="minorHAnsi" w:hAnsiTheme="minorHAnsi"/>
        </w:rPr>
        <w:t>i prawidłowość</w:t>
      </w:r>
      <w:r w:rsidR="0068157C" w:rsidRPr="00A12C11">
        <w:rPr>
          <w:rFonts w:asciiTheme="minorHAnsi" w:hAnsiTheme="minorHAnsi"/>
        </w:rPr>
        <w:t xml:space="preserve"> sporządzenia budżetu;</w:t>
      </w:r>
    </w:p>
    <w:p w14:paraId="7B0312D0" w14:textId="7BFD8D76" w:rsidR="0068157C" w:rsidRPr="005D11C8" w:rsidRDefault="005D11C8" w:rsidP="005D11C8">
      <w:p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9570E0" w:rsidRPr="005D11C8">
        <w:rPr>
          <w:rFonts w:asciiTheme="minorHAnsi" w:hAnsiTheme="minorHAnsi"/>
        </w:rPr>
        <w:t>adekwatność doboru i opisu rezultatów realizacji projektu;</w:t>
      </w:r>
    </w:p>
    <w:p w14:paraId="6F595119" w14:textId="37B45271" w:rsidR="005D11C8" w:rsidRDefault="005D11C8" w:rsidP="005D11C8">
      <w:pPr>
        <w:pStyle w:val="Akapitzlist"/>
        <w:spacing w:after="0" w:line="240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6) </w:t>
      </w:r>
      <w:r w:rsidRPr="00A12C11">
        <w:rPr>
          <w:rFonts w:asciiTheme="minorHAnsi" w:hAnsiTheme="minorHAnsi"/>
        </w:rPr>
        <w:t>potencjał finansowy, kadrowy i techniczny wnioskodawcy oraz partnerów projektu;</w:t>
      </w:r>
    </w:p>
    <w:p w14:paraId="3FF5AB46" w14:textId="1BCB901F" w:rsidR="0068157C" w:rsidRPr="00A12C11" w:rsidRDefault="005D11C8" w:rsidP="005D11C8">
      <w:pPr>
        <w:pStyle w:val="Akapitzlist"/>
        <w:spacing w:after="0" w:line="240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7) </w:t>
      </w:r>
      <w:r w:rsidR="00FC6358" w:rsidRPr="00A12C11">
        <w:rPr>
          <w:rFonts w:asciiTheme="minorHAnsi" w:hAnsiTheme="minorHAnsi"/>
        </w:rPr>
        <w:t>d</w:t>
      </w:r>
      <w:r w:rsidR="0068157C" w:rsidRPr="00A12C11">
        <w:rPr>
          <w:rFonts w:asciiTheme="minorHAnsi" w:hAnsiTheme="minorHAnsi"/>
        </w:rPr>
        <w:t>oświadczenie wnioskodawcy i partnerów;</w:t>
      </w:r>
    </w:p>
    <w:p w14:paraId="17AEEEF2" w14:textId="0081DAE0" w:rsidR="0068157C" w:rsidRPr="005D11C8" w:rsidRDefault="005D11C8" w:rsidP="005D11C8">
      <w:p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8) </w:t>
      </w:r>
      <w:r w:rsidR="00FC6358" w:rsidRPr="005D11C8">
        <w:rPr>
          <w:rFonts w:asciiTheme="minorHAnsi" w:hAnsiTheme="minorHAnsi"/>
        </w:rPr>
        <w:t>s</w:t>
      </w:r>
      <w:r w:rsidR="0068157C" w:rsidRPr="005D11C8">
        <w:rPr>
          <w:rFonts w:asciiTheme="minorHAnsi" w:hAnsiTheme="minorHAnsi"/>
        </w:rPr>
        <w:t>posób zarządzania projektem;</w:t>
      </w:r>
    </w:p>
    <w:p w14:paraId="2D1175EF" w14:textId="66ABAA83" w:rsidR="00012651" w:rsidRPr="00A12C11" w:rsidRDefault="00C73312" w:rsidP="00570DE7">
      <w:pPr>
        <w:pStyle w:val="Tekstpodstawowy"/>
        <w:widowControl w:val="0"/>
        <w:numPr>
          <w:ilvl w:val="0"/>
          <w:numId w:val="79"/>
        </w:numPr>
        <w:ind w:left="426" w:hanging="426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 przypadku, gdy wnioski </w:t>
      </w:r>
      <w:r w:rsidR="001F2EDA" w:rsidRPr="00A12C11">
        <w:rPr>
          <w:rFonts w:asciiTheme="minorHAnsi" w:hAnsiTheme="minorHAnsi"/>
          <w:sz w:val="22"/>
          <w:szCs w:val="22"/>
        </w:rPr>
        <w:t xml:space="preserve">uzyskały identyczną liczbę punktów </w:t>
      </w:r>
      <w:r w:rsidR="0068157C" w:rsidRPr="00A12C11">
        <w:rPr>
          <w:rFonts w:asciiTheme="minorHAnsi" w:hAnsiTheme="minorHAnsi"/>
          <w:sz w:val="22"/>
          <w:szCs w:val="22"/>
        </w:rPr>
        <w:t xml:space="preserve">w </w:t>
      </w:r>
      <w:r w:rsidR="001F2EDA" w:rsidRPr="00A12C11">
        <w:rPr>
          <w:rFonts w:asciiTheme="minorHAnsi" w:hAnsiTheme="minorHAnsi"/>
          <w:sz w:val="22"/>
          <w:szCs w:val="22"/>
        </w:rPr>
        <w:t xml:space="preserve">każdej części </w:t>
      </w:r>
      <w:r w:rsidR="001F2EDA" w:rsidRPr="00A12C11">
        <w:rPr>
          <w:rFonts w:asciiTheme="minorHAnsi" w:hAnsiTheme="minorHAnsi"/>
          <w:i/>
          <w:sz w:val="22"/>
          <w:szCs w:val="22"/>
        </w:rPr>
        <w:t>Karty oceny merytorycznej</w:t>
      </w:r>
      <w:r w:rsidR="001F2EDA" w:rsidRPr="00A12C11">
        <w:rPr>
          <w:rFonts w:asciiTheme="minorHAnsi" w:hAnsiTheme="minorHAnsi"/>
          <w:sz w:val="22"/>
          <w:szCs w:val="22"/>
        </w:rPr>
        <w:t xml:space="preserve"> oraz w niewymienionych powyżej przypadkach dwóch lub więcej projektów</w:t>
      </w:r>
      <w:r w:rsidR="00FC6358" w:rsidRPr="00A12C11">
        <w:rPr>
          <w:rFonts w:asciiTheme="minorHAnsi" w:hAnsiTheme="minorHAnsi"/>
          <w:sz w:val="22"/>
          <w:szCs w:val="22"/>
        </w:rPr>
        <w:t xml:space="preserve"> </w:t>
      </w:r>
      <w:r w:rsidR="00541E16" w:rsidRPr="00A12C11">
        <w:rPr>
          <w:rFonts w:asciiTheme="minorHAnsi" w:hAnsiTheme="minorHAnsi"/>
          <w:sz w:val="22"/>
          <w:szCs w:val="22"/>
        </w:rPr>
        <w:t>o </w:t>
      </w:r>
      <w:r w:rsidR="001F2EDA" w:rsidRPr="00A12C11">
        <w:rPr>
          <w:rFonts w:asciiTheme="minorHAnsi" w:hAnsiTheme="minorHAnsi"/>
          <w:sz w:val="22"/>
          <w:szCs w:val="22"/>
        </w:rPr>
        <w:t>równej liczbie punktów, miejsce na liście ocenionych wniosków zależy od wyników komisyjnego lo</w:t>
      </w:r>
      <w:r w:rsidR="00321E58">
        <w:rPr>
          <w:rFonts w:asciiTheme="minorHAnsi" w:hAnsiTheme="minorHAnsi"/>
          <w:sz w:val="22"/>
          <w:szCs w:val="22"/>
        </w:rPr>
        <w:t>sowania, w którym uczestniczą: P</w:t>
      </w:r>
      <w:r w:rsidR="001F2EDA" w:rsidRPr="00A12C11">
        <w:rPr>
          <w:rFonts w:asciiTheme="minorHAnsi" w:hAnsiTheme="minorHAnsi"/>
          <w:sz w:val="22"/>
          <w:szCs w:val="22"/>
        </w:rPr>
        <w:t>rzewodniczący</w:t>
      </w:r>
      <w:r w:rsidR="00321E58">
        <w:rPr>
          <w:rFonts w:asciiTheme="minorHAnsi" w:hAnsiTheme="minorHAnsi"/>
          <w:sz w:val="22"/>
          <w:szCs w:val="22"/>
        </w:rPr>
        <w:t xml:space="preserve"> OM KOP, Z</w:t>
      </w:r>
      <w:r w:rsidR="001F2EDA" w:rsidRPr="00A12C11">
        <w:rPr>
          <w:rFonts w:asciiTheme="minorHAnsi" w:hAnsiTheme="minorHAnsi"/>
          <w:sz w:val="22"/>
          <w:szCs w:val="22"/>
        </w:rPr>
        <w:t>astępca</w:t>
      </w:r>
      <w:r w:rsidR="00321E58">
        <w:rPr>
          <w:rFonts w:asciiTheme="minorHAnsi" w:hAnsiTheme="minorHAnsi"/>
          <w:sz w:val="22"/>
          <w:szCs w:val="22"/>
        </w:rPr>
        <w:t xml:space="preserve"> P</w:t>
      </w:r>
      <w:r w:rsidR="001F2EDA" w:rsidRPr="00A12C11">
        <w:rPr>
          <w:rFonts w:asciiTheme="minorHAnsi" w:hAnsiTheme="minorHAnsi"/>
          <w:sz w:val="22"/>
          <w:szCs w:val="22"/>
        </w:rPr>
        <w:t xml:space="preserve">rzewodniczącego </w:t>
      </w:r>
      <w:r w:rsidR="00321E58">
        <w:rPr>
          <w:rFonts w:asciiTheme="minorHAnsi" w:hAnsiTheme="minorHAnsi"/>
          <w:sz w:val="22"/>
          <w:szCs w:val="22"/>
        </w:rPr>
        <w:t xml:space="preserve">OM </w:t>
      </w:r>
      <w:r w:rsidR="001F2EDA" w:rsidRPr="00A12C11">
        <w:rPr>
          <w:rFonts w:asciiTheme="minorHAnsi" w:hAnsiTheme="minorHAnsi"/>
          <w:sz w:val="22"/>
          <w:szCs w:val="22"/>
        </w:rPr>
        <w:t xml:space="preserve">KOP (jeśli taki został powołany) oraz </w:t>
      </w:r>
      <w:r w:rsidR="00EF319B">
        <w:rPr>
          <w:rFonts w:asciiTheme="minorHAnsi" w:hAnsiTheme="minorHAnsi"/>
          <w:sz w:val="22"/>
          <w:szCs w:val="22"/>
        </w:rPr>
        <w:t>S</w:t>
      </w:r>
      <w:r w:rsidR="001F2EDA" w:rsidRPr="00A12C11">
        <w:rPr>
          <w:rFonts w:asciiTheme="minorHAnsi" w:hAnsiTheme="minorHAnsi"/>
          <w:sz w:val="22"/>
          <w:szCs w:val="22"/>
        </w:rPr>
        <w:t xml:space="preserve">ekretarz </w:t>
      </w:r>
      <w:r w:rsidR="00EF319B">
        <w:rPr>
          <w:rFonts w:asciiTheme="minorHAnsi" w:hAnsiTheme="minorHAnsi"/>
          <w:sz w:val="22"/>
          <w:szCs w:val="22"/>
        </w:rPr>
        <w:t xml:space="preserve">OM </w:t>
      </w:r>
      <w:r w:rsidR="001F2EDA" w:rsidRPr="00A12C11">
        <w:rPr>
          <w:rFonts w:asciiTheme="minorHAnsi" w:hAnsiTheme="minorHAnsi"/>
          <w:sz w:val="22"/>
          <w:szCs w:val="22"/>
        </w:rPr>
        <w:t>KOP</w:t>
      </w:r>
      <w:r w:rsidR="005C0193" w:rsidRPr="00A12C11">
        <w:rPr>
          <w:rFonts w:asciiTheme="minorHAnsi" w:hAnsiTheme="minorHAnsi"/>
          <w:sz w:val="22"/>
          <w:szCs w:val="22"/>
        </w:rPr>
        <w:t xml:space="preserve"> (</w:t>
      </w:r>
      <w:r w:rsidR="005C0193" w:rsidRPr="00A12C11">
        <w:rPr>
          <w:rFonts w:asciiTheme="minorHAnsi" w:hAnsiTheme="minorHAnsi"/>
          <w:i/>
          <w:sz w:val="22"/>
          <w:szCs w:val="22"/>
        </w:rPr>
        <w:t xml:space="preserve">Protokół z losowania stanowi załącznik nr </w:t>
      </w:r>
      <w:r w:rsidR="0065027C" w:rsidRPr="00A12C11">
        <w:rPr>
          <w:rFonts w:asciiTheme="minorHAnsi" w:hAnsiTheme="minorHAnsi"/>
          <w:i/>
          <w:sz w:val="22"/>
          <w:szCs w:val="22"/>
        </w:rPr>
        <w:t>16</w:t>
      </w:r>
      <w:r w:rsidR="005C0193" w:rsidRPr="00A12C11">
        <w:rPr>
          <w:rFonts w:asciiTheme="minorHAnsi" w:hAnsiTheme="minorHAnsi"/>
          <w:i/>
          <w:sz w:val="22"/>
          <w:szCs w:val="22"/>
        </w:rPr>
        <w:t xml:space="preserve"> do niniejszego Regulaminu</w:t>
      </w:r>
      <w:r w:rsidR="005C0193" w:rsidRPr="00A12C11">
        <w:rPr>
          <w:rFonts w:asciiTheme="minorHAnsi" w:hAnsiTheme="minorHAnsi"/>
          <w:sz w:val="22"/>
          <w:szCs w:val="22"/>
        </w:rPr>
        <w:t>)</w:t>
      </w:r>
      <w:r w:rsidR="001F2EDA" w:rsidRPr="00A12C11">
        <w:rPr>
          <w:rFonts w:asciiTheme="minorHAnsi" w:hAnsiTheme="minorHAnsi"/>
          <w:sz w:val="22"/>
          <w:szCs w:val="22"/>
        </w:rPr>
        <w:t>. W losowaniu w charakterze obserwatorów mogą wziąć udział projektodawcy, których losowanie dotyczy.</w:t>
      </w:r>
    </w:p>
    <w:p w14:paraId="7E4A04E1" w14:textId="77777777" w:rsidR="00474DB2" w:rsidRPr="00A12C11" w:rsidRDefault="00474DB2" w:rsidP="002B17A9">
      <w:pPr>
        <w:pStyle w:val="Tekstpodstawowy"/>
        <w:widowControl w:val="0"/>
        <w:rPr>
          <w:rFonts w:asciiTheme="minorHAnsi" w:hAnsiTheme="minorHAnsi"/>
          <w:sz w:val="22"/>
          <w:szCs w:val="22"/>
        </w:rPr>
      </w:pPr>
    </w:p>
    <w:p w14:paraId="433D6BED" w14:textId="77777777" w:rsidR="00117425" w:rsidRDefault="00117425" w:rsidP="00570DE7">
      <w:pPr>
        <w:pStyle w:val="Tekstpodstawowy"/>
        <w:widowControl w:val="0"/>
        <w:numPr>
          <w:ilvl w:val="0"/>
          <w:numId w:val="104"/>
        </w:numPr>
        <w:jc w:val="center"/>
        <w:rPr>
          <w:rFonts w:asciiTheme="minorHAnsi" w:hAnsiTheme="minorHAnsi"/>
          <w:b/>
          <w:sz w:val="22"/>
          <w:szCs w:val="22"/>
        </w:rPr>
      </w:pPr>
    </w:p>
    <w:p w14:paraId="266235AC" w14:textId="77777777" w:rsidR="005D4D15" w:rsidRPr="00A12C11" w:rsidRDefault="005D4D15" w:rsidP="00570DE7">
      <w:pPr>
        <w:numPr>
          <w:ilvl w:val="0"/>
          <w:numId w:val="25"/>
        </w:numPr>
        <w:tabs>
          <w:tab w:val="clear" w:pos="2027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 przypadku podjęcia decyzji o zwiększeniu alokacji finansowej na dany konkurs, IOK podaje do publicznej wiadomości na swojej stronie internetowej informację zawierającą numer konkursu, którego dotyczy decyzja oraz kwotę, o którą zwiększona została alokacja. </w:t>
      </w:r>
    </w:p>
    <w:p w14:paraId="20B1C168" w14:textId="4B03BA14" w:rsidR="005D4D15" w:rsidRPr="00A12C11" w:rsidRDefault="005D4D15" w:rsidP="00570DE7">
      <w:pPr>
        <w:numPr>
          <w:ilvl w:val="0"/>
          <w:numId w:val="25"/>
        </w:numPr>
        <w:tabs>
          <w:tab w:val="clear" w:pos="2027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 ramach poszczególnych konkursów </w:t>
      </w:r>
      <w:r w:rsidR="006D540F">
        <w:rPr>
          <w:rFonts w:asciiTheme="minorHAnsi" w:hAnsiTheme="minorHAnsi"/>
          <w:sz w:val="22"/>
          <w:szCs w:val="22"/>
        </w:rPr>
        <w:t xml:space="preserve">zamkniętych </w:t>
      </w:r>
      <w:r w:rsidRPr="00A12C11">
        <w:rPr>
          <w:rFonts w:asciiTheme="minorHAnsi" w:hAnsiTheme="minorHAnsi"/>
          <w:sz w:val="22"/>
          <w:szCs w:val="22"/>
        </w:rPr>
        <w:t xml:space="preserve">dofinansowanie przyznawane jest </w:t>
      </w:r>
      <w:r w:rsidR="002B1A33" w:rsidRPr="00A12C11">
        <w:rPr>
          <w:rFonts w:asciiTheme="minorHAnsi" w:hAnsiTheme="minorHAnsi"/>
          <w:sz w:val="22"/>
          <w:szCs w:val="22"/>
        </w:rPr>
        <w:t>w </w:t>
      </w:r>
      <w:r w:rsidRPr="00A12C11">
        <w:rPr>
          <w:rFonts w:asciiTheme="minorHAnsi" w:hAnsiTheme="minorHAnsi"/>
          <w:sz w:val="22"/>
          <w:szCs w:val="22"/>
        </w:rPr>
        <w:t xml:space="preserve">kolejności zgodnej z liczbą punktów uzyskanych przez poszczególne wnioski. </w:t>
      </w:r>
    </w:p>
    <w:p w14:paraId="5E5575EA" w14:textId="77777777" w:rsidR="005D4D15" w:rsidRPr="00A12C11" w:rsidRDefault="005D4D15" w:rsidP="00570DE7">
      <w:pPr>
        <w:numPr>
          <w:ilvl w:val="0"/>
          <w:numId w:val="25"/>
        </w:numPr>
        <w:tabs>
          <w:tab w:val="clear" w:pos="2027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Po podjęciu decyzji o zwiększeniu alokacji finansowej na dany</w:t>
      </w:r>
      <w:r w:rsidR="002B1A33" w:rsidRPr="00A12C11">
        <w:rPr>
          <w:rFonts w:asciiTheme="minorHAnsi" w:hAnsiTheme="minorHAnsi"/>
          <w:sz w:val="22"/>
          <w:szCs w:val="22"/>
        </w:rPr>
        <w:t xml:space="preserve"> konkurs, IOK dokonuje </w:t>
      </w:r>
      <w:r w:rsidRPr="00A12C11">
        <w:rPr>
          <w:rFonts w:asciiTheme="minorHAnsi" w:hAnsiTheme="minorHAnsi"/>
          <w:sz w:val="22"/>
          <w:szCs w:val="22"/>
        </w:rPr>
        <w:t>identyfikacji wniosków o dofinansowanie, które mogą uzyskać dofinansowanie tzn., na których dofinansowanie wystarczy kwota zwiększonej alokacji.</w:t>
      </w:r>
    </w:p>
    <w:p w14:paraId="406A8425" w14:textId="77777777" w:rsidR="004F0175" w:rsidRPr="00A12C11" w:rsidRDefault="004F0175" w:rsidP="00AE7703">
      <w:p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776F4544" w14:textId="77777777" w:rsidR="00117425" w:rsidRDefault="00117425" w:rsidP="00570DE7">
      <w:pPr>
        <w:pStyle w:val="Tekstpodstawowy2"/>
        <w:widowControl w:val="0"/>
        <w:numPr>
          <w:ilvl w:val="0"/>
          <w:numId w:val="105"/>
        </w:numPr>
        <w:spacing w:before="0"/>
        <w:ind w:firstLine="2093"/>
        <w:rPr>
          <w:rFonts w:asciiTheme="minorHAnsi" w:hAnsiTheme="minorHAnsi"/>
          <w:sz w:val="22"/>
          <w:szCs w:val="22"/>
        </w:rPr>
      </w:pPr>
    </w:p>
    <w:p w14:paraId="02C12CB4" w14:textId="107DF60C" w:rsidR="005D4D15" w:rsidRPr="00A12C11" w:rsidRDefault="00F159EE" w:rsidP="00570DE7">
      <w:pPr>
        <w:pStyle w:val="Tekstpodstawowy"/>
        <w:widowControl w:val="0"/>
        <w:numPr>
          <w:ilvl w:val="0"/>
          <w:numId w:val="21"/>
        </w:numPr>
        <w:tabs>
          <w:tab w:val="clear" w:pos="720"/>
        </w:tabs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AB5F59" w:rsidRPr="00A12C11">
        <w:rPr>
          <w:rFonts w:asciiTheme="minorHAnsi" w:hAnsiTheme="minorHAnsi"/>
          <w:sz w:val="22"/>
          <w:szCs w:val="22"/>
        </w:rPr>
        <w:t>ist</w:t>
      </w:r>
      <w:r w:rsidR="004203EF" w:rsidRPr="00A12C11">
        <w:rPr>
          <w:rFonts w:asciiTheme="minorHAnsi" w:hAnsiTheme="minorHAnsi"/>
          <w:sz w:val="22"/>
          <w:szCs w:val="22"/>
        </w:rPr>
        <w:t>a</w:t>
      </w:r>
      <w:r w:rsidR="00AB5F59" w:rsidRPr="00A12C11">
        <w:rPr>
          <w:rFonts w:asciiTheme="minorHAnsi" w:hAnsiTheme="minorHAnsi"/>
          <w:sz w:val="22"/>
          <w:szCs w:val="22"/>
        </w:rPr>
        <w:t xml:space="preserve"> wniosków skierowanych do negocjacji po zwiększeniu alokacji </w:t>
      </w:r>
      <w:r w:rsidR="005D4D15" w:rsidRPr="00A12C11">
        <w:rPr>
          <w:rFonts w:asciiTheme="minorHAnsi" w:hAnsiTheme="minorHAnsi"/>
          <w:sz w:val="22"/>
          <w:szCs w:val="22"/>
        </w:rPr>
        <w:t>przedkładan</w:t>
      </w:r>
      <w:r w:rsidR="0071285C" w:rsidRPr="00A12C11">
        <w:rPr>
          <w:rFonts w:asciiTheme="minorHAnsi" w:hAnsiTheme="minorHAnsi"/>
          <w:sz w:val="22"/>
          <w:szCs w:val="22"/>
        </w:rPr>
        <w:t>a</w:t>
      </w:r>
      <w:r w:rsidR="005D4D15" w:rsidRPr="00A12C11">
        <w:rPr>
          <w:rFonts w:asciiTheme="minorHAnsi" w:hAnsiTheme="minorHAnsi"/>
          <w:sz w:val="22"/>
          <w:szCs w:val="22"/>
        </w:rPr>
        <w:t xml:space="preserve"> jest niezwłocznie do </w:t>
      </w:r>
      <w:r w:rsidR="00E06BF5" w:rsidRPr="00A12C11">
        <w:rPr>
          <w:rFonts w:asciiTheme="minorHAnsi" w:hAnsiTheme="minorHAnsi"/>
          <w:sz w:val="22"/>
          <w:szCs w:val="22"/>
        </w:rPr>
        <w:t xml:space="preserve">akceptacji </w:t>
      </w:r>
      <w:r w:rsidR="005D4D15" w:rsidRPr="00A12C11">
        <w:rPr>
          <w:rFonts w:asciiTheme="minorHAnsi" w:hAnsiTheme="minorHAnsi"/>
          <w:sz w:val="22"/>
          <w:szCs w:val="22"/>
        </w:rPr>
        <w:t>przez Dyrektora Jednostki.</w:t>
      </w:r>
    </w:p>
    <w:p w14:paraId="3BAABBFC" w14:textId="5B4EB0DD" w:rsidR="00F159EE" w:rsidRDefault="00F159EE" w:rsidP="00570DE7">
      <w:pPr>
        <w:pStyle w:val="Tekstpodstawowy"/>
        <w:widowControl w:val="0"/>
        <w:numPr>
          <w:ilvl w:val="0"/>
          <w:numId w:val="21"/>
        </w:numPr>
        <w:tabs>
          <w:tab w:val="clear" w:pos="720"/>
        </w:tabs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Niezwłocznie po zakończeniu </w:t>
      </w:r>
      <w:r w:rsidR="003515E7">
        <w:rPr>
          <w:rFonts w:asciiTheme="minorHAnsi" w:hAnsiTheme="minorHAnsi"/>
          <w:sz w:val="22"/>
          <w:szCs w:val="22"/>
        </w:rPr>
        <w:t xml:space="preserve">etapu </w:t>
      </w:r>
      <w:r>
        <w:rPr>
          <w:rFonts w:asciiTheme="minorHAnsi" w:hAnsiTheme="minorHAnsi"/>
          <w:sz w:val="22"/>
          <w:szCs w:val="22"/>
        </w:rPr>
        <w:t xml:space="preserve">negocjacji </w:t>
      </w:r>
      <w:r w:rsidR="003515E7">
        <w:rPr>
          <w:rFonts w:asciiTheme="minorHAnsi" w:hAnsiTheme="minorHAnsi"/>
          <w:sz w:val="22"/>
          <w:szCs w:val="22"/>
        </w:rPr>
        <w:t xml:space="preserve">wniosków </w:t>
      </w:r>
      <w:r w:rsidR="005132A4">
        <w:rPr>
          <w:rFonts w:asciiTheme="minorHAnsi" w:hAnsiTheme="minorHAnsi"/>
          <w:sz w:val="22"/>
          <w:szCs w:val="22"/>
        </w:rPr>
        <w:t xml:space="preserve">po zwiększeniu alokacji </w:t>
      </w:r>
      <w:r>
        <w:rPr>
          <w:rFonts w:asciiTheme="minorHAnsi" w:hAnsiTheme="minorHAnsi"/>
          <w:sz w:val="22"/>
          <w:szCs w:val="22"/>
        </w:rPr>
        <w:t xml:space="preserve">Dyrektor Jednostki zatwierdza protokół </w:t>
      </w:r>
      <w:r w:rsidR="00620063">
        <w:rPr>
          <w:rFonts w:asciiTheme="minorHAnsi" w:hAnsiTheme="minorHAnsi"/>
          <w:sz w:val="22"/>
          <w:szCs w:val="22"/>
        </w:rPr>
        <w:t xml:space="preserve">z </w:t>
      </w:r>
      <w:r w:rsidR="00620063" w:rsidRPr="00620063">
        <w:rPr>
          <w:rFonts w:asciiTheme="minorHAnsi" w:hAnsiTheme="minorHAnsi"/>
          <w:sz w:val="22"/>
          <w:szCs w:val="22"/>
        </w:rPr>
        <w:t>posiedzenia KOP w zakresie oceny merytorycznej i negocjacji</w:t>
      </w:r>
      <w:r w:rsidR="00C74680">
        <w:rPr>
          <w:rFonts w:asciiTheme="minorHAnsi" w:hAnsiTheme="minorHAnsi"/>
          <w:sz w:val="22"/>
          <w:szCs w:val="22"/>
        </w:rPr>
        <w:t xml:space="preserve"> stosując odpowiednio zapisy </w:t>
      </w:r>
      <w:r w:rsidR="00C74680">
        <w:rPr>
          <w:rFonts w:asciiTheme="minorHAnsi" w:hAnsiTheme="minorHAnsi" w:cstheme="minorHAnsi"/>
          <w:sz w:val="22"/>
          <w:szCs w:val="22"/>
        </w:rPr>
        <w:t xml:space="preserve">§ </w:t>
      </w:r>
      <w:r w:rsidR="00C74680">
        <w:rPr>
          <w:rFonts w:asciiTheme="minorHAnsi" w:hAnsiTheme="minorHAnsi"/>
          <w:sz w:val="22"/>
          <w:szCs w:val="22"/>
        </w:rPr>
        <w:t>48</w:t>
      </w:r>
      <w:r>
        <w:rPr>
          <w:rFonts w:asciiTheme="minorHAnsi" w:hAnsiTheme="minorHAnsi"/>
          <w:sz w:val="22"/>
          <w:szCs w:val="22"/>
        </w:rPr>
        <w:t>.</w:t>
      </w:r>
    </w:p>
    <w:p w14:paraId="6C4C32C0" w14:textId="77777777" w:rsidR="00AE7703" w:rsidRPr="00A12C11" w:rsidRDefault="00AE7703" w:rsidP="004F68A1">
      <w:pPr>
        <w:pStyle w:val="Tekstpodstawowy"/>
        <w:widowControl w:val="0"/>
        <w:spacing w:line="276" w:lineRule="auto"/>
        <w:ind w:left="426"/>
        <w:rPr>
          <w:rFonts w:asciiTheme="minorHAnsi" w:hAnsiTheme="minorHAnsi"/>
          <w:sz w:val="22"/>
          <w:szCs w:val="22"/>
        </w:rPr>
      </w:pPr>
    </w:p>
    <w:p w14:paraId="4243D7FA" w14:textId="77777777" w:rsidR="00117425" w:rsidRDefault="00117425" w:rsidP="00570DE7">
      <w:pPr>
        <w:pStyle w:val="Tekstpodstawowy2"/>
        <w:widowControl w:val="0"/>
        <w:numPr>
          <w:ilvl w:val="0"/>
          <w:numId w:val="105"/>
        </w:numPr>
        <w:spacing w:before="0" w:line="276" w:lineRule="auto"/>
        <w:ind w:left="1276" w:hanging="992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3FC15EC6" w14:textId="6EC8F29F" w:rsidR="005D4D15" w:rsidRPr="00A12C11" w:rsidRDefault="005D4D15" w:rsidP="00570DE7">
      <w:pPr>
        <w:widowControl w:val="0"/>
        <w:numPr>
          <w:ilvl w:val="0"/>
          <w:numId w:val="15"/>
        </w:numPr>
        <w:tabs>
          <w:tab w:val="clear" w:pos="720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Po zakończeniu posiedzenia KOP</w:t>
      </w:r>
      <w:r w:rsidR="00AC6269" w:rsidRPr="00A12C11">
        <w:rPr>
          <w:rFonts w:asciiTheme="minorHAnsi" w:hAnsiTheme="minorHAnsi"/>
          <w:sz w:val="22"/>
          <w:szCs w:val="22"/>
        </w:rPr>
        <w:t xml:space="preserve"> w ramach oceny merytorycznej</w:t>
      </w:r>
      <w:r w:rsidR="002B1AEB">
        <w:rPr>
          <w:rFonts w:asciiTheme="minorHAnsi" w:hAnsiTheme="minorHAnsi"/>
          <w:sz w:val="22"/>
          <w:szCs w:val="22"/>
        </w:rPr>
        <w:t xml:space="preserve"> i negocjacji</w:t>
      </w:r>
      <w:r w:rsidR="003753F4" w:rsidRPr="00A12C11">
        <w:rPr>
          <w:rFonts w:asciiTheme="minorHAnsi" w:hAnsiTheme="minorHAnsi"/>
          <w:sz w:val="22"/>
          <w:szCs w:val="22"/>
        </w:rPr>
        <w:t>,</w:t>
      </w:r>
      <w:r w:rsidRPr="00A12C11">
        <w:rPr>
          <w:rFonts w:asciiTheme="minorHAnsi" w:hAnsiTheme="minorHAnsi"/>
          <w:sz w:val="22"/>
          <w:szCs w:val="22"/>
        </w:rPr>
        <w:t xml:space="preserve"> </w:t>
      </w:r>
      <w:r w:rsidR="00AC6269" w:rsidRPr="00A12C11">
        <w:rPr>
          <w:rFonts w:asciiTheme="minorHAnsi" w:hAnsiTheme="minorHAnsi"/>
          <w:sz w:val="22"/>
          <w:szCs w:val="22"/>
        </w:rPr>
        <w:t>S</w:t>
      </w:r>
      <w:r w:rsidRPr="00A12C11">
        <w:rPr>
          <w:rFonts w:asciiTheme="minorHAnsi" w:hAnsiTheme="minorHAnsi"/>
          <w:sz w:val="22"/>
          <w:szCs w:val="22"/>
        </w:rPr>
        <w:t>ekretarz</w:t>
      </w:r>
      <w:r w:rsidR="00AC6269" w:rsidRPr="00A12C11">
        <w:rPr>
          <w:rFonts w:asciiTheme="minorHAnsi" w:hAnsiTheme="minorHAnsi"/>
          <w:sz w:val="22"/>
          <w:szCs w:val="22"/>
        </w:rPr>
        <w:t xml:space="preserve"> OM</w:t>
      </w:r>
      <w:r w:rsidRPr="00A12C11">
        <w:rPr>
          <w:rFonts w:asciiTheme="minorHAnsi" w:hAnsiTheme="minorHAnsi"/>
          <w:sz w:val="22"/>
          <w:szCs w:val="22"/>
        </w:rPr>
        <w:t xml:space="preserve"> KOP do teczki z dokumentami dotyczącymi danego posiedzenia</w:t>
      </w:r>
      <w:r w:rsidR="008625F2" w:rsidRPr="00A12C11">
        <w:rPr>
          <w:rFonts w:asciiTheme="minorHAnsi" w:hAnsiTheme="minorHAnsi"/>
          <w:sz w:val="22"/>
          <w:szCs w:val="22"/>
        </w:rPr>
        <w:t xml:space="preserve"> </w:t>
      </w:r>
      <w:r w:rsidRPr="00A12C11">
        <w:rPr>
          <w:rFonts w:asciiTheme="minorHAnsi" w:hAnsiTheme="minorHAnsi"/>
          <w:sz w:val="22"/>
          <w:szCs w:val="22"/>
        </w:rPr>
        <w:t>KOP</w:t>
      </w:r>
      <w:r w:rsidR="008625F2" w:rsidRPr="00A12C11">
        <w:rPr>
          <w:rFonts w:asciiTheme="minorHAnsi" w:hAnsiTheme="minorHAnsi"/>
          <w:sz w:val="22"/>
          <w:szCs w:val="22"/>
        </w:rPr>
        <w:t xml:space="preserve"> w ramach oceny merytorycznej</w:t>
      </w:r>
      <w:r w:rsidR="002B1AEB">
        <w:rPr>
          <w:rFonts w:asciiTheme="minorHAnsi" w:hAnsiTheme="minorHAnsi"/>
          <w:sz w:val="22"/>
          <w:szCs w:val="22"/>
        </w:rPr>
        <w:t xml:space="preserve"> i negocjacji</w:t>
      </w:r>
      <w:r w:rsidRPr="00A12C11">
        <w:rPr>
          <w:rFonts w:asciiTheme="minorHAnsi" w:hAnsiTheme="minorHAnsi"/>
          <w:sz w:val="22"/>
          <w:szCs w:val="22"/>
        </w:rPr>
        <w:t xml:space="preserve"> dołącza dokumentację dotyczącą konkursu</w:t>
      </w:r>
      <w:r w:rsidR="00D03057" w:rsidRPr="00A12C11">
        <w:rPr>
          <w:rFonts w:asciiTheme="minorHAnsi" w:hAnsiTheme="minorHAnsi"/>
          <w:sz w:val="22"/>
          <w:szCs w:val="22"/>
        </w:rPr>
        <w:t>/naboru</w:t>
      </w:r>
      <w:r w:rsidRPr="00A12C11">
        <w:rPr>
          <w:rFonts w:asciiTheme="minorHAnsi" w:hAnsiTheme="minorHAnsi"/>
          <w:sz w:val="22"/>
          <w:szCs w:val="22"/>
        </w:rPr>
        <w:t xml:space="preserve">, w tym </w:t>
      </w:r>
      <w:r w:rsidR="00D03057" w:rsidRPr="00A12C11">
        <w:rPr>
          <w:rFonts w:asciiTheme="minorHAnsi" w:hAnsiTheme="minorHAnsi"/>
          <w:sz w:val="22"/>
          <w:szCs w:val="22"/>
        </w:rPr>
        <w:t>regulamin konkursu</w:t>
      </w:r>
      <w:r w:rsidRPr="00A12C11">
        <w:rPr>
          <w:rFonts w:asciiTheme="minorHAnsi" w:hAnsiTheme="minorHAnsi"/>
          <w:sz w:val="22"/>
          <w:szCs w:val="22"/>
        </w:rPr>
        <w:t xml:space="preserve">, </w:t>
      </w:r>
      <w:r w:rsidRPr="00A12C11">
        <w:rPr>
          <w:rFonts w:asciiTheme="minorHAnsi" w:hAnsiTheme="minorHAnsi"/>
          <w:sz w:val="22"/>
          <w:szCs w:val="22"/>
        </w:rPr>
        <w:lastRenderedPageBreak/>
        <w:t xml:space="preserve">zatwierdzony protokół z </w:t>
      </w:r>
      <w:r w:rsidR="00620063" w:rsidRPr="00620063">
        <w:rPr>
          <w:rFonts w:asciiTheme="minorHAnsi" w:hAnsiTheme="minorHAnsi"/>
          <w:sz w:val="22"/>
          <w:szCs w:val="22"/>
        </w:rPr>
        <w:t>posiedzenia KOP w zakresie oceny merytorycznej i negocjacji</w:t>
      </w:r>
      <w:r w:rsidRPr="00A12C11">
        <w:rPr>
          <w:rFonts w:asciiTheme="minorHAnsi" w:hAnsiTheme="minorHAnsi"/>
          <w:sz w:val="22"/>
          <w:szCs w:val="22"/>
        </w:rPr>
        <w:t xml:space="preserve"> </w:t>
      </w:r>
      <w:r w:rsidR="002034E2" w:rsidRPr="00A12C11">
        <w:rPr>
          <w:rFonts w:asciiTheme="minorHAnsi" w:hAnsiTheme="minorHAnsi"/>
          <w:sz w:val="22"/>
          <w:szCs w:val="22"/>
        </w:rPr>
        <w:t xml:space="preserve">wraz załącznikami </w:t>
      </w:r>
      <w:r w:rsidRPr="00A12C11">
        <w:rPr>
          <w:rFonts w:asciiTheme="minorHAnsi" w:hAnsiTheme="minorHAnsi"/>
          <w:sz w:val="22"/>
          <w:szCs w:val="22"/>
        </w:rPr>
        <w:t xml:space="preserve">oraz zatwierdzoną listę </w:t>
      </w:r>
      <w:r w:rsidR="00211129" w:rsidRPr="00A12C11">
        <w:rPr>
          <w:rFonts w:asciiTheme="minorHAnsi" w:hAnsiTheme="minorHAnsi"/>
          <w:sz w:val="22"/>
          <w:szCs w:val="22"/>
        </w:rPr>
        <w:t xml:space="preserve">ocenionych wniosków </w:t>
      </w:r>
      <w:r w:rsidRPr="00A12C11">
        <w:rPr>
          <w:rFonts w:asciiTheme="minorHAnsi" w:hAnsiTheme="minorHAnsi"/>
          <w:sz w:val="22"/>
          <w:szCs w:val="22"/>
        </w:rPr>
        <w:t>lub listę wniosków skierowanych do ponownej oceny merytorycznej po środku odwoławczym.</w:t>
      </w:r>
    </w:p>
    <w:p w14:paraId="785D9A4F" w14:textId="77777777" w:rsidR="005D4D15" w:rsidRPr="00A12C11" w:rsidRDefault="005D4D15" w:rsidP="00570DE7">
      <w:pPr>
        <w:widowControl w:val="0"/>
        <w:numPr>
          <w:ilvl w:val="0"/>
          <w:numId w:val="15"/>
        </w:numPr>
        <w:tabs>
          <w:tab w:val="clear" w:pos="720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Teczka, o której mowa w ust. 1, przechowywana jest w WOM-</w:t>
      </w:r>
      <w:r w:rsidR="00974840" w:rsidRPr="00A12C11">
        <w:rPr>
          <w:rFonts w:asciiTheme="minorHAnsi" w:hAnsiTheme="minorHAnsi"/>
          <w:sz w:val="22"/>
          <w:szCs w:val="22"/>
        </w:rPr>
        <w:t>S</w:t>
      </w:r>
      <w:r w:rsidR="000F2189" w:rsidRPr="00A12C11">
        <w:rPr>
          <w:rFonts w:asciiTheme="minorHAnsi" w:hAnsiTheme="minorHAnsi"/>
          <w:sz w:val="22"/>
          <w:szCs w:val="22"/>
        </w:rPr>
        <w:t>.</w:t>
      </w:r>
    </w:p>
    <w:p w14:paraId="39F5B45F" w14:textId="77777777" w:rsidR="005D4D15" w:rsidRDefault="005D4D15" w:rsidP="00B655E6">
      <w:pPr>
        <w:pStyle w:val="Tekstpodstawowy2"/>
        <w:widowControl w:val="0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498A7BC" w14:textId="77777777" w:rsidR="001D47F2" w:rsidRPr="00A12C11" w:rsidRDefault="001D47F2" w:rsidP="00B655E6">
      <w:pPr>
        <w:pStyle w:val="Tekstpodstawowy2"/>
        <w:widowControl w:val="0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2157B1A" w14:textId="13E1698F" w:rsidR="005D4D15" w:rsidRPr="00A12C11" w:rsidRDefault="00D7043B" w:rsidP="00A52289">
      <w:pPr>
        <w:pStyle w:val="Tekstpodstawowy2"/>
        <w:widowControl w:val="0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XIV</w:t>
      </w:r>
      <w:r w:rsidR="005D4D15" w:rsidRPr="00A12C11">
        <w:rPr>
          <w:rFonts w:asciiTheme="minorHAnsi" w:hAnsiTheme="minorHAnsi"/>
          <w:color w:val="auto"/>
          <w:sz w:val="22"/>
          <w:szCs w:val="22"/>
        </w:rPr>
        <w:t>. Informowanie Projektodawców o wynikach konkursu</w:t>
      </w:r>
      <w:r w:rsidR="003B6AF1" w:rsidRPr="00A12C1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D205F13" w14:textId="77777777" w:rsidR="00A52289" w:rsidRPr="00A12C11" w:rsidRDefault="00A52289" w:rsidP="00A52289">
      <w:pPr>
        <w:pStyle w:val="Tekstpodstawowy2"/>
        <w:widowControl w:val="0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4DEC3272" w14:textId="77777777" w:rsidR="00117425" w:rsidRDefault="00117425" w:rsidP="00570DE7">
      <w:pPr>
        <w:pStyle w:val="Tekstpodstawowy2"/>
        <w:widowControl w:val="0"/>
        <w:numPr>
          <w:ilvl w:val="0"/>
          <w:numId w:val="105"/>
        </w:numPr>
        <w:spacing w:before="0"/>
        <w:ind w:left="1276" w:hanging="992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429FD1DD" w14:textId="0A755603" w:rsidR="002F7DE7" w:rsidRPr="00A12C11" w:rsidRDefault="008625F2" w:rsidP="007706BA">
      <w:pPr>
        <w:pStyle w:val="Tekstpodstawowy"/>
        <w:widowControl w:val="0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L</w:t>
      </w:r>
      <w:r w:rsidR="002F7DE7" w:rsidRPr="00A12C11">
        <w:rPr>
          <w:rFonts w:asciiTheme="minorHAnsi" w:hAnsiTheme="minorHAnsi"/>
          <w:sz w:val="22"/>
          <w:szCs w:val="22"/>
        </w:rPr>
        <w:t xml:space="preserve">ista wniosków skierowanych </w:t>
      </w:r>
      <w:r w:rsidRPr="00A12C11">
        <w:rPr>
          <w:rFonts w:asciiTheme="minorHAnsi" w:hAnsiTheme="minorHAnsi"/>
          <w:sz w:val="22"/>
          <w:szCs w:val="22"/>
        </w:rPr>
        <w:t xml:space="preserve">do dofinansowania </w:t>
      </w:r>
      <w:r w:rsidR="002F7DE7" w:rsidRPr="00A12C11">
        <w:rPr>
          <w:rFonts w:asciiTheme="minorHAnsi" w:hAnsiTheme="minorHAnsi"/>
          <w:sz w:val="22"/>
          <w:szCs w:val="22"/>
        </w:rPr>
        <w:t xml:space="preserve">zamieszczana jest na stronie </w:t>
      </w:r>
      <w:hyperlink r:id="rId11" w:history="1">
        <w:r w:rsidR="00D36BF0" w:rsidRPr="00A12C11">
          <w:rPr>
            <w:rStyle w:val="Hipercze"/>
            <w:rFonts w:asciiTheme="minorHAnsi" w:hAnsiTheme="minorHAnsi"/>
            <w:sz w:val="22"/>
            <w:szCs w:val="22"/>
          </w:rPr>
          <w:t>www.funduszedlamazowsza.eu</w:t>
        </w:r>
      </w:hyperlink>
      <w:r w:rsidR="00D36BF0" w:rsidRPr="00A12C11">
        <w:rPr>
          <w:rFonts w:asciiTheme="minorHAnsi" w:hAnsiTheme="minorHAnsi"/>
          <w:sz w:val="22"/>
          <w:szCs w:val="22"/>
        </w:rPr>
        <w:t xml:space="preserve"> </w:t>
      </w:r>
      <w:r w:rsidR="002F7DE7" w:rsidRPr="00A12C11">
        <w:rPr>
          <w:rFonts w:asciiTheme="minorHAnsi" w:hAnsiTheme="minorHAnsi"/>
          <w:sz w:val="22"/>
          <w:szCs w:val="22"/>
        </w:rPr>
        <w:t>oraz na portalu</w:t>
      </w:r>
      <w:r w:rsidR="00D36BF0" w:rsidRPr="00A12C11">
        <w:rPr>
          <w:rFonts w:asciiTheme="minorHAnsi" w:hAnsiTheme="minorHAnsi"/>
          <w:sz w:val="22"/>
          <w:szCs w:val="22"/>
          <w:vertAlign w:val="superscript"/>
        </w:rPr>
        <w:footnoteReference w:id="4"/>
      </w:r>
      <w:r w:rsidR="00052697" w:rsidRPr="00A12C11">
        <w:rPr>
          <w:rFonts w:asciiTheme="minorHAnsi" w:eastAsia="Calibri" w:hAnsiTheme="minorHAnsi"/>
          <w:sz w:val="22"/>
          <w:szCs w:val="22"/>
        </w:rPr>
        <w:t xml:space="preserve"> w terminie do 7 dni od dnia podjęcia uchwały przez</w:t>
      </w:r>
      <w:r w:rsidR="00B56C87">
        <w:rPr>
          <w:rFonts w:asciiTheme="minorHAnsi" w:eastAsia="Calibri" w:hAnsiTheme="minorHAnsi"/>
          <w:sz w:val="22"/>
          <w:szCs w:val="22"/>
        </w:rPr>
        <w:t xml:space="preserve"> ZWM</w:t>
      </w:r>
      <w:r w:rsidR="002F7DE7" w:rsidRPr="00A12C11">
        <w:rPr>
          <w:rFonts w:asciiTheme="minorHAnsi" w:hAnsiTheme="minorHAnsi"/>
          <w:sz w:val="22"/>
          <w:szCs w:val="22"/>
        </w:rPr>
        <w:t>.</w:t>
      </w:r>
      <w:r w:rsidR="00D36BF0" w:rsidRPr="00A12C11">
        <w:rPr>
          <w:rFonts w:asciiTheme="minorHAnsi" w:hAnsiTheme="minorHAnsi"/>
          <w:sz w:val="22"/>
          <w:szCs w:val="22"/>
        </w:rPr>
        <w:t xml:space="preserve"> Wraz z listą wniosków publikowana jest informacja o składzie KOP zgodnie z zasadami określonymi w Ustawie.</w:t>
      </w:r>
    </w:p>
    <w:p w14:paraId="0842EF78" w14:textId="77777777" w:rsidR="001165B3" w:rsidRPr="00A12C11" w:rsidRDefault="00E3358C" w:rsidP="00E3358C">
      <w:pPr>
        <w:pStyle w:val="Tekstpodstawowy"/>
        <w:widowControl w:val="0"/>
        <w:tabs>
          <w:tab w:val="left" w:pos="4320"/>
        </w:tabs>
        <w:ind w:left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AE97C74" w14:textId="77777777" w:rsidR="00117425" w:rsidRDefault="00117425" w:rsidP="00570DE7">
      <w:pPr>
        <w:pStyle w:val="Tekstpodstawowy2"/>
        <w:widowControl w:val="0"/>
        <w:numPr>
          <w:ilvl w:val="0"/>
          <w:numId w:val="105"/>
        </w:numPr>
        <w:spacing w:before="0"/>
        <w:ind w:left="1276" w:hanging="99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3A5827E9" w14:textId="12CEE31B" w:rsidR="005D4D15" w:rsidRPr="001D58F0" w:rsidRDefault="00B91554" w:rsidP="00570DE7">
      <w:pPr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77F7D">
        <w:rPr>
          <w:rFonts w:asciiTheme="minorHAnsi" w:hAnsiTheme="minorHAnsi"/>
          <w:sz w:val="22"/>
          <w:szCs w:val="22"/>
        </w:rPr>
        <w:t>P</w:t>
      </w:r>
      <w:r w:rsidR="005D4D15" w:rsidRPr="00577F7D">
        <w:rPr>
          <w:rFonts w:asciiTheme="minorHAnsi" w:hAnsiTheme="minorHAnsi"/>
          <w:sz w:val="22"/>
          <w:szCs w:val="22"/>
        </w:rPr>
        <w:t xml:space="preserve">o zatwierdzeniu </w:t>
      </w:r>
      <w:r w:rsidR="009E0284" w:rsidRPr="00F21939">
        <w:rPr>
          <w:rFonts w:asciiTheme="minorHAnsi" w:hAnsiTheme="minorHAnsi"/>
          <w:sz w:val="22"/>
          <w:szCs w:val="22"/>
        </w:rPr>
        <w:t xml:space="preserve">przez </w:t>
      </w:r>
      <w:r w:rsidR="00B56C87">
        <w:rPr>
          <w:rFonts w:asciiTheme="minorHAnsi" w:hAnsiTheme="minorHAnsi"/>
          <w:sz w:val="22"/>
          <w:szCs w:val="22"/>
        </w:rPr>
        <w:t xml:space="preserve">ZWM </w:t>
      </w:r>
      <w:r w:rsidR="005D4D15" w:rsidRPr="00F21939">
        <w:rPr>
          <w:rFonts w:asciiTheme="minorHAnsi" w:hAnsiTheme="minorHAnsi"/>
          <w:sz w:val="22"/>
          <w:szCs w:val="22"/>
        </w:rPr>
        <w:t>listy wniosków</w:t>
      </w:r>
      <w:r w:rsidR="001D58F0">
        <w:rPr>
          <w:rFonts w:asciiTheme="minorHAnsi" w:hAnsiTheme="minorHAnsi"/>
          <w:sz w:val="22"/>
          <w:szCs w:val="22"/>
        </w:rPr>
        <w:t xml:space="preserve"> skierowanych do dofinansowania</w:t>
      </w:r>
      <w:r w:rsidR="00C64C1C" w:rsidRPr="001D58F0">
        <w:rPr>
          <w:rFonts w:asciiTheme="minorHAnsi" w:hAnsiTheme="minorHAnsi"/>
          <w:sz w:val="22"/>
          <w:szCs w:val="22"/>
        </w:rPr>
        <w:t xml:space="preserve">, </w:t>
      </w:r>
      <w:r w:rsidR="008625F2" w:rsidRPr="001D58F0">
        <w:rPr>
          <w:rFonts w:asciiTheme="minorHAnsi" w:hAnsiTheme="minorHAnsi"/>
          <w:sz w:val="22"/>
          <w:szCs w:val="22"/>
        </w:rPr>
        <w:t>S</w:t>
      </w:r>
      <w:r w:rsidR="005D4D15" w:rsidRPr="001D58F0">
        <w:rPr>
          <w:rFonts w:asciiTheme="minorHAnsi" w:hAnsiTheme="minorHAnsi"/>
          <w:sz w:val="22"/>
          <w:szCs w:val="22"/>
        </w:rPr>
        <w:t xml:space="preserve">ekretarz </w:t>
      </w:r>
      <w:r w:rsidR="008625F2" w:rsidRPr="001D58F0">
        <w:rPr>
          <w:rFonts w:asciiTheme="minorHAnsi" w:hAnsiTheme="minorHAnsi"/>
          <w:sz w:val="22"/>
          <w:szCs w:val="22"/>
        </w:rPr>
        <w:t xml:space="preserve">OM </w:t>
      </w:r>
      <w:r w:rsidR="005D4D15" w:rsidRPr="001D58F0">
        <w:rPr>
          <w:rFonts w:asciiTheme="minorHAnsi" w:hAnsiTheme="minorHAnsi"/>
          <w:sz w:val="22"/>
          <w:szCs w:val="22"/>
        </w:rPr>
        <w:t>KOP</w:t>
      </w:r>
      <w:r w:rsidR="007F01BB">
        <w:rPr>
          <w:rFonts w:asciiTheme="minorHAnsi" w:hAnsiTheme="minorHAnsi"/>
          <w:sz w:val="22"/>
          <w:szCs w:val="22"/>
        </w:rPr>
        <w:t>, zgodnie z art. 45 ustawy,</w:t>
      </w:r>
      <w:r w:rsidRPr="001D58F0">
        <w:rPr>
          <w:rFonts w:asciiTheme="minorHAnsi" w:hAnsiTheme="minorHAnsi"/>
          <w:sz w:val="22"/>
          <w:szCs w:val="22"/>
        </w:rPr>
        <w:t xml:space="preserve"> </w:t>
      </w:r>
      <w:r w:rsidR="005D4D15" w:rsidRPr="001D58F0">
        <w:rPr>
          <w:rFonts w:asciiTheme="minorHAnsi" w:hAnsiTheme="minorHAnsi"/>
          <w:sz w:val="22"/>
          <w:szCs w:val="22"/>
        </w:rPr>
        <w:t xml:space="preserve">wysyła </w:t>
      </w:r>
      <w:r w:rsidR="007F01BB" w:rsidRPr="007F01BB">
        <w:rPr>
          <w:rFonts w:asciiTheme="minorHAnsi" w:hAnsiTheme="minorHAnsi"/>
          <w:sz w:val="22"/>
          <w:szCs w:val="22"/>
        </w:rPr>
        <w:t xml:space="preserve">niezwłocznie </w:t>
      </w:r>
      <w:r w:rsidR="005D4D15" w:rsidRPr="001D58F0">
        <w:rPr>
          <w:rFonts w:asciiTheme="minorHAnsi" w:hAnsiTheme="minorHAnsi"/>
          <w:sz w:val="22"/>
          <w:szCs w:val="22"/>
        </w:rPr>
        <w:t>do projektodawcy pismo informujące o:</w:t>
      </w:r>
    </w:p>
    <w:p w14:paraId="62FFF135" w14:textId="77777777" w:rsidR="005D4D15" w:rsidRPr="00952BE9" w:rsidRDefault="002A6BD8" w:rsidP="00570DE7">
      <w:pPr>
        <w:widowControl w:val="0"/>
        <w:numPr>
          <w:ilvl w:val="0"/>
          <w:numId w:val="11"/>
        </w:numPr>
        <w:tabs>
          <w:tab w:val="left" w:pos="-1843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D58F0">
        <w:rPr>
          <w:rFonts w:asciiTheme="minorHAnsi" w:hAnsiTheme="minorHAnsi"/>
          <w:sz w:val="22"/>
          <w:szCs w:val="22"/>
        </w:rPr>
        <w:t>pozytywnej ocenie</w:t>
      </w:r>
      <w:r w:rsidRPr="001D58F0">
        <w:rPr>
          <w:rFonts w:asciiTheme="minorHAnsi" w:eastAsia="Calibri" w:hAnsiTheme="minorHAnsi"/>
          <w:sz w:val="22"/>
          <w:szCs w:val="22"/>
        </w:rPr>
        <w:t xml:space="preserve"> wniosku wraz z uzasadnieniem oceny i wybraniu go do dofinansowania oraz o konieczności złożenia załączników niezbędnych do zawarcia </w:t>
      </w:r>
      <w:r w:rsidR="00566CD1" w:rsidRPr="00170DED">
        <w:rPr>
          <w:rFonts w:asciiTheme="minorHAnsi" w:eastAsia="Calibri" w:hAnsiTheme="minorHAnsi"/>
          <w:sz w:val="22"/>
          <w:szCs w:val="22"/>
        </w:rPr>
        <w:t>u</w:t>
      </w:r>
      <w:r w:rsidRPr="002A549E">
        <w:rPr>
          <w:rFonts w:asciiTheme="minorHAnsi" w:eastAsia="Calibri" w:hAnsiTheme="minorHAnsi"/>
          <w:sz w:val="22"/>
          <w:szCs w:val="22"/>
        </w:rPr>
        <w:t xml:space="preserve">mowy </w:t>
      </w:r>
      <w:r w:rsidR="002B1A33" w:rsidRPr="00952BE9">
        <w:rPr>
          <w:rFonts w:asciiTheme="minorHAnsi" w:eastAsia="Calibri" w:hAnsiTheme="minorHAnsi"/>
          <w:sz w:val="22"/>
          <w:szCs w:val="22"/>
        </w:rPr>
        <w:t>o </w:t>
      </w:r>
      <w:r w:rsidRPr="00952BE9">
        <w:rPr>
          <w:rFonts w:asciiTheme="minorHAnsi" w:eastAsia="Calibri" w:hAnsiTheme="minorHAnsi"/>
          <w:sz w:val="22"/>
          <w:szCs w:val="22"/>
        </w:rPr>
        <w:t xml:space="preserve">dofinansowanie </w:t>
      </w:r>
      <w:r w:rsidR="002B1A33" w:rsidRPr="00952BE9">
        <w:rPr>
          <w:rFonts w:asciiTheme="minorHAnsi" w:eastAsia="Calibri" w:hAnsiTheme="minorHAnsi"/>
          <w:sz w:val="22"/>
          <w:szCs w:val="22"/>
        </w:rPr>
        <w:t>projektu;</w:t>
      </w:r>
    </w:p>
    <w:p w14:paraId="0FD556BF" w14:textId="77777777" w:rsidR="005D4D15" w:rsidRPr="00952BE9" w:rsidRDefault="00F7750B" w:rsidP="00570DE7">
      <w:pPr>
        <w:widowControl w:val="0"/>
        <w:numPr>
          <w:ilvl w:val="0"/>
          <w:numId w:val="11"/>
        </w:numPr>
        <w:tabs>
          <w:tab w:val="left" w:pos="-1843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52BE9">
        <w:rPr>
          <w:rFonts w:asciiTheme="minorHAnsi" w:hAnsiTheme="minorHAnsi"/>
          <w:sz w:val="22"/>
          <w:szCs w:val="22"/>
        </w:rPr>
        <w:t>pozytywnym rozpatrzeniu wniosku, ale nieprzyjęciu go do dofinansowania z powodu braku środków finansowych (wraz z pouczeniem o możliwości wniesienia protestu na zasadach określonych w art. 53 i 54 ustawy)</w:t>
      </w:r>
      <w:r w:rsidR="002C3746" w:rsidRPr="00952BE9">
        <w:rPr>
          <w:rFonts w:asciiTheme="minorHAnsi" w:hAnsiTheme="minorHAnsi"/>
          <w:sz w:val="22"/>
          <w:szCs w:val="22"/>
        </w:rPr>
        <w:t>.</w:t>
      </w:r>
    </w:p>
    <w:p w14:paraId="066DA4B9" w14:textId="3FDE6FF0" w:rsidR="00F7750B" w:rsidRPr="002A549E" w:rsidRDefault="00F7750B" w:rsidP="00570DE7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2BE9">
        <w:rPr>
          <w:rFonts w:asciiTheme="minorHAnsi" w:hAnsiTheme="minorHAnsi"/>
          <w:sz w:val="22"/>
          <w:szCs w:val="22"/>
        </w:rPr>
        <w:t>Niezależnie od terminu zatwierdzenia listy wniosków</w:t>
      </w:r>
      <w:r w:rsidR="00F21939">
        <w:rPr>
          <w:rFonts w:asciiTheme="minorHAnsi" w:hAnsiTheme="minorHAnsi"/>
          <w:sz w:val="22"/>
          <w:szCs w:val="22"/>
        </w:rPr>
        <w:t xml:space="preserve"> skierowanych do dofinansowania</w:t>
      </w:r>
      <w:r w:rsidRPr="00F21939">
        <w:rPr>
          <w:rFonts w:asciiTheme="minorHAnsi" w:hAnsiTheme="minorHAnsi"/>
          <w:sz w:val="22"/>
          <w:szCs w:val="22"/>
        </w:rPr>
        <w:t xml:space="preserve">, </w:t>
      </w:r>
      <w:r w:rsidR="008625F2" w:rsidRPr="00F21939">
        <w:rPr>
          <w:rFonts w:asciiTheme="minorHAnsi" w:hAnsiTheme="minorHAnsi"/>
          <w:sz w:val="22"/>
          <w:szCs w:val="22"/>
        </w:rPr>
        <w:t>S</w:t>
      </w:r>
      <w:r w:rsidRPr="00F21939">
        <w:rPr>
          <w:rFonts w:asciiTheme="minorHAnsi" w:hAnsiTheme="minorHAnsi"/>
          <w:sz w:val="22"/>
          <w:szCs w:val="22"/>
        </w:rPr>
        <w:t>ekretarz</w:t>
      </w:r>
      <w:r w:rsidR="008625F2" w:rsidRPr="00F21939">
        <w:rPr>
          <w:rFonts w:asciiTheme="minorHAnsi" w:hAnsiTheme="minorHAnsi"/>
          <w:sz w:val="22"/>
          <w:szCs w:val="22"/>
        </w:rPr>
        <w:t xml:space="preserve"> OM</w:t>
      </w:r>
      <w:r w:rsidRPr="00F21939">
        <w:rPr>
          <w:rFonts w:asciiTheme="minorHAnsi" w:hAnsiTheme="minorHAnsi"/>
          <w:sz w:val="22"/>
          <w:szCs w:val="22"/>
        </w:rPr>
        <w:t xml:space="preserve"> KOP</w:t>
      </w:r>
      <w:r w:rsidR="007431CD">
        <w:rPr>
          <w:rFonts w:asciiTheme="minorHAnsi" w:hAnsiTheme="minorHAnsi"/>
          <w:sz w:val="22"/>
          <w:szCs w:val="22"/>
        </w:rPr>
        <w:t xml:space="preserve">, </w:t>
      </w:r>
      <w:r w:rsidR="007431CD" w:rsidRPr="007431CD">
        <w:rPr>
          <w:rFonts w:asciiTheme="minorHAnsi" w:hAnsiTheme="minorHAnsi"/>
          <w:sz w:val="22"/>
          <w:szCs w:val="22"/>
        </w:rPr>
        <w:t>zgodnie z art. 45 ustawy</w:t>
      </w:r>
      <w:r w:rsidR="007431CD">
        <w:rPr>
          <w:rFonts w:asciiTheme="minorHAnsi" w:hAnsiTheme="minorHAnsi"/>
          <w:sz w:val="22"/>
          <w:szCs w:val="22"/>
        </w:rPr>
        <w:t>,</w:t>
      </w:r>
      <w:r w:rsidR="008625F2" w:rsidRPr="00F21939">
        <w:rPr>
          <w:rFonts w:asciiTheme="minorHAnsi" w:hAnsiTheme="minorHAnsi"/>
          <w:sz w:val="22"/>
          <w:szCs w:val="22"/>
        </w:rPr>
        <w:t xml:space="preserve"> niezwłocznie  po otrzymaniu</w:t>
      </w:r>
      <w:r w:rsidR="001852B6" w:rsidRPr="00F21939">
        <w:rPr>
          <w:rFonts w:asciiTheme="minorHAnsi" w:hAnsiTheme="minorHAnsi"/>
          <w:sz w:val="22"/>
          <w:szCs w:val="22"/>
        </w:rPr>
        <w:t xml:space="preserve"> od oceniających dwóch poprawnie wypełnionych kart oceny merytorycznej</w:t>
      </w:r>
      <w:r w:rsidRPr="00F21939">
        <w:rPr>
          <w:rFonts w:asciiTheme="minorHAnsi" w:hAnsiTheme="minorHAnsi"/>
          <w:sz w:val="22"/>
          <w:szCs w:val="22"/>
        </w:rPr>
        <w:t xml:space="preserve">, wysyła do projektodawcy pismo informujące o </w:t>
      </w:r>
      <w:r w:rsidR="004F2D90" w:rsidRPr="001D58F0">
        <w:rPr>
          <w:rFonts w:asciiTheme="minorHAnsi" w:hAnsiTheme="minorHAnsi"/>
          <w:sz w:val="22"/>
          <w:szCs w:val="22"/>
        </w:rPr>
        <w:t xml:space="preserve">odrzuceniu </w:t>
      </w:r>
      <w:r w:rsidRPr="001D58F0">
        <w:rPr>
          <w:rFonts w:asciiTheme="minorHAnsi" w:hAnsiTheme="minorHAnsi"/>
          <w:sz w:val="22"/>
          <w:szCs w:val="22"/>
        </w:rPr>
        <w:t xml:space="preserve">wniosku wraz z uzasadnieniem </w:t>
      </w:r>
      <w:r w:rsidR="007A3C98" w:rsidRPr="001D58F0">
        <w:rPr>
          <w:rFonts w:asciiTheme="minorHAnsi" w:hAnsiTheme="minorHAnsi"/>
          <w:sz w:val="22"/>
          <w:szCs w:val="22"/>
        </w:rPr>
        <w:t>oceny, zawierające</w:t>
      </w:r>
      <w:r w:rsidRPr="009520C5">
        <w:rPr>
          <w:rFonts w:asciiTheme="minorHAnsi" w:hAnsiTheme="minorHAnsi"/>
          <w:sz w:val="22"/>
          <w:szCs w:val="22"/>
        </w:rPr>
        <w:t xml:space="preserve"> jednocześnie </w:t>
      </w:r>
      <w:r w:rsidR="007A3C98" w:rsidRPr="009520C5">
        <w:rPr>
          <w:rFonts w:asciiTheme="minorHAnsi" w:hAnsiTheme="minorHAnsi"/>
          <w:sz w:val="22"/>
          <w:szCs w:val="22"/>
        </w:rPr>
        <w:t>wynikające z</w:t>
      </w:r>
      <w:r w:rsidRPr="009520C5">
        <w:rPr>
          <w:rFonts w:asciiTheme="minorHAnsi" w:hAnsiTheme="minorHAnsi"/>
          <w:sz w:val="22"/>
          <w:szCs w:val="22"/>
        </w:rPr>
        <w:t xml:space="preserve"> art. 4</w:t>
      </w:r>
      <w:r w:rsidR="002508C0">
        <w:rPr>
          <w:rFonts w:asciiTheme="minorHAnsi" w:hAnsiTheme="minorHAnsi"/>
          <w:sz w:val="22"/>
          <w:szCs w:val="22"/>
        </w:rPr>
        <w:t>5</w:t>
      </w:r>
      <w:r w:rsidRPr="009520C5">
        <w:rPr>
          <w:rFonts w:asciiTheme="minorHAnsi" w:hAnsiTheme="minorHAnsi"/>
          <w:sz w:val="22"/>
          <w:szCs w:val="22"/>
        </w:rPr>
        <w:t xml:space="preserve"> ust. 5 ustawy pouczenie o możliwości wniesienia protestu, na zasadach ok</w:t>
      </w:r>
      <w:r w:rsidR="004F2D90" w:rsidRPr="00170DED">
        <w:rPr>
          <w:rFonts w:asciiTheme="minorHAnsi" w:hAnsiTheme="minorHAnsi"/>
          <w:sz w:val="22"/>
          <w:szCs w:val="22"/>
        </w:rPr>
        <w:t>reślonych w art. 53 i 54 ustawy</w:t>
      </w:r>
      <w:r w:rsidRPr="002A549E">
        <w:rPr>
          <w:rFonts w:asciiTheme="minorHAnsi" w:hAnsiTheme="minorHAnsi"/>
          <w:sz w:val="22"/>
          <w:szCs w:val="22"/>
        </w:rPr>
        <w:t xml:space="preserve">. </w:t>
      </w:r>
    </w:p>
    <w:p w14:paraId="3754FDB0" w14:textId="63E3D812" w:rsidR="00CC0342" w:rsidRPr="00952BE9" w:rsidRDefault="00CC0342" w:rsidP="00570DE7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2BE9">
        <w:rPr>
          <w:rFonts w:asciiTheme="minorHAnsi" w:hAnsiTheme="minorHAnsi"/>
          <w:sz w:val="22"/>
          <w:szCs w:val="22"/>
        </w:rPr>
        <w:t>Wraz z pismami informującymi o wynikach oceny merytorycznej wysyłane są</w:t>
      </w:r>
      <w:r w:rsidR="003753F4" w:rsidRPr="00952BE9">
        <w:rPr>
          <w:rFonts w:asciiTheme="minorHAnsi" w:hAnsiTheme="minorHAnsi"/>
          <w:sz w:val="22"/>
          <w:szCs w:val="22"/>
        </w:rPr>
        <w:t xml:space="preserve"> kopie </w:t>
      </w:r>
      <w:r w:rsidRPr="00952BE9">
        <w:rPr>
          <w:rFonts w:asciiTheme="minorHAnsi" w:hAnsiTheme="minorHAnsi"/>
          <w:sz w:val="22"/>
          <w:szCs w:val="22"/>
        </w:rPr>
        <w:t>kart oceny merytorycznej zawierające uzasadnienie oceny i szczegółową liczbę punktów uzyskaną przez projekt.</w:t>
      </w:r>
    </w:p>
    <w:p w14:paraId="5295106B" w14:textId="77777777" w:rsidR="00C74BB2" w:rsidRPr="00A12C11" w:rsidRDefault="00C74BB2" w:rsidP="002B1A33">
      <w:pPr>
        <w:widowControl w:val="0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3BA3BDA6" w14:textId="77777777" w:rsidR="00117425" w:rsidRDefault="00117425" w:rsidP="00570DE7">
      <w:pPr>
        <w:pStyle w:val="Akapitzlist"/>
        <w:widowControl w:val="0"/>
        <w:numPr>
          <w:ilvl w:val="0"/>
          <w:numId w:val="106"/>
        </w:numPr>
        <w:spacing w:after="0"/>
        <w:rPr>
          <w:rFonts w:asciiTheme="minorHAnsi" w:hAnsiTheme="minorHAnsi"/>
          <w:b/>
        </w:rPr>
      </w:pPr>
    </w:p>
    <w:p w14:paraId="13AF6EE9" w14:textId="506F446D" w:rsidR="008945ED" w:rsidRPr="00A12C11" w:rsidRDefault="008945ED" w:rsidP="00570DE7">
      <w:pPr>
        <w:widowControl w:val="0"/>
        <w:numPr>
          <w:ilvl w:val="0"/>
          <w:numId w:val="3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W przypadku pozytywnego rozpatrzenia środka odwoławczego</w:t>
      </w:r>
      <w:r w:rsidR="006240D8" w:rsidRPr="00A12C11">
        <w:rPr>
          <w:rFonts w:asciiTheme="minorHAnsi" w:hAnsiTheme="minorHAnsi"/>
          <w:sz w:val="22"/>
          <w:szCs w:val="22"/>
        </w:rPr>
        <w:t xml:space="preserve">, zgodnie z </w:t>
      </w:r>
      <w:r w:rsidR="00CE09A0" w:rsidRPr="00A12C11">
        <w:rPr>
          <w:rFonts w:asciiTheme="minorHAnsi" w:hAnsiTheme="minorHAnsi"/>
          <w:sz w:val="22"/>
          <w:szCs w:val="22"/>
        </w:rPr>
        <w:t xml:space="preserve">treścią rozstrzygnięcia </w:t>
      </w:r>
      <w:r w:rsidR="006240D8" w:rsidRPr="00A12C11">
        <w:rPr>
          <w:rFonts w:asciiTheme="minorHAnsi" w:hAnsiTheme="minorHAnsi"/>
          <w:sz w:val="22"/>
          <w:szCs w:val="22"/>
        </w:rPr>
        <w:t>protestu</w:t>
      </w:r>
      <w:r w:rsidR="007E5892" w:rsidRPr="00A12C11">
        <w:rPr>
          <w:rFonts w:asciiTheme="minorHAnsi" w:hAnsiTheme="minorHAnsi"/>
          <w:sz w:val="22"/>
          <w:szCs w:val="22"/>
        </w:rPr>
        <w:t>,</w:t>
      </w:r>
      <w:r w:rsidRPr="00A12C11">
        <w:rPr>
          <w:rFonts w:asciiTheme="minorHAnsi" w:hAnsiTheme="minorHAnsi"/>
          <w:sz w:val="22"/>
          <w:szCs w:val="22"/>
        </w:rPr>
        <w:t xml:space="preserve"> wniosek </w:t>
      </w:r>
      <w:r w:rsidR="006240D8" w:rsidRPr="00A12C11">
        <w:rPr>
          <w:rFonts w:asciiTheme="minorHAnsi" w:hAnsiTheme="minorHAnsi"/>
          <w:sz w:val="22"/>
          <w:szCs w:val="22"/>
        </w:rPr>
        <w:t xml:space="preserve">może zostać skierowany </w:t>
      </w:r>
      <w:r w:rsidRPr="00A12C11">
        <w:rPr>
          <w:rFonts w:asciiTheme="minorHAnsi" w:hAnsiTheme="minorHAnsi"/>
          <w:sz w:val="22"/>
          <w:szCs w:val="22"/>
        </w:rPr>
        <w:t>do ponownej oceny merytorycznej</w:t>
      </w:r>
      <w:r w:rsidR="00281C50">
        <w:rPr>
          <w:rFonts w:asciiTheme="minorHAnsi" w:hAnsiTheme="minorHAnsi"/>
          <w:sz w:val="22"/>
          <w:szCs w:val="22"/>
        </w:rPr>
        <w:t xml:space="preserve"> lub etapu negocjacji</w:t>
      </w:r>
      <w:r w:rsidR="00CE09A0" w:rsidRPr="00A12C11">
        <w:rPr>
          <w:rFonts w:asciiTheme="minorHAnsi" w:hAnsiTheme="minorHAnsi"/>
          <w:sz w:val="22"/>
          <w:szCs w:val="22"/>
        </w:rPr>
        <w:t xml:space="preserve"> (na warunkach określonych w art. 58 ust. 2 pkt 2 ustawy wdrożeniowej)</w:t>
      </w:r>
      <w:r w:rsidR="00F01773" w:rsidRPr="00A12C11">
        <w:rPr>
          <w:rFonts w:asciiTheme="minorHAnsi" w:hAnsiTheme="minorHAnsi"/>
          <w:sz w:val="22"/>
          <w:szCs w:val="22"/>
        </w:rPr>
        <w:t xml:space="preserve"> albo</w:t>
      </w:r>
      <w:r w:rsidR="006240D8" w:rsidRPr="00A12C11">
        <w:rPr>
          <w:rFonts w:asciiTheme="minorHAnsi" w:hAnsiTheme="minorHAnsi"/>
          <w:sz w:val="22"/>
          <w:szCs w:val="22"/>
        </w:rPr>
        <w:t xml:space="preserve"> przekazany</w:t>
      </w:r>
      <w:r w:rsidR="00E91E0E" w:rsidRPr="00A12C11">
        <w:rPr>
          <w:rFonts w:asciiTheme="minorHAnsi" w:hAnsiTheme="minorHAnsi"/>
          <w:sz w:val="22"/>
          <w:szCs w:val="22"/>
        </w:rPr>
        <w:t xml:space="preserve"> </w:t>
      </w:r>
      <w:r w:rsidR="006240D8" w:rsidRPr="00A12C11">
        <w:rPr>
          <w:rFonts w:asciiTheme="minorHAnsi" w:hAnsiTheme="minorHAnsi"/>
          <w:sz w:val="22"/>
          <w:szCs w:val="22"/>
        </w:rPr>
        <w:t>do WOM-S</w:t>
      </w:r>
      <w:r w:rsidR="00E91E0E" w:rsidRPr="00A12C11">
        <w:rPr>
          <w:rFonts w:asciiTheme="minorHAnsi" w:hAnsiTheme="minorHAnsi"/>
          <w:sz w:val="22"/>
          <w:szCs w:val="22"/>
        </w:rPr>
        <w:t xml:space="preserve"> w celu umieszczenia wniosku</w:t>
      </w:r>
      <w:r w:rsidR="00F01773" w:rsidRPr="00A12C11">
        <w:rPr>
          <w:rFonts w:asciiTheme="minorHAnsi" w:hAnsiTheme="minorHAnsi"/>
          <w:sz w:val="22"/>
          <w:szCs w:val="22"/>
        </w:rPr>
        <w:t xml:space="preserve"> na liście projektów wybranych do dofinansowania</w:t>
      </w:r>
      <w:r w:rsidR="005106AB">
        <w:rPr>
          <w:rFonts w:asciiTheme="minorHAnsi" w:hAnsiTheme="minorHAnsi"/>
          <w:sz w:val="22"/>
          <w:szCs w:val="22"/>
        </w:rPr>
        <w:t>.</w:t>
      </w:r>
    </w:p>
    <w:p w14:paraId="4C3E9FCF" w14:textId="26CF6634" w:rsidR="00D56209" w:rsidRPr="00A12C11" w:rsidRDefault="00D56209" w:rsidP="00570DE7">
      <w:pPr>
        <w:widowControl w:val="0"/>
        <w:numPr>
          <w:ilvl w:val="0"/>
          <w:numId w:val="3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Wnioski po procedurze odwoławczej przekazywane są do oceny na trwające </w:t>
      </w:r>
      <w:r w:rsidR="009C1538">
        <w:rPr>
          <w:rFonts w:asciiTheme="minorHAnsi" w:hAnsiTheme="minorHAnsi"/>
          <w:sz w:val="22"/>
          <w:szCs w:val="22"/>
        </w:rPr>
        <w:t>P</w:t>
      </w:r>
      <w:r w:rsidRPr="00A12C11">
        <w:rPr>
          <w:rFonts w:asciiTheme="minorHAnsi" w:hAnsiTheme="minorHAnsi"/>
          <w:sz w:val="22"/>
          <w:szCs w:val="22"/>
        </w:rPr>
        <w:t>osiedzenie KOP</w:t>
      </w:r>
      <w:r w:rsidR="007C54A2" w:rsidRPr="00A12C11">
        <w:rPr>
          <w:rFonts w:asciiTheme="minorHAnsi" w:hAnsiTheme="minorHAnsi"/>
          <w:sz w:val="22"/>
          <w:szCs w:val="22"/>
        </w:rPr>
        <w:t xml:space="preserve"> </w:t>
      </w:r>
      <w:r w:rsidR="009C1538">
        <w:rPr>
          <w:rFonts w:asciiTheme="minorHAnsi" w:hAnsiTheme="minorHAnsi"/>
          <w:sz w:val="22"/>
          <w:szCs w:val="22"/>
        </w:rPr>
        <w:t xml:space="preserve">w </w:t>
      </w:r>
      <w:r w:rsidR="007C54A2" w:rsidRPr="00A12C11">
        <w:rPr>
          <w:rFonts w:asciiTheme="minorHAnsi" w:hAnsiTheme="minorHAnsi"/>
          <w:sz w:val="22"/>
          <w:szCs w:val="22"/>
        </w:rPr>
        <w:t>ramach oceny merytorycznej</w:t>
      </w:r>
      <w:r w:rsidRPr="00A12C11">
        <w:rPr>
          <w:rFonts w:asciiTheme="minorHAnsi" w:hAnsiTheme="minorHAnsi"/>
          <w:sz w:val="22"/>
          <w:szCs w:val="22"/>
        </w:rPr>
        <w:t>. W przypadku, gdy nie ma możliwości dokonania oceny danego wniosku na trwającym</w:t>
      </w:r>
      <w:r w:rsidR="00D701B1" w:rsidRPr="00A12C11">
        <w:rPr>
          <w:rFonts w:asciiTheme="minorHAnsi" w:hAnsiTheme="minorHAnsi"/>
          <w:sz w:val="22"/>
          <w:szCs w:val="22"/>
        </w:rPr>
        <w:t xml:space="preserve"> </w:t>
      </w:r>
      <w:r w:rsidR="009C1538">
        <w:rPr>
          <w:rFonts w:asciiTheme="minorHAnsi" w:hAnsiTheme="minorHAnsi"/>
          <w:sz w:val="22"/>
          <w:szCs w:val="22"/>
        </w:rPr>
        <w:t>P</w:t>
      </w:r>
      <w:r w:rsidRPr="00A12C11">
        <w:rPr>
          <w:rFonts w:asciiTheme="minorHAnsi" w:hAnsiTheme="minorHAnsi"/>
          <w:sz w:val="22"/>
          <w:szCs w:val="22"/>
        </w:rPr>
        <w:t>osiedzeniu KOP</w:t>
      </w:r>
      <w:r w:rsidR="007C54A2" w:rsidRPr="00A12C11">
        <w:rPr>
          <w:rFonts w:asciiTheme="minorHAnsi" w:hAnsiTheme="minorHAnsi"/>
          <w:sz w:val="22"/>
          <w:szCs w:val="22"/>
        </w:rPr>
        <w:t xml:space="preserve"> w ramach oceny merytorycznej</w:t>
      </w:r>
      <w:r w:rsidRPr="00A12C11">
        <w:rPr>
          <w:rFonts w:asciiTheme="minorHAnsi" w:hAnsiTheme="minorHAnsi"/>
          <w:sz w:val="22"/>
          <w:szCs w:val="22"/>
        </w:rPr>
        <w:t xml:space="preserve">, otwierane jest kolejne </w:t>
      </w:r>
      <w:r w:rsidR="009C1538">
        <w:rPr>
          <w:rFonts w:asciiTheme="minorHAnsi" w:hAnsiTheme="minorHAnsi"/>
          <w:sz w:val="22"/>
          <w:szCs w:val="22"/>
        </w:rPr>
        <w:t>P</w:t>
      </w:r>
      <w:r w:rsidRPr="00A12C11">
        <w:rPr>
          <w:rFonts w:asciiTheme="minorHAnsi" w:hAnsiTheme="minorHAnsi"/>
          <w:sz w:val="22"/>
          <w:szCs w:val="22"/>
        </w:rPr>
        <w:t xml:space="preserve">osiedzenie KOP w ramach </w:t>
      </w:r>
      <w:r w:rsidR="00AD6DB6">
        <w:rPr>
          <w:rFonts w:asciiTheme="minorHAnsi" w:hAnsiTheme="minorHAnsi"/>
          <w:sz w:val="22"/>
          <w:szCs w:val="22"/>
        </w:rPr>
        <w:t>oceny merytorycznej</w:t>
      </w:r>
      <w:r w:rsidRPr="00A12C11">
        <w:rPr>
          <w:rFonts w:asciiTheme="minorHAnsi" w:hAnsiTheme="minorHAnsi"/>
          <w:sz w:val="22"/>
          <w:szCs w:val="22"/>
        </w:rPr>
        <w:t>.</w:t>
      </w:r>
    </w:p>
    <w:p w14:paraId="1985A6C3" w14:textId="13C56A76" w:rsidR="000C6D26" w:rsidRPr="00A12C11" w:rsidRDefault="000C6D26" w:rsidP="00570DE7">
      <w:pPr>
        <w:widowControl w:val="0"/>
        <w:numPr>
          <w:ilvl w:val="0"/>
          <w:numId w:val="3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Na zasadach wskazanych </w:t>
      </w:r>
      <w:r w:rsidRPr="007306B2">
        <w:rPr>
          <w:rFonts w:asciiTheme="minorHAnsi" w:hAnsiTheme="minorHAnsi"/>
          <w:sz w:val="22"/>
          <w:szCs w:val="22"/>
        </w:rPr>
        <w:t xml:space="preserve">w </w:t>
      </w:r>
      <w:r w:rsidR="00C77722" w:rsidRPr="00D27530">
        <w:rPr>
          <w:rFonts w:asciiTheme="minorHAnsi" w:hAnsiTheme="minorHAnsi"/>
          <w:sz w:val="22"/>
          <w:szCs w:val="22"/>
        </w:rPr>
        <w:t>ust. 2</w:t>
      </w:r>
      <w:r w:rsidRPr="00A12C11">
        <w:rPr>
          <w:rFonts w:asciiTheme="minorHAnsi" w:hAnsiTheme="minorHAnsi"/>
          <w:sz w:val="22"/>
          <w:szCs w:val="22"/>
        </w:rPr>
        <w:t xml:space="preserve"> niniejszego paragrafu postępuje się</w:t>
      </w:r>
      <w:r w:rsidR="004967F9" w:rsidRPr="00A12C11">
        <w:rPr>
          <w:rFonts w:asciiTheme="minorHAnsi" w:hAnsiTheme="minorHAnsi"/>
          <w:sz w:val="22"/>
          <w:szCs w:val="22"/>
        </w:rPr>
        <w:t xml:space="preserve"> także</w:t>
      </w:r>
      <w:r w:rsidRPr="00A12C11">
        <w:rPr>
          <w:rFonts w:asciiTheme="minorHAnsi" w:hAnsiTheme="minorHAnsi"/>
          <w:sz w:val="22"/>
          <w:szCs w:val="22"/>
        </w:rPr>
        <w:t xml:space="preserve"> z wnioskami skierowanymi do negocjacji w związku ze zwiększoną alokacją.</w:t>
      </w:r>
    </w:p>
    <w:p w14:paraId="375B4328" w14:textId="77777777" w:rsidR="00AF3E64" w:rsidRPr="00A12C11" w:rsidRDefault="00AF3E64" w:rsidP="00570DE7">
      <w:pPr>
        <w:pStyle w:val="Akapitzlist"/>
        <w:widowControl w:val="0"/>
        <w:numPr>
          <w:ilvl w:val="0"/>
          <w:numId w:val="3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W przypadku ponownej oceny merytorycznej członkowie KOP dokonujący oceny zobowiązani są do:</w:t>
      </w:r>
    </w:p>
    <w:p w14:paraId="432C37D6" w14:textId="77777777" w:rsidR="00AF3E64" w:rsidRPr="00A12C11" w:rsidRDefault="00AF3E64" w:rsidP="00570DE7">
      <w:pPr>
        <w:pStyle w:val="Akapitzlist"/>
        <w:widowControl w:val="0"/>
        <w:numPr>
          <w:ilvl w:val="0"/>
          <w:numId w:val="32"/>
        </w:numPr>
        <w:spacing w:line="240" w:lineRule="auto"/>
        <w:ind w:left="850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zapoznania się z wynikami pierwotnej oceny projektu</w:t>
      </w:r>
      <w:r w:rsidR="002C3746" w:rsidRPr="00A12C11">
        <w:rPr>
          <w:rFonts w:asciiTheme="minorHAnsi" w:hAnsiTheme="minorHAnsi"/>
        </w:rPr>
        <w:t>;</w:t>
      </w:r>
    </w:p>
    <w:p w14:paraId="1266F293" w14:textId="77777777" w:rsidR="00AF3E64" w:rsidRPr="00A12C11" w:rsidRDefault="00AF3E64" w:rsidP="00570DE7">
      <w:pPr>
        <w:pStyle w:val="Akapitzlist"/>
        <w:widowControl w:val="0"/>
        <w:numPr>
          <w:ilvl w:val="0"/>
          <w:numId w:val="32"/>
        </w:numPr>
        <w:spacing w:line="240" w:lineRule="auto"/>
        <w:ind w:left="850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zapoznania się z treścią protestu złożonego przez wnioskodawcę</w:t>
      </w:r>
      <w:r w:rsidR="002C3746" w:rsidRPr="00A12C11">
        <w:rPr>
          <w:rFonts w:asciiTheme="minorHAnsi" w:hAnsiTheme="minorHAnsi"/>
        </w:rPr>
        <w:t>;</w:t>
      </w:r>
    </w:p>
    <w:p w14:paraId="12749F1D" w14:textId="77777777" w:rsidR="00AF3E64" w:rsidRPr="00A12C11" w:rsidRDefault="00AF3E64" w:rsidP="00570DE7">
      <w:pPr>
        <w:pStyle w:val="Akapitzlist"/>
        <w:widowControl w:val="0"/>
        <w:numPr>
          <w:ilvl w:val="0"/>
          <w:numId w:val="32"/>
        </w:numPr>
        <w:spacing w:line="240" w:lineRule="auto"/>
        <w:ind w:left="850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 xml:space="preserve">wzięcia pod uwagę </w:t>
      </w:r>
      <w:r w:rsidR="002473F2" w:rsidRPr="00A12C11">
        <w:rPr>
          <w:rFonts w:asciiTheme="minorHAnsi" w:hAnsiTheme="minorHAnsi"/>
        </w:rPr>
        <w:t>treści rozstrzygnięcia protestu</w:t>
      </w:r>
      <w:r w:rsidR="00CC0775" w:rsidRPr="00A12C11">
        <w:rPr>
          <w:rFonts w:asciiTheme="minorHAnsi" w:hAnsiTheme="minorHAnsi"/>
        </w:rPr>
        <w:t xml:space="preserve"> </w:t>
      </w:r>
      <w:r w:rsidR="0038605A" w:rsidRPr="00A12C11">
        <w:rPr>
          <w:rFonts w:asciiTheme="minorHAnsi" w:hAnsiTheme="minorHAnsi"/>
        </w:rPr>
        <w:t>wraz z jego uzasadnieniem</w:t>
      </w:r>
      <w:r w:rsidR="002B653D" w:rsidRPr="00A12C11">
        <w:rPr>
          <w:rFonts w:asciiTheme="minorHAnsi" w:hAnsiTheme="minorHAnsi"/>
        </w:rPr>
        <w:t xml:space="preserve"> </w:t>
      </w:r>
      <w:r w:rsidR="004967F9" w:rsidRPr="00A12C11">
        <w:rPr>
          <w:rFonts w:asciiTheme="minorHAnsi" w:hAnsiTheme="minorHAnsi"/>
        </w:rPr>
        <w:t xml:space="preserve">na etapie postępowania administracyjnego </w:t>
      </w:r>
      <w:r w:rsidR="002B653D" w:rsidRPr="00A12C11">
        <w:rPr>
          <w:rFonts w:asciiTheme="minorHAnsi" w:hAnsiTheme="minorHAnsi"/>
        </w:rPr>
        <w:t>oraz treści rozstrzygnięcia skargi wraz z uzasadnieniem na etapie sądowo-administracyjnym</w:t>
      </w:r>
      <w:r w:rsidR="0038605A" w:rsidRPr="00A12C11">
        <w:rPr>
          <w:rFonts w:asciiTheme="minorHAnsi" w:hAnsiTheme="minorHAnsi"/>
        </w:rPr>
        <w:t>, a </w:t>
      </w:r>
      <w:r w:rsidR="002473F2" w:rsidRPr="00A12C11">
        <w:rPr>
          <w:rFonts w:asciiTheme="minorHAnsi" w:hAnsiTheme="minorHAnsi"/>
        </w:rPr>
        <w:t xml:space="preserve">w szczególności do wnikliwego przeanalizowania nieprawidłowości w przeprowadzonej ocenie, które zostały wskazane przez instytucję </w:t>
      </w:r>
      <w:r w:rsidR="002473F2" w:rsidRPr="00A12C11">
        <w:rPr>
          <w:rFonts w:asciiTheme="minorHAnsi" w:hAnsiTheme="minorHAnsi"/>
        </w:rPr>
        <w:lastRenderedPageBreak/>
        <w:t>rozpatrującą protest</w:t>
      </w:r>
      <w:r w:rsidR="004967F9" w:rsidRPr="00A12C11">
        <w:rPr>
          <w:rFonts w:asciiTheme="minorHAnsi" w:hAnsiTheme="minorHAnsi"/>
        </w:rPr>
        <w:t xml:space="preserve"> lub skargę</w:t>
      </w:r>
      <w:r w:rsidR="002473F2" w:rsidRPr="00A12C11">
        <w:rPr>
          <w:rFonts w:asciiTheme="minorHAnsi" w:hAnsiTheme="minorHAnsi"/>
        </w:rPr>
        <w:t>.</w:t>
      </w:r>
    </w:p>
    <w:p w14:paraId="1F08C75F" w14:textId="31F9AACB" w:rsidR="00571378" w:rsidRPr="0077142B" w:rsidRDefault="00571378" w:rsidP="00570DE7">
      <w:pPr>
        <w:pStyle w:val="Akapitzlist"/>
        <w:widowControl w:val="0"/>
        <w:numPr>
          <w:ilvl w:val="0"/>
          <w:numId w:val="80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77142B">
        <w:rPr>
          <w:rFonts w:asciiTheme="minorHAnsi" w:hAnsiTheme="minorHAnsi"/>
        </w:rPr>
        <w:t>IOK dokonuje ponownej oceny merytorycznej</w:t>
      </w:r>
      <w:r w:rsidR="00704D52" w:rsidRPr="0077142B">
        <w:rPr>
          <w:rFonts w:asciiTheme="minorHAnsi" w:hAnsiTheme="minorHAnsi"/>
        </w:rPr>
        <w:t xml:space="preserve"> na </w:t>
      </w:r>
      <w:r w:rsidR="0009137F" w:rsidRPr="0077142B">
        <w:rPr>
          <w:rFonts w:asciiTheme="minorHAnsi" w:hAnsiTheme="minorHAnsi"/>
        </w:rPr>
        <w:t xml:space="preserve">kartach oceny merytorycznej </w:t>
      </w:r>
      <w:r w:rsidR="007A3C98" w:rsidRPr="0077142B">
        <w:rPr>
          <w:rFonts w:asciiTheme="minorHAnsi" w:hAnsiTheme="minorHAnsi"/>
        </w:rPr>
        <w:t>jedynie</w:t>
      </w:r>
      <w:r w:rsidRPr="0077142B">
        <w:rPr>
          <w:rFonts w:asciiTheme="minorHAnsi" w:hAnsiTheme="minorHAnsi"/>
        </w:rPr>
        <w:t xml:space="preserve"> w zakresie </w:t>
      </w:r>
      <w:r w:rsidR="004E702D">
        <w:rPr>
          <w:rFonts w:asciiTheme="minorHAnsi" w:hAnsiTheme="minorHAnsi"/>
        </w:rPr>
        <w:t xml:space="preserve"> zgodnym z rozstrzygnięciem środka odwoławczego</w:t>
      </w:r>
      <w:r w:rsidR="002C3746" w:rsidRPr="0077142B">
        <w:rPr>
          <w:rFonts w:asciiTheme="minorHAnsi" w:hAnsiTheme="minorHAnsi"/>
        </w:rPr>
        <w:t>.</w:t>
      </w:r>
      <w:r w:rsidR="00704D52" w:rsidRPr="0077142B">
        <w:rPr>
          <w:rFonts w:asciiTheme="minorHAnsi" w:hAnsiTheme="minorHAnsi"/>
        </w:rPr>
        <w:t xml:space="preserve"> </w:t>
      </w:r>
    </w:p>
    <w:p w14:paraId="2ED544F4" w14:textId="20E548B7" w:rsidR="000B511F" w:rsidRPr="0077142B" w:rsidRDefault="000B511F" w:rsidP="00570DE7">
      <w:pPr>
        <w:pStyle w:val="Akapitzlist"/>
        <w:widowControl w:val="0"/>
        <w:numPr>
          <w:ilvl w:val="0"/>
          <w:numId w:val="80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1D58F0">
        <w:rPr>
          <w:rFonts w:asciiTheme="minorHAnsi" w:hAnsiTheme="minorHAnsi"/>
        </w:rPr>
        <w:t xml:space="preserve">Końcowa ocena projektu powtórnie ocenionego w wyniku procedury odwoławczej jest ustalana jako suma średniej arytmetycznej wynikającej z dwóch pierwotnych ocen wniosku </w:t>
      </w:r>
      <w:r w:rsidR="00F6313A" w:rsidRPr="001D58F0">
        <w:rPr>
          <w:rFonts w:asciiTheme="minorHAnsi" w:hAnsiTheme="minorHAnsi"/>
        </w:rPr>
        <w:t>w zakresie t</w:t>
      </w:r>
      <w:r w:rsidR="00F6313A" w:rsidRPr="00F54BA3">
        <w:rPr>
          <w:rFonts w:asciiTheme="minorHAnsi" w:hAnsiTheme="minorHAnsi"/>
        </w:rPr>
        <w:t>ych jego części, które nie były przedmiotem procedury odwoławczej</w:t>
      </w:r>
      <w:r w:rsidR="00A87BAD">
        <w:rPr>
          <w:rFonts w:asciiTheme="minorHAnsi" w:hAnsiTheme="minorHAnsi"/>
        </w:rPr>
        <w:t xml:space="preserve"> lub co do których podtrzymano pierwotną ocenę</w:t>
      </w:r>
      <w:r w:rsidR="00F6313A" w:rsidRPr="00F54BA3">
        <w:rPr>
          <w:rFonts w:asciiTheme="minorHAnsi" w:hAnsiTheme="minorHAnsi"/>
        </w:rPr>
        <w:t xml:space="preserve"> oraz średniej arytmetycznej w dwóch powtórnych ocen wniosku w zakresie uwzględnionych</w:t>
      </w:r>
      <w:r w:rsidR="00704D52" w:rsidRPr="0077142B">
        <w:rPr>
          <w:rFonts w:asciiTheme="minorHAnsi" w:hAnsiTheme="minorHAnsi"/>
        </w:rPr>
        <w:t xml:space="preserve"> </w:t>
      </w:r>
      <w:r w:rsidR="00A87BAD">
        <w:rPr>
          <w:rFonts w:asciiTheme="minorHAnsi" w:hAnsiTheme="minorHAnsi"/>
        </w:rPr>
        <w:t>zarzutów</w:t>
      </w:r>
      <w:r w:rsidR="00F6313A" w:rsidRPr="0077142B">
        <w:rPr>
          <w:rFonts w:asciiTheme="minorHAnsi" w:hAnsiTheme="minorHAnsi"/>
        </w:rPr>
        <w:t>.</w:t>
      </w:r>
    </w:p>
    <w:p w14:paraId="46C31C62" w14:textId="172359F1" w:rsidR="001B78C6" w:rsidRPr="0077142B" w:rsidRDefault="001B78C6" w:rsidP="00570DE7">
      <w:pPr>
        <w:pStyle w:val="Akapitzlist"/>
        <w:widowControl w:val="0"/>
        <w:numPr>
          <w:ilvl w:val="0"/>
          <w:numId w:val="80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1D58F0">
        <w:rPr>
          <w:rFonts w:asciiTheme="minorHAnsi" w:hAnsiTheme="minorHAnsi"/>
        </w:rPr>
        <w:t xml:space="preserve">Spełnienie przez wniosek warunków pozwalających na przyznanie </w:t>
      </w:r>
      <w:r w:rsidR="009D3EA4" w:rsidRPr="001D58F0">
        <w:rPr>
          <w:rFonts w:asciiTheme="minorHAnsi" w:hAnsiTheme="minorHAnsi"/>
        </w:rPr>
        <w:t>punktów</w:t>
      </w:r>
      <w:r w:rsidRPr="00F54BA3">
        <w:rPr>
          <w:rFonts w:asciiTheme="minorHAnsi" w:hAnsiTheme="minorHAnsi"/>
        </w:rPr>
        <w:t xml:space="preserve"> za sp</w:t>
      </w:r>
      <w:r w:rsidRPr="00170DED">
        <w:rPr>
          <w:rFonts w:asciiTheme="minorHAnsi" w:hAnsiTheme="minorHAnsi"/>
        </w:rPr>
        <w:t xml:space="preserve">ełnienie kryteriów premiujących powinno być ustalane przez </w:t>
      </w:r>
      <w:r w:rsidR="00321E58" w:rsidRPr="00170DED">
        <w:rPr>
          <w:rFonts w:asciiTheme="minorHAnsi" w:hAnsiTheme="minorHAnsi"/>
        </w:rPr>
        <w:t>P</w:t>
      </w:r>
      <w:r w:rsidRPr="002A549E">
        <w:rPr>
          <w:rFonts w:asciiTheme="minorHAnsi" w:hAnsiTheme="minorHAnsi"/>
        </w:rPr>
        <w:t xml:space="preserve">rzewodniczącego </w:t>
      </w:r>
      <w:r w:rsidR="00321E58" w:rsidRPr="00952BE9">
        <w:rPr>
          <w:rFonts w:asciiTheme="minorHAnsi" w:hAnsiTheme="minorHAnsi"/>
        </w:rPr>
        <w:t xml:space="preserve">OM </w:t>
      </w:r>
      <w:r w:rsidRPr="00952BE9">
        <w:rPr>
          <w:rFonts w:asciiTheme="minorHAnsi" w:hAnsiTheme="minorHAnsi"/>
        </w:rPr>
        <w:t xml:space="preserve">KOP </w:t>
      </w:r>
      <w:r w:rsidR="0038605A" w:rsidRPr="00952BE9">
        <w:rPr>
          <w:rFonts w:asciiTheme="minorHAnsi" w:hAnsiTheme="minorHAnsi"/>
        </w:rPr>
        <w:t>z </w:t>
      </w:r>
      <w:r w:rsidRPr="00952BE9">
        <w:rPr>
          <w:rFonts w:asciiTheme="minorHAnsi" w:hAnsiTheme="minorHAnsi"/>
        </w:rPr>
        <w:t xml:space="preserve">uwzględnieniem ocen stanowiących części składowe oceny końcowej wniosku poddanego powtórnej ocenie. Przewodniczący </w:t>
      </w:r>
      <w:r w:rsidR="00321E58" w:rsidRPr="00952BE9">
        <w:rPr>
          <w:rFonts w:asciiTheme="minorHAnsi" w:hAnsiTheme="minorHAnsi"/>
        </w:rPr>
        <w:t xml:space="preserve">OM </w:t>
      </w:r>
      <w:r w:rsidRPr="00952BE9">
        <w:rPr>
          <w:rFonts w:asciiTheme="minorHAnsi" w:hAnsiTheme="minorHAnsi"/>
        </w:rPr>
        <w:t>KOP ustala, czy w każdej części wniosek uzyskał powyżej 60% od oceniających go osób.</w:t>
      </w:r>
      <w:r w:rsidR="009D3EA4" w:rsidRPr="00952BE9">
        <w:rPr>
          <w:rFonts w:asciiTheme="minorHAnsi" w:hAnsiTheme="minorHAnsi"/>
        </w:rPr>
        <w:t xml:space="preserve"> W sytuacji, gdy wniosek kwalifikuje się do przyznania punktów za spełnienie kryteriów</w:t>
      </w:r>
      <w:r w:rsidR="00EB36CB" w:rsidRPr="00952BE9">
        <w:rPr>
          <w:rFonts w:asciiTheme="minorHAnsi" w:hAnsiTheme="minorHAnsi"/>
        </w:rPr>
        <w:t xml:space="preserve"> premiujących</w:t>
      </w:r>
      <w:r w:rsidR="0063685B">
        <w:rPr>
          <w:rFonts w:asciiTheme="minorHAnsi" w:hAnsiTheme="minorHAnsi"/>
        </w:rPr>
        <w:t xml:space="preserve">, </w:t>
      </w:r>
      <w:r w:rsidR="00887A67">
        <w:rPr>
          <w:rFonts w:asciiTheme="minorHAnsi" w:hAnsiTheme="minorHAnsi"/>
        </w:rPr>
        <w:t>P</w:t>
      </w:r>
      <w:r w:rsidR="0063685B">
        <w:rPr>
          <w:rFonts w:asciiTheme="minorHAnsi" w:hAnsiTheme="minorHAnsi"/>
        </w:rPr>
        <w:t xml:space="preserve">rzewodniczący </w:t>
      </w:r>
      <w:r w:rsidR="00887A67">
        <w:rPr>
          <w:rFonts w:asciiTheme="minorHAnsi" w:hAnsiTheme="minorHAnsi"/>
        </w:rPr>
        <w:t xml:space="preserve">OM </w:t>
      </w:r>
      <w:r w:rsidR="0063685B">
        <w:rPr>
          <w:rFonts w:asciiTheme="minorHAnsi" w:hAnsiTheme="minorHAnsi"/>
        </w:rPr>
        <w:t>KOP kieruje go do oceny w tym zakresie do osób dokonujących powtórnej oceny wniosku</w:t>
      </w:r>
      <w:r w:rsidR="009D3EA4" w:rsidRPr="0077142B">
        <w:rPr>
          <w:rFonts w:asciiTheme="minorHAnsi" w:hAnsiTheme="minorHAnsi"/>
        </w:rPr>
        <w:t>.</w:t>
      </w:r>
    </w:p>
    <w:p w14:paraId="4624A9FA" w14:textId="77777777" w:rsidR="00A9293A" w:rsidRDefault="00A9293A" w:rsidP="00C74BB2">
      <w:pPr>
        <w:widowControl w:val="0"/>
        <w:ind w:firstLine="1701"/>
        <w:jc w:val="both"/>
        <w:rPr>
          <w:rFonts w:asciiTheme="minorHAnsi" w:hAnsiTheme="minorHAnsi"/>
          <w:b/>
          <w:sz w:val="22"/>
          <w:szCs w:val="22"/>
        </w:rPr>
      </w:pPr>
    </w:p>
    <w:p w14:paraId="07BEB3BB" w14:textId="77777777" w:rsidR="00072852" w:rsidRPr="00A12C11" w:rsidRDefault="00072852" w:rsidP="00C74BB2">
      <w:pPr>
        <w:widowControl w:val="0"/>
        <w:ind w:firstLine="1701"/>
        <w:jc w:val="both"/>
        <w:rPr>
          <w:rFonts w:asciiTheme="minorHAnsi" w:hAnsiTheme="minorHAnsi"/>
          <w:b/>
          <w:sz w:val="22"/>
          <w:szCs w:val="22"/>
        </w:rPr>
      </w:pPr>
    </w:p>
    <w:p w14:paraId="0799B583" w14:textId="77777777" w:rsidR="000C4E2C" w:rsidRPr="00A12C11" w:rsidRDefault="00B94683" w:rsidP="000C4E2C">
      <w:pPr>
        <w:widowControl w:val="0"/>
        <w:ind w:left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XV</w:t>
      </w:r>
      <w:r w:rsidR="000C4E2C" w:rsidRPr="00A12C11">
        <w:rPr>
          <w:rFonts w:asciiTheme="minorHAnsi" w:hAnsiTheme="minorHAnsi"/>
          <w:b/>
          <w:sz w:val="22"/>
          <w:szCs w:val="22"/>
        </w:rPr>
        <w:t xml:space="preserve">. </w:t>
      </w:r>
      <w:r w:rsidR="000C4E2C">
        <w:rPr>
          <w:rFonts w:asciiTheme="minorHAnsi" w:hAnsiTheme="minorHAnsi"/>
          <w:b/>
          <w:sz w:val="22"/>
          <w:szCs w:val="22"/>
        </w:rPr>
        <w:t xml:space="preserve">Organizacja pracy </w:t>
      </w:r>
      <w:r w:rsidR="000C4E2C" w:rsidRPr="00A12C11">
        <w:rPr>
          <w:rFonts w:asciiTheme="minorHAnsi" w:hAnsiTheme="minorHAnsi"/>
          <w:b/>
          <w:sz w:val="22"/>
          <w:szCs w:val="22"/>
        </w:rPr>
        <w:t xml:space="preserve">Komisji Oceny Projektów Pozakonkursowych </w:t>
      </w:r>
    </w:p>
    <w:p w14:paraId="2ED52654" w14:textId="77777777" w:rsidR="000C4E2C" w:rsidRPr="00A12C11" w:rsidRDefault="000C4E2C" w:rsidP="000C4E2C">
      <w:pPr>
        <w:widowControl w:val="0"/>
        <w:ind w:left="3540" w:firstLine="708"/>
        <w:rPr>
          <w:rFonts w:asciiTheme="minorHAnsi" w:hAnsiTheme="minorHAnsi"/>
          <w:b/>
          <w:sz w:val="22"/>
          <w:szCs w:val="22"/>
        </w:rPr>
      </w:pPr>
    </w:p>
    <w:p w14:paraId="422C1FC9" w14:textId="54FA3D20" w:rsidR="000C4E2C" w:rsidRPr="00A12C11" w:rsidRDefault="00787FF4" w:rsidP="000C4E2C">
      <w:pPr>
        <w:ind w:left="424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  <w:r w:rsidR="00E20AAD">
        <w:rPr>
          <w:rFonts w:asciiTheme="minorHAnsi" w:hAnsiTheme="minorHAnsi"/>
          <w:b/>
          <w:sz w:val="22"/>
          <w:szCs w:val="22"/>
        </w:rPr>
        <w:t>5</w:t>
      </w:r>
      <w:r w:rsidR="000C4E2C" w:rsidRPr="00A12C11">
        <w:rPr>
          <w:rFonts w:asciiTheme="minorHAnsi" w:hAnsiTheme="minorHAnsi"/>
          <w:b/>
          <w:sz w:val="22"/>
          <w:szCs w:val="22"/>
        </w:rPr>
        <w:t>.</w:t>
      </w:r>
    </w:p>
    <w:p w14:paraId="31CC2F7F" w14:textId="77777777" w:rsidR="000C4E2C" w:rsidRPr="00A12C11" w:rsidRDefault="000C4E2C" w:rsidP="00570DE7">
      <w:pPr>
        <w:pStyle w:val="Akapitzlist"/>
        <w:numPr>
          <w:ilvl w:val="0"/>
          <w:numId w:val="6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>Zadaniem Komisji jest przygotowanie, przeprowadzenie i udokumentowanie oceny formalnej</w:t>
      </w:r>
      <w:r>
        <w:rPr>
          <w:rFonts w:asciiTheme="minorHAnsi" w:hAnsiTheme="minorHAnsi"/>
        </w:rPr>
        <w:t xml:space="preserve"> i oceny merytorycznej</w:t>
      </w:r>
      <w:r w:rsidRPr="00A12C11">
        <w:rPr>
          <w:rFonts w:asciiTheme="minorHAnsi" w:hAnsiTheme="minorHAnsi"/>
        </w:rPr>
        <w:t xml:space="preserve"> projektów pozakonkursowych</w:t>
      </w:r>
      <w:r w:rsidRPr="00A12C11">
        <w:rPr>
          <w:rFonts w:asciiTheme="minorHAnsi" w:hAnsiTheme="minorHAnsi"/>
          <w:i/>
        </w:rPr>
        <w:t>.</w:t>
      </w:r>
    </w:p>
    <w:p w14:paraId="1922B8A7" w14:textId="77777777" w:rsidR="000C4E2C" w:rsidRPr="00A12C11" w:rsidRDefault="000C4E2C" w:rsidP="00570DE7">
      <w:pPr>
        <w:pStyle w:val="Akapitzlist"/>
        <w:numPr>
          <w:ilvl w:val="0"/>
          <w:numId w:val="6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 xml:space="preserve">Ocena odbywa się podczas Posiedzeń KOP zwoływanych w siedzibie </w:t>
      </w:r>
      <w:r w:rsidRPr="00A12C11">
        <w:rPr>
          <w:rFonts w:asciiTheme="minorHAnsi" w:hAnsiTheme="minorHAnsi"/>
          <w:i/>
        </w:rPr>
        <w:t>Jednostki</w:t>
      </w:r>
      <w:r w:rsidRPr="00A12C11">
        <w:rPr>
          <w:rFonts w:asciiTheme="minorHAnsi" w:hAnsiTheme="minorHAnsi"/>
        </w:rPr>
        <w:t>.</w:t>
      </w:r>
    </w:p>
    <w:p w14:paraId="64129571" w14:textId="77777777" w:rsidR="000C4E2C" w:rsidRDefault="000C4E2C" w:rsidP="000C4E2C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360C0B81" w14:textId="77777777" w:rsidR="00474DB2" w:rsidRDefault="00474DB2" w:rsidP="000C4E2C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072216B4" w14:textId="77777777" w:rsidR="00474DB2" w:rsidRPr="00A12C11" w:rsidRDefault="00474DB2" w:rsidP="000C4E2C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37FBECED" w14:textId="0C31BE41" w:rsidR="000C4E2C" w:rsidRPr="00A12C11" w:rsidRDefault="00787FF4" w:rsidP="000C4E2C">
      <w:pPr>
        <w:ind w:left="424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  <w:r w:rsidR="00E20AAD">
        <w:rPr>
          <w:rFonts w:asciiTheme="minorHAnsi" w:hAnsiTheme="minorHAnsi"/>
          <w:b/>
          <w:sz w:val="22"/>
          <w:szCs w:val="22"/>
        </w:rPr>
        <w:t>6</w:t>
      </w:r>
      <w:r w:rsidR="000C4E2C" w:rsidRPr="00A12C11">
        <w:rPr>
          <w:rFonts w:asciiTheme="minorHAnsi" w:hAnsiTheme="minorHAnsi"/>
          <w:b/>
          <w:sz w:val="22"/>
          <w:szCs w:val="22"/>
        </w:rPr>
        <w:t>.</w:t>
      </w:r>
    </w:p>
    <w:p w14:paraId="56BD0C39" w14:textId="77777777" w:rsidR="000C4E2C" w:rsidRPr="00B211DF" w:rsidRDefault="000C4E2C" w:rsidP="00570DE7">
      <w:pPr>
        <w:pStyle w:val="Akapitzlist"/>
        <w:numPr>
          <w:ilvl w:val="0"/>
          <w:numId w:val="62"/>
        </w:numPr>
        <w:spacing w:after="0" w:line="240" w:lineRule="auto"/>
        <w:ind w:left="425" w:hanging="425"/>
        <w:jc w:val="both"/>
        <w:rPr>
          <w:rFonts w:asciiTheme="minorHAnsi" w:hAnsiTheme="minorHAnsi"/>
          <w:color w:val="000000"/>
        </w:rPr>
      </w:pPr>
      <w:r w:rsidRPr="00B211DF">
        <w:rPr>
          <w:rFonts w:asciiTheme="minorHAnsi" w:hAnsiTheme="minorHAnsi"/>
        </w:rPr>
        <w:t xml:space="preserve">Oceny formalnej wniosków pozakonkursowych </w:t>
      </w:r>
      <w:r w:rsidRPr="00B211DF">
        <w:rPr>
          <w:rFonts w:asciiTheme="minorHAnsi" w:hAnsiTheme="minorHAnsi"/>
          <w:color w:val="000000"/>
        </w:rPr>
        <w:t xml:space="preserve">dokonuje dwóch członków KOP, wypełniając  kartę oceny </w:t>
      </w:r>
      <w:r>
        <w:rPr>
          <w:rFonts w:asciiTheme="minorHAnsi" w:hAnsiTheme="minorHAnsi"/>
          <w:color w:val="000000"/>
        </w:rPr>
        <w:t xml:space="preserve">formalnej </w:t>
      </w:r>
      <w:r w:rsidRPr="00B211DF">
        <w:rPr>
          <w:rFonts w:asciiTheme="minorHAnsi" w:hAnsiTheme="minorHAnsi"/>
          <w:color w:val="000000"/>
        </w:rPr>
        <w:t>do wniosków pozakonkursowych</w:t>
      </w:r>
      <w:r>
        <w:rPr>
          <w:rFonts w:asciiTheme="minorHAnsi" w:hAnsiTheme="minorHAnsi"/>
          <w:color w:val="000000"/>
        </w:rPr>
        <w:t>.</w:t>
      </w:r>
    </w:p>
    <w:p w14:paraId="2D8AD587" w14:textId="546491DE" w:rsidR="000C4E2C" w:rsidRDefault="00474DB2" w:rsidP="00570DE7">
      <w:pPr>
        <w:pStyle w:val="Akapitzlist"/>
        <w:numPr>
          <w:ilvl w:val="0"/>
          <w:numId w:val="62"/>
        </w:numPr>
        <w:spacing w:after="0" w:line="240" w:lineRule="auto"/>
        <w:ind w:left="425" w:hanging="425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 </w:t>
      </w:r>
      <w:r w:rsidR="000C4E2C" w:rsidRPr="00A12C11">
        <w:rPr>
          <w:rFonts w:asciiTheme="minorHAnsi" w:hAnsiTheme="minorHAnsi"/>
          <w:color w:val="000000"/>
        </w:rPr>
        <w:t>uzasadnionych przypadkach IOK dopuszcza możliwość oceny formalnej wniosków pozakonkursowych przez jednego pracownika IOK, powołanego w skład KOP, o ile osoba ta nie zatwierdza wyników tej oceny.</w:t>
      </w:r>
    </w:p>
    <w:p w14:paraId="422E6852" w14:textId="77777777" w:rsidR="000C4E2C" w:rsidRPr="00B211DF" w:rsidRDefault="000C4E2C" w:rsidP="00570DE7">
      <w:pPr>
        <w:pStyle w:val="Akapitzlist"/>
        <w:numPr>
          <w:ilvl w:val="0"/>
          <w:numId w:val="62"/>
        </w:numPr>
        <w:spacing w:after="0" w:line="240" w:lineRule="auto"/>
        <w:ind w:left="425" w:hanging="425"/>
        <w:jc w:val="both"/>
        <w:rPr>
          <w:rFonts w:asciiTheme="minorHAnsi" w:hAnsiTheme="minorHAnsi"/>
          <w:color w:val="000000"/>
        </w:rPr>
      </w:pPr>
      <w:r w:rsidRPr="00B211DF">
        <w:rPr>
          <w:rFonts w:asciiTheme="minorHAnsi" w:hAnsiTheme="minorHAnsi"/>
        </w:rPr>
        <w:t>Oceny</w:t>
      </w:r>
      <w:r>
        <w:rPr>
          <w:rFonts w:asciiTheme="minorHAnsi" w:hAnsiTheme="minorHAnsi"/>
        </w:rPr>
        <w:t xml:space="preserve"> merytorycznej</w:t>
      </w:r>
      <w:r w:rsidRPr="00B211DF">
        <w:rPr>
          <w:rFonts w:asciiTheme="minorHAnsi" w:hAnsiTheme="minorHAnsi"/>
        </w:rPr>
        <w:t xml:space="preserve"> wniosków pozakonkursowych </w:t>
      </w:r>
      <w:r w:rsidRPr="00B211DF">
        <w:rPr>
          <w:rFonts w:asciiTheme="minorHAnsi" w:hAnsiTheme="minorHAnsi"/>
          <w:color w:val="000000"/>
        </w:rPr>
        <w:t xml:space="preserve">dokonuje dwóch członków KOP, wypełniając  kartę oceny </w:t>
      </w:r>
      <w:r>
        <w:rPr>
          <w:rFonts w:asciiTheme="minorHAnsi" w:hAnsiTheme="minorHAnsi"/>
          <w:color w:val="000000"/>
        </w:rPr>
        <w:t xml:space="preserve">merytorycznej </w:t>
      </w:r>
      <w:r w:rsidRPr="00B211DF">
        <w:rPr>
          <w:rFonts w:asciiTheme="minorHAnsi" w:hAnsiTheme="minorHAnsi"/>
          <w:color w:val="000000"/>
        </w:rPr>
        <w:t>do wniosków pozakonkursowych</w:t>
      </w:r>
      <w:r>
        <w:rPr>
          <w:rFonts w:asciiTheme="minorHAnsi" w:hAnsiTheme="minorHAnsi"/>
          <w:color w:val="000000"/>
        </w:rPr>
        <w:t>.</w:t>
      </w:r>
    </w:p>
    <w:p w14:paraId="0964E82F" w14:textId="77777777" w:rsidR="000C4E2C" w:rsidRDefault="000C4E2C" w:rsidP="00570DE7">
      <w:pPr>
        <w:pStyle w:val="Akapitzlist"/>
        <w:numPr>
          <w:ilvl w:val="0"/>
          <w:numId w:val="62"/>
        </w:numPr>
        <w:spacing w:after="0" w:line="240" w:lineRule="auto"/>
        <w:ind w:left="425" w:hanging="425"/>
        <w:jc w:val="both"/>
        <w:rPr>
          <w:rFonts w:asciiTheme="minorHAnsi" w:hAnsiTheme="minorHAnsi"/>
          <w:color w:val="000000"/>
        </w:rPr>
      </w:pPr>
      <w:r w:rsidRPr="00A12C11">
        <w:rPr>
          <w:rFonts w:asciiTheme="minorHAnsi" w:hAnsiTheme="minorHAnsi"/>
          <w:color w:val="000000"/>
        </w:rPr>
        <w:t>W uzasadnionych przypadkach IOK dopuszcza możliwość</w:t>
      </w:r>
      <w:r>
        <w:rPr>
          <w:rFonts w:asciiTheme="minorHAnsi" w:hAnsiTheme="minorHAnsi"/>
          <w:color w:val="000000"/>
        </w:rPr>
        <w:t xml:space="preserve"> oceny merytorycznej</w:t>
      </w:r>
      <w:r w:rsidRPr="00A12C11">
        <w:rPr>
          <w:rFonts w:asciiTheme="minorHAnsi" w:hAnsiTheme="minorHAnsi"/>
          <w:color w:val="000000"/>
        </w:rPr>
        <w:t xml:space="preserve"> wniosków pozakonkursowych przez jednego </w:t>
      </w:r>
      <w:r>
        <w:rPr>
          <w:rFonts w:asciiTheme="minorHAnsi" w:hAnsiTheme="minorHAnsi"/>
          <w:color w:val="000000"/>
        </w:rPr>
        <w:t>członka KOP</w:t>
      </w:r>
      <w:r w:rsidRPr="00A12C11">
        <w:rPr>
          <w:rFonts w:asciiTheme="minorHAnsi" w:hAnsiTheme="minorHAnsi"/>
          <w:color w:val="000000"/>
        </w:rPr>
        <w:t>, powołanego w skład KOP.</w:t>
      </w:r>
    </w:p>
    <w:p w14:paraId="68C69E10" w14:textId="77777777" w:rsidR="0093612C" w:rsidRDefault="000C4E2C" w:rsidP="00570DE7">
      <w:pPr>
        <w:pStyle w:val="Akapitzlist"/>
        <w:widowControl w:val="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before="110" w:after="0" w:line="240" w:lineRule="auto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Oceniający zobowiązani są do przeprowadzenia oceny</w:t>
      </w:r>
      <w:r w:rsidRPr="00A12C11">
        <w:rPr>
          <w:rFonts w:asciiTheme="minorHAnsi" w:hAnsiTheme="minorHAnsi"/>
        </w:rPr>
        <w:t xml:space="preserve"> wniosków w terminie wskazanym każdorazowo przez Przewodniczącego/Z-cę Przewodniczącego</w:t>
      </w:r>
      <w:r w:rsidRPr="00A12C11">
        <w:rPr>
          <w:rFonts w:asciiTheme="minorHAnsi" w:hAnsiTheme="minorHAnsi"/>
          <w:b/>
        </w:rPr>
        <w:t xml:space="preserve"> </w:t>
      </w:r>
      <w:r w:rsidRPr="00A12C11">
        <w:rPr>
          <w:rFonts w:asciiTheme="minorHAnsi" w:hAnsiTheme="minorHAnsi"/>
        </w:rPr>
        <w:t>KOP.</w:t>
      </w:r>
    </w:p>
    <w:p w14:paraId="597F6450" w14:textId="26AABB3C" w:rsidR="000C4E2C" w:rsidRPr="0093612C" w:rsidRDefault="000C4E2C" w:rsidP="00570DE7">
      <w:pPr>
        <w:pStyle w:val="Akapitzlist"/>
        <w:widowControl w:val="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before="110" w:after="0" w:line="240" w:lineRule="auto"/>
        <w:ind w:left="425" w:hanging="425"/>
        <w:jc w:val="both"/>
        <w:rPr>
          <w:rFonts w:asciiTheme="minorHAnsi" w:hAnsiTheme="minorHAnsi"/>
        </w:rPr>
      </w:pPr>
      <w:r w:rsidRPr="0093612C">
        <w:rPr>
          <w:rFonts w:asciiTheme="minorHAnsi" w:hAnsiTheme="minorHAnsi"/>
        </w:rPr>
        <w:t>Niespełnienie któregokolwiek z kryteriów oceny oznacza konieczność poprawienia lub uzupełnienia wniosku przez Wnioskodawcę w terminie do 7 dni od daty otrzymania wezwania do uzupełnienia</w:t>
      </w:r>
      <w:r w:rsidR="003C4D70" w:rsidRPr="0093612C">
        <w:rPr>
          <w:rFonts w:asciiTheme="minorHAnsi" w:hAnsiTheme="minorHAnsi"/>
        </w:rPr>
        <w:t xml:space="preserve"> (liczone od dnia następującego po dniu wysłania wezwania poprzez system LSI)</w:t>
      </w:r>
      <w:r w:rsidRPr="0093612C">
        <w:rPr>
          <w:rFonts w:asciiTheme="minorHAnsi" w:hAnsiTheme="minorHAnsi"/>
        </w:rPr>
        <w:t>. Dopuszcza się dwukrotną możliwość poprawy wniosku pozakonkursowego na etapie oceny formalnej oraz odpowiednio na etapie oceny merytorycznej.</w:t>
      </w:r>
    </w:p>
    <w:p w14:paraId="0738347F" w14:textId="77777777" w:rsidR="000C4E2C" w:rsidRPr="00A12C11" w:rsidRDefault="000C4E2C" w:rsidP="00570DE7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A12C11">
        <w:rPr>
          <w:rFonts w:asciiTheme="minorHAnsi" w:hAnsiTheme="minorHAnsi"/>
        </w:rPr>
        <w:t xml:space="preserve">Brak odpowiedzi Wnioskodawcy lub niezłożenie kompletu żądanych dokumentów w wyznaczonym terminie, oznacza rezygnację z ubiegania się o dofinansowanie. W powyższym przypadku Jednostka powiadomi Wnioskodawcę, że wniosek </w:t>
      </w:r>
      <w:r w:rsidR="00C77722" w:rsidRPr="00B41BFE">
        <w:rPr>
          <w:rFonts w:asciiTheme="minorHAnsi" w:hAnsiTheme="minorHAnsi"/>
        </w:rPr>
        <w:t>otrzymał ocenę negatywną</w:t>
      </w:r>
      <w:r w:rsidRPr="00A12C11">
        <w:rPr>
          <w:rFonts w:asciiTheme="minorHAnsi" w:hAnsiTheme="minorHAnsi"/>
        </w:rPr>
        <w:t xml:space="preserve"> i nie będzie podlegał dalszej ocenie.</w:t>
      </w:r>
    </w:p>
    <w:p w14:paraId="2128B941" w14:textId="77777777" w:rsidR="000C4E2C" w:rsidRDefault="000C4E2C" w:rsidP="000C4E2C">
      <w:pPr>
        <w:jc w:val="center"/>
        <w:rPr>
          <w:rFonts w:asciiTheme="minorHAnsi" w:hAnsiTheme="minorHAnsi"/>
          <w:b/>
        </w:rPr>
      </w:pPr>
    </w:p>
    <w:p w14:paraId="3257A411" w14:textId="585C7BFB" w:rsidR="000C4E2C" w:rsidRPr="00787FF4" w:rsidRDefault="00787FF4" w:rsidP="00BD68E0">
      <w:pPr>
        <w:ind w:left="3545" w:firstLine="709"/>
        <w:rPr>
          <w:rFonts w:asciiTheme="minorHAnsi" w:hAnsiTheme="minorHAnsi"/>
          <w:b/>
          <w:sz w:val="22"/>
          <w:szCs w:val="22"/>
        </w:rPr>
      </w:pPr>
      <w:r w:rsidRPr="00787FF4">
        <w:rPr>
          <w:rFonts w:asciiTheme="minorHAnsi" w:hAnsiTheme="minorHAnsi"/>
          <w:b/>
          <w:sz w:val="22"/>
          <w:szCs w:val="22"/>
        </w:rPr>
        <w:t>§ 5</w:t>
      </w:r>
      <w:r w:rsidR="00E20AAD">
        <w:rPr>
          <w:rFonts w:asciiTheme="minorHAnsi" w:hAnsiTheme="minorHAnsi"/>
          <w:b/>
          <w:sz w:val="22"/>
          <w:szCs w:val="22"/>
        </w:rPr>
        <w:t>7</w:t>
      </w:r>
      <w:r w:rsidR="000C4E2C" w:rsidRPr="00787FF4">
        <w:rPr>
          <w:rFonts w:asciiTheme="minorHAnsi" w:hAnsiTheme="minorHAnsi"/>
          <w:b/>
          <w:sz w:val="22"/>
          <w:szCs w:val="22"/>
        </w:rPr>
        <w:t>.</w:t>
      </w:r>
    </w:p>
    <w:p w14:paraId="673DF584" w14:textId="77777777" w:rsidR="000C4E2C" w:rsidRPr="00CB2BFA" w:rsidRDefault="000C4E2C" w:rsidP="00474DB2">
      <w:pPr>
        <w:pStyle w:val="Akapitzlist"/>
        <w:spacing w:line="24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CB2BFA">
        <w:rPr>
          <w:rFonts w:asciiTheme="minorHAnsi" w:hAnsiTheme="minorHAnsi"/>
          <w:color w:val="000000"/>
        </w:rPr>
        <w:t>Procedura oceny formalnej wniosków pozakonkursowych:</w:t>
      </w:r>
    </w:p>
    <w:p w14:paraId="4F00C4E2" w14:textId="3028729B" w:rsidR="000C4E2C" w:rsidRPr="00CB2BFA" w:rsidRDefault="000C4E2C" w:rsidP="00570DE7">
      <w:pPr>
        <w:pStyle w:val="Akapitzlist"/>
        <w:widowControl w:val="0"/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left="851" w:hanging="425"/>
        <w:jc w:val="both"/>
        <w:rPr>
          <w:rFonts w:asciiTheme="minorHAnsi" w:hAnsiTheme="minorHAnsi"/>
        </w:rPr>
      </w:pPr>
      <w:r w:rsidRPr="00CB2BFA">
        <w:rPr>
          <w:rFonts w:asciiTheme="minorHAnsi" w:hAnsiTheme="minorHAnsi"/>
        </w:rPr>
        <w:t>Ocena formalna trwa nie dłużej niż 45 dni od dnia zakończenia naboru</w:t>
      </w:r>
      <w:r w:rsidR="00B76D42" w:rsidRPr="00CB2BFA">
        <w:rPr>
          <w:rFonts w:asciiTheme="minorHAnsi" w:hAnsiTheme="minorHAnsi"/>
        </w:rPr>
        <w:t>/</w:t>
      </w:r>
      <w:r w:rsidR="00B76D42" w:rsidRPr="00CB2BFA">
        <w:t>złożenia wniosku (w przypadku</w:t>
      </w:r>
      <w:r w:rsidR="003C4D70" w:rsidRPr="00CB2BFA">
        <w:t>,</w:t>
      </w:r>
      <w:r w:rsidR="00B76D42" w:rsidRPr="00CB2BFA">
        <w:t xml:space="preserve"> gdy nabór jest skierowany do jednego wnioskodawcy)</w:t>
      </w:r>
      <w:r w:rsidRPr="00CB2BFA">
        <w:rPr>
          <w:rFonts w:asciiTheme="minorHAnsi" w:hAnsiTheme="minorHAnsi"/>
        </w:rPr>
        <w:t xml:space="preserve">, z wyłączeniem terminów na </w:t>
      </w:r>
      <w:r w:rsidRPr="00CB2BFA">
        <w:rPr>
          <w:rFonts w:asciiTheme="minorHAnsi" w:hAnsiTheme="minorHAnsi"/>
        </w:rPr>
        <w:lastRenderedPageBreak/>
        <w:t>uzupełnienie wniosków przez Wnioskodawcę, przy czym liczba dni na ocenę jest uzależniona od liczby złożonych wniosków. W uzasadnionych przypadkach, na wniosek IOK, IZ może podjąć decyzję o przedłużeniu oceny formalnej.</w:t>
      </w:r>
    </w:p>
    <w:p w14:paraId="6B8DFC93" w14:textId="77777777" w:rsidR="001817B8" w:rsidRPr="00CB2BFA" w:rsidRDefault="00710644" w:rsidP="00570DE7">
      <w:pPr>
        <w:pStyle w:val="Akapitzlist"/>
        <w:widowControl w:val="0"/>
        <w:numPr>
          <w:ilvl w:val="0"/>
          <w:numId w:val="82"/>
        </w:numPr>
        <w:tabs>
          <w:tab w:val="left" w:pos="326"/>
        </w:tabs>
        <w:autoSpaceDE w:val="0"/>
        <w:autoSpaceDN w:val="0"/>
        <w:adjustRightInd w:val="0"/>
        <w:spacing w:before="110" w:after="0" w:line="240" w:lineRule="auto"/>
        <w:ind w:left="851" w:hanging="425"/>
        <w:jc w:val="both"/>
        <w:rPr>
          <w:rFonts w:asciiTheme="minorHAnsi" w:hAnsiTheme="minorHAnsi"/>
        </w:rPr>
      </w:pPr>
      <w:r w:rsidRPr="00CB2BFA">
        <w:rPr>
          <w:rFonts w:asciiTheme="minorHAnsi" w:eastAsia="Arial Unicode MS" w:hAnsiTheme="minorHAnsi"/>
        </w:rPr>
        <w:t xml:space="preserve">Podczas oceny spełniania kryteriów wyboru projektów stosuje się zasadę „0-1” (nie spełnia-spełnia). </w:t>
      </w:r>
      <w:r w:rsidR="000C4E2C" w:rsidRPr="00CB2BFA">
        <w:rPr>
          <w:rFonts w:asciiTheme="minorHAnsi" w:hAnsiTheme="minorHAnsi"/>
        </w:rPr>
        <w:t>Weryfikacja spełnienia każdego z kryteriów jest potwierdzana przez odznaczenie w odpowiedniej rubryce „Tak” lub „N</w:t>
      </w:r>
      <w:r w:rsidR="001817B8" w:rsidRPr="00CB2BFA">
        <w:rPr>
          <w:rFonts w:asciiTheme="minorHAnsi" w:hAnsiTheme="minorHAnsi"/>
        </w:rPr>
        <w:t>ie” lub „Nie dotyczy” w karcie.</w:t>
      </w:r>
    </w:p>
    <w:p w14:paraId="411F7183" w14:textId="77777777" w:rsidR="000C4E2C" w:rsidRPr="00CB2BFA" w:rsidRDefault="000C4E2C" w:rsidP="00570DE7">
      <w:pPr>
        <w:pStyle w:val="Akapitzlist"/>
        <w:widowControl w:val="0"/>
        <w:numPr>
          <w:ilvl w:val="0"/>
          <w:numId w:val="82"/>
        </w:numPr>
        <w:tabs>
          <w:tab w:val="left" w:pos="326"/>
        </w:tabs>
        <w:autoSpaceDE w:val="0"/>
        <w:autoSpaceDN w:val="0"/>
        <w:adjustRightInd w:val="0"/>
        <w:spacing w:before="110" w:after="0" w:line="240" w:lineRule="auto"/>
        <w:ind w:left="851" w:hanging="425"/>
        <w:jc w:val="both"/>
        <w:rPr>
          <w:rFonts w:asciiTheme="minorHAnsi" w:hAnsiTheme="minorHAnsi"/>
        </w:rPr>
      </w:pPr>
      <w:r w:rsidRPr="00CB2BFA">
        <w:rPr>
          <w:rFonts w:asciiTheme="minorHAnsi" w:hAnsiTheme="minorHAnsi"/>
        </w:rPr>
        <w:t>Oceniający zobowiązany jest do przedstawienia wyczerpującego, pisemnego uzasadnienia każdej negatywnej oceny w odpowiednich miejscach karty.</w:t>
      </w:r>
      <w:r w:rsidR="005E1690" w:rsidRPr="00CB2BFA">
        <w:rPr>
          <w:rFonts w:asciiTheme="minorHAnsi" w:hAnsiTheme="minorHAnsi"/>
        </w:rPr>
        <w:t xml:space="preserve"> Ww. wymienionym przypadku wniosek kierowany jest do uzupełnienia.</w:t>
      </w:r>
    </w:p>
    <w:p w14:paraId="6E528DD2" w14:textId="77777777" w:rsidR="00117425" w:rsidRPr="00CB2BFA" w:rsidRDefault="005224BB" w:rsidP="00570DE7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CB2BFA">
        <w:rPr>
          <w:rFonts w:asciiTheme="minorHAnsi" w:hAnsiTheme="minorHAnsi"/>
        </w:rPr>
        <w:t>Po dokonaniu oceny finalnej danego wniosku przez Przewodniczącego/Z-cę Przewodniczącego OF KOP, Sekretarz OF KOP niezwłocznie wysyła do Wnioskodawcy pismo informujące o możliwości poprawienia wniosku. Ponowna ocena jest całościowa, tzn. ponownie weryfikuje się wszystkie kryteria i jest dokonywana przy pomocy karty oraz trwa nie dłużej niż 7 dni roboczych od dnia złożenia poprawionej wersji wniosku.</w:t>
      </w:r>
    </w:p>
    <w:p w14:paraId="7017AC52" w14:textId="77777777" w:rsidR="005E1690" w:rsidRPr="00CB2BFA" w:rsidRDefault="005E1690" w:rsidP="00570DE7">
      <w:pPr>
        <w:pStyle w:val="Akapitzlist"/>
        <w:numPr>
          <w:ilvl w:val="0"/>
          <w:numId w:val="82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CB2BFA">
        <w:rPr>
          <w:rFonts w:asciiTheme="minorHAnsi" w:hAnsiTheme="minorHAnsi"/>
        </w:rPr>
        <w:t>Poprawiony/uzupełniony przez Wnioskodawcę wniosek jest przekazywany przez Przewodniczącego/Z-cę Przewodniczącego OF KOP temu samemu członkowi KOP, dokonującemu oceny, w celu weryfikacji prawidłowości dokonanej korekty wniosku.</w:t>
      </w:r>
    </w:p>
    <w:p w14:paraId="573AA984" w14:textId="77777777" w:rsidR="005E1690" w:rsidRPr="00CB2BFA" w:rsidRDefault="005E1690" w:rsidP="00570DE7">
      <w:pPr>
        <w:pStyle w:val="Akapitzlist"/>
        <w:numPr>
          <w:ilvl w:val="0"/>
          <w:numId w:val="82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CB2BFA">
        <w:rPr>
          <w:rFonts w:asciiTheme="minorHAnsi" w:hAnsiTheme="minorHAnsi"/>
        </w:rPr>
        <w:t>W przypadku braku możliwości dokonania ponownej oceny przez tych samych oceniających/tego samego oceniającego, losuje się kolejnych członków zespołu oceny formalnej KOP do oceny.</w:t>
      </w:r>
    </w:p>
    <w:p w14:paraId="0086242B" w14:textId="77E2EFEF" w:rsidR="005E1690" w:rsidRPr="00CB2BFA" w:rsidRDefault="005E1690" w:rsidP="00570DE7">
      <w:pPr>
        <w:pStyle w:val="Akapitzlist"/>
        <w:numPr>
          <w:ilvl w:val="0"/>
          <w:numId w:val="82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CB2BFA">
        <w:rPr>
          <w:rFonts w:asciiTheme="minorHAnsi" w:hAnsiTheme="minorHAnsi"/>
        </w:rPr>
        <w:t xml:space="preserve">Skorygowany i pozytywnie oceniony wniosek zostaje zatwierdzony przez Przewodniczącego/Z-cę Przewodniczącego OF KOP, </w:t>
      </w:r>
      <w:r w:rsidR="00DE34DB" w:rsidRPr="00CB2BFA">
        <w:rPr>
          <w:rFonts w:asciiTheme="minorHAnsi" w:hAnsiTheme="minorHAnsi"/>
        </w:rPr>
        <w:t>który</w:t>
      </w:r>
      <w:r w:rsidRPr="00CB2BFA">
        <w:rPr>
          <w:rFonts w:asciiTheme="minorHAnsi" w:hAnsiTheme="minorHAnsi"/>
        </w:rPr>
        <w:t xml:space="preserve"> dokonuje oceny finalnej i </w:t>
      </w:r>
      <w:r w:rsidR="00015E5C" w:rsidRPr="00CB2BFA">
        <w:rPr>
          <w:rFonts w:asciiTheme="minorHAnsi" w:hAnsiTheme="minorHAnsi"/>
        </w:rPr>
        <w:t xml:space="preserve">tym samym zmienia </w:t>
      </w:r>
      <w:r w:rsidRPr="00CB2BFA">
        <w:rPr>
          <w:rFonts w:asciiTheme="minorHAnsi" w:hAnsiTheme="minorHAnsi"/>
        </w:rPr>
        <w:t>status wniosku</w:t>
      </w:r>
      <w:r w:rsidR="00015E5C" w:rsidRPr="00CB2BFA">
        <w:rPr>
          <w:rFonts w:asciiTheme="minorHAnsi" w:hAnsiTheme="minorHAnsi"/>
        </w:rPr>
        <w:t xml:space="preserve"> w systemie LSI.</w:t>
      </w:r>
    </w:p>
    <w:p w14:paraId="165AE668" w14:textId="6FEC67FB" w:rsidR="000C4E2C" w:rsidRPr="00CB2BFA" w:rsidRDefault="000C4E2C" w:rsidP="00570DE7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CB2BFA">
        <w:rPr>
          <w:rFonts w:asciiTheme="minorHAnsi" w:hAnsiTheme="minorHAnsi"/>
        </w:rPr>
        <w:t xml:space="preserve">Sporządzenie protokołu </w:t>
      </w:r>
      <w:r w:rsidR="00581A27">
        <w:rPr>
          <w:rFonts w:asciiTheme="minorHAnsi" w:hAnsiTheme="minorHAnsi"/>
        </w:rPr>
        <w:t>z p</w:t>
      </w:r>
      <w:r w:rsidR="00655179" w:rsidRPr="00655179">
        <w:rPr>
          <w:rFonts w:asciiTheme="minorHAnsi" w:hAnsiTheme="minorHAnsi"/>
        </w:rPr>
        <w:t xml:space="preserve">osiedzenia KOP </w:t>
      </w:r>
      <w:r w:rsidR="00655179">
        <w:rPr>
          <w:rFonts w:asciiTheme="minorHAnsi" w:hAnsiTheme="minorHAnsi"/>
        </w:rPr>
        <w:t xml:space="preserve">w zakresie </w:t>
      </w:r>
      <w:r w:rsidRPr="00CB2BFA">
        <w:rPr>
          <w:rFonts w:asciiTheme="minorHAnsi" w:hAnsiTheme="minorHAnsi"/>
        </w:rPr>
        <w:t>oceny formalnej z Posiedzenia KOP, następuje po ocenie wszystkich wniosków, do 5 dni roboczych od daty dokonania oceny finalnej ostatniego ocenionego w ramach naboru wniosku, przez Przewodniczącego/Z-cę Przewodniczącego OF KOP. Lista zawierająca projekty pozakonkursowe zakwalif</w:t>
      </w:r>
      <w:r w:rsidR="001817B8" w:rsidRPr="00CB2BFA">
        <w:rPr>
          <w:rFonts w:asciiTheme="minorHAnsi" w:hAnsiTheme="minorHAnsi"/>
        </w:rPr>
        <w:t>ikowane do oceny merytorycznej</w:t>
      </w:r>
      <w:r w:rsidRPr="00CB2BFA">
        <w:rPr>
          <w:rFonts w:asciiTheme="minorHAnsi" w:hAnsiTheme="minorHAnsi"/>
        </w:rPr>
        <w:t xml:space="preserve">, ogłaszana jest na właściwej stronie internetowej, w ciągu 7 dni roboczych </w:t>
      </w:r>
      <w:r w:rsidR="00321E58" w:rsidRPr="00CB2BFA">
        <w:rPr>
          <w:rFonts w:asciiTheme="minorHAnsi" w:hAnsiTheme="minorHAnsi"/>
        </w:rPr>
        <w:t>od daty zatwierdzenia protokołu</w:t>
      </w:r>
      <w:r w:rsidRPr="00CB2BFA">
        <w:rPr>
          <w:rFonts w:asciiTheme="minorHAnsi" w:hAnsiTheme="minorHAnsi"/>
        </w:rPr>
        <w:t xml:space="preserve"> </w:t>
      </w:r>
      <w:r w:rsidR="00475DD5">
        <w:rPr>
          <w:rFonts w:asciiTheme="minorHAnsi" w:hAnsiTheme="minorHAnsi"/>
        </w:rPr>
        <w:t>z p</w:t>
      </w:r>
      <w:r w:rsidR="00DB18D5" w:rsidRPr="00DB18D5">
        <w:rPr>
          <w:rFonts w:asciiTheme="minorHAnsi" w:hAnsiTheme="minorHAnsi"/>
        </w:rPr>
        <w:t xml:space="preserve">osiedzenia KOP w zakresie </w:t>
      </w:r>
      <w:r w:rsidRPr="00CB2BFA">
        <w:rPr>
          <w:rFonts w:asciiTheme="minorHAnsi" w:hAnsiTheme="minorHAnsi"/>
        </w:rPr>
        <w:t>oceny formalnej przez Dyrektora/Z-cę Dyrektora Jednostki.</w:t>
      </w:r>
    </w:p>
    <w:p w14:paraId="3845D08D" w14:textId="77777777" w:rsidR="000C4E2C" w:rsidRPr="006641E4" w:rsidRDefault="000C4E2C" w:rsidP="00474DB2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14:paraId="05AAF8B4" w14:textId="77777777" w:rsidR="00A915EA" w:rsidRPr="00A12C11" w:rsidRDefault="00A915EA" w:rsidP="00A52289">
      <w:pPr>
        <w:widowControl w:val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6B364484" w14:textId="77777777" w:rsidR="00117425" w:rsidRDefault="00117425" w:rsidP="00570DE7">
      <w:pPr>
        <w:pStyle w:val="Tekstpodstawowy2"/>
        <w:widowControl w:val="0"/>
        <w:numPr>
          <w:ilvl w:val="0"/>
          <w:numId w:val="107"/>
        </w:numPr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1BEF65AE" w14:textId="77777777" w:rsidR="005475A0" w:rsidRDefault="000C4E2C" w:rsidP="00A915EA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Procedura oceny merytorycznej wniosków pozakonkursowych:</w:t>
      </w:r>
      <w:r w:rsidR="00121A4E">
        <w:rPr>
          <w:rFonts w:asciiTheme="minorHAnsi" w:hAnsiTheme="minorHAnsi"/>
          <w:sz w:val="22"/>
          <w:szCs w:val="22"/>
        </w:rPr>
        <w:t xml:space="preserve"> </w:t>
      </w:r>
    </w:p>
    <w:p w14:paraId="42DD58F4" w14:textId="77777777" w:rsidR="005475A0" w:rsidRDefault="005475A0" w:rsidP="00570DE7">
      <w:pPr>
        <w:widowControl w:val="0"/>
        <w:numPr>
          <w:ilvl w:val="0"/>
          <w:numId w:val="26"/>
        </w:numPr>
        <w:tabs>
          <w:tab w:val="num" w:pos="-3119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475A0">
        <w:rPr>
          <w:rFonts w:asciiTheme="minorHAnsi" w:hAnsiTheme="minorHAnsi"/>
          <w:sz w:val="22"/>
          <w:szCs w:val="22"/>
        </w:rPr>
        <w:t>Podczas oceny spełniania kryteriów merytorycznych nie przyznaje się punktów, lecz stosuje się zasadę „0-1” (nie spełnia-spełnia).</w:t>
      </w:r>
    </w:p>
    <w:p w14:paraId="40AA5571" w14:textId="1AC7EF9A" w:rsidR="00E6528F" w:rsidRPr="00FC19A7" w:rsidRDefault="00E6528F" w:rsidP="00570DE7">
      <w:pPr>
        <w:widowControl w:val="0"/>
        <w:numPr>
          <w:ilvl w:val="0"/>
          <w:numId w:val="26"/>
        </w:numPr>
        <w:tabs>
          <w:tab w:val="num" w:pos="-3119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Ocena merytoryczna trwa nie dłużej niż 21 dni od dnia</w:t>
      </w:r>
      <w:r w:rsidR="00F14134" w:rsidRPr="00A12C11">
        <w:rPr>
          <w:rFonts w:asciiTheme="minorHAnsi" w:hAnsiTheme="minorHAnsi"/>
          <w:sz w:val="22"/>
          <w:szCs w:val="22"/>
        </w:rPr>
        <w:t xml:space="preserve"> </w:t>
      </w:r>
      <w:r w:rsidR="00E76031" w:rsidRPr="00A12C11">
        <w:rPr>
          <w:rFonts w:asciiTheme="minorHAnsi" w:hAnsiTheme="minorHAnsi"/>
          <w:sz w:val="22"/>
          <w:szCs w:val="22"/>
        </w:rPr>
        <w:t xml:space="preserve">zatwierdzenia protokołu z </w:t>
      </w:r>
      <w:r w:rsidR="00475DD5">
        <w:rPr>
          <w:rFonts w:asciiTheme="minorHAnsi" w:hAnsiTheme="minorHAnsi"/>
          <w:sz w:val="22"/>
          <w:szCs w:val="22"/>
        </w:rPr>
        <w:t xml:space="preserve"> p</w:t>
      </w:r>
      <w:r w:rsidR="005D7ADF" w:rsidRPr="005D7ADF">
        <w:rPr>
          <w:rFonts w:asciiTheme="minorHAnsi" w:hAnsiTheme="minorHAnsi"/>
          <w:sz w:val="22"/>
          <w:szCs w:val="22"/>
        </w:rPr>
        <w:t xml:space="preserve">osiedzenia KOP w zakresie </w:t>
      </w:r>
      <w:r w:rsidR="00F14134" w:rsidRPr="00A12C11">
        <w:rPr>
          <w:rFonts w:asciiTheme="minorHAnsi" w:hAnsiTheme="minorHAnsi"/>
          <w:sz w:val="22"/>
          <w:szCs w:val="22"/>
        </w:rPr>
        <w:t>ocen</w:t>
      </w:r>
      <w:r w:rsidR="005D7ADF">
        <w:rPr>
          <w:rFonts w:asciiTheme="minorHAnsi" w:hAnsiTheme="minorHAnsi"/>
          <w:sz w:val="22"/>
          <w:szCs w:val="22"/>
        </w:rPr>
        <w:t>y</w:t>
      </w:r>
      <w:r w:rsidR="00F14134" w:rsidRPr="00A12C11">
        <w:rPr>
          <w:rFonts w:asciiTheme="minorHAnsi" w:hAnsiTheme="minorHAnsi"/>
          <w:sz w:val="22"/>
          <w:szCs w:val="22"/>
        </w:rPr>
        <w:t xml:space="preserve"> formalnej</w:t>
      </w:r>
      <w:r w:rsidRPr="00A12C11">
        <w:rPr>
          <w:rFonts w:asciiTheme="minorHAnsi" w:hAnsiTheme="minorHAnsi"/>
          <w:sz w:val="22"/>
          <w:szCs w:val="22"/>
        </w:rPr>
        <w:t xml:space="preserve">. </w:t>
      </w:r>
      <w:r w:rsidR="005E0716" w:rsidRPr="00A12C11">
        <w:rPr>
          <w:rFonts w:asciiTheme="minorHAnsi" w:hAnsiTheme="minorHAnsi"/>
          <w:sz w:val="22"/>
          <w:szCs w:val="22"/>
        </w:rPr>
        <w:t xml:space="preserve">Termin może zostać wydłużony o kolejnych 7 dni w przypadku konieczności powołania eksperta do sporządzenia obligatoryjnej opinii do wniosku, o której </w:t>
      </w:r>
      <w:r w:rsidR="005E0716" w:rsidRPr="00FC19A7">
        <w:rPr>
          <w:rFonts w:asciiTheme="minorHAnsi" w:hAnsiTheme="minorHAnsi"/>
          <w:sz w:val="22"/>
          <w:szCs w:val="22"/>
        </w:rPr>
        <w:t>mowa</w:t>
      </w:r>
      <w:r w:rsidR="007C6B69" w:rsidRPr="00FC19A7">
        <w:rPr>
          <w:rFonts w:asciiTheme="minorHAnsi" w:hAnsiTheme="minorHAnsi"/>
          <w:sz w:val="22"/>
          <w:szCs w:val="22"/>
        </w:rPr>
        <w:t xml:space="preserve"> </w:t>
      </w:r>
      <w:r w:rsidR="00C77722" w:rsidRPr="005D0541">
        <w:rPr>
          <w:rFonts w:asciiTheme="minorHAnsi" w:hAnsiTheme="minorHAnsi"/>
          <w:sz w:val="22"/>
          <w:szCs w:val="22"/>
        </w:rPr>
        <w:t>w § 8 ust. 3 pkt. 2.</w:t>
      </w:r>
    </w:p>
    <w:p w14:paraId="619CB0DB" w14:textId="77777777" w:rsidR="00E6528F" w:rsidRPr="00A12C11" w:rsidRDefault="00E6528F" w:rsidP="00570DE7">
      <w:pPr>
        <w:widowControl w:val="0"/>
        <w:numPr>
          <w:ilvl w:val="0"/>
          <w:numId w:val="26"/>
        </w:numPr>
        <w:tabs>
          <w:tab w:val="num" w:pos="-3119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C19A7">
        <w:rPr>
          <w:rFonts w:asciiTheme="minorHAnsi" w:hAnsiTheme="minorHAnsi"/>
          <w:sz w:val="22"/>
          <w:szCs w:val="22"/>
        </w:rPr>
        <w:t>Fakt niespełnienia któregokolwiek z kryteriów i koni</w:t>
      </w:r>
      <w:r w:rsidRPr="00A12C11">
        <w:rPr>
          <w:rFonts w:asciiTheme="minorHAnsi" w:hAnsiTheme="minorHAnsi"/>
          <w:sz w:val="22"/>
          <w:szCs w:val="22"/>
        </w:rPr>
        <w:t xml:space="preserve">eczność poprawienia odpowiedniej części wniosku, a także konieczność uzupełnienia wniosku należy w sposób zwięzły, ale jednocześnie zrozumiały i czytelny uzasadnić w odpowiednich miejscach Karty. </w:t>
      </w:r>
    </w:p>
    <w:p w14:paraId="5339B579" w14:textId="2E2D9551" w:rsidR="00E6528F" w:rsidRPr="00A12C11" w:rsidRDefault="00E6528F" w:rsidP="00570DE7">
      <w:pPr>
        <w:widowControl w:val="0"/>
        <w:numPr>
          <w:ilvl w:val="0"/>
          <w:numId w:val="26"/>
        </w:numPr>
        <w:tabs>
          <w:tab w:val="num" w:pos="-3119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Oceniającemu przysługuje prawo poprawy Karty, której jest zobowiązany dokonać w </w:t>
      </w:r>
      <w:r w:rsidR="00C84417" w:rsidRPr="00A12C11">
        <w:rPr>
          <w:rFonts w:asciiTheme="minorHAnsi" w:hAnsiTheme="minorHAnsi"/>
          <w:sz w:val="22"/>
          <w:szCs w:val="22"/>
        </w:rPr>
        <w:t xml:space="preserve"> terminie wskazanym przez </w:t>
      </w:r>
      <w:r w:rsidR="000C4E2C">
        <w:rPr>
          <w:rFonts w:asciiTheme="minorHAnsi" w:hAnsiTheme="minorHAnsi"/>
          <w:sz w:val="22"/>
          <w:szCs w:val="22"/>
        </w:rPr>
        <w:t>P</w:t>
      </w:r>
      <w:r w:rsidR="00C84417" w:rsidRPr="00A12C11">
        <w:rPr>
          <w:rFonts w:asciiTheme="minorHAnsi" w:hAnsiTheme="minorHAnsi"/>
          <w:sz w:val="22"/>
          <w:szCs w:val="22"/>
        </w:rPr>
        <w:t xml:space="preserve">rzewodniczącego </w:t>
      </w:r>
      <w:r w:rsidR="000C4E2C">
        <w:rPr>
          <w:rFonts w:asciiTheme="minorHAnsi" w:hAnsiTheme="minorHAnsi"/>
          <w:sz w:val="22"/>
          <w:szCs w:val="22"/>
        </w:rPr>
        <w:t xml:space="preserve">OM </w:t>
      </w:r>
      <w:r w:rsidR="00C84417" w:rsidRPr="00A12C11">
        <w:rPr>
          <w:rFonts w:asciiTheme="minorHAnsi" w:hAnsiTheme="minorHAnsi"/>
          <w:sz w:val="22"/>
          <w:szCs w:val="22"/>
        </w:rPr>
        <w:t>KOP</w:t>
      </w:r>
      <w:r w:rsidRPr="00A12C11">
        <w:rPr>
          <w:rFonts w:asciiTheme="minorHAnsi" w:hAnsiTheme="minorHAnsi"/>
          <w:sz w:val="22"/>
          <w:szCs w:val="22"/>
        </w:rPr>
        <w:t>. Informację o konieczności poprawy Karty przez oceniającego przesyła</w:t>
      </w:r>
      <w:r w:rsidR="00FE049B" w:rsidRPr="00A12C11">
        <w:rPr>
          <w:rFonts w:asciiTheme="minorHAnsi" w:hAnsiTheme="minorHAnsi"/>
          <w:sz w:val="22"/>
          <w:szCs w:val="22"/>
        </w:rPr>
        <w:t xml:space="preserve"> w </w:t>
      </w:r>
      <w:r w:rsidR="00FE049B" w:rsidRPr="00A12C11">
        <w:rPr>
          <w:rFonts w:asciiTheme="minorHAnsi" w:hAnsiTheme="minorHAnsi"/>
          <w:i/>
          <w:sz w:val="22"/>
          <w:szCs w:val="22"/>
        </w:rPr>
        <w:t>systemie</w:t>
      </w:r>
      <w:r w:rsidR="00926380" w:rsidRPr="00A12C11">
        <w:rPr>
          <w:rFonts w:asciiTheme="minorHAnsi" w:hAnsiTheme="minorHAnsi"/>
          <w:i/>
          <w:sz w:val="22"/>
          <w:szCs w:val="22"/>
        </w:rPr>
        <w:t xml:space="preserve"> LSI</w:t>
      </w:r>
      <w:r w:rsidR="00926380" w:rsidRPr="00A12C11">
        <w:rPr>
          <w:rFonts w:asciiTheme="minorHAnsi" w:hAnsiTheme="minorHAnsi"/>
          <w:sz w:val="22"/>
          <w:szCs w:val="22"/>
        </w:rPr>
        <w:t>,</w:t>
      </w:r>
      <w:r w:rsidR="00FE049B" w:rsidRPr="00A12C11">
        <w:rPr>
          <w:rFonts w:asciiTheme="minorHAnsi" w:hAnsiTheme="minorHAnsi"/>
          <w:sz w:val="22"/>
          <w:szCs w:val="22"/>
        </w:rPr>
        <w:t xml:space="preserve"> </w:t>
      </w:r>
      <w:r w:rsidR="00926380" w:rsidRPr="00A12C11">
        <w:rPr>
          <w:rFonts w:asciiTheme="minorHAnsi" w:hAnsiTheme="minorHAnsi"/>
          <w:sz w:val="22"/>
          <w:szCs w:val="22"/>
        </w:rPr>
        <w:t>P</w:t>
      </w:r>
      <w:r w:rsidRPr="00A12C11">
        <w:rPr>
          <w:rFonts w:asciiTheme="minorHAnsi" w:hAnsiTheme="minorHAnsi"/>
          <w:sz w:val="22"/>
          <w:szCs w:val="22"/>
        </w:rPr>
        <w:t xml:space="preserve">rzewodniczący </w:t>
      </w:r>
      <w:r w:rsidR="00926380" w:rsidRPr="00A12C11">
        <w:rPr>
          <w:rFonts w:asciiTheme="minorHAnsi" w:hAnsiTheme="minorHAnsi"/>
          <w:sz w:val="22"/>
          <w:szCs w:val="22"/>
        </w:rPr>
        <w:t xml:space="preserve">OM </w:t>
      </w:r>
      <w:r w:rsidRPr="00A12C11">
        <w:rPr>
          <w:rFonts w:asciiTheme="minorHAnsi" w:hAnsiTheme="minorHAnsi"/>
          <w:sz w:val="22"/>
          <w:szCs w:val="22"/>
        </w:rPr>
        <w:t>KOP/</w:t>
      </w:r>
      <w:r w:rsidR="00926380" w:rsidRPr="00A12C11">
        <w:rPr>
          <w:rFonts w:asciiTheme="minorHAnsi" w:hAnsiTheme="minorHAnsi"/>
          <w:sz w:val="22"/>
          <w:szCs w:val="22"/>
        </w:rPr>
        <w:t>Z</w:t>
      </w:r>
      <w:r w:rsidRPr="00A12C11">
        <w:rPr>
          <w:rFonts w:asciiTheme="minorHAnsi" w:hAnsiTheme="minorHAnsi"/>
          <w:sz w:val="22"/>
          <w:szCs w:val="22"/>
        </w:rPr>
        <w:t xml:space="preserve">astępca </w:t>
      </w:r>
      <w:r w:rsidR="00926380" w:rsidRPr="00A12C11">
        <w:rPr>
          <w:rFonts w:asciiTheme="minorHAnsi" w:hAnsiTheme="minorHAnsi"/>
          <w:sz w:val="22"/>
          <w:szCs w:val="22"/>
        </w:rPr>
        <w:t>P</w:t>
      </w:r>
      <w:r w:rsidRPr="00A12C11">
        <w:rPr>
          <w:rFonts w:asciiTheme="minorHAnsi" w:hAnsiTheme="minorHAnsi"/>
          <w:sz w:val="22"/>
          <w:szCs w:val="22"/>
        </w:rPr>
        <w:t>rzewodniczącego</w:t>
      </w:r>
      <w:r w:rsidR="00926380" w:rsidRPr="00A12C11">
        <w:rPr>
          <w:rFonts w:asciiTheme="minorHAnsi" w:hAnsiTheme="minorHAnsi"/>
          <w:sz w:val="22"/>
          <w:szCs w:val="22"/>
        </w:rPr>
        <w:t xml:space="preserve"> OM</w:t>
      </w:r>
      <w:r w:rsidRPr="00A12C11">
        <w:rPr>
          <w:rFonts w:asciiTheme="minorHAnsi" w:hAnsiTheme="minorHAnsi"/>
          <w:sz w:val="22"/>
          <w:szCs w:val="22"/>
        </w:rPr>
        <w:t xml:space="preserve"> KOP. Konieczność ponownej poprawy tej samej Karty </w:t>
      </w:r>
      <w:r w:rsidR="00FE049B" w:rsidRPr="00A12C11">
        <w:rPr>
          <w:rFonts w:asciiTheme="minorHAnsi" w:hAnsiTheme="minorHAnsi"/>
          <w:sz w:val="22"/>
          <w:szCs w:val="22"/>
        </w:rPr>
        <w:t xml:space="preserve">może </w:t>
      </w:r>
      <w:r w:rsidRPr="00A12C11">
        <w:rPr>
          <w:rFonts w:asciiTheme="minorHAnsi" w:hAnsiTheme="minorHAnsi"/>
          <w:sz w:val="22"/>
          <w:szCs w:val="22"/>
        </w:rPr>
        <w:t>skutk</w:t>
      </w:r>
      <w:r w:rsidR="00FE049B" w:rsidRPr="00A12C11">
        <w:rPr>
          <w:rFonts w:asciiTheme="minorHAnsi" w:hAnsiTheme="minorHAnsi"/>
          <w:sz w:val="22"/>
          <w:szCs w:val="22"/>
        </w:rPr>
        <w:t>ować</w:t>
      </w:r>
      <w:r w:rsidRPr="00A12C11">
        <w:rPr>
          <w:rFonts w:asciiTheme="minorHAnsi" w:hAnsiTheme="minorHAnsi"/>
          <w:sz w:val="22"/>
          <w:szCs w:val="22"/>
        </w:rPr>
        <w:t xml:space="preserve"> odebraniem oceniającemu wylosowanych wniosków, które następnie są rozlosowywane pomiędzy innych członków KOP</w:t>
      </w:r>
      <w:r w:rsidR="00AC4E65">
        <w:rPr>
          <w:rFonts w:asciiTheme="minorHAnsi" w:hAnsiTheme="minorHAnsi"/>
          <w:sz w:val="22"/>
          <w:szCs w:val="22"/>
        </w:rPr>
        <w:t>. Odebranie oceniającemu</w:t>
      </w:r>
      <w:r w:rsidRPr="00A12C11">
        <w:rPr>
          <w:rFonts w:asciiTheme="minorHAnsi" w:hAnsiTheme="minorHAnsi"/>
          <w:sz w:val="22"/>
          <w:szCs w:val="22"/>
        </w:rPr>
        <w:t xml:space="preserve"> </w:t>
      </w:r>
      <w:r w:rsidR="00AC4E65">
        <w:rPr>
          <w:rFonts w:asciiTheme="minorHAnsi" w:hAnsiTheme="minorHAnsi"/>
          <w:sz w:val="22"/>
          <w:szCs w:val="22"/>
        </w:rPr>
        <w:t>wylosowanych wniosków</w:t>
      </w:r>
      <w:r w:rsidR="00C04F63">
        <w:rPr>
          <w:rFonts w:asciiTheme="minorHAnsi" w:hAnsiTheme="minorHAnsi"/>
          <w:sz w:val="22"/>
          <w:szCs w:val="22"/>
        </w:rPr>
        <w:t xml:space="preserve"> </w:t>
      </w:r>
      <w:r w:rsidR="00AC4E65">
        <w:rPr>
          <w:rFonts w:asciiTheme="minorHAnsi" w:hAnsiTheme="minorHAnsi"/>
          <w:sz w:val="22"/>
          <w:szCs w:val="22"/>
        </w:rPr>
        <w:t xml:space="preserve">może skutkować </w:t>
      </w:r>
      <w:r w:rsidRPr="00A12C11">
        <w:rPr>
          <w:rFonts w:asciiTheme="minorHAnsi" w:hAnsiTheme="minorHAnsi"/>
          <w:sz w:val="22"/>
          <w:szCs w:val="22"/>
        </w:rPr>
        <w:t xml:space="preserve">wyłączeniem oceniającego z prac Komisji w danym konkursie. Decyzję w tej sprawie podejmuje </w:t>
      </w:r>
      <w:r w:rsidR="000C4E2C">
        <w:rPr>
          <w:rFonts w:asciiTheme="minorHAnsi" w:hAnsiTheme="minorHAnsi"/>
          <w:sz w:val="22"/>
          <w:szCs w:val="22"/>
        </w:rPr>
        <w:t>P</w:t>
      </w:r>
      <w:r w:rsidRPr="00A12C11">
        <w:rPr>
          <w:rFonts w:asciiTheme="minorHAnsi" w:hAnsiTheme="minorHAnsi"/>
          <w:sz w:val="22"/>
          <w:szCs w:val="22"/>
        </w:rPr>
        <w:t xml:space="preserve">rzewodniczący </w:t>
      </w:r>
      <w:r w:rsidR="000C4E2C">
        <w:rPr>
          <w:rFonts w:asciiTheme="minorHAnsi" w:hAnsiTheme="minorHAnsi"/>
          <w:sz w:val="22"/>
          <w:szCs w:val="22"/>
        </w:rPr>
        <w:t xml:space="preserve">OM </w:t>
      </w:r>
      <w:r w:rsidRPr="00A12C11">
        <w:rPr>
          <w:rFonts w:asciiTheme="minorHAnsi" w:hAnsiTheme="minorHAnsi"/>
          <w:sz w:val="22"/>
          <w:szCs w:val="22"/>
        </w:rPr>
        <w:t>KOP.</w:t>
      </w:r>
    </w:p>
    <w:p w14:paraId="67F3BCB8" w14:textId="77777777" w:rsidR="00E6528F" w:rsidRPr="00A12C11" w:rsidRDefault="00E6528F" w:rsidP="00570DE7">
      <w:pPr>
        <w:widowControl w:val="0"/>
        <w:numPr>
          <w:ilvl w:val="0"/>
          <w:numId w:val="26"/>
        </w:numPr>
        <w:tabs>
          <w:tab w:val="num" w:pos="-3119"/>
          <w:tab w:val="num" w:pos="-1418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Wniosek lub jego kolejn</w:t>
      </w:r>
      <w:r w:rsidR="00A96A1D" w:rsidRPr="00A12C11">
        <w:rPr>
          <w:rFonts w:asciiTheme="minorHAnsi" w:hAnsiTheme="minorHAnsi"/>
          <w:sz w:val="22"/>
          <w:szCs w:val="22"/>
        </w:rPr>
        <w:t>a</w:t>
      </w:r>
      <w:r w:rsidRPr="00A12C11">
        <w:rPr>
          <w:rFonts w:asciiTheme="minorHAnsi" w:hAnsiTheme="minorHAnsi"/>
          <w:sz w:val="22"/>
          <w:szCs w:val="22"/>
        </w:rPr>
        <w:t xml:space="preserve"> wersj</w:t>
      </w:r>
      <w:r w:rsidR="00A96A1D" w:rsidRPr="00A12C11">
        <w:rPr>
          <w:rFonts w:asciiTheme="minorHAnsi" w:hAnsiTheme="minorHAnsi"/>
          <w:sz w:val="22"/>
          <w:szCs w:val="22"/>
        </w:rPr>
        <w:t>a</w:t>
      </w:r>
      <w:r w:rsidRPr="00A12C11">
        <w:rPr>
          <w:rFonts w:asciiTheme="minorHAnsi" w:hAnsiTheme="minorHAnsi"/>
          <w:sz w:val="22"/>
          <w:szCs w:val="22"/>
        </w:rPr>
        <w:t xml:space="preserve"> musi uzys</w:t>
      </w:r>
      <w:r w:rsidR="0073730F" w:rsidRPr="00A12C11">
        <w:rPr>
          <w:rFonts w:asciiTheme="minorHAnsi" w:hAnsiTheme="minorHAnsi"/>
          <w:sz w:val="22"/>
          <w:szCs w:val="22"/>
        </w:rPr>
        <w:t>kać pozytywną ocenę oceniających</w:t>
      </w:r>
      <w:r w:rsidR="009A474F" w:rsidRPr="00A12C11">
        <w:rPr>
          <w:rFonts w:asciiTheme="minorHAnsi" w:hAnsiTheme="minorHAnsi"/>
          <w:sz w:val="22"/>
          <w:szCs w:val="22"/>
        </w:rPr>
        <w:t>, aby możliwe było</w:t>
      </w:r>
      <w:r w:rsidRPr="00A12C11">
        <w:rPr>
          <w:rFonts w:asciiTheme="minorHAnsi" w:hAnsiTheme="minorHAnsi"/>
          <w:sz w:val="22"/>
          <w:szCs w:val="22"/>
        </w:rPr>
        <w:t xml:space="preserve"> jego rekomendowanie do dofinansowania.</w:t>
      </w:r>
    </w:p>
    <w:p w14:paraId="0C9BCFEA" w14:textId="77777777" w:rsidR="00E6528F" w:rsidRPr="00A12C11" w:rsidRDefault="00E6528F" w:rsidP="00570DE7">
      <w:pPr>
        <w:widowControl w:val="0"/>
        <w:numPr>
          <w:ilvl w:val="0"/>
          <w:numId w:val="26"/>
        </w:numPr>
        <w:tabs>
          <w:tab w:val="num" w:pos="-3119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lastRenderedPageBreak/>
        <w:t xml:space="preserve">Nowa wersja wniosku o dofinansowanie projektu </w:t>
      </w:r>
      <w:r w:rsidR="00A96A1D" w:rsidRPr="00A12C11">
        <w:rPr>
          <w:rFonts w:asciiTheme="minorHAnsi" w:hAnsiTheme="minorHAnsi"/>
          <w:sz w:val="22"/>
          <w:szCs w:val="22"/>
        </w:rPr>
        <w:t xml:space="preserve">pozakonkursowego </w:t>
      </w:r>
      <w:r w:rsidRPr="00A12C11">
        <w:rPr>
          <w:rFonts w:asciiTheme="minorHAnsi" w:hAnsiTheme="minorHAnsi"/>
          <w:sz w:val="22"/>
          <w:szCs w:val="22"/>
        </w:rPr>
        <w:t>podlega ponownej ocenie i dokonywana jest przy pomocy Karty</w:t>
      </w:r>
      <w:r w:rsidR="00762188" w:rsidRPr="00A12C11">
        <w:rPr>
          <w:rFonts w:asciiTheme="minorHAnsi" w:hAnsiTheme="minorHAnsi"/>
          <w:sz w:val="22"/>
          <w:szCs w:val="22"/>
        </w:rPr>
        <w:t>. Ponowna</w:t>
      </w:r>
      <w:r w:rsidR="00274F69" w:rsidRPr="00A12C11">
        <w:rPr>
          <w:rFonts w:asciiTheme="minorHAnsi" w:hAnsiTheme="minorHAnsi"/>
          <w:sz w:val="22"/>
          <w:szCs w:val="22"/>
        </w:rPr>
        <w:t xml:space="preserve"> ocena</w:t>
      </w:r>
      <w:r w:rsidRPr="00A12C11">
        <w:rPr>
          <w:rFonts w:asciiTheme="minorHAnsi" w:hAnsiTheme="minorHAnsi"/>
          <w:sz w:val="22"/>
          <w:szCs w:val="22"/>
        </w:rPr>
        <w:t xml:space="preserve"> trwa nie dłużej niż 21 dni od dnia złożenia </w:t>
      </w:r>
      <w:r w:rsidR="00274F69" w:rsidRPr="00A12C11">
        <w:rPr>
          <w:rFonts w:asciiTheme="minorHAnsi" w:hAnsiTheme="minorHAnsi"/>
          <w:sz w:val="22"/>
          <w:szCs w:val="22"/>
        </w:rPr>
        <w:t xml:space="preserve">wniosku </w:t>
      </w:r>
      <w:r w:rsidRPr="00A12C11">
        <w:rPr>
          <w:rFonts w:asciiTheme="minorHAnsi" w:hAnsiTheme="minorHAnsi"/>
          <w:sz w:val="22"/>
          <w:szCs w:val="22"/>
        </w:rPr>
        <w:t>w Jednostce.</w:t>
      </w:r>
    </w:p>
    <w:p w14:paraId="5083FB28" w14:textId="393BCD0D" w:rsidR="00156226" w:rsidRDefault="00E6528F" w:rsidP="00570DE7">
      <w:pPr>
        <w:widowControl w:val="0"/>
        <w:numPr>
          <w:ilvl w:val="0"/>
          <w:numId w:val="26"/>
        </w:numPr>
        <w:tabs>
          <w:tab w:val="num" w:pos="-3119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>Ponownej oceny wniosku, o</w:t>
      </w:r>
      <w:r w:rsidR="0073730F" w:rsidRPr="00A12C11">
        <w:rPr>
          <w:rFonts w:asciiTheme="minorHAnsi" w:hAnsiTheme="minorHAnsi"/>
          <w:sz w:val="22"/>
          <w:szCs w:val="22"/>
        </w:rPr>
        <w:t xml:space="preserve"> której </w:t>
      </w:r>
      <w:r w:rsidR="0073730F" w:rsidRPr="004F68A1">
        <w:rPr>
          <w:rFonts w:asciiTheme="minorHAnsi" w:hAnsiTheme="minorHAnsi"/>
          <w:sz w:val="22"/>
          <w:szCs w:val="22"/>
        </w:rPr>
        <w:t xml:space="preserve">mowa w </w:t>
      </w:r>
      <w:r w:rsidR="004F68A1" w:rsidRPr="004F68A1">
        <w:rPr>
          <w:rFonts w:asciiTheme="minorHAnsi" w:hAnsiTheme="minorHAnsi"/>
          <w:sz w:val="22"/>
          <w:szCs w:val="22"/>
        </w:rPr>
        <w:t>pkt.</w:t>
      </w:r>
      <w:r w:rsidR="0073730F" w:rsidRPr="004F68A1">
        <w:rPr>
          <w:rFonts w:asciiTheme="minorHAnsi" w:hAnsiTheme="minorHAnsi"/>
          <w:sz w:val="22"/>
          <w:szCs w:val="22"/>
        </w:rPr>
        <w:t xml:space="preserve"> </w:t>
      </w:r>
      <w:r w:rsidR="00ED540E" w:rsidRPr="004F68A1">
        <w:rPr>
          <w:rFonts w:asciiTheme="minorHAnsi" w:hAnsiTheme="minorHAnsi"/>
          <w:sz w:val="22"/>
          <w:szCs w:val="22"/>
        </w:rPr>
        <w:t>6</w:t>
      </w:r>
      <w:r w:rsidR="0073730F" w:rsidRPr="004F68A1">
        <w:rPr>
          <w:rFonts w:asciiTheme="minorHAnsi" w:hAnsiTheme="minorHAnsi"/>
          <w:sz w:val="22"/>
          <w:szCs w:val="22"/>
        </w:rPr>
        <w:t>,</w:t>
      </w:r>
      <w:r w:rsidR="0073730F" w:rsidRPr="00A12C11">
        <w:rPr>
          <w:rFonts w:asciiTheme="minorHAnsi" w:hAnsiTheme="minorHAnsi"/>
          <w:sz w:val="22"/>
          <w:szCs w:val="22"/>
        </w:rPr>
        <w:t xml:space="preserve"> dokonują Ci</w:t>
      </w:r>
      <w:r w:rsidRPr="00A12C11">
        <w:rPr>
          <w:rFonts w:asciiTheme="minorHAnsi" w:hAnsiTheme="minorHAnsi"/>
          <w:sz w:val="22"/>
          <w:szCs w:val="22"/>
        </w:rPr>
        <w:t xml:space="preserve"> sam</w:t>
      </w:r>
      <w:r w:rsidR="0073730F" w:rsidRPr="00A12C11">
        <w:rPr>
          <w:rFonts w:asciiTheme="minorHAnsi" w:hAnsiTheme="minorHAnsi"/>
          <w:sz w:val="22"/>
          <w:szCs w:val="22"/>
        </w:rPr>
        <w:t>i</w:t>
      </w:r>
      <w:r w:rsidRPr="00A12C11">
        <w:rPr>
          <w:rFonts w:asciiTheme="minorHAnsi" w:hAnsiTheme="minorHAnsi"/>
          <w:sz w:val="22"/>
          <w:szCs w:val="22"/>
        </w:rPr>
        <w:t xml:space="preserve"> oceniający, któr</w:t>
      </w:r>
      <w:r w:rsidR="0073730F" w:rsidRPr="00A12C11">
        <w:rPr>
          <w:rFonts w:asciiTheme="minorHAnsi" w:hAnsiTheme="minorHAnsi"/>
          <w:sz w:val="22"/>
          <w:szCs w:val="22"/>
        </w:rPr>
        <w:t>zy przeprowadzili</w:t>
      </w:r>
      <w:r w:rsidRPr="00A12C11">
        <w:rPr>
          <w:rFonts w:asciiTheme="minorHAnsi" w:hAnsiTheme="minorHAnsi"/>
          <w:sz w:val="22"/>
          <w:szCs w:val="22"/>
        </w:rPr>
        <w:t xml:space="preserve"> pierwotną ocenę danego wniosku. W przypadku braku możliwości dokonania </w:t>
      </w:r>
      <w:r w:rsidR="0073730F" w:rsidRPr="00A12C11">
        <w:rPr>
          <w:rFonts w:asciiTheme="minorHAnsi" w:hAnsiTheme="minorHAnsi"/>
          <w:sz w:val="22"/>
          <w:szCs w:val="22"/>
        </w:rPr>
        <w:t>ponownej oceny przez pierwotnych</w:t>
      </w:r>
      <w:r w:rsidRPr="00A12C11">
        <w:rPr>
          <w:rFonts w:asciiTheme="minorHAnsi" w:hAnsiTheme="minorHAnsi"/>
          <w:sz w:val="22"/>
          <w:szCs w:val="22"/>
        </w:rPr>
        <w:t xml:space="preserve"> o</w:t>
      </w:r>
      <w:r w:rsidR="0073730F" w:rsidRPr="00A12C11">
        <w:rPr>
          <w:rFonts w:asciiTheme="minorHAnsi" w:hAnsiTheme="minorHAnsi"/>
          <w:sz w:val="22"/>
          <w:szCs w:val="22"/>
        </w:rPr>
        <w:t>ceniających, losuje się kolejnych członków KOP</w:t>
      </w:r>
      <w:r w:rsidRPr="00A12C11">
        <w:rPr>
          <w:rFonts w:asciiTheme="minorHAnsi" w:hAnsiTheme="minorHAnsi"/>
          <w:sz w:val="22"/>
          <w:szCs w:val="22"/>
        </w:rPr>
        <w:t xml:space="preserve">. </w:t>
      </w:r>
    </w:p>
    <w:p w14:paraId="7246FB61" w14:textId="6FB8C28A" w:rsidR="008112D8" w:rsidRPr="00156226" w:rsidRDefault="002230EA" w:rsidP="00570DE7">
      <w:pPr>
        <w:widowControl w:val="0"/>
        <w:numPr>
          <w:ilvl w:val="0"/>
          <w:numId w:val="26"/>
        </w:numPr>
        <w:tabs>
          <w:tab w:val="num" w:pos="-3119"/>
        </w:tabs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56226">
        <w:rPr>
          <w:rFonts w:asciiTheme="minorHAnsi" w:hAnsiTheme="minorHAnsi"/>
          <w:sz w:val="22"/>
          <w:szCs w:val="22"/>
        </w:rPr>
        <w:t xml:space="preserve">Po zakończeniu oceny merytorycznej </w:t>
      </w:r>
      <w:r w:rsidR="00926380" w:rsidRPr="00156226">
        <w:rPr>
          <w:rFonts w:asciiTheme="minorHAnsi" w:hAnsiTheme="minorHAnsi"/>
          <w:sz w:val="22"/>
          <w:szCs w:val="22"/>
        </w:rPr>
        <w:t>S</w:t>
      </w:r>
      <w:r w:rsidRPr="00156226">
        <w:rPr>
          <w:rFonts w:asciiTheme="minorHAnsi" w:hAnsiTheme="minorHAnsi"/>
          <w:sz w:val="22"/>
          <w:szCs w:val="22"/>
        </w:rPr>
        <w:t xml:space="preserve">ekretarz </w:t>
      </w:r>
      <w:r w:rsidR="00926380" w:rsidRPr="00156226">
        <w:rPr>
          <w:rFonts w:asciiTheme="minorHAnsi" w:hAnsiTheme="minorHAnsi"/>
          <w:sz w:val="22"/>
          <w:szCs w:val="22"/>
        </w:rPr>
        <w:t xml:space="preserve">OM </w:t>
      </w:r>
      <w:r w:rsidRPr="00156226">
        <w:rPr>
          <w:rFonts w:asciiTheme="minorHAnsi" w:hAnsiTheme="minorHAnsi"/>
          <w:sz w:val="22"/>
          <w:szCs w:val="22"/>
        </w:rPr>
        <w:t>K</w:t>
      </w:r>
      <w:r w:rsidR="00926380" w:rsidRPr="00156226">
        <w:rPr>
          <w:rFonts w:asciiTheme="minorHAnsi" w:hAnsiTheme="minorHAnsi"/>
          <w:sz w:val="22"/>
          <w:szCs w:val="22"/>
        </w:rPr>
        <w:t>OP</w:t>
      </w:r>
      <w:r w:rsidRPr="00156226">
        <w:rPr>
          <w:rFonts w:asciiTheme="minorHAnsi" w:hAnsiTheme="minorHAnsi"/>
          <w:sz w:val="22"/>
          <w:szCs w:val="22"/>
        </w:rPr>
        <w:t xml:space="preserve"> sporządza w</w:t>
      </w:r>
      <w:r w:rsidR="004F28DA">
        <w:rPr>
          <w:rFonts w:asciiTheme="minorHAnsi" w:hAnsiTheme="minorHAnsi"/>
          <w:sz w:val="22"/>
          <w:szCs w:val="22"/>
        </w:rPr>
        <w:t xml:space="preserve"> jednym egzemplarzu protokół z </w:t>
      </w:r>
      <w:r w:rsidR="00475DD5">
        <w:rPr>
          <w:rFonts w:asciiTheme="minorHAnsi" w:hAnsiTheme="minorHAnsi"/>
          <w:sz w:val="22"/>
          <w:szCs w:val="22"/>
        </w:rPr>
        <w:t>p</w:t>
      </w:r>
      <w:r w:rsidRPr="00156226">
        <w:rPr>
          <w:rFonts w:asciiTheme="minorHAnsi" w:hAnsiTheme="minorHAnsi"/>
          <w:sz w:val="22"/>
          <w:szCs w:val="22"/>
        </w:rPr>
        <w:t xml:space="preserve">osiedzenia KOP </w:t>
      </w:r>
      <w:r w:rsidR="00926380" w:rsidRPr="00156226">
        <w:rPr>
          <w:rFonts w:asciiTheme="minorHAnsi" w:hAnsiTheme="minorHAnsi"/>
          <w:sz w:val="22"/>
          <w:szCs w:val="22"/>
        </w:rPr>
        <w:t xml:space="preserve">w </w:t>
      </w:r>
      <w:r w:rsidR="00E8660F">
        <w:rPr>
          <w:rFonts w:asciiTheme="minorHAnsi" w:hAnsiTheme="minorHAnsi"/>
          <w:sz w:val="22"/>
          <w:szCs w:val="22"/>
        </w:rPr>
        <w:t>zakresie</w:t>
      </w:r>
      <w:r w:rsidR="00CB4994">
        <w:rPr>
          <w:rFonts w:asciiTheme="minorHAnsi" w:hAnsiTheme="minorHAnsi"/>
          <w:sz w:val="22"/>
          <w:szCs w:val="22"/>
        </w:rPr>
        <w:t xml:space="preserve"> </w:t>
      </w:r>
      <w:r w:rsidR="00926380" w:rsidRPr="00156226">
        <w:rPr>
          <w:rFonts w:asciiTheme="minorHAnsi" w:hAnsiTheme="minorHAnsi"/>
          <w:sz w:val="22"/>
          <w:szCs w:val="22"/>
        </w:rPr>
        <w:t xml:space="preserve">oceny merytorycznej </w:t>
      </w:r>
      <w:r w:rsidRPr="00156226">
        <w:rPr>
          <w:rFonts w:asciiTheme="minorHAnsi" w:hAnsiTheme="minorHAnsi"/>
          <w:sz w:val="22"/>
          <w:szCs w:val="22"/>
        </w:rPr>
        <w:t xml:space="preserve">wraz z załącznikami, w tym </w:t>
      </w:r>
      <w:r w:rsidR="00C51D3B">
        <w:rPr>
          <w:rFonts w:asciiTheme="minorHAnsi" w:hAnsiTheme="minorHAnsi"/>
          <w:sz w:val="22"/>
          <w:szCs w:val="22"/>
        </w:rPr>
        <w:t xml:space="preserve">w </w:t>
      </w:r>
      <w:r w:rsidRPr="00156226">
        <w:rPr>
          <w:rFonts w:asciiTheme="minorHAnsi" w:hAnsiTheme="minorHAnsi"/>
          <w:sz w:val="22"/>
          <w:szCs w:val="22"/>
        </w:rPr>
        <w:t>szczególności</w:t>
      </w:r>
      <w:r w:rsidR="008112D8" w:rsidRPr="00156226">
        <w:rPr>
          <w:rFonts w:asciiTheme="minorHAnsi" w:hAnsiTheme="minorHAnsi"/>
          <w:sz w:val="22"/>
          <w:szCs w:val="22"/>
        </w:rPr>
        <w:t xml:space="preserve"> </w:t>
      </w:r>
      <w:r w:rsidR="00C51D3B">
        <w:rPr>
          <w:rFonts w:asciiTheme="minorHAnsi" w:hAnsiTheme="minorHAnsi"/>
          <w:sz w:val="22"/>
          <w:szCs w:val="22"/>
        </w:rPr>
        <w:t xml:space="preserve">z </w:t>
      </w:r>
      <w:r w:rsidR="008112D8" w:rsidRPr="00156226">
        <w:rPr>
          <w:rFonts w:asciiTheme="minorHAnsi" w:hAnsiTheme="minorHAnsi"/>
          <w:sz w:val="22"/>
          <w:szCs w:val="22"/>
        </w:rPr>
        <w:t>projekt</w:t>
      </w:r>
      <w:r w:rsidR="00BA5A79">
        <w:rPr>
          <w:rFonts w:asciiTheme="minorHAnsi" w:hAnsiTheme="minorHAnsi"/>
          <w:sz w:val="22"/>
          <w:szCs w:val="22"/>
        </w:rPr>
        <w:t>em</w:t>
      </w:r>
      <w:r w:rsidR="008112D8" w:rsidRPr="00156226">
        <w:rPr>
          <w:rFonts w:asciiTheme="minorHAnsi" w:hAnsiTheme="minorHAnsi"/>
          <w:sz w:val="22"/>
          <w:szCs w:val="22"/>
        </w:rPr>
        <w:t xml:space="preserve"> listy </w:t>
      </w:r>
      <w:r w:rsidR="00C51D3B">
        <w:rPr>
          <w:rFonts w:asciiTheme="minorHAnsi" w:hAnsiTheme="minorHAnsi"/>
          <w:sz w:val="22"/>
          <w:szCs w:val="22"/>
        </w:rPr>
        <w:t xml:space="preserve">wniosków </w:t>
      </w:r>
      <w:r w:rsidR="008112D8" w:rsidRPr="00156226">
        <w:rPr>
          <w:rFonts w:asciiTheme="minorHAnsi" w:hAnsiTheme="minorHAnsi"/>
          <w:sz w:val="22"/>
          <w:szCs w:val="22"/>
        </w:rPr>
        <w:t>pozakonkursowych, które uzyskały pozytywny wynik oceny mer</w:t>
      </w:r>
      <w:r w:rsidR="004F28DA">
        <w:rPr>
          <w:rFonts w:asciiTheme="minorHAnsi" w:hAnsiTheme="minorHAnsi"/>
          <w:sz w:val="22"/>
          <w:szCs w:val="22"/>
        </w:rPr>
        <w:t>ytorycznej</w:t>
      </w:r>
      <w:r w:rsidR="00BA5A79">
        <w:rPr>
          <w:rFonts w:asciiTheme="minorHAnsi" w:hAnsiTheme="minorHAnsi"/>
          <w:sz w:val="22"/>
          <w:szCs w:val="22"/>
        </w:rPr>
        <w:t xml:space="preserve">, </w:t>
      </w:r>
      <w:r w:rsidR="008112D8" w:rsidRPr="00156226">
        <w:rPr>
          <w:rFonts w:asciiTheme="minorHAnsi" w:hAnsiTheme="minorHAnsi"/>
          <w:sz w:val="22"/>
          <w:szCs w:val="22"/>
        </w:rPr>
        <w:t>list</w:t>
      </w:r>
      <w:r w:rsidR="00BA5A79">
        <w:rPr>
          <w:rFonts w:asciiTheme="minorHAnsi" w:hAnsiTheme="minorHAnsi"/>
          <w:sz w:val="22"/>
          <w:szCs w:val="22"/>
        </w:rPr>
        <w:t>y</w:t>
      </w:r>
      <w:r w:rsidR="008112D8" w:rsidRPr="00156226">
        <w:rPr>
          <w:rFonts w:asciiTheme="minorHAnsi" w:hAnsiTheme="minorHAnsi"/>
          <w:sz w:val="22"/>
          <w:szCs w:val="22"/>
        </w:rPr>
        <w:t xml:space="preserve"> wniosków ocenionych podcza</w:t>
      </w:r>
      <w:r w:rsidR="004F28DA">
        <w:rPr>
          <w:rFonts w:asciiTheme="minorHAnsi" w:hAnsiTheme="minorHAnsi"/>
          <w:sz w:val="22"/>
          <w:szCs w:val="22"/>
        </w:rPr>
        <w:t>s P</w:t>
      </w:r>
      <w:r w:rsidR="008112D8" w:rsidRPr="00156226">
        <w:rPr>
          <w:rFonts w:asciiTheme="minorHAnsi" w:hAnsiTheme="minorHAnsi"/>
          <w:sz w:val="22"/>
          <w:szCs w:val="22"/>
        </w:rPr>
        <w:t xml:space="preserve">osiedzenia KOP z przyporządkowaniem osób oceniających wnioski, </w:t>
      </w:r>
      <w:r w:rsidR="00BA5A79" w:rsidRPr="00156226">
        <w:rPr>
          <w:rFonts w:asciiTheme="minorHAnsi" w:hAnsiTheme="minorHAnsi"/>
          <w:sz w:val="22"/>
          <w:szCs w:val="22"/>
        </w:rPr>
        <w:t>protokoł</w:t>
      </w:r>
      <w:r w:rsidR="00BA5A79">
        <w:rPr>
          <w:rFonts w:asciiTheme="minorHAnsi" w:hAnsiTheme="minorHAnsi"/>
          <w:sz w:val="22"/>
          <w:szCs w:val="22"/>
        </w:rPr>
        <w:t>ami</w:t>
      </w:r>
      <w:r w:rsidR="00BA5A79" w:rsidRPr="00156226">
        <w:rPr>
          <w:rFonts w:asciiTheme="minorHAnsi" w:hAnsiTheme="minorHAnsi"/>
          <w:sz w:val="22"/>
          <w:szCs w:val="22"/>
        </w:rPr>
        <w:t xml:space="preserve"> </w:t>
      </w:r>
      <w:r w:rsidR="008112D8" w:rsidRPr="00156226">
        <w:rPr>
          <w:rFonts w:asciiTheme="minorHAnsi" w:hAnsiTheme="minorHAnsi"/>
          <w:sz w:val="22"/>
          <w:szCs w:val="22"/>
        </w:rPr>
        <w:t xml:space="preserve">z losowań członków KOP </w:t>
      </w:r>
      <w:r w:rsidR="004F28DA">
        <w:rPr>
          <w:rFonts w:asciiTheme="minorHAnsi" w:hAnsiTheme="minorHAnsi"/>
          <w:sz w:val="22"/>
          <w:szCs w:val="22"/>
        </w:rPr>
        <w:t>do oceny wniosków złożonych na P</w:t>
      </w:r>
      <w:r w:rsidR="008112D8" w:rsidRPr="00156226">
        <w:rPr>
          <w:rFonts w:asciiTheme="minorHAnsi" w:hAnsiTheme="minorHAnsi"/>
          <w:sz w:val="22"/>
          <w:szCs w:val="22"/>
        </w:rPr>
        <w:t>osiedzenie KOP</w:t>
      </w:r>
      <w:r w:rsidR="00BA5A79">
        <w:rPr>
          <w:rFonts w:asciiTheme="minorHAnsi" w:hAnsiTheme="minorHAnsi"/>
          <w:sz w:val="22"/>
          <w:szCs w:val="22"/>
        </w:rPr>
        <w:t>.</w:t>
      </w:r>
    </w:p>
    <w:p w14:paraId="2826ADE1" w14:textId="534CE874" w:rsidR="002230EA" w:rsidRPr="00A12C11" w:rsidRDefault="004F28DA" w:rsidP="00570DE7">
      <w:pPr>
        <w:pStyle w:val="Tekstpodstawowy"/>
        <w:widowControl w:val="0"/>
        <w:numPr>
          <w:ilvl w:val="0"/>
          <w:numId w:val="26"/>
        </w:numPr>
        <w:tabs>
          <w:tab w:val="num" w:pos="567"/>
        </w:tabs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Protokół z </w:t>
      </w:r>
      <w:r w:rsidR="00475DD5">
        <w:rPr>
          <w:rFonts w:asciiTheme="minorHAnsi" w:hAnsiTheme="minorHAnsi"/>
          <w:sz w:val="22"/>
          <w:szCs w:val="22"/>
        </w:rPr>
        <w:t>p</w:t>
      </w:r>
      <w:r w:rsidR="002230EA" w:rsidRPr="008112D8">
        <w:rPr>
          <w:rFonts w:asciiTheme="minorHAnsi" w:hAnsiTheme="minorHAnsi"/>
          <w:sz w:val="22"/>
          <w:szCs w:val="22"/>
        </w:rPr>
        <w:t>osiedzenia KOP</w:t>
      </w:r>
      <w:r w:rsidR="00926380" w:rsidRPr="008112D8">
        <w:rPr>
          <w:rFonts w:asciiTheme="minorHAnsi" w:hAnsiTheme="minorHAnsi"/>
          <w:sz w:val="22"/>
          <w:szCs w:val="22"/>
        </w:rPr>
        <w:t xml:space="preserve"> w </w:t>
      </w:r>
      <w:r w:rsidR="00CB4994">
        <w:rPr>
          <w:rFonts w:asciiTheme="minorHAnsi" w:hAnsiTheme="minorHAnsi"/>
          <w:sz w:val="22"/>
          <w:szCs w:val="22"/>
        </w:rPr>
        <w:t xml:space="preserve">zakresie </w:t>
      </w:r>
      <w:r w:rsidR="00926380" w:rsidRPr="008112D8">
        <w:rPr>
          <w:rFonts w:asciiTheme="minorHAnsi" w:hAnsiTheme="minorHAnsi"/>
          <w:sz w:val="22"/>
          <w:szCs w:val="22"/>
        </w:rPr>
        <w:t>oceny merytorycznej</w:t>
      </w:r>
      <w:r w:rsidR="002230EA" w:rsidRPr="008112D8">
        <w:rPr>
          <w:rFonts w:asciiTheme="minorHAnsi" w:hAnsiTheme="minorHAnsi"/>
          <w:sz w:val="22"/>
          <w:szCs w:val="22"/>
        </w:rPr>
        <w:t xml:space="preserve"> jest zatwierdzany przez </w:t>
      </w:r>
      <w:r w:rsidR="00926380" w:rsidRPr="008112D8">
        <w:rPr>
          <w:rFonts w:asciiTheme="minorHAnsi" w:hAnsiTheme="minorHAnsi"/>
          <w:sz w:val="22"/>
          <w:szCs w:val="22"/>
        </w:rPr>
        <w:t>P</w:t>
      </w:r>
      <w:r w:rsidR="002230EA" w:rsidRPr="008112D8">
        <w:rPr>
          <w:rFonts w:asciiTheme="minorHAnsi" w:hAnsiTheme="minorHAnsi"/>
          <w:sz w:val="22"/>
          <w:szCs w:val="22"/>
        </w:rPr>
        <w:t xml:space="preserve">rzewodniczącego </w:t>
      </w:r>
      <w:r w:rsidR="00926380" w:rsidRPr="008112D8">
        <w:rPr>
          <w:rFonts w:asciiTheme="minorHAnsi" w:hAnsiTheme="minorHAnsi"/>
          <w:sz w:val="22"/>
          <w:szCs w:val="22"/>
        </w:rPr>
        <w:t xml:space="preserve">OM </w:t>
      </w:r>
      <w:r w:rsidR="002230EA" w:rsidRPr="008112D8">
        <w:rPr>
          <w:rFonts w:asciiTheme="minorHAnsi" w:hAnsiTheme="minorHAnsi"/>
          <w:sz w:val="22"/>
          <w:szCs w:val="22"/>
        </w:rPr>
        <w:t>KOP, a następnie j</w:t>
      </w:r>
      <w:r>
        <w:rPr>
          <w:rFonts w:asciiTheme="minorHAnsi" w:hAnsiTheme="minorHAnsi"/>
          <w:sz w:val="22"/>
          <w:szCs w:val="22"/>
        </w:rPr>
        <w:t>est on przedkładany do podpisu K</w:t>
      </w:r>
      <w:r w:rsidR="002230EA" w:rsidRPr="008112D8">
        <w:rPr>
          <w:rFonts w:asciiTheme="minorHAnsi" w:hAnsiTheme="minorHAnsi"/>
          <w:sz w:val="22"/>
          <w:szCs w:val="22"/>
        </w:rPr>
        <w:t xml:space="preserve">ierownikowi </w:t>
      </w:r>
      <w:r w:rsidR="00CB5258" w:rsidRPr="008112D8">
        <w:rPr>
          <w:rFonts w:asciiTheme="minorHAnsi" w:hAnsiTheme="minorHAnsi"/>
          <w:sz w:val="22"/>
          <w:szCs w:val="22"/>
        </w:rPr>
        <w:t>WOM</w:t>
      </w:r>
      <w:r w:rsidR="00974840" w:rsidRPr="008112D8">
        <w:rPr>
          <w:rFonts w:asciiTheme="minorHAnsi" w:hAnsiTheme="minorHAnsi"/>
          <w:sz w:val="22"/>
          <w:szCs w:val="22"/>
        </w:rPr>
        <w:t>-S</w:t>
      </w:r>
      <w:r w:rsidR="00CB5258" w:rsidRPr="008112D8">
        <w:rPr>
          <w:rFonts w:asciiTheme="minorHAnsi" w:hAnsiTheme="minorHAnsi"/>
          <w:sz w:val="22"/>
          <w:szCs w:val="22"/>
        </w:rPr>
        <w:t>, Zastępcy Dyrektor</w:t>
      </w:r>
      <w:r w:rsidR="00CB5258" w:rsidRPr="00A12C11">
        <w:rPr>
          <w:rFonts w:asciiTheme="minorHAnsi" w:hAnsiTheme="minorHAnsi"/>
          <w:sz w:val="22"/>
          <w:szCs w:val="22"/>
        </w:rPr>
        <w:t>a ds. EFS</w:t>
      </w:r>
      <w:r w:rsidR="002230EA" w:rsidRPr="00A12C11">
        <w:rPr>
          <w:rFonts w:asciiTheme="minorHAnsi" w:hAnsiTheme="minorHAnsi"/>
          <w:sz w:val="22"/>
          <w:szCs w:val="22"/>
        </w:rPr>
        <w:t xml:space="preserve">, a także </w:t>
      </w:r>
      <w:r w:rsidR="003F14E6" w:rsidRPr="00A12C11">
        <w:rPr>
          <w:rFonts w:asciiTheme="minorHAnsi" w:hAnsiTheme="minorHAnsi"/>
          <w:sz w:val="22"/>
          <w:szCs w:val="22"/>
        </w:rPr>
        <w:t xml:space="preserve">Dyrektorowi </w:t>
      </w:r>
      <w:r w:rsidR="002230EA" w:rsidRPr="00A12C11">
        <w:rPr>
          <w:rFonts w:asciiTheme="minorHAnsi" w:hAnsiTheme="minorHAnsi"/>
          <w:sz w:val="22"/>
          <w:szCs w:val="22"/>
        </w:rPr>
        <w:t>Jednostki.</w:t>
      </w:r>
    </w:p>
    <w:p w14:paraId="6EE94B1B" w14:textId="77777777" w:rsidR="002230EA" w:rsidRPr="00A12C11" w:rsidRDefault="002230EA" w:rsidP="00570DE7">
      <w:pPr>
        <w:widowControl w:val="0"/>
        <w:numPr>
          <w:ilvl w:val="0"/>
          <w:numId w:val="26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Dyrektor Jednostki </w:t>
      </w:r>
      <w:r w:rsidR="00AB48F1" w:rsidRPr="00A12C11">
        <w:rPr>
          <w:rFonts w:asciiTheme="minorHAnsi" w:hAnsiTheme="minorHAnsi"/>
          <w:sz w:val="22"/>
          <w:szCs w:val="22"/>
        </w:rPr>
        <w:t xml:space="preserve">akceptuje </w:t>
      </w:r>
      <w:r w:rsidRPr="00A12C11">
        <w:rPr>
          <w:rFonts w:asciiTheme="minorHAnsi" w:hAnsiTheme="minorHAnsi"/>
          <w:sz w:val="22"/>
          <w:szCs w:val="22"/>
        </w:rPr>
        <w:t>listę wniosków pozakonkursowych, które uzyskały pozytywny wynik oceny merytorycznej.</w:t>
      </w:r>
    </w:p>
    <w:p w14:paraId="06F337C2" w14:textId="2E4C895D" w:rsidR="00AB48F1" w:rsidRPr="00A12C11" w:rsidRDefault="00AB48F1" w:rsidP="00570DE7">
      <w:pPr>
        <w:widowControl w:val="0"/>
        <w:numPr>
          <w:ilvl w:val="0"/>
          <w:numId w:val="26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A12C11">
        <w:rPr>
          <w:rFonts w:asciiTheme="minorHAnsi" w:hAnsiTheme="minorHAnsi"/>
          <w:sz w:val="22"/>
          <w:szCs w:val="22"/>
        </w:rPr>
        <w:t xml:space="preserve">W oparciu o wyniki przeprowadzonej oceny, ZWM zatwierdza, w formie uchwały, listę </w:t>
      </w:r>
      <w:r w:rsidR="00F54BA3">
        <w:rPr>
          <w:rFonts w:asciiTheme="minorHAnsi" w:hAnsiTheme="minorHAnsi"/>
          <w:sz w:val="22"/>
          <w:szCs w:val="22"/>
        </w:rPr>
        <w:t xml:space="preserve"> wniosków </w:t>
      </w:r>
      <w:r w:rsidR="000F31EC">
        <w:rPr>
          <w:rFonts w:asciiTheme="minorHAnsi" w:hAnsiTheme="minorHAnsi"/>
          <w:sz w:val="22"/>
          <w:szCs w:val="22"/>
        </w:rPr>
        <w:t>skierowan</w:t>
      </w:r>
      <w:r w:rsidR="00F54BA3">
        <w:rPr>
          <w:rFonts w:asciiTheme="minorHAnsi" w:hAnsiTheme="minorHAnsi"/>
          <w:sz w:val="22"/>
          <w:szCs w:val="22"/>
        </w:rPr>
        <w:t>ych</w:t>
      </w:r>
      <w:r w:rsidR="000F31EC">
        <w:rPr>
          <w:rFonts w:asciiTheme="minorHAnsi" w:hAnsiTheme="minorHAnsi"/>
          <w:sz w:val="22"/>
          <w:szCs w:val="22"/>
        </w:rPr>
        <w:t xml:space="preserve"> do dofinansowania</w:t>
      </w:r>
      <w:r w:rsidRPr="00A12C11">
        <w:rPr>
          <w:rFonts w:asciiTheme="minorHAnsi" w:hAnsiTheme="minorHAnsi"/>
          <w:sz w:val="22"/>
          <w:szCs w:val="22"/>
        </w:rPr>
        <w:t>.</w:t>
      </w:r>
    </w:p>
    <w:p w14:paraId="3BAEC526" w14:textId="77777777" w:rsidR="004A4D4A" w:rsidRPr="00121A4E" w:rsidRDefault="004A4D4A" w:rsidP="00570DE7">
      <w:pPr>
        <w:pStyle w:val="Tekstpodstawowy"/>
        <w:widowControl w:val="0"/>
        <w:numPr>
          <w:ilvl w:val="0"/>
          <w:numId w:val="26"/>
        </w:numPr>
        <w:ind w:left="851" w:hanging="425"/>
        <w:rPr>
          <w:rFonts w:asciiTheme="minorHAnsi" w:hAnsiTheme="minorHAnsi"/>
          <w:sz w:val="22"/>
          <w:szCs w:val="22"/>
        </w:rPr>
      </w:pPr>
      <w:r w:rsidRPr="00121A4E">
        <w:rPr>
          <w:rFonts w:asciiTheme="minorHAnsi" w:hAnsiTheme="minorHAnsi"/>
          <w:sz w:val="22"/>
          <w:szCs w:val="22"/>
        </w:rPr>
        <w:t xml:space="preserve">Po zatwierdzeniu </w:t>
      </w:r>
      <w:r w:rsidR="002A3B3F">
        <w:rPr>
          <w:rFonts w:asciiTheme="minorHAnsi" w:hAnsiTheme="minorHAnsi"/>
          <w:sz w:val="22"/>
          <w:szCs w:val="22"/>
        </w:rPr>
        <w:t xml:space="preserve">przez ZWM </w:t>
      </w:r>
      <w:r w:rsidRPr="00121A4E">
        <w:rPr>
          <w:rFonts w:asciiTheme="minorHAnsi" w:hAnsiTheme="minorHAnsi"/>
          <w:sz w:val="22"/>
          <w:szCs w:val="22"/>
        </w:rPr>
        <w:t>listy wniosków pozakonkursowych, które uzyskały pozytywny wynik oceny merytorycznej</w:t>
      </w:r>
      <w:r w:rsidR="00EC7B45">
        <w:rPr>
          <w:rFonts w:asciiTheme="minorHAnsi" w:hAnsiTheme="minorHAnsi"/>
          <w:sz w:val="22"/>
          <w:szCs w:val="22"/>
        </w:rPr>
        <w:t xml:space="preserve"> </w:t>
      </w:r>
      <w:r w:rsidR="00E058B9" w:rsidRPr="00121A4E">
        <w:rPr>
          <w:rFonts w:asciiTheme="minorHAnsi" w:hAnsiTheme="minorHAnsi"/>
          <w:sz w:val="22"/>
          <w:szCs w:val="22"/>
        </w:rPr>
        <w:t>S</w:t>
      </w:r>
      <w:r w:rsidRPr="00121A4E">
        <w:rPr>
          <w:rFonts w:asciiTheme="minorHAnsi" w:hAnsiTheme="minorHAnsi"/>
          <w:sz w:val="22"/>
          <w:szCs w:val="22"/>
        </w:rPr>
        <w:t xml:space="preserve">ekretarz </w:t>
      </w:r>
      <w:r w:rsidR="00EC7B45">
        <w:rPr>
          <w:rFonts w:asciiTheme="minorHAnsi" w:hAnsiTheme="minorHAnsi"/>
          <w:sz w:val="22"/>
          <w:szCs w:val="22"/>
        </w:rPr>
        <w:t xml:space="preserve">OM </w:t>
      </w:r>
      <w:r w:rsidRPr="00121A4E">
        <w:rPr>
          <w:rFonts w:asciiTheme="minorHAnsi" w:hAnsiTheme="minorHAnsi"/>
          <w:sz w:val="22"/>
          <w:szCs w:val="22"/>
        </w:rPr>
        <w:t>KOP</w:t>
      </w:r>
      <w:r w:rsidR="002959B2" w:rsidRPr="00121A4E">
        <w:rPr>
          <w:rFonts w:asciiTheme="minorHAnsi" w:hAnsiTheme="minorHAnsi"/>
          <w:sz w:val="22"/>
          <w:szCs w:val="22"/>
        </w:rPr>
        <w:t>:</w:t>
      </w:r>
    </w:p>
    <w:p w14:paraId="3ACE1B12" w14:textId="3B4F4541" w:rsidR="004A4D4A" w:rsidRPr="00121A4E" w:rsidRDefault="00E058B9" w:rsidP="00570DE7">
      <w:pPr>
        <w:pStyle w:val="Akapitzlist"/>
        <w:numPr>
          <w:ilvl w:val="0"/>
          <w:numId w:val="27"/>
        </w:numPr>
        <w:spacing w:after="0" w:line="240" w:lineRule="auto"/>
        <w:ind w:left="1276" w:hanging="425"/>
        <w:jc w:val="both"/>
        <w:rPr>
          <w:rFonts w:asciiTheme="minorHAnsi" w:hAnsiTheme="minorHAnsi"/>
        </w:rPr>
      </w:pPr>
      <w:r w:rsidRPr="00121A4E">
        <w:rPr>
          <w:rFonts w:asciiTheme="minorHAnsi" w:hAnsiTheme="minorHAnsi"/>
        </w:rPr>
        <w:t xml:space="preserve">w terminie do 7 dni od dnia podjęcia uchwały przez </w:t>
      </w:r>
      <w:r w:rsidR="00B56C87">
        <w:rPr>
          <w:rFonts w:asciiTheme="minorHAnsi" w:hAnsiTheme="minorHAnsi"/>
        </w:rPr>
        <w:t xml:space="preserve">ZWM </w:t>
      </w:r>
      <w:r w:rsidRPr="00121A4E">
        <w:rPr>
          <w:rFonts w:asciiTheme="minorHAnsi" w:hAnsiTheme="minorHAnsi"/>
        </w:rPr>
        <w:t xml:space="preserve">przekazuje Listę wniosków skierowanych do dofinansowania w celu zamieszczenia na stronie </w:t>
      </w:r>
      <w:hyperlink r:id="rId12" w:history="1">
        <w:r w:rsidRPr="00121A4E">
          <w:rPr>
            <w:rStyle w:val="Hipercze"/>
            <w:rFonts w:asciiTheme="minorHAnsi" w:hAnsiTheme="minorHAnsi"/>
          </w:rPr>
          <w:t>www.funduszedlamazowsza.eu</w:t>
        </w:r>
      </w:hyperlink>
      <w:r w:rsidRPr="00121A4E">
        <w:rPr>
          <w:rFonts w:asciiTheme="minorHAnsi" w:hAnsiTheme="minorHAnsi"/>
        </w:rPr>
        <w:t xml:space="preserve"> oraz na </w:t>
      </w:r>
      <w:r w:rsidRPr="005475A0">
        <w:rPr>
          <w:rFonts w:asciiTheme="minorHAnsi" w:hAnsiTheme="minorHAnsi"/>
          <w:i/>
        </w:rPr>
        <w:t>portalu</w:t>
      </w:r>
      <w:r w:rsidRPr="00121A4E">
        <w:rPr>
          <w:rFonts w:asciiTheme="minorHAnsi" w:hAnsiTheme="minorHAnsi"/>
        </w:rPr>
        <w:t xml:space="preserve">. </w:t>
      </w:r>
      <w:r w:rsidR="00196603" w:rsidRPr="00121A4E">
        <w:rPr>
          <w:rFonts w:asciiTheme="minorHAnsi" w:hAnsiTheme="minorHAnsi"/>
        </w:rPr>
        <w:t xml:space="preserve">Wraz z listą wniosków publikowana jest informacja o składzie KOP zgodnie z zasadami określonymi w Ustawie. </w:t>
      </w:r>
    </w:p>
    <w:p w14:paraId="0FF15A55" w14:textId="77777777" w:rsidR="004A4D4A" w:rsidRPr="00121A4E" w:rsidRDefault="004A4D4A" w:rsidP="00570DE7">
      <w:pPr>
        <w:pStyle w:val="Akapitzlist"/>
        <w:numPr>
          <w:ilvl w:val="0"/>
          <w:numId w:val="27"/>
        </w:numPr>
        <w:spacing w:after="0" w:line="240" w:lineRule="auto"/>
        <w:ind w:left="1276" w:hanging="425"/>
        <w:jc w:val="both"/>
        <w:rPr>
          <w:rFonts w:asciiTheme="minorHAnsi" w:hAnsiTheme="minorHAnsi"/>
        </w:rPr>
      </w:pPr>
      <w:r w:rsidRPr="00121A4E">
        <w:rPr>
          <w:rFonts w:asciiTheme="minorHAnsi" w:hAnsiTheme="minorHAnsi"/>
        </w:rPr>
        <w:t xml:space="preserve">wysyła </w:t>
      </w:r>
      <w:r w:rsidR="002A3B3F">
        <w:rPr>
          <w:rFonts w:asciiTheme="minorHAnsi" w:hAnsiTheme="minorHAnsi"/>
        </w:rPr>
        <w:t xml:space="preserve">niezwłocznie </w:t>
      </w:r>
      <w:r w:rsidRPr="00121A4E">
        <w:rPr>
          <w:rFonts w:asciiTheme="minorHAnsi" w:hAnsiTheme="minorHAnsi"/>
        </w:rPr>
        <w:t xml:space="preserve">do projektodawcy pismo informujące o pozytywnym wyniku oceny merytorycznej z proponowaną kwotą dofinansowania. </w:t>
      </w:r>
    </w:p>
    <w:p w14:paraId="39232BB9" w14:textId="77777777" w:rsidR="003A0E51" w:rsidRDefault="003A0E51" w:rsidP="003A0E51">
      <w:pPr>
        <w:pStyle w:val="Akapitzlist"/>
        <w:spacing w:after="0" w:line="240" w:lineRule="auto"/>
        <w:ind w:left="709"/>
        <w:jc w:val="both"/>
        <w:rPr>
          <w:rFonts w:asciiTheme="minorHAnsi" w:hAnsiTheme="minorHAnsi"/>
        </w:rPr>
      </w:pPr>
    </w:p>
    <w:p w14:paraId="3945E5B3" w14:textId="77777777" w:rsidR="00474DB2" w:rsidRPr="006641E4" w:rsidRDefault="00474DB2" w:rsidP="003A0E51">
      <w:pPr>
        <w:pStyle w:val="Akapitzlist"/>
        <w:spacing w:after="0" w:line="240" w:lineRule="auto"/>
        <w:ind w:left="709"/>
        <w:jc w:val="both"/>
        <w:rPr>
          <w:rFonts w:asciiTheme="minorHAnsi" w:hAnsiTheme="minorHAnsi"/>
        </w:rPr>
      </w:pPr>
    </w:p>
    <w:p w14:paraId="15511E91" w14:textId="77777777" w:rsidR="00117425" w:rsidRDefault="00117425" w:rsidP="00570DE7">
      <w:pPr>
        <w:pStyle w:val="Tekstpodstawowy2"/>
        <w:widowControl w:val="0"/>
        <w:numPr>
          <w:ilvl w:val="0"/>
          <w:numId w:val="107"/>
        </w:numPr>
        <w:spacing w:before="0"/>
        <w:ind w:left="1276" w:hanging="992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40E69A7" w14:textId="77777777" w:rsidR="004A4D4A" w:rsidRPr="006641E4" w:rsidRDefault="004A4D4A" w:rsidP="00A915EA">
      <w:pPr>
        <w:pStyle w:val="Tekstpodstawowy"/>
        <w:widowControl w:val="0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W sprawach nieuregulowanych, dotyczących organizacji pracy </w:t>
      </w:r>
      <w:r w:rsidR="002C4A19" w:rsidRPr="006641E4">
        <w:rPr>
          <w:rFonts w:asciiTheme="minorHAnsi" w:hAnsiTheme="minorHAnsi"/>
          <w:sz w:val="22"/>
          <w:szCs w:val="22"/>
        </w:rPr>
        <w:t>K</w:t>
      </w:r>
      <w:r w:rsidRPr="006641E4">
        <w:rPr>
          <w:rFonts w:asciiTheme="minorHAnsi" w:hAnsiTheme="minorHAnsi"/>
          <w:sz w:val="22"/>
          <w:szCs w:val="22"/>
        </w:rPr>
        <w:t xml:space="preserve">omisji oceny projektów pozakonkursowych, trybu pracy </w:t>
      </w:r>
      <w:r w:rsidR="002C4A19" w:rsidRPr="006641E4">
        <w:rPr>
          <w:rFonts w:asciiTheme="minorHAnsi" w:hAnsiTheme="minorHAnsi"/>
          <w:sz w:val="22"/>
          <w:szCs w:val="22"/>
        </w:rPr>
        <w:t>K</w:t>
      </w:r>
      <w:r w:rsidRPr="006641E4">
        <w:rPr>
          <w:rFonts w:asciiTheme="minorHAnsi" w:hAnsiTheme="minorHAnsi"/>
          <w:sz w:val="22"/>
          <w:szCs w:val="22"/>
        </w:rPr>
        <w:t xml:space="preserve">omisji oceny projektów pozakonkursowych, wyboru członków Komisji do oceny wniosków pozakonkursowych, zasady poufności i bezstronności w pracy </w:t>
      </w:r>
      <w:r w:rsidR="002C4A19" w:rsidRPr="006641E4">
        <w:rPr>
          <w:rFonts w:asciiTheme="minorHAnsi" w:hAnsiTheme="minorHAnsi"/>
          <w:sz w:val="22"/>
          <w:szCs w:val="22"/>
        </w:rPr>
        <w:t>K</w:t>
      </w:r>
      <w:r w:rsidRPr="006641E4">
        <w:rPr>
          <w:rFonts w:asciiTheme="minorHAnsi" w:hAnsiTheme="minorHAnsi"/>
          <w:sz w:val="22"/>
          <w:szCs w:val="22"/>
        </w:rPr>
        <w:t>omisji oceny projektów pozakonkursowych, stosuje się odpowiednio przepisy Regulaminu dotyczące procedury oceny wniosków konkursowych.</w:t>
      </w:r>
    </w:p>
    <w:p w14:paraId="17F828BA" w14:textId="77777777" w:rsidR="009F7904" w:rsidRPr="006641E4" w:rsidRDefault="009F7904" w:rsidP="00A915EA">
      <w:pPr>
        <w:pStyle w:val="Tekstpodstawowy"/>
        <w:widowControl w:val="0"/>
        <w:rPr>
          <w:rFonts w:asciiTheme="minorHAnsi" w:hAnsiTheme="minorHAnsi"/>
          <w:sz w:val="22"/>
          <w:szCs w:val="22"/>
        </w:rPr>
      </w:pPr>
    </w:p>
    <w:p w14:paraId="5EE6428E" w14:textId="77777777" w:rsidR="005A17C2" w:rsidRPr="006641E4" w:rsidRDefault="005A17C2" w:rsidP="005A17C2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14:paraId="42942671" w14:textId="77777777" w:rsidR="009657FA" w:rsidRPr="00B94683" w:rsidRDefault="00B94683" w:rsidP="005A17C2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B94683">
        <w:rPr>
          <w:rFonts w:asciiTheme="minorHAnsi" w:hAnsiTheme="minorHAnsi"/>
          <w:b/>
          <w:sz w:val="22"/>
          <w:szCs w:val="22"/>
        </w:rPr>
        <w:t>XVI</w:t>
      </w:r>
      <w:r w:rsidR="005A17C2" w:rsidRPr="00B94683">
        <w:rPr>
          <w:rFonts w:asciiTheme="minorHAnsi" w:hAnsiTheme="minorHAnsi"/>
          <w:b/>
          <w:sz w:val="22"/>
          <w:szCs w:val="22"/>
        </w:rPr>
        <w:t xml:space="preserve">. </w:t>
      </w:r>
      <w:r w:rsidR="00EB5903" w:rsidRPr="00B94683">
        <w:rPr>
          <w:rFonts w:asciiTheme="minorHAnsi" w:hAnsiTheme="minorHAnsi"/>
          <w:b/>
          <w:sz w:val="22"/>
          <w:szCs w:val="22"/>
        </w:rPr>
        <w:t xml:space="preserve">Organizacja pracy </w:t>
      </w:r>
      <w:r w:rsidR="005A17C2" w:rsidRPr="00B94683">
        <w:rPr>
          <w:rFonts w:asciiTheme="minorHAnsi" w:hAnsiTheme="minorHAnsi"/>
          <w:b/>
          <w:sz w:val="22"/>
          <w:szCs w:val="22"/>
        </w:rPr>
        <w:t xml:space="preserve">Komisji Oceny Projektów </w:t>
      </w:r>
    </w:p>
    <w:p w14:paraId="48938342" w14:textId="77777777" w:rsidR="005A17C2" w:rsidRPr="006641E4" w:rsidRDefault="005A17C2" w:rsidP="005A17C2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B94683">
        <w:rPr>
          <w:rFonts w:asciiTheme="minorHAnsi" w:hAnsiTheme="minorHAnsi"/>
          <w:b/>
          <w:sz w:val="22"/>
          <w:szCs w:val="22"/>
        </w:rPr>
        <w:t>w ramach Zintegrowanych Inwestycji Terytorialnych (ZIT) w trybie konkursowym</w:t>
      </w:r>
      <w:r w:rsidR="00165888" w:rsidRPr="00B94683">
        <w:rPr>
          <w:rFonts w:asciiTheme="minorHAnsi" w:hAnsiTheme="minorHAnsi"/>
          <w:b/>
          <w:sz w:val="22"/>
          <w:szCs w:val="22"/>
        </w:rPr>
        <w:t xml:space="preserve"> – ocena merytoryczna</w:t>
      </w:r>
    </w:p>
    <w:p w14:paraId="5E1F5C62" w14:textId="77777777" w:rsidR="005A17C2" w:rsidRPr="006641E4" w:rsidRDefault="005A17C2" w:rsidP="005A17C2">
      <w:pPr>
        <w:pStyle w:val="Tekstpodstawowy"/>
        <w:jc w:val="center"/>
        <w:rPr>
          <w:rFonts w:asciiTheme="minorHAnsi" w:hAnsiTheme="minorHAnsi"/>
          <w:sz w:val="22"/>
          <w:szCs w:val="22"/>
        </w:rPr>
      </w:pPr>
    </w:p>
    <w:p w14:paraId="7427FA88" w14:textId="77777777" w:rsidR="005A17C2" w:rsidRPr="006641E4" w:rsidRDefault="005A17C2" w:rsidP="005A17C2">
      <w:pPr>
        <w:pStyle w:val="Tekstpodstawowy"/>
        <w:rPr>
          <w:rFonts w:asciiTheme="minorHAnsi" w:hAnsiTheme="minorHAnsi"/>
          <w:sz w:val="22"/>
          <w:szCs w:val="22"/>
        </w:rPr>
      </w:pPr>
    </w:p>
    <w:p w14:paraId="3CC338EE" w14:textId="03A9AFE0" w:rsidR="005A17C2" w:rsidRPr="006641E4" w:rsidRDefault="00787FF4" w:rsidP="00BD68E0">
      <w:pPr>
        <w:pStyle w:val="Tekstpodstawowy"/>
        <w:ind w:left="3545" w:firstLine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  <w:r w:rsidR="00E20AAD">
        <w:rPr>
          <w:rFonts w:asciiTheme="minorHAnsi" w:hAnsiTheme="minorHAnsi"/>
          <w:b/>
          <w:sz w:val="22"/>
          <w:szCs w:val="22"/>
        </w:rPr>
        <w:t>0</w:t>
      </w:r>
      <w:r w:rsidR="005A17C2" w:rsidRPr="006641E4">
        <w:rPr>
          <w:rFonts w:asciiTheme="minorHAnsi" w:hAnsiTheme="minorHAnsi"/>
          <w:b/>
          <w:sz w:val="22"/>
          <w:szCs w:val="22"/>
        </w:rPr>
        <w:t>.</w:t>
      </w:r>
    </w:p>
    <w:p w14:paraId="286BD050" w14:textId="6B20B44A" w:rsidR="005A17C2" w:rsidRPr="006641E4" w:rsidRDefault="005A17C2" w:rsidP="00A915EA">
      <w:pPr>
        <w:pStyle w:val="Tekstpodstawowy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W przypadku poddziałań ZIT w ramach RPO WM 2014-2020 rolę IOK pełnią łącznie </w:t>
      </w:r>
      <w:r w:rsidRPr="006641E4">
        <w:rPr>
          <w:rFonts w:asciiTheme="minorHAnsi" w:hAnsiTheme="minorHAnsi"/>
          <w:i/>
          <w:sz w:val="22"/>
          <w:szCs w:val="22"/>
        </w:rPr>
        <w:t>Jednostka</w:t>
      </w:r>
      <w:r w:rsidRPr="006641E4">
        <w:rPr>
          <w:rFonts w:asciiTheme="minorHAnsi" w:hAnsiTheme="minorHAnsi"/>
          <w:sz w:val="22"/>
          <w:szCs w:val="22"/>
        </w:rPr>
        <w:t xml:space="preserve"> </w:t>
      </w:r>
      <w:r w:rsidR="009657FA" w:rsidRPr="006641E4">
        <w:rPr>
          <w:rFonts w:asciiTheme="minorHAnsi" w:hAnsiTheme="minorHAnsi"/>
          <w:sz w:val="22"/>
          <w:szCs w:val="22"/>
        </w:rPr>
        <w:t>oraz Urząd m.st. Warszawy</w:t>
      </w:r>
      <w:r w:rsidRPr="006641E4">
        <w:rPr>
          <w:rFonts w:asciiTheme="minorHAnsi" w:hAnsiTheme="minorHAnsi"/>
          <w:sz w:val="22"/>
          <w:szCs w:val="22"/>
        </w:rPr>
        <w:t xml:space="preserve"> pełniący </w:t>
      </w:r>
      <w:r w:rsidR="009657FA" w:rsidRPr="006641E4">
        <w:rPr>
          <w:rFonts w:asciiTheme="minorHAnsi" w:hAnsiTheme="minorHAnsi"/>
          <w:sz w:val="22"/>
          <w:szCs w:val="22"/>
        </w:rPr>
        <w:t xml:space="preserve">rolę </w:t>
      </w:r>
      <w:r w:rsidRPr="006641E4">
        <w:rPr>
          <w:rFonts w:asciiTheme="minorHAnsi" w:hAnsiTheme="minorHAnsi"/>
          <w:sz w:val="22"/>
          <w:szCs w:val="22"/>
        </w:rPr>
        <w:t>Instytucji Pośredniczącej ds. ZIT (dalej IP ZIT).</w:t>
      </w:r>
    </w:p>
    <w:p w14:paraId="4B235C56" w14:textId="77777777" w:rsidR="005A17C2" w:rsidRPr="006641E4" w:rsidRDefault="005A17C2" w:rsidP="005A17C2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269A2FD4" w14:textId="77777777" w:rsidR="005A17C2" w:rsidRPr="006641E4" w:rsidRDefault="005A17C2" w:rsidP="005A17C2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042990AA" w14:textId="10EED2F5" w:rsidR="00451D81" w:rsidRPr="006641E4" w:rsidRDefault="00787FF4" w:rsidP="00BD68E0">
      <w:pPr>
        <w:ind w:left="42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  <w:r w:rsidR="00E20AAD">
        <w:rPr>
          <w:rFonts w:asciiTheme="minorHAnsi" w:hAnsiTheme="minorHAnsi"/>
          <w:b/>
          <w:sz w:val="22"/>
          <w:szCs w:val="22"/>
        </w:rPr>
        <w:t>1</w:t>
      </w:r>
      <w:r w:rsidR="00451D81" w:rsidRPr="006641E4">
        <w:rPr>
          <w:rFonts w:asciiTheme="minorHAnsi" w:hAnsiTheme="minorHAnsi"/>
          <w:b/>
          <w:sz w:val="22"/>
          <w:szCs w:val="22"/>
        </w:rPr>
        <w:t>.</w:t>
      </w:r>
    </w:p>
    <w:p w14:paraId="499F8986" w14:textId="77777777" w:rsidR="00451D81" w:rsidRPr="006641E4" w:rsidRDefault="00451D81" w:rsidP="00570DE7">
      <w:pPr>
        <w:numPr>
          <w:ilvl w:val="0"/>
          <w:numId w:val="5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Zadaniem Komisji jest przygotowanie, przeprowadzenie i udokumentowanie oceny projektów o których mowa w </w:t>
      </w:r>
      <w:r w:rsidRPr="00303D86">
        <w:rPr>
          <w:rFonts w:asciiTheme="minorHAnsi" w:hAnsiTheme="minorHAnsi"/>
          <w:sz w:val="22"/>
          <w:szCs w:val="22"/>
        </w:rPr>
        <w:t>§ 4 ust. 1</w:t>
      </w:r>
      <w:r w:rsidRPr="006641E4">
        <w:rPr>
          <w:rFonts w:asciiTheme="minorHAnsi" w:hAnsiTheme="minorHAnsi"/>
          <w:sz w:val="22"/>
          <w:szCs w:val="22"/>
        </w:rPr>
        <w:t xml:space="preserve"> niniejszego Regulaminu.</w:t>
      </w:r>
    </w:p>
    <w:p w14:paraId="086BA343" w14:textId="77777777" w:rsidR="00451D81" w:rsidRPr="006641E4" w:rsidRDefault="00451D81" w:rsidP="00570DE7">
      <w:pPr>
        <w:numPr>
          <w:ilvl w:val="0"/>
          <w:numId w:val="5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Ocena odbywa się w systemie</w:t>
      </w:r>
      <w:r w:rsidR="00A26C1B">
        <w:rPr>
          <w:rFonts w:asciiTheme="minorHAnsi" w:hAnsiTheme="minorHAnsi"/>
          <w:sz w:val="22"/>
          <w:szCs w:val="22"/>
        </w:rPr>
        <w:t xml:space="preserve"> LSI</w:t>
      </w:r>
      <w:r w:rsidRPr="006641E4">
        <w:rPr>
          <w:rFonts w:asciiTheme="minorHAnsi" w:hAnsiTheme="minorHAnsi"/>
          <w:sz w:val="22"/>
          <w:szCs w:val="22"/>
        </w:rPr>
        <w:t>.</w:t>
      </w:r>
      <w:r w:rsidRPr="006641E4" w:rsidDel="00165BAE">
        <w:rPr>
          <w:rFonts w:asciiTheme="minorHAnsi" w:hAnsiTheme="minorHAnsi"/>
          <w:sz w:val="22"/>
          <w:szCs w:val="22"/>
        </w:rPr>
        <w:t xml:space="preserve"> </w:t>
      </w:r>
      <w:r w:rsidRPr="006641E4">
        <w:rPr>
          <w:rFonts w:asciiTheme="minorHAnsi" w:hAnsiTheme="minorHAnsi"/>
          <w:sz w:val="22"/>
          <w:szCs w:val="22"/>
        </w:rPr>
        <w:t>Posiedzenia zwoływane są w siedzibie Jednostki.</w:t>
      </w:r>
    </w:p>
    <w:p w14:paraId="2463030E" w14:textId="168D649D" w:rsidR="00451D81" w:rsidRPr="006641E4" w:rsidRDefault="00451D81" w:rsidP="00570DE7">
      <w:pPr>
        <w:numPr>
          <w:ilvl w:val="0"/>
          <w:numId w:val="5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Kierownik IP ZIT lub osoba przez niego upoważniona, na każdym etapie oceny merytorycznej może zgłaszać propozycje zmian w </w:t>
      </w:r>
      <w:r w:rsidR="005B3E9B">
        <w:rPr>
          <w:rFonts w:asciiTheme="minorHAnsi" w:hAnsiTheme="minorHAnsi"/>
          <w:sz w:val="22"/>
          <w:szCs w:val="22"/>
        </w:rPr>
        <w:t>składzie</w:t>
      </w:r>
      <w:r w:rsidRPr="006641E4">
        <w:rPr>
          <w:rFonts w:asciiTheme="minorHAnsi" w:hAnsiTheme="minorHAnsi"/>
          <w:sz w:val="22"/>
          <w:szCs w:val="22"/>
        </w:rPr>
        <w:t xml:space="preserve"> KOP w zakres</w:t>
      </w:r>
      <w:r w:rsidR="004F28DA">
        <w:rPr>
          <w:rFonts w:asciiTheme="minorHAnsi" w:hAnsiTheme="minorHAnsi"/>
          <w:sz w:val="22"/>
          <w:szCs w:val="22"/>
        </w:rPr>
        <w:t xml:space="preserve">ie powoływania lub odwoływania Zastępcy </w:t>
      </w:r>
      <w:r w:rsidR="004F28DA">
        <w:rPr>
          <w:rFonts w:asciiTheme="minorHAnsi" w:hAnsiTheme="minorHAnsi"/>
          <w:sz w:val="22"/>
          <w:szCs w:val="22"/>
        </w:rPr>
        <w:lastRenderedPageBreak/>
        <w:t>P</w:t>
      </w:r>
      <w:r w:rsidRPr="006641E4">
        <w:rPr>
          <w:rFonts w:asciiTheme="minorHAnsi" w:hAnsiTheme="minorHAnsi"/>
          <w:sz w:val="22"/>
          <w:szCs w:val="22"/>
        </w:rPr>
        <w:t xml:space="preserve">rzewodniczącego </w:t>
      </w:r>
      <w:r w:rsidR="005475A0">
        <w:rPr>
          <w:rFonts w:asciiTheme="minorHAnsi" w:hAnsiTheme="minorHAnsi"/>
          <w:sz w:val="22"/>
          <w:szCs w:val="22"/>
        </w:rPr>
        <w:t xml:space="preserve">OM KOP </w:t>
      </w:r>
      <w:r w:rsidRPr="006641E4">
        <w:rPr>
          <w:rFonts w:asciiTheme="minorHAnsi" w:hAnsiTheme="minorHAnsi"/>
          <w:sz w:val="22"/>
          <w:szCs w:val="22"/>
        </w:rPr>
        <w:t>z ramienia IP ZIT (dalej z-ca IP ZIT) oraz zgłaszania i odwoływania pracowników IP ZIT oceniających w konkursie, z zastrzeżeniem, że zmiany składu KOP nie mogą wpłynąć na terminowość prac KOP.</w:t>
      </w:r>
    </w:p>
    <w:p w14:paraId="0578EF08" w14:textId="77777777" w:rsidR="00451D81" w:rsidRPr="006641E4" w:rsidRDefault="00451D81" w:rsidP="00570DE7">
      <w:pPr>
        <w:numPr>
          <w:ilvl w:val="0"/>
          <w:numId w:val="5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Przewodniczącym </w:t>
      </w:r>
      <w:r w:rsidR="005475A0">
        <w:rPr>
          <w:rFonts w:asciiTheme="minorHAnsi" w:hAnsiTheme="minorHAnsi"/>
          <w:sz w:val="22"/>
          <w:szCs w:val="22"/>
        </w:rPr>
        <w:t>OM KOP</w:t>
      </w:r>
      <w:r w:rsidRPr="006641E4">
        <w:rPr>
          <w:rFonts w:asciiTheme="minorHAnsi" w:hAnsiTheme="minorHAnsi"/>
          <w:sz w:val="22"/>
          <w:szCs w:val="22"/>
        </w:rPr>
        <w:t xml:space="preserve"> jest powołany przez Dyrektora </w:t>
      </w:r>
      <w:r w:rsidRPr="006641E4">
        <w:rPr>
          <w:rFonts w:asciiTheme="minorHAnsi" w:hAnsiTheme="minorHAnsi"/>
          <w:i/>
          <w:sz w:val="22"/>
          <w:szCs w:val="22"/>
        </w:rPr>
        <w:t>Jednostki</w:t>
      </w:r>
      <w:r w:rsidRPr="006641E4">
        <w:rPr>
          <w:rFonts w:asciiTheme="minorHAnsi" w:hAnsiTheme="minorHAnsi"/>
          <w:sz w:val="22"/>
          <w:szCs w:val="22"/>
        </w:rPr>
        <w:t xml:space="preserve"> pracownik </w:t>
      </w:r>
      <w:r w:rsidRPr="006641E4">
        <w:rPr>
          <w:rFonts w:asciiTheme="minorHAnsi" w:hAnsiTheme="minorHAnsi"/>
          <w:i/>
          <w:sz w:val="22"/>
          <w:szCs w:val="22"/>
        </w:rPr>
        <w:t>Jednostki</w:t>
      </w:r>
      <w:r w:rsidRPr="006641E4">
        <w:rPr>
          <w:rFonts w:asciiTheme="minorHAnsi" w:hAnsiTheme="minorHAnsi"/>
          <w:sz w:val="22"/>
          <w:szCs w:val="22"/>
        </w:rPr>
        <w:t>, wchodzący w skład Komisji.</w:t>
      </w:r>
    </w:p>
    <w:p w14:paraId="0B76A933" w14:textId="77777777" w:rsidR="00451D81" w:rsidRPr="006641E4" w:rsidRDefault="00451D81" w:rsidP="00570DE7">
      <w:pPr>
        <w:numPr>
          <w:ilvl w:val="0"/>
          <w:numId w:val="5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Spośród członków Komisji będących Pracownikami IP ZI</w:t>
      </w:r>
      <w:r w:rsidR="004F28DA">
        <w:rPr>
          <w:rFonts w:asciiTheme="minorHAnsi" w:hAnsiTheme="minorHAnsi"/>
          <w:sz w:val="22"/>
          <w:szCs w:val="22"/>
        </w:rPr>
        <w:t>T, Dyrektor Jednostki powołuje Zastępcę P</w:t>
      </w:r>
      <w:r w:rsidRPr="006641E4">
        <w:rPr>
          <w:rFonts w:asciiTheme="minorHAnsi" w:hAnsiTheme="minorHAnsi"/>
          <w:sz w:val="22"/>
          <w:szCs w:val="22"/>
        </w:rPr>
        <w:t xml:space="preserve">rzewodniczącego </w:t>
      </w:r>
      <w:r w:rsidR="005475A0">
        <w:rPr>
          <w:rFonts w:asciiTheme="minorHAnsi" w:hAnsiTheme="minorHAnsi"/>
          <w:sz w:val="22"/>
          <w:szCs w:val="22"/>
        </w:rPr>
        <w:t>OM KOP</w:t>
      </w:r>
      <w:r w:rsidRPr="006641E4">
        <w:rPr>
          <w:rFonts w:asciiTheme="minorHAnsi" w:hAnsiTheme="minorHAnsi"/>
          <w:sz w:val="22"/>
          <w:szCs w:val="22"/>
        </w:rPr>
        <w:t xml:space="preserve"> wskazanego przez Kierownika IP ZIT. </w:t>
      </w:r>
    </w:p>
    <w:p w14:paraId="6245D235" w14:textId="0B0D0ADC" w:rsidR="00451D81" w:rsidRPr="006641E4" w:rsidRDefault="00451D81" w:rsidP="00570DE7">
      <w:pPr>
        <w:numPr>
          <w:ilvl w:val="0"/>
          <w:numId w:val="5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Skład KOP jest powoływany zgodnie z  </w:t>
      </w:r>
      <w:r w:rsidRPr="00303D86">
        <w:rPr>
          <w:rFonts w:asciiTheme="minorHAnsi" w:hAnsiTheme="minorHAnsi"/>
          <w:sz w:val="22"/>
          <w:szCs w:val="22"/>
        </w:rPr>
        <w:t xml:space="preserve">§ 5 ust. 1 z uwzględnieniem § 5 ust. </w:t>
      </w:r>
      <w:r w:rsidR="009B2412">
        <w:rPr>
          <w:rFonts w:asciiTheme="minorHAnsi" w:hAnsiTheme="minorHAnsi"/>
          <w:sz w:val="22"/>
          <w:szCs w:val="22"/>
        </w:rPr>
        <w:t>6</w:t>
      </w:r>
      <w:r w:rsidRPr="00303D86">
        <w:rPr>
          <w:rFonts w:asciiTheme="minorHAnsi" w:hAnsiTheme="minorHAnsi"/>
          <w:sz w:val="22"/>
          <w:szCs w:val="22"/>
        </w:rPr>
        <w:t xml:space="preserve"> i § </w:t>
      </w:r>
      <w:r w:rsidR="00E72C94">
        <w:rPr>
          <w:rFonts w:asciiTheme="minorHAnsi" w:hAnsiTheme="minorHAnsi"/>
          <w:sz w:val="22"/>
          <w:szCs w:val="22"/>
        </w:rPr>
        <w:t>6</w:t>
      </w:r>
      <w:r w:rsidR="00EE06C1">
        <w:rPr>
          <w:rFonts w:asciiTheme="minorHAnsi" w:hAnsiTheme="minorHAnsi"/>
          <w:sz w:val="22"/>
          <w:szCs w:val="22"/>
        </w:rPr>
        <w:t>4</w:t>
      </w:r>
      <w:r w:rsidRPr="00303D86">
        <w:rPr>
          <w:rFonts w:asciiTheme="minorHAnsi" w:hAnsiTheme="minorHAnsi"/>
          <w:sz w:val="22"/>
          <w:szCs w:val="22"/>
        </w:rPr>
        <w:t xml:space="preserve"> ust. </w:t>
      </w:r>
      <w:r w:rsidR="00EE06C1">
        <w:rPr>
          <w:rFonts w:asciiTheme="minorHAnsi" w:hAnsiTheme="minorHAnsi"/>
          <w:sz w:val="22"/>
          <w:szCs w:val="22"/>
        </w:rPr>
        <w:t>2</w:t>
      </w:r>
      <w:r w:rsidRPr="00303D86">
        <w:rPr>
          <w:rFonts w:asciiTheme="minorHAnsi" w:hAnsiTheme="minorHAnsi"/>
          <w:sz w:val="22"/>
          <w:szCs w:val="22"/>
        </w:rPr>
        <w:t>.</w:t>
      </w:r>
    </w:p>
    <w:p w14:paraId="2B9E1C70" w14:textId="77777777" w:rsidR="00451D81" w:rsidRPr="006641E4" w:rsidRDefault="00451D81" w:rsidP="00451D81">
      <w:pPr>
        <w:jc w:val="both"/>
        <w:rPr>
          <w:rFonts w:asciiTheme="minorHAnsi" w:hAnsiTheme="minorHAnsi"/>
          <w:sz w:val="22"/>
          <w:szCs w:val="22"/>
        </w:rPr>
      </w:pPr>
    </w:p>
    <w:p w14:paraId="6BB5BEB7" w14:textId="1BD1AA91" w:rsidR="00451D81" w:rsidRPr="006641E4" w:rsidRDefault="00451D81" w:rsidP="00BD68E0">
      <w:pPr>
        <w:widowControl w:val="0"/>
        <w:ind w:left="3545" w:firstLine="709"/>
        <w:rPr>
          <w:rFonts w:asciiTheme="minorHAnsi" w:hAnsiTheme="minorHAnsi"/>
          <w:b/>
          <w:i/>
          <w:sz w:val="22"/>
          <w:szCs w:val="22"/>
        </w:rPr>
      </w:pPr>
      <w:r w:rsidRPr="006641E4">
        <w:rPr>
          <w:rFonts w:asciiTheme="minorHAnsi" w:hAnsiTheme="minorHAnsi"/>
          <w:b/>
          <w:sz w:val="22"/>
          <w:szCs w:val="22"/>
        </w:rPr>
        <w:t xml:space="preserve">§ </w:t>
      </w:r>
      <w:r w:rsidR="00787FF4">
        <w:rPr>
          <w:rFonts w:asciiTheme="minorHAnsi" w:hAnsiTheme="minorHAnsi"/>
          <w:b/>
          <w:sz w:val="22"/>
          <w:szCs w:val="22"/>
        </w:rPr>
        <w:t>6</w:t>
      </w:r>
      <w:r w:rsidR="00E20AAD">
        <w:rPr>
          <w:rFonts w:asciiTheme="minorHAnsi" w:hAnsiTheme="minorHAnsi"/>
          <w:b/>
          <w:sz w:val="22"/>
          <w:szCs w:val="22"/>
        </w:rPr>
        <w:t>2</w:t>
      </w:r>
      <w:r w:rsidRPr="006641E4">
        <w:rPr>
          <w:rFonts w:asciiTheme="minorHAnsi" w:hAnsiTheme="minorHAnsi"/>
          <w:b/>
          <w:i/>
          <w:sz w:val="22"/>
          <w:szCs w:val="22"/>
        </w:rPr>
        <w:t>.</w:t>
      </w:r>
    </w:p>
    <w:p w14:paraId="36625E01" w14:textId="77777777" w:rsidR="00451D81" w:rsidRPr="006641E4" w:rsidRDefault="00451D81" w:rsidP="00451D81">
      <w:pPr>
        <w:widowControl w:val="0"/>
        <w:jc w:val="both"/>
        <w:rPr>
          <w:rFonts w:asciiTheme="minorHAnsi" w:hAnsiTheme="minorHAnsi"/>
          <w:kern w:val="24"/>
          <w:sz w:val="22"/>
          <w:szCs w:val="22"/>
        </w:rPr>
      </w:pPr>
      <w:r w:rsidRPr="006641E4">
        <w:rPr>
          <w:rFonts w:asciiTheme="minorHAnsi" w:hAnsiTheme="minorHAnsi"/>
          <w:kern w:val="24"/>
          <w:sz w:val="22"/>
          <w:szCs w:val="22"/>
        </w:rPr>
        <w:t>Zastępca IP ZIT w szczególności:</w:t>
      </w:r>
    </w:p>
    <w:p w14:paraId="76BD1903" w14:textId="77777777" w:rsidR="00451D81" w:rsidRPr="006641E4" w:rsidRDefault="00451D81" w:rsidP="00570DE7">
      <w:pPr>
        <w:widowControl w:val="0"/>
        <w:numPr>
          <w:ilvl w:val="0"/>
          <w:numId w:val="5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Jest odpowiedzialny za:</w:t>
      </w:r>
    </w:p>
    <w:p w14:paraId="4F758153" w14:textId="77777777" w:rsidR="00451D81" w:rsidRPr="006641E4" w:rsidRDefault="00451D81" w:rsidP="00570DE7">
      <w:pPr>
        <w:widowControl w:val="0"/>
        <w:numPr>
          <w:ilvl w:val="0"/>
          <w:numId w:val="56"/>
        </w:numPr>
        <w:ind w:left="1276" w:hanging="425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6641E4">
        <w:rPr>
          <w:rFonts w:asciiTheme="minorHAnsi" w:hAnsiTheme="minorHAnsi"/>
          <w:sz w:val="22"/>
          <w:szCs w:val="22"/>
          <w:lang w:eastAsia="en-US"/>
        </w:rPr>
        <w:t>zgodność pracy KOP z regulaminem konkursu i regulaminem KOP;</w:t>
      </w:r>
    </w:p>
    <w:p w14:paraId="69EF2318" w14:textId="77777777" w:rsidR="00451D81" w:rsidRPr="006641E4" w:rsidRDefault="00451D81" w:rsidP="00570DE7">
      <w:pPr>
        <w:widowControl w:val="0"/>
        <w:numPr>
          <w:ilvl w:val="0"/>
          <w:numId w:val="56"/>
        </w:numPr>
        <w:ind w:left="1276" w:hanging="425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6641E4">
        <w:rPr>
          <w:rFonts w:asciiTheme="minorHAnsi" w:hAnsiTheme="minorHAnsi"/>
          <w:sz w:val="22"/>
          <w:szCs w:val="22"/>
          <w:lang w:eastAsia="en-US"/>
        </w:rPr>
        <w:t>sprawne funkcjonowanie KOP;</w:t>
      </w:r>
    </w:p>
    <w:p w14:paraId="162236AC" w14:textId="77777777" w:rsidR="00451D81" w:rsidRPr="006641E4" w:rsidRDefault="00451D81" w:rsidP="00570DE7">
      <w:pPr>
        <w:widowControl w:val="0"/>
        <w:numPr>
          <w:ilvl w:val="0"/>
          <w:numId w:val="56"/>
        </w:numPr>
        <w:ind w:left="1276" w:hanging="425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6641E4">
        <w:rPr>
          <w:rFonts w:asciiTheme="minorHAnsi" w:hAnsiTheme="minorHAnsi"/>
          <w:sz w:val="22"/>
          <w:szCs w:val="22"/>
          <w:lang w:eastAsia="en-US"/>
        </w:rPr>
        <w:t>przeciwdziałanie próbom ingerowania z zewnątrz w dokonywaną ocenę przez podmioty niebiorące w niej udziału.</w:t>
      </w:r>
    </w:p>
    <w:p w14:paraId="39982DFD" w14:textId="77777777" w:rsidR="00451D81" w:rsidRPr="006641E4" w:rsidRDefault="00451D81" w:rsidP="00570DE7">
      <w:pPr>
        <w:widowControl w:val="0"/>
        <w:numPr>
          <w:ilvl w:val="0"/>
          <w:numId w:val="5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Dokonuje weryfikacji poprawności wypełnienia kart oraz poprawności</w:t>
      </w:r>
      <w:r w:rsidRPr="006641E4">
        <w:rPr>
          <w:rFonts w:asciiTheme="minorHAnsi" w:hAnsiTheme="minorHAnsi"/>
          <w:b/>
          <w:sz w:val="22"/>
          <w:szCs w:val="22"/>
        </w:rPr>
        <w:t xml:space="preserve"> </w:t>
      </w:r>
      <w:r w:rsidRPr="006641E4">
        <w:rPr>
          <w:rFonts w:asciiTheme="minorHAnsi" w:hAnsiTheme="minorHAnsi"/>
          <w:sz w:val="22"/>
          <w:szCs w:val="22"/>
        </w:rPr>
        <w:t>oceny niezwłocznie  po otrzymaniu kart od dwóch oceniających</w:t>
      </w:r>
      <w:r w:rsidRPr="006641E4">
        <w:rPr>
          <w:rFonts w:asciiTheme="minorHAnsi" w:hAnsiTheme="minorHAnsi"/>
          <w:b/>
          <w:sz w:val="22"/>
          <w:szCs w:val="22"/>
        </w:rPr>
        <w:t xml:space="preserve">. </w:t>
      </w:r>
      <w:r w:rsidRPr="006641E4">
        <w:rPr>
          <w:rFonts w:asciiTheme="minorHAnsi" w:hAnsiTheme="minorHAnsi"/>
          <w:sz w:val="22"/>
          <w:szCs w:val="22"/>
        </w:rPr>
        <w:t xml:space="preserve">W przypadku stwierdzenia, iż ocena została dokonana w sposób wadliwy,  niepełny lub ocena wymaga </w:t>
      </w:r>
      <w:r w:rsidR="008613AD">
        <w:rPr>
          <w:rFonts w:asciiTheme="minorHAnsi" w:hAnsiTheme="minorHAnsi"/>
          <w:sz w:val="22"/>
          <w:szCs w:val="22"/>
        </w:rPr>
        <w:t>doprecyzowania uzasadnienia, Z</w:t>
      </w:r>
      <w:r w:rsidRPr="006641E4">
        <w:rPr>
          <w:rFonts w:asciiTheme="minorHAnsi" w:hAnsiTheme="minorHAnsi"/>
          <w:sz w:val="22"/>
          <w:szCs w:val="22"/>
        </w:rPr>
        <w:t>astępca IP ZIT może podjąć decyzję o:</w:t>
      </w:r>
    </w:p>
    <w:p w14:paraId="1E292405" w14:textId="77777777" w:rsidR="00451D81" w:rsidRPr="006641E4" w:rsidRDefault="00451D81" w:rsidP="00570DE7">
      <w:pPr>
        <w:widowControl w:val="0"/>
        <w:numPr>
          <w:ilvl w:val="0"/>
          <w:numId w:val="55"/>
        </w:numPr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zwróceniu Karty oceny merytorycznej (dalej</w:t>
      </w:r>
      <w:r w:rsidRPr="006641E4">
        <w:rPr>
          <w:rFonts w:asciiTheme="minorHAnsi" w:hAnsiTheme="minorHAnsi"/>
          <w:i/>
          <w:sz w:val="22"/>
          <w:szCs w:val="22"/>
        </w:rPr>
        <w:t xml:space="preserve"> Karta</w:t>
      </w:r>
      <w:r w:rsidRPr="006641E4">
        <w:rPr>
          <w:rFonts w:asciiTheme="minorHAnsi" w:hAnsiTheme="minorHAnsi"/>
          <w:sz w:val="22"/>
          <w:szCs w:val="22"/>
        </w:rPr>
        <w:t>) do poprawy przez oceniającego który dokon</w:t>
      </w:r>
      <w:r w:rsidR="007F6554" w:rsidRPr="006641E4">
        <w:rPr>
          <w:rFonts w:asciiTheme="minorHAnsi" w:hAnsiTheme="minorHAnsi"/>
          <w:sz w:val="22"/>
          <w:szCs w:val="22"/>
        </w:rPr>
        <w:t>ał wadliwej lub niepełnej oceny</w:t>
      </w:r>
      <w:r w:rsidRPr="006641E4">
        <w:rPr>
          <w:rFonts w:asciiTheme="minorHAnsi" w:hAnsiTheme="minorHAnsi"/>
          <w:sz w:val="22"/>
          <w:szCs w:val="22"/>
        </w:rPr>
        <w:t>,</w:t>
      </w:r>
      <w:r w:rsidR="007F6554" w:rsidRPr="006641E4">
        <w:rPr>
          <w:rFonts w:asciiTheme="minorHAnsi" w:hAnsiTheme="minorHAnsi"/>
          <w:sz w:val="22"/>
          <w:szCs w:val="22"/>
        </w:rPr>
        <w:t xml:space="preserve"> </w:t>
      </w:r>
      <w:r w:rsidRPr="006641E4">
        <w:rPr>
          <w:rFonts w:asciiTheme="minorHAnsi" w:hAnsiTheme="minorHAnsi"/>
          <w:sz w:val="22"/>
          <w:szCs w:val="22"/>
        </w:rPr>
        <w:t>ze wskaz</w:t>
      </w:r>
      <w:r w:rsidR="008613AD">
        <w:rPr>
          <w:rFonts w:asciiTheme="minorHAnsi" w:hAnsiTheme="minorHAnsi"/>
          <w:sz w:val="22"/>
          <w:szCs w:val="22"/>
        </w:rPr>
        <w:t>aniem, które elementy oceny wg Z</w:t>
      </w:r>
      <w:r w:rsidRPr="006641E4">
        <w:rPr>
          <w:rFonts w:asciiTheme="minorHAnsi" w:hAnsiTheme="minorHAnsi"/>
          <w:sz w:val="22"/>
          <w:szCs w:val="22"/>
        </w:rPr>
        <w:t xml:space="preserve">astępcy IP ZIT zostały uznane za wadliwe, niepełne lub w jakim zakresie należy doprecyzować uzasadnienie oceny. Uwagi do Karty kierowane są za pośrednictwem Przewodniczącego </w:t>
      </w:r>
      <w:r w:rsidR="008613AD">
        <w:rPr>
          <w:rFonts w:asciiTheme="minorHAnsi" w:hAnsiTheme="minorHAnsi"/>
          <w:sz w:val="22"/>
          <w:szCs w:val="22"/>
        </w:rPr>
        <w:t xml:space="preserve">OM </w:t>
      </w:r>
      <w:r w:rsidRPr="006641E4">
        <w:rPr>
          <w:rFonts w:asciiTheme="minorHAnsi" w:hAnsiTheme="minorHAnsi"/>
          <w:sz w:val="22"/>
          <w:szCs w:val="22"/>
        </w:rPr>
        <w:t xml:space="preserve">KOP </w:t>
      </w:r>
      <w:r w:rsidR="00C92E75" w:rsidRPr="006641E4">
        <w:rPr>
          <w:rFonts w:asciiTheme="minorHAnsi" w:hAnsiTheme="minorHAnsi"/>
          <w:sz w:val="22"/>
          <w:szCs w:val="22"/>
        </w:rPr>
        <w:t>lub osoby przez niego wskazanej</w:t>
      </w:r>
      <w:r w:rsidRPr="006641E4">
        <w:rPr>
          <w:rFonts w:asciiTheme="minorHAnsi" w:hAnsiTheme="minorHAnsi"/>
          <w:sz w:val="22"/>
          <w:szCs w:val="22"/>
        </w:rPr>
        <w:t>;</w:t>
      </w:r>
    </w:p>
    <w:p w14:paraId="2B5796E1" w14:textId="77777777" w:rsidR="00451D81" w:rsidRPr="006641E4" w:rsidRDefault="00451D81" w:rsidP="00570DE7">
      <w:pPr>
        <w:widowControl w:val="0"/>
        <w:numPr>
          <w:ilvl w:val="0"/>
          <w:numId w:val="55"/>
        </w:numPr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skierowaniu wniosku do ponownej oceny, którą przeprowadza inny oceniający wybrany w drodze losowania (przy czym zastępca IP ZIT w takim przypadku nie ma obowiązku przeprowadzania losowania w obecności co najmniej 3 członków KOP).</w:t>
      </w:r>
    </w:p>
    <w:p w14:paraId="5A43FF04" w14:textId="77777777" w:rsidR="00451D81" w:rsidRPr="006641E4" w:rsidRDefault="00451D81" w:rsidP="00570DE7">
      <w:pPr>
        <w:widowControl w:val="0"/>
        <w:numPr>
          <w:ilvl w:val="0"/>
          <w:numId w:val="5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Rozstrzyga lub podejmuje decyzję we współpracy z Przewodniczącym </w:t>
      </w:r>
      <w:r w:rsidR="00703562">
        <w:rPr>
          <w:rFonts w:asciiTheme="minorHAnsi" w:hAnsiTheme="minorHAnsi"/>
          <w:sz w:val="22"/>
          <w:szCs w:val="22"/>
        </w:rPr>
        <w:t xml:space="preserve">OM </w:t>
      </w:r>
      <w:r w:rsidRPr="006641E4">
        <w:rPr>
          <w:rFonts w:asciiTheme="minorHAnsi" w:hAnsiTheme="minorHAnsi"/>
          <w:sz w:val="22"/>
          <w:szCs w:val="22"/>
        </w:rPr>
        <w:t>KOP o sposobie rozstrzygnięcia w przypadku różnicy stanowisk dwóch oceniających albo jednego z dwóch oceniających i trzeciego oceniającego dotyczących:</w:t>
      </w:r>
    </w:p>
    <w:p w14:paraId="7D9B2F04" w14:textId="77777777" w:rsidR="006D3C2D" w:rsidRPr="00F82097" w:rsidRDefault="006D3C2D" w:rsidP="00570DE7">
      <w:pPr>
        <w:widowControl w:val="0"/>
        <w:numPr>
          <w:ilvl w:val="1"/>
          <w:numId w:val="54"/>
        </w:numPr>
        <w:ind w:left="1276" w:hanging="425"/>
        <w:jc w:val="both"/>
        <w:rPr>
          <w:rFonts w:ascii="Calibri" w:hAnsi="Calibri"/>
          <w:sz w:val="22"/>
          <w:szCs w:val="22"/>
        </w:rPr>
      </w:pPr>
      <w:r w:rsidRPr="00F82097">
        <w:rPr>
          <w:rFonts w:ascii="Calibri" w:hAnsi="Calibri"/>
          <w:sz w:val="22"/>
          <w:szCs w:val="22"/>
        </w:rPr>
        <w:t>skierowania wniosku do ponownej oceny formalnej;</w:t>
      </w:r>
    </w:p>
    <w:p w14:paraId="4567A23E" w14:textId="77777777" w:rsidR="006D3C2D" w:rsidRPr="00F82097" w:rsidRDefault="006D3C2D" w:rsidP="00570DE7">
      <w:pPr>
        <w:widowControl w:val="0"/>
        <w:numPr>
          <w:ilvl w:val="1"/>
          <w:numId w:val="54"/>
        </w:numPr>
        <w:ind w:left="1276" w:hanging="425"/>
        <w:jc w:val="both"/>
        <w:rPr>
          <w:rFonts w:ascii="Calibri" w:hAnsi="Calibri"/>
          <w:sz w:val="22"/>
          <w:szCs w:val="22"/>
        </w:rPr>
      </w:pPr>
      <w:r w:rsidRPr="00F82097">
        <w:rPr>
          <w:rFonts w:ascii="Calibri" w:hAnsi="Calibri"/>
          <w:sz w:val="22"/>
          <w:szCs w:val="22"/>
        </w:rPr>
        <w:t>spełnienia przez projekt kryteriów dostępu (o ile kryteria dostępu weryfikowane były na etapie oceny merytorycznej);</w:t>
      </w:r>
    </w:p>
    <w:p w14:paraId="33C7ECAE" w14:textId="77777777" w:rsidR="006D3C2D" w:rsidRPr="00F82097" w:rsidRDefault="006D3C2D" w:rsidP="00570DE7">
      <w:pPr>
        <w:widowControl w:val="0"/>
        <w:numPr>
          <w:ilvl w:val="1"/>
          <w:numId w:val="54"/>
        </w:numPr>
        <w:ind w:left="1276" w:hanging="425"/>
        <w:jc w:val="both"/>
        <w:rPr>
          <w:rFonts w:ascii="Calibri" w:hAnsi="Calibri"/>
          <w:sz w:val="22"/>
          <w:szCs w:val="22"/>
        </w:rPr>
      </w:pPr>
      <w:r w:rsidRPr="00F82097">
        <w:rPr>
          <w:rFonts w:ascii="Calibri" w:hAnsi="Calibri"/>
          <w:sz w:val="22"/>
          <w:szCs w:val="22"/>
        </w:rPr>
        <w:t>spełnienia przez projekt szczegółowych kryteriów merytorycznych tzw. kryteriów premiujących;</w:t>
      </w:r>
    </w:p>
    <w:p w14:paraId="17CFA5FB" w14:textId="204CC78D" w:rsidR="006D3C2D" w:rsidRPr="00F82097" w:rsidRDefault="006D3C2D" w:rsidP="00570DE7">
      <w:pPr>
        <w:widowControl w:val="0"/>
        <w:numPr>
          <w:ilvl w:val="1"/>
          <w:numId w:val="54"/>
        </w:numPr>
        <w:ind w:left="1276" w:hanging="425"/>
        <w:jc w:val="both"/>
        <w:rPr>
          <w:rFonts w:ascii="Calibri" w:hAnsi="Calibri"/>
          <w:sz w:val="22"/>
          <w:szCs w:val="22"/>
        </w:rPr>
      </w:pPr>
      <w:r w:rsidRPr="00F82097">
        <w:rPr>
          <w:rFonts w:ascii="Calibri" w:hAnsi="Calibri"/>
          <w:sz w:val="22"/>
          <w:szCs w:val="22"/>
        </w:rPr>
        <w:t>skierowania wniosku do negocjacji.</w:t>
      </w:r>
    </w:p>
    <w:p w14:paraId="04364B08" w14:textId="77777777" w:rsidR="00451D81" w:rsidRPr="006641E4" w:rsidRDefault="00451D81" w:rsidP="00570DE7">
      <w:pPr>
        <w:widowControl w:val="0"/>
        <w:numPr>
          <w:ilvl w:val="0"/>
          <w:numId w:val="5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Czynności związane z dokonywaniem rozstrzygnięć, czy skierowaniem wniosku do trzeciej oceny, powinny być podejmowane niezwłocznie po dokonaniu weryfikacji karty. </w:t>
      </w:r>
    </w:p>
    <w:p w14:paraId="31E91400" w14:textId="77777777" w:rsidR="00451D81" w:rsidRPr="006641E4" w:rsidRDefault="00451D81" w:rsidP="00570DE7">
      <w:pPr>
        <w:widowControl w:val="0"/>
        <w:numPr>
          <w:ilvl w:val="0"/>
          <w:numId w:val="5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Odpowiada za terminową realizację harmonogramu oraz organizację </w:t>
      </w:r>
      <w:r w:rsidR="0091241C">
        <w:rPr>
          <w:rFonts w:asciiTheme="minorHAnsi" w:hAnsiTheme="minorHAnsi"/>
          <w:sz w:val="22"/>
          <w:szCs w:val="22"/>
        </w:rPr>
        <w:t>prac Komisji - we współpracy z P</w:t>
      </w:r>
      <w:r w:rsidRPr="006641E4">
        <w:rPr>
          <w:rFonts w:asciiTheme="minorHAnsi" w:hAnsiTheme="minorHAnsi"/>
          <w:sz w:val="22"/>
          <w:szCs w:val="22"/>
        </w:rPr>
        <w:t>rzewodniczącym</w:t>
      </w:r>
      <w:r w:rsidR="0091241C">
        <w:rPr>
          <w:rFonts w:asciiTheme="minorHAnsi" w:hAnsiTheme="minorHAnsi"/>
          <w:sz w:val="22"/>
          <w:szCs w:val="22"/>
        </w:rPr>
        <w:t xml:space="preserve"> OM</w:t>
      </w:r>
      <w:r w:rsidRPr="006641E4">
        <w:rPr>
          <w:rFonts w:asciiTheme="minorHAnsi" w:hAnsiTheme="minorHAnsi"/>
          <w:sz w:val="22"/>
          <w:szCs w:val="22"/>
        </w:rPr>
        <w:t xml:space="preserve"> KOP. </w:t>
      </w:r>
    </w:p>
    <w:p w14:paraId="55B11047" w14:textId="77777777" w:rsidR="00451D81" w:rsidRPr="006641E4" w:rsidRDefault="0091241C" w:rsidP="00570DE7">
      <w:pPr>
        <w:widowControl w:val="0"/>
        <w:numPr>
          <w:ilvl w:val="0"/>
          <w:numId w:val="5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Każdorazowo weryfikuje k</w:t>
      </w:r>
      <w:r w:rsidR="00451D81" w:rsidRPr="006641E4">
        <w:rPr>
          <w:rFonts w:asciiTheme="minorHAnsi" w:hAnsiTheme="minorHAnsi"/>
          <w:sz w:val="22"/>
          <w:szCs w:val="22"/>
        </w:rPr>
        <w:t>arty</w:t>
      </w:r>
      <w:r>
        <w:rPr>
          <w:rFonts w:asciiTheme="minorHAnsi" w:hAnsiTheme="minorHAnsi"/>
          <w:sz w:val="22"/>
          <w:szCs w:val="22"/>
        </w:rPr>
        <w:t xml:space="preserve"> oceny merytorycznej</w:t>
      </w:r>
      <w:r w:rsidR="00451D81" w:rsidRPr="006641E4">
        <w:rPr>
          <w:rFonts w:asciiTheme="minorHAnsi" w:hAnsiTheme="minorHAnsi"/>
          <w:sz w:val="22"/>
          <w:szCs w:val="22"/>
        </w:rPr>
        <w:t xml:space="preserve"> pod kątem skierowania projektów do negocjacji w przypadku rozbieżności stanowisk dwóch oceniających.</w:t>
      </w:r>
    </w:p>
    <w:p w14:paraId="04CA4A30" w14:textId="77777777" w:rsidR="00451D81" w:rsidRPr="006641E4" w:rsidRDefault="00703562" w:rsidP="00570DE7">
      <w:pPr>
        <w:widowControl w:val="0"/>
        <w:numPr>
          <w:ilvl w:val="0"/>
          <w:numId w:val="5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nieobecności Przewodniczącego</w:t>
      </w:r>
      <w:r w:rsidR="0091241C">
        <w:rPr>
          <w:rFonts w:asciiTheme="minorHAnsi" w:hAnsiTheme="minorHAnsi"/>
          <w:sz w:val="22"/>
          <w:szCs w:val="22"/>
        </w:rPr>
        <w:t xml:space="preserve"> OM KOP</w:t>
      </w:r>
      <w:r>
        <w:rPr>
          <w:rFonts w:asciiTheme="minorHAnsi" w:hAnsiTheme="minorHAnsi"/>
          <w:sz w:val="22"/>
          <w:szCs w:val="22"/>
        </w:rPr>
        <w:t xml:space="preserve"> i Zastępcy P</w:t>
      </w:r>
      <w:r w:rsidR="00451D81" w:rsidRPr="006641E4">
        <w:rPr>
          <w:rFonts w:asciiTheme="minorHAnsi" w:hAnsiTheme="minorHAnsi"/>
          <w:sz w:val="22"/>
          <w:szCs w:val="22"/>
        </w:rPr>
        <w:t>rzewodniczącego</w:t>
      </w:r>
      <w:r w:rsidR="0091241C">
        <w:rPr>
          <w:rFonts w:asciiTheme="minorHAnsi" w:hAnsiTheme="minorHAnsi"/>
          <w:sz w:val="22"/>
          <w:szCs w:val="22"/>
        </w:rPr>
        <w:t xml:space="preserve"> OM KOP</w:t>
      </w:r>
      <w:r w:rsidR="00451D81" w:rsidRPr="006641E4">
        <w:rPr>
          <w:rFonts w:asciiTheme="minorHAnsi" w:hAnsiTheme="minorHAnsi"/>
          <w:sz w:val="22"/>
          <w:szCs w:val="22"/>
        </w:rPr>
        <w:t xml:space="preserve"> z ramienia MJWPU, przeprowadza losowania członków Komisji do oceny wniosków.</w:t>
      </w:r>
    </w:p>
    <w:p w14:paraId="5F8CD779" w14:textId="77777777" w:rsidR="00451D81" w:rsidRPr="006641E4" w:rsidRDefault="00451D81" w:rsidP="00570DE7">
      <w:pPr>
        <w:widowControl w:val="0"/>
        <w:numPr>
          <w:ilvl w:val="0"/>
          <w:numId w:val="5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Zatwierdza oceny wniosków dokonan</w:t>
      </w:r>
      <w:r w:rsidR="00703562">
        <w:rPr>
          <w:rFonts w:asciiTheme="minorHAnsi" w:hAnsiTheme="minorHAnsi"/>
          <w:sz w:val="22"/>
          <w:szCs w:val="22"/>
        </w:rPr>
        <w:t>ych przez członków KOP podczas P</w:t>
      </w:r>
      <w:r w:rsidRPr="006641E4">
        <w:rPr>
          <w:rFonts w:asciiTheme="minorHAnsi" w:hAnsiTheme="minorHAnsi"/>
          <w:sz w:val="22"/>
          <w:szCs w:val="22"/>
        </w:rPr>
        <w:t>osiedzenia KOP</w:t>
      </w:r>
      <w:r w:rsidR="0091241C">
        <w:rPr>
          <w:rFonts w:asciiTheme="minorHAnsi" w:hAnsiTheme="minorHAnsi"/>
          <w:sz w:val="22"/>
          <w:szCs w:val="22"/>
        </w:rPr>
        <w:t xml:space="preserve"> w ramach oceny merytorycznej</w:t>
      </w:r>
      <w:r w:rsidRPr="006641E4">
        <w:rPr>
          <w:rFonts w:asciiTheme="minorHAnsi" w:hAnsiTheme="minorHAnsi"/>
          <w:sz w:val="22"/>
          <w:szCs w:val="22"/>
        </w:rPr>
        <w:t xml:space="preserve"> poprzez zatwierdzenie załącznika do protokołu zawierającego listę ocenionych wniosków z porządkowaniem osób oceniających wniosek i liczby przyznanych punktów.</w:t>
      </w:r>
    </w:p>
    <w:p w14:paraId="39331419" w14:textId="42020F02" w:rsidR="00451D81" w:rsidRPr="006641E4" w:rsidRDefault="00703562" w:rsidP="00570DE7">
      <w:pPr>
        <w:widowControl w:val="0"/>
        <w:numPr>
          <w:ilvl w:val="0"/>
          <w:numId w:val="5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Zatwierdza </w:t>
      </w:r>
      <w:r w:rsidR="00EE06C1" w:rsidRPr="00EE06C1">
        <w:rPr>
          <w:rFonts w:asciiTheme="minorHAnsi" w:hAnsiTheme="minorHAnsi"/>
          <w:sz w:val="22"/>
          <w:szCs w:val="22"/>
        </w:rPr>
        <w:t xml:space="preserve">Protokół z posiedzenia </w:t>
      </w:r>
      <w:r w:rsidR="00CB4994">
        <w:rPr>
          <w:rFonts w:asciiTheme="minorHAnsi" w:hAnsiTheme="minorHAnsi"/>
          <w:sz w:val="22"/>
          <w:szCs w:val="22"/>
        </w:rPr>
        <w:t>KOP w zakresie</w:t>
      </w:r>
      <w:r w:rsidR="00EE06C1" w:rsidRPr="00EE06C1">
        <w:rPr>
          <w:rFonts w:asciiTheme="minorHAnsi" w:hAnsiTheme="minorHAnsi"/>
          <w:sz w:val="22"/>
          <w:szCs w:val="22"/>
        </w:rPr>
        <w:t xml:space="preserve"> oceny merytorycznej i negocjacji</w:t>
      </w:r>
      <w:r w:rsidR="00EE06C1">
        <w:rPr>
          <w:rFonts w:asciiTheme="minorHAnsi" w:hAnsiTheme="minorHAnsi"/>
          <w:sz w:val="22"/>
          <w:szCs w:val="22"/>
        </w:rPr>
        <w:t xml:space="preserve"> oraz Listę wniosków skierowanych do negocjacji</w:t>
      </w:r>
      <w:r w:rsidR="00EE06C1" w:rsidDel="00EE06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protokół </w:t>
      </w:r>
      <w:r w:rsidR="00BA406F">
        <w:rPr>
          <w:rFonts w:asciiTheme="minorHAnsi" w:hAnsiTheme="minorHAnsi"/>
          <w:sz w:val="22"/>
          <w:szCs w:val="22"/>
        </w:rPr>
        <w:t xml:space="preserve">oceny merytorycznej </w:t>
      </w:r>
      <w:r>
        <w:rPr>
          <w:rFonts w:asciiTheme="minorHAnsi" w:hAnsiTheme="minorHAnsi"/>
          <w:sz w:val="22"/>
          <w:szCs w:val="22"/>
        </w:rPr>
        <w:t>z P</w:t>
      </w:r>
      <w:r w:rsidR="00451D81" w:rsidRPr="006641E4">
        <w:rPr>
          <w:rFonts w:asciiTheme="minorHAnsi" w:hAnsiTheme="minorHAnsi"/>
          <w:sz w:val="22"/>
          <w:szCs w:val="22"/>
        </w:rPr>
        <w:t>osiedzenia Komisji</w:t>
      </w:r>
      <w:r w:rsidR="00C40792" w:rsidRPr="006641E4">
        <w:rPr>
          <w:rFonts w:asciiTheme="minorHAnsi" w:hAnsiTheme="minorHAnsi"/>
          <w:sz w:val="22"/>
          <w:szCs w:val="22"/>
        </w:rPr>
        <w:t xml:space="preserve"> w ramach oceny merytorycznej</w:t>
      </w:r>
      <w:r w:rsidR="00451D81" w:rsidRPr="006641E4">
        <w:rPr>
          <w:rFonts w:asciiTheme="minorHAnsi" w:hAnsiTheme="minorHAnsi"/>
          <w:sz w:val="22"/>
          <w:szCs w:val="22"/>
        </w:rPr>
        <w:t>.</w:t>
      </w:r>
    </w:p>
    <w:p w14:paraId="7796E66F" w14:textId="0C892015" w:rsidR="00451D81" w:rsidRPr="006641E4" w:rsidRDefault="00451D81" w:rsidP="00570DE7">
      <w:pPr>
        <w:widowControl w:val="0"/>
        <w:numPr>
          <w:ilvl w:val="0"/>
          <w:numId w:val="5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Notatka zawierająca opis decyzji </w:t>
      </w:r>
      <w:r w:rsidR="00407110">
        <w:rPr>
          <w:rFonts w:asciiTheme="minorHAnsi" w:hAnsiTheme="minorHAnsi"/>
          <w:sz w:val="22"/>
          <w:szCs w:val="22"/>
        </w:rPr>
        <w:t>Z</w:t>
      </w:r>
      <w:r w:rsidRPr="006641E4">
        <w:rPr>
          <w:rFonts w:asciiTheme="minorHAnsi" w:hAnsiTheme="minorHAnsi"/>
          <w:sz w:val="22"/>
          <w:szCs w:val="22"/>
        </w:rPr>
        <w:t xml:space="preserve">-cy IP ZIT, wraz z uzasadnieniem dotyczącym oceny wniosku, </w:t>
      </w:r>
      <w:r w:rsidRPr="006641E4">
        <w:rPr>
          <w:rFonts w:asciiTheme="minorHAnsi" w:hAnsiTheme="minorHAnsi"/>
          <w:sz w:val="22"/>
          <w:szCs w:val="22"/>
        </w:rPr>
        <w:lastRenderedPageBreak/>
        <w:t>podejmowanej w przypadku opisanym w pkt 2 b dołączana jest do teczki wniosku.</w:t>
      </w:r>
    </w:p>
    <w:p w14:paraId="73132AFB" w14:textId="03A086F8" w:rsidR="00451D81" w:rsidRPr="006641E4" w:rsidRDefault="00451D81" w:rsidP="00570DE7">
      <w:pPr>
        <w:widowControl w:val="0"/>
        <w:numPr>
          <w:ilvl w:val="0"/>
          <w:numId w:val="5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W przypadku podjęcia jednej z decyzji, o której mowa w pkt 3 sporządzana jest notatka obejmuj</w:t>
      </w:r>
      <w:r w:rsidRPr="006641E4">
        <w:rPr>
          <w:rFonts w:asciiTheme="minorHAnsi" w:eastAsia="TimesNewRoman" w:hAnsiTheme="minorHAnsi"/>
          <w:sz w:val="22"/>
          <w:szCs w:val="22"/>
        </w:rPr>
        <w:t>ą</w:t>
      </w:r>
      <w:r w:rsidRPr="006641E4">
        <w:rPr>
          <w:rFonts w:asciiTheme="minorHAnsi" w:hAnsiTheme="minorHAnsi"/>
          <w:sz w:val="22"/>
          <w:szCs w:val="22"/>
        </w:rPr>
        <w:t xml:space="preserve">ca w szczególności wyjaśnienie przyczyn podjęcia przez </w:t>
      </w:r>
      <w:r w:rsidR="00407110">
        <w:rPr>
          <w:rFonts w:asciiTheme="minorHAnsi" w:hAnsiTheme="minorHAnsi"/>
          <w:sz w:val="22"/>
          <w:szCs w:val="22"/>
        </w:rPr>
        <w:t>Z</w:t>
      </w:r>
      <w:r w:rsidRPr="006641E4">
        <w:rPr>
          <w:rFonts w:asciiTheme="minorHAnsi" w:hAnsiTheme="minorHAnsi"/>
          <w:sz w:val="22"/>
          <w:szCs w:val="22"/>
        </w:rPr>
        <w:t>-cę IP ZIT określonej decyzji. Notatka dołączana jest do teczki wniosku.</w:t>
      </w:r>
    </w:p>
    <w:p w14:paraId="4164C65C" w14:textId="40669A8E" w:rsidR="00451D81" w:rsidRPr="00413679" w:rsidRDefault="00451D81" w:rsidP="00570DE7">
      <w:pPr>
        <w:widowControl w:val="0"/>
        <w:numPr>
          <w:ilvl w:val="0"/>
          <w:numId w:val="54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W razie nieobecności z-cy IP ZIT funkcję pełni osoba wskazana przez Kierownika IP ZIT </w:t>
      </w:r>
      <w:r w:rsidRPr="00413679">
        <w:rPr>
          <w:rFonts w:asciiTheme="minorHAnsi" w:hAnsiTheme="minorHAnsi"/>
          <w:sz w:val="22"/>
          <w:szCs w:val="22"/>
        </w:rPr>
        <w:t xml:space="preserve">zgodnie z § </w:t>
      </w:r>
      <w:r w:rsidR="00413679" w:rsidRPr="00413679">
        <w:rPr>
          <w:rFonts w:asciiTheme="minorHAnsi" w:hAnsiTheme="minorHAnsi"/>
          <w:sz w:val="22"/>
          <w:szCs w:val="22"/>
        </w:rPr>
        <w:t>6</w:t>
      </w:r>
      <w:r w:rsidR="00E72C94">
        <w:rPr>
          <w:rFonts w:asciiTheme="minorHAnsi" w:hAnsiTheme="minorHAnsi"/>
          <w:sz w:val="22"/>
          <w:szCs w:val="22"/>
        </w:rPr>
        <w:t>2</w:t>
      </w:r>
      <w:r w:rsidRPr="00413679">
        <w:rPr>
          <w:rFonts w:asciiTheme="minorHAnsi" w:hAnsiTheme="minorHAnsi"/>
          <w:sz w:val="22"/>
          <w:szCs w:val="22"/>
        </w:rPr>
        <w:t xml:space="preserve"> ust.3.</w:t>
      </w:r>
    </w:p>
    <w:p w14:paraId="521A95E8" w14:textId="77777777" w:rsidR="00D52377" w:rsidRPr="006641E4" w:rsidRDefault="00D52377" w:rsidP="00451D8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0F5C0FE" w14:textId="0BDDD046" w:rsidR="00D52377" w:rsidRPr="006641E4" w:rsidRDefault="00787FF4" w:rsidP="00BD68E0">
      <w:pPr>
        <w:ind w:left="3545" w:firstLine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  <w:r w:rsidR="00E20AAD">
        <w:rPr>
          <w:rFonts w:asciiTheme="minorHAnsi" w:hAnsiTheme="minorHAnsi"/>
          <w:b/>
          <w:sz w:val="22"/>
          <w:szCs w:val="22"/>
        </w:rPr>
        <w:t>3</w:t>
      </w:r>
      <w:r w:rsidR="00D52377" w:rsidRPr="006641E4">
        <w:rPr>
          <w:rFonts w:asciiTheme="minorHAnsi" w:hAnsiTheme="minorHAnsi"/>
          <w:b/>
          <w:sz w:val="22"/>
          <w:szCs w:val="22"/>
        </w:rPr>
        <w:t>.</w:t>
      </w:r>
    </w:p>
    <w:p w14:paraId="5CE2D67B" w14:textId="6267D287" w:rsidR="00D52377" w:rsidRDefault="007E7DC5" w:rsidP="00E2087E">
      <w:pPr>
        <w:pStyle w:val="Akapitzlist"/>
        <w:numPr>
          <w:ilvl w:val="0"/>
          <w:numId w:val="11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281C50">
        <w:rPr>
          <w:rFonts w:asciiTheme="minorHAnsi" w:hAnsiTheme="minorHAnsi"/>
        </w:rPr>
        <w:t>Termin oceny merytorycznej w ramach ZIT wynosi</w:t>
      </w:r>
      <w:r w:rsidR="007A38FC" w:rsidRPr="00281C50">
        <w:rPr>
          <w:rFonts w:asciiTheme="minorHAnsi" w:hAnsiTheme="minorHAnsi"/>
        </w:rPr>
        <w:t xml:space="preserve"> </w:t>
      </w:r>
      <w:r w:rsidR="00696CE2">
        <w:rPr>
          <w:rFonts w:asciiTheme="minorHAnsi" w:hAnsiTheme="minorHAnsi"/>
        </w:rPr>
        <w:t>9</w:t>
      </w:r>
      <w:r w:rsidR="007A38FC" w:rsidRPr="00281C50">
        <w:rPr>
          <w:rFonts w:asciiTheme="minorHAnsi" w:hAnsiTheme="minorHAnsi"/>
        </w:rPr>
        <w:t>0 dni od dnia zatwierdzenia p</w:t>
      </w:r>
      <w:r w:rsidRPr="00281C50">
        <w:rPr>
          <w:rFonts w:asciiTheme="minorHAnsi" w:hAnsiTheme="minorHAnsi"/>
        </w:rPr>
        <w:t>rotokołu</w:t>
      </w:r>
      <w:r w:rsidR="002373D0">
        <w:rPr>
          <w:rFonts w:asciiTheme="minorHAnsi" w:hAnsiTheme="minorHAnsi"/>
        </w:rPr>
        <w:t xml:space="preserve"> z posiedzenia KOP w zakresie</w:t>
      </w:r>
      <w:r w:rsidRPr="00281C50">
        <w:rPr>
          <w:rFonts w:asciiTheme="minorHAnsi" w:hAnsiTheme="minorHAnsi"/>
        </w:rPr>
        <w:t xml:space="preserve"> </w:t>
      </w:r>
      <w:r w:rsidR="007A38FC" w:rsidRPr="00281C50">
        <w:rPr>
          <w:rFonts w:asciiTheme="minorHAnsi" w:hAnsiTheme="minorHAnsi"/>
        </w:rPr>
        <w:t>oceny formalnej</w:t>
      </w:r>
      <w:r w:rsidR="00BA406F" w:rsidRPr="00281C50">
        <w:rPr>
          <w:rFonts w:asciiTheme="minorHAnsi" w:hAnsiTheme="minorHAnsi"/>
        </w:rPr>
        <w:t xml:space="preserve"> </w:t>
      </w:r>
      <w:r w:rsidR="007A38FC" w:rsidRPr="00281C50">
        <w:rPr>
          <w:rFonts w:asciiTheme="minorHAnsi" w:hAnsiTheme="minorHAnsi"/>
        </w:rPr>
        <w:t xml:space="preserve">– w przypadku gdy na konkurs zostanie złożonych </w:t>
      </w:r>
      <w:r w:rsidRPr="00281C50">
        <w:rPr>
          <w:rFonts w:asciiTheme="minorHAnsi" w:hAnsiTheme="minorHAnsi"/>
        </w:rPr>
        <w:t>do 1</w:t>
      </w:r>
      <w:r w:rsidR="00696CE2">
        <w:rPr>
          <w:rFonts w:asciiTheme="minorHAnsi" w:hAnsiTheme="minorHAnsi"/>
        </w:rPr>
        <w:t>5</w:t>
      </w:r>
      <w:r w:rsidRPr="00281C50">
        <w:rPr>
          <w:rFonts w:asciiTheme="minorHAnsi" w:hAnsiTheme="minorHAnsi"/>
        </w:rPr>
        <w:t xml:space="preserve">0 projektów. W przypadku </w:t>
      </w:r>
      <w:r w:rsidR="007A38FC" w:rsidRPr="00281C50">
        <w:rPr>
          <w:rFonts w:asciiTheme="minorHAnsi" w:hAnsiTheme="minorHAnsi"/>
        </w:rPr>
        <w:t xml:space="preserve">gdy na konkurs zostanie złożonych </w:t>
      </w:r>
      <w:r w:rsidRPr="00281C50">
        <w:rPr>
          <w:rFonts w:asciiTheme="minorHAnsi" w:hAnsiTheme="minorHAnsi"/>
        </w:rPr>
        <w:t>powyżej 1</w:t>
      </w:r>
      <w:r w:rsidR="00696CE2">
        <w:rPr>
          <w:rFonts w:asciiTheme="minorHAnsi" w:hAnsiTheme="minorHAnsi"/>
        </w:rPr>
        <w:t>5</w:t>
      </w:r>
      <w:r w:rsidRPr="00281C50">
        <w:rPr>
          <w:rFonts w:asciiTheme="minorHAnsi" w:hAnsiTheme="minorHAnsi"/>
        </w:rPr>
        <w:t xml:space="preserve">0 wniosków, termin ten wynosi 120 dni. W uzasadnionych przypadkach, na wniosek IOK, </w:t>
      </w:r>
      <w:r w:rsidR="00B56C87" w:rsidRPr="00281C50">
        <w:rPr>
          <w:rFonts w:asciiTheme="minorHAnsi" w:hAnsiTheme="minorHAnsi"/>
        </w:rPr>
        <w:t>ZWM</w:t>
      </w:r>
      <w:r w:rsidRPr="00281C50">
        <w:rPr>
          <w:rFonts w:asciiTheme="minorHAnsi" w:hAnsiTheme="minorHAnsi"/>
        </w:rPr>
        <w:t xml:space="preserve"> może podjąć decyzję o przedłużeniu oceny merytorycznej. </w:t>
      </w:r>
    </w:p>
    <w:p w14:paraId="168C3AE6" w14:textId="719CAB90" w:rsidR="00281C50" w:rsidRPr="00281C50" w:rsidRDefault="00B47622" w:rsidP="00E2087E">
      <w:pPr>
        <w:pStyle w:val="Akapitzlist"/>
        <w:numPr>
          <w:ilvl w:val="0"/>
          <w:numId w:val="11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B47622">
        <w:rPr>
          <w:rFonts w:asciiTheme="minorHAnsi" w:hAnsiTheme="minorHAnsi"/>
        </w:rPr>
        <w:t xml:space="preserve">Termin na przeprowadzenie negocjacji wynosi 30 dni i jest liczony od terminów oceny merytorycznej określonych w ust. </w:t>
      </w:r>
      <w:r>
        <w:rPr>
          <w:rFonts w:asciiTheme="minorHAnsi" w:hAnsiTheme="minorHAnsi"/>
        </w:rPr>
        <w:t>1</w:t>
      </w:r>
      <w:r w:rsidRPr="00B47622">
        <w:rPr>
          <w:rFonts w:asciiTheme="minorHAnsi" w:hAnsiTheme="minorHAnsi"/>
        </w:rPr>
        <w:t xml:space="preserve"> niniejszego paragrafu.</w:t>
      </w:r>
    </w:p>
    <w:p w14:paraId="054B0447" w14:textId="77777777" w:rsidR="00D52377" w:rsidRPr="006641E4" w:rsidRDefault="00D52377" w:rsidP="00451D8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9EFD83C" w14:textId="77777777" w:rsidR="00D52377" w:rsidRPr="006641E4" w:rsidRDefault="00D52377" w:rsidP="00451D8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147315D" w14:textId="27ADD35E" w:rsidR="00451D81" w:rsidRPr="006641E4" w:rsidRDefault="00451D81" w:rsidP="00BD68E0">
      <w:pPr>
        <w:ind w:left="4254"/>
        <w:rPr>
          <w:rFonts w:asciiTheme="minorHAnsi" w:hAnsiTheme="minorHAnsi"/>
          <w:b/>
          <w:sz w:val="22"/>
          <w:szCs w:val="22"/>
        </w:rPr>
      </w:pPr>
      <w:r w:rsidRPr="006641E4">
        <w:rPr>
          <w:rFonts w:asciiTheme="minorHAnsi" w:hAnsiTheme="minorHAnsi"/>
          <w:b/>
          <w:sz w:val="22"/>
          <w:szCs w:val="22"/>
        </w:rPr>
        <w:t xml:space="preserve">§ </w:t>
      </w:r>
      <w:r w:rsidR="00787FF4">
        <w:rPr>
          <w:rFonts w:asciiTheme="minorHAnsi" w:hAnsiTheme="minorHAnsi"/>
          <w:b/>
          <w:sz w:val="22"/>
          <w:szCs w:val="22"/>
        </w:rPr>
        <w:t>6</w:t>
      </w:r>
      <w:r w:rsidR="00E20AAD">
        <w:rPr>
          <w:rFonts w:asciiTheme="minorHAnsi" w:hAnsiTheme="minorHAnsi"/>
          <w:b/>
          <w:sz w:val="22"/>
          <w:szCs w:val="22"/>
        </w:rPr>
        <w:t>4</w:t>
      </w:r>
      <w:r w:rsidRPr="006641E4">
        <w:rPr>
          <w:rFonts w:asciiTheme="minorHAnsi" w:hAnsiTheme="minorHAnsi"/>
          <w:b/>
          <w:i/>
          <w:sz w:val="22"/>
          <w:szCs w:val="22"/>
        </w:rPr>
        <w:t>.</w:t>
      </w:r>
    </w:p>
    <w:p w14:paraId="533DA622" w14:textId="77777777" w:rsidR="00451D81" w:rsidRPr="006641E4" w:rsidRDefault="00451D81" w:rsidP="00570DE7">
      <w:pPr>
        <w:numPr>
          <w:ilvl w:val="0"/>
          <w:numId w:val="42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Systematykę stosowanych kryteriów rozszerza się o dodatkowe kryteria merytoryczne szczegółowe - punktowe - zgodności ze strategią ZIT WOF. Przyjmuje się, że projekt spełnia ww. kryteria, gdy </w:t>
      </w:r>
      <w:r w:rsidRPr="006641E4">
        <w:rPr>
          <w:rFonts w:asciiTheme="minorHAnsi" w:hAnsiTheme="minorHAnsi"/>
          <w:bCs/>
          <w:sz w:val="22"/>
          <w:szCs w:val="22"/>
        </w:rPr>
        <w:t>uzyskał min. 50% z 60 punktów możliwych do uzyskania za kryteria merytoryczne szczegółowe zgodności ze Strategią ZIT WOF. W przeciwnym przypadku wniosek ulega odrzuceniu. Ocena w każdej części wniosku o dofinansowanie jest przedstawiana w postaci liczb całkowitych (bez części ułamkowych).</w:t>
      </w:r>
    </w:p>
    <w:p w14:paraId="7F1B4F2C" w14:textId="751B40C0" w:rsidR="005D600E" w:rsidRDefault="005D600E" w:rsidP="00570DE7">
      <w:pPr>
        <w:numPr>
          <w:ilvl w:val="0"/>
          <w:numId w:val="42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5D600E">
        <w:rPr>
          <w:rFonts w:asciiTheme="minorHAnsi" w:hAnsiTheme="minorHAnsi"/>
          <w:bCs/>
          <w:sz w:val="22"/>
          <w:szCs w:val="22"/>
        </w:rPr>
        <w:t xml:space="preserve">Oceny spełnienia przez projekt kryteriów merytorycznych szczegółowych zgodności ze Strategią ZIT WOF dokonują wybrani w drodze losowania pracownicy IP ZIT z wyłączeniem projektów, w których Wnioskodawcą lub Partnerem jest Miasto Stołeczne Warszawa. W przypadku projektów, w których Wnioskodawcą lub Partnerem jest Miasto Stołeczne Warszawa oceny spełnienia przez projekt kryteriów merytorycznych szczegółowych – punktowych – zgodności ze strategią ZIT WOF dokonują wybrani w drodze losowania eksperci zewnętrzni, o których mowa w art. </w:t>
      </w:r>
      <w:r w:rsidR="00292127">
        <w:rPr>
          <w:rFonts w:asciiTheme="minorHAnsi" w:hAnsiTheme="minorHAnsi"/>
          <w:bCs/>
          <w:sz w:val="22"/>
          <w:szCs w:val="22"/>
        </w:rPr>
        <w:t>68a</w:t>
      </w:r>
      <w:r w:rsidRPr="005D600E">
        <w:rPr>
          <w:rFonts w:asciiTheme="minorHAnsi" w:hAnsiTheme="minorHAnsi"/>
          <w:bCs/>
          <w:sz w:val="22"/>
          <w:szCs w:val="22"/>
        </w:rPr>
        <w:t xml:space="preserve"> ustawy.</w:t>
      </w:r>
    </w:p>
    <w:p w14:paraId="55B94F9B" w14:textId="7909BBCA" w:rsidR="009D1A0F" w:rsidRDefault="009D1A0F" w:rsidP="00570DE7">
      <w:pPr>
        <w:numPr>
          <w:ilvl w:val="0"/>
          <w:numId w:val="42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9D1A0F">
        <w:rPr>
          <w:rFonts w:asciiTheme="minorHAnsi" w:hAnsiTheme="minorHAnsi"/>
          <w:bCs/>
          <w:sz w:val="22"/>
          <w:szCs w:val="22"/>
        </w:rPr>
        <w:t xml:space="preserve">W sytuacji braku możliwości rozlosowania wniosków zgodnie z ust. 2, spowodowanej zbyt małą </w:t>
      </w:r>
      <w:r w:rsidR="00B41BFE">
        <w:rPr>
          <w:rFonts w:asciiTheme="minorHAnsi" w:hAnsiTheme="minorHAnsi"/>
          <w:bCs/>
          <w:sz w:val="22"/>
          <w:szCs w:val="22"/>
        </w:rPr>
        <w:t>liczbą</w:t>
      </w:r>
      <w:r w:rsidRPr="009D1A0F">
        <w:rPr>
          <w:rFonts w:asciiTheme="minorHAnsi" w:hAnsiTheme="minorHAnsi"/>
          <w:bCs/>
          <w:sz w:val="22"/>
          <w:szCs w:val="22"/>
        </w:rPr>
        <w:t xml:space="preserve"> oceniających – pracowników IP ZIT, dopuszcza się losowanie z jednej koperty spośród ekspertów i pracowników IP ZIT. Zapis ten nie dotyczy projektów, w których Wnioskodawcą lub Partnerem jest Miasto Stołeczne Warszawa.</w:t>
      </w:r>
    </w:p>
    <w:p w14:paraId="412FDAA1" w14:textId="77777777" w:rsidR="00451D81" w:rsidRPr="006641E4" w:rsidRDefault="00451D81" w:rsidP="00570DE7">
      <w:pPr>
        <w:numPr>
          <w:ilvl w:val="0"/>
          <w:numId w:val="42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>Oceniający w pierwszej kolejności oceniają spełnienie kryteriów merytorycznych szczegółowych zgodności ze Strategią ZIT WOF. W przypadku oceny pozytywnej tj. wniosek uzyskał minimum 50% z 60 punktów możliwych do uzyskania za kryteria merytoryczne szczegółowe zgodności ze Strategią ZIT WOF od każdego z oceniających, wniosek podlega ocenie w zakresie kryteriów merytorycznych ogólnych i/lub kryteriów merytorycznych szczegółowych (kryteriów premiujących).</w:t>
      </w:r>
    </w:p>
    <w:p w14:paraId="63E32CDA" w14:textId="77777777" w:rsidR="00451D81" w:rsidRPr="006641E4" w:rsidRDefault="00451D81" w:rsidP="00570DE7">
      <w:pPr>
        <w:numPr>
          <w:ilvl w:val="0"/>
          <w:numId w:val="42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 xml:space="preserve">W przypadku, gdy wniosek nie osiągnie minimalnej liczby punktów w ramach oceny kryteriów merytorycznych szczegółowych zgodności ze Strategią ZIT WOF, wniosek nie podlega ocenie w zakresie kryteriów merytorycznych ogólnych i/lub kryteriów merytorycznych szczegółowych (kryteriów premiujących). </w:t>
      </w:r>
    </w:p>
    <w:p w14:paraId="1D3C8349" w14:textId="05762168" w:rsidR="00451D81" w:rsidRPr="006641E4" w:rsidRDefault="00451D81" w:rsidP="00570DE7">
      <w:pPr>
        <w:numPr>
          <w:ilvl w:val="0"/>
          <w:numId w:val="42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 xml:space="preserve">W odniesieniu do wniosku, który otrzymał negatywną ocenę w zakresie spełnienia kryteriów merytorycznych szczegółowych zgodności ze Strategii ZIT WOF ma zastosowanie </w:t>
      </w:r>
      <w:r w:rsidRPr="00170DED">
        <w:rPr>
          <w:rFonts w:asciiTheme="minorHAnsi" w:hAnsiTheme="minorHAnsi"/>
          <w:iCs/>
          <w:sz w:val="22"/>
          <w:szCs w:val="22"/>
        </w:rPr>
        <w:t xml:space="preserve">§ </w:t>
      </w:r>
      <w:r w:rsidR="00170DED" w:rsidRPr="00170DED">
        <w:rPr>
          <w:rFonts w:asciiTheme="minorHAnsi" w:hAnsiTheme="minorHAnsi"/>
          <w:iCs/>
          <w:sz w:val="22"/>
          <w:szCs w:val="22"/>
        </w:rPr>
        <w:t>5</w:t>
      </w:r>
      <w:r w:rsidRPr="00170DED">
        <w:rPr>
          <w:rFonts w:asciiTheme="minorHAnsi" w:hAnsiTheme="minorHAnsi"/>
          <w:iCs/>
          <w:sz w:val="22"/>
          <w:szCs w:val="22"/>
        </w:rPr>
        <w:t>4 ust. 2 i 3</w:t>
      </w:r>
      <w:r w:rsidRPr="006641E4">
        <w:rPr>
          <w:rFonts w:asciiTheme="minorHAnsi" w:hAnsiTheme="minorHAnsi"/>
          <w:iCs/>
          <w:sz w:val="22"/>
          <w:szCs w:val="22"/>
        </w:rPr>
        <w:t xml:space="preserve"> niniejszego regulaminu.</w:t>
      </w:r>
    </w:p>
    <w:p w14:paraId="35854410" w14:textId="77777777" w:rsidR="00451D81" w:rsidRPr="006641E4" w:rsidRDefault="00451D81" w:rsidP="00570DE7">
      <w:pPr>
        <w:numPr>
          <w:ilvl w:val="0"/>
          <w:numId w:val="42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 xml:space="preserve">Punkty uzyskane w ramach oceny kryteriów merytorycznych ogólnych, merytorycznych szczegółowych punktowych (tzw. premiujących) oraz kryteriów merytorycznych szczegółowych  zgodności ze Strategią ZIT WOF sumują się. </w:t>
      </w:r>
    </w:p>
    <w:p w14:paraId="5490EAA9" w14:textId="77777777" w:rsidR="00451D81" w:rsidRPr="006641E4" w:rsidRDefault="00451D81" w:rsidP="00570DE7">
      <w:pPr>
        <w:numPr>
          <w:ilvl w:val="0"/>
          <w:numId w:val="42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>Końcową ocenę projektu stanowi:</w:t>
      </w:r>
    </w:p>
    <w:p w14:paraId="56872EDC" w14:textId="2A2CAE02" w:rsidR="00451D81" w:rsidRPr="006641E4" w:rsidRDefault="00451D81" w:rsidP="00570DE7">
      <w:pPr>
        <w:numPr>
          <w:ilvl w:val="1"/>
          <w:numId w:val="43"/>
        </w:numPr>
        <w:tabs>
          <w:tab w:val="clear" w:pos="1440"/>
          <w:tab w:val="num" w:pos="1276"/>
        </w:tabs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 xml:space="preserve">w przypadku wskazanym w </w:t>
      </w:r>
      <w:r w:rsidRPr="006E6FAF">
        <w:rPr>
          <w:rFonts w:asciiTheme="minorHAnsi" w:hAnsiTheme="minorHAnsi"/>
          <w:bCs/>
          <w:sz w:val="22"/>
          <w:szCs w:val="22"/>
        </w:rPr>
        <w:t xml:space="preserve">ust. </w:t>
      </w:r>
      <w:r w:rsidR="008029C2">
        <w:rPr>
          <w:rFonts w:asciiTheme="minorHAnsi" w:hAnsiTheme="minorHAnsi"/>
          <w:bCs/>
          <w:sz w:val="22"/>
          <w:szCs w:val="22"/>
        </w:rPr>
        <w:t>5</w:t>
      </w:r>
      <w:r w:rsidR="008029C2" w:rsidRPr="006E6FAF">
        <w:rPr>
          <w:rFonts w:asciiTheme="minorHAnsi" w:hAnsiTheme="minorHAnsi"/>
          <w:bCs/>
          <w:sz w:val="22"/>
          <w:szCs w:val="22"/>
        </w:rPr>
        <w:t xml:space="preserve"> </w:t>
      </w:r>
      <w:r w:rsidRPr="006E6FAF">
        <w:rPr>
          <w:rFonts w:asciiTheme="minorHAnsi" w:hAnsiTheme="minorHAnsi"/>
          <w:bCs/>
          <w:sz w:val="22"/>
          <w:szCs w:val="22"/>
        </w:rPr>
        <w:t>(</w:t>
      </w:r>
      <w:r w:rsidRPr="006641E4">
        <w:rPr>
          <w:rFonts w:asciiTheme="minorHAnsi" w:hAnsiTheme="minorHAnsi"/>
          <w:bCs/>
          <w:sz w:val="22"/>
          <w:szCs w:val="22"/>
        </w:rPr>
        <w:t>wniosek negatywny po ocenie kryteriów zgodności ze Strategią ZIT WOF)</w:t>
      </w:r>
    </w:p>
    <w:p w14:paraId="1B1D831E" w14:textId="77777777" w:rsidR="00451D81" w:rsidRPr="006641E4" w:rsidRDefault="00451D81" w:rsidP="00570DE7">
      <w:pPr>
        <w:numPr>
          <w:ilvl w:val="0"/>
          <w:numId w:val="52"/>
        </w:numPr>
        <w:spacing w:after="200"/>
        <w:ind w:hanging="589"/>
        <w:contextualSpacing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lastRenderedPageBreak/>
        <w:t>średnia arytmetyczna punktów ogółem z dwóch ocen wniosku za spełnianie kryteriów merytorycznych szczegółowych zgodności ze strategią ZIT WOF.</w:t>
      </w:r>
    </w:p>
    <w:p w14:paraId="563BDD87" w14:textId="0F1C40B2" w:rsidR="00451D81" w:rsidRPr="006641E4" w:rsidRDefault="00451D81" w:rsidP="00570DE7">
      <w:pPr>
        <w:numPr>
          <w:ilvl w:val="1"/>
          <w:numId w:val="43"/>
        </w:numPr>
        <w:tabs>
          <w:tab w:val="clear" w:pos="1440"/>
          <w:tab w:val="num" w:pos="1134"/>
        </w:tabs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 xml:space="preserve">w przypadku wskazanym </w:t>
      </w:r>
      <w:r w:rsidRPr="00170DED">
        <w:rPr>
          <w:rFonts w:asciiTheme="minorHAnsi" w:hAnsiTheme="minorHAnsi"/>
          <w:bCs/>
          <w:sz w:val="22"/>
          <w:szCs w:val="22"/>
        </w:rPr>
        <w:t xml:space="preserve">w ust. </w:t>
      </w:r>
      <w:r w:rsidR="008029C2">
        <w:rPr>
          <w:rFonts w:asciiTheme="minorHAnsi" w:hAnsiTheme="minorHAnsi"/>
          <w:bCs/>
          <w:sz w:val="22"/>
          <w:szCs w:val="22"/>
        </w:rPr>
        <w:t>4</w:t>
      </w:r>
      <w:r w:rsidRPr="006641E4">
        <w:rPr>
          <w:rFonts w:asciiTheme="minorHAnsi" w:hAnsiTheme="minorHAnsi"/>
          <w:bCs/>
          <w:sz w:val="22"/>
          <w:szCs w:val="22"/>
        </w:rPr>
        <w:t xml:space="preserve"> (wniosek pozytywny po ocenie kryteriów zgodności ze Strategią ZIT WOF):</w:t>
      </w:r>
    </w:p>
    <w:p w14:paraId="51AE76C2" w14:textId="77777777" w:rsidR="00451D81" w:rsidRPr="006641E4" w:rsidRDefault="00451D81" w:rsidP="00570DE7">
      <w:pPr>
        <w:numPr>
          <w:ilvl w:val="0"/>
          <w:numId w:val="50"/>
        </w:numPr>
        <w:ind w:left="1418" w:hanging="567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>średnia arytmetyczna punktów ogółem z dwóch ocen wniosku za spełnianie ogólnych kryteriów merytorycznych oraz</w:t>
      </w:r>
    </w:p>
    <w:p w14:paraId="2D0ECDD7" w14:textId="77777777" w:rsidR="00451D81" w:rsidRPr="006641E4" w:rsidRDefault="00451D81" w:rsidP="00570DE7">
      <w:pPr>
        <w:numPr>
          <w:ilvl w:val="0"/>
          <w:numId w:val="50"/>
        </w:numPr>
        <w:ind w:left="1418" w:hanging="567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>punkty przyznane projektowi za spełnianie szczegółowych kryteriów merytorycznych (kryteriów premiujących) stosowanych w poszczególnych Działaniach/Poddziałaniach,</w:t>
      </w:r>
    </w:p>
    <w:p w14:paraId="2BFB7105" w14:textId="77777777" w:rsidR="00451D81" w:rsidRPr="006641E4" w:rsidRDefault="00451D81" w:rsidP="00570DE7">
      <w:pPr>
        <w:numPr>
          <w:ilvl w:val="0"/>
          <w:numId w:val="50"/>
        </w:numPr>
        <w:ind w:left="1418" w:hanging="567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>średnia arytmetyczna punktów ogółem z dwóch ocen wniosku za spełnianie kryteriów merytorycznych szczegółowych zgodności ze strategią ZIT WOF.</w:t>
      </w:r>
    </w:p>
    <w:p w14:paraId="682BA455" w14:textId="77777777" w:rsidR="00451D81" w:rsidRPr="006641E4" w:rsidRDefault="00451D81" w:rsidP="00570DE7">
      <w:pPr>
        <w:numPr>
          <w:ilvl w:val="0"/>
          <w:numId w:val="42"/>
        </w:numPr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 xml:space="preserve">Znaczną rozbieżnością w ocenie </w:t>
      </w:r>
      <w:r w:rsidR="00BA406F">
        <w:rPr>
          <w:rFonts w:asciiTheme="minorHAnsi" w:hAnsiTheme="minorHAnsi"/>
          <w:bCs/>
          <w:sz w:val="22"/>
          <w:szCs w:val="22"/>
        </w:rPr>
        <w:t xml:space="preserve">merytorycznej </w:t>
      </w:r>
      <w:r w:rsidRPr="006641E4">
        <w:rPr>
          <w:rFonts w:asciiTheme="minorHAnsi" w:hAnsiTheme="minorHAnsi"/>
          <w:bCs/>
          <w:sz w:val="22"/>
          <w:szCs w:val="22"/>
        </w:rPr>
        <w:t xml:space="preserve">dwóch oceniających są: </w:t>
      </w:r>
    </w:p>
    <w:p w14:paraId="6D4C30B6" w14:textId="77777777" w:rsidR="00451D81" w:rsidRPr="006641E4" w:rsidRDefault="00451D81" w:rsidP="00570DE7">
      <w:pPr>
        <w:numPr>
          <w:ilvl w:val="1"/>
          <w:numId w:val="56"/>
        </w:numPr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 xml:space="preserve">w zakresie oceny zgodności ze Strategią ZIT WOF: </w:t>
      </w:r>
    </w:p>
    <w:p w14:paraId="1EF59C2C" w14:textId="77777777" w:rsidR="00451D81" w:rsidRPr="006641E4" w:rsidRDefault="00451D81" w:rsidP="00570DE7">
      <w:pPr>
        <w:numPr>
          <w:ilvl w:val="0"/>
          <w:numId w:val="51"/>
        </w:numPr>
        <w:ind w:left="1418" w:hanging="425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 xml:space="preserve">dokonanie przez jednego z dwóch oceniających dany wniosek oceny pozytywnej, a przez drugiego oceny negatywnej, lub </w:t>
      </w:r>
    </w:p>
    <w:p w14:paraId="4F7506BF" w14:textId="10D7CEAE" w:rsidR="00451D81" w:rsidRPr="006641E4" w:rsidRDefault="00451D81" w:rsidP="00570DE7">
      <w:pPr>
        <w:numPr>
          <w:ilvl w:val="0"/>
          <w:numId w:val="51"/>
        </w:numPr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 xml:space="preserve">rozbieżność w ocenach punktowych wniosku dokonanych przez osoby oceniające wynoszącej co najmniej 18 punktów w przypadku oceny kryteriów merytorycznych szczegółowych zgodności ze Strategią ZIT WOF, za wyjątkiem </w:t>
      </w:r>
      <w:r w:rsidRPr="006641E4">
        <w:rPr>
          <w:rFonts w:asciiTheme="minorHAnsi" w:hAnsiTheme="minorHAnsi"/>
          <w:sz w:val="22"/>
          <w:szCs w:val="22"/>
        </w:rPr>
        <w:t>przypadku, gdy dwóch oceniających przyzna mniej niż 50 % punktów za spełnienie kryteriów merytorycznych szczegółowych ZIT WOF (niezależnie od wystąpienia znacznej rozbieżności punktowej w ocenie dwóch oceniających) ostateczny wynik oceny jest negatywny.</w:t>
      </w:r>
    </w:p>
    <w:p w14:paraId="5790A128" w14:textId="77777777" w:rsidR="00451D81" w:rsidRPr="006641E4" w:rsidRDefault="00451D81" w:rsidP="006F71AC">
      <w:pPr>
        <w:ind w:left="851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 xml:space="preserve">W przypadku ww. rozbieżności w ocenie dwóch oceniających, projekt poddawany jest dodatkowej ocenie, którą przeprowadza trzeci oceniający wybierany w drodze losowania </w:t>
      </w:r>
    </w:p>
    <w:p w14:paraId="62835837" w14:textId="4A4D6865" w:rsidR="00451D81" w:rsidRPr="006641E4" w:rsidRDefault="00451D81" w:rsidP="00570DE7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200"/>
        <w:ind w:left="851" w:hanging="425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6641E4">
        <w:rPr>
          <w:rFonts w:asciiTheme="minorHAnsi" w:hAnsiTheme="minorHAnsi"/>
          <w:bCs/>
          <w:sz w:val="22"/>
          <w:szCs w:val="22"/>
          <w:lang w:eastAsia="en-US"/>
        </w:rPr>
        <w:t xml:space="preserve">w zakresie oceny merytorycznej ogólnej ma zastosowanie </w:t>
      </w:r>
      <w:r w:rsidRPr="00170DED">
        <w:rPr>
          <w:rFonts w:asciiTheme="minorHAnsi" w:hAnsiTheme="minorHAnsi"/>
          <w:bCs/>
          <w:sz w:val="22"/>
          <w:szCs w:val="22"/>
          <w:lang w:eastAsia="en-US"/>
        </w:rPr>
        <w:t xml:space="preserve">Rozdział </w:t>
      </w:r>
      <w:r w:rsidR="00170DED" w:rsidRPr="00170DED">
        <w:rPr>
          <w:rFonts w:asciiTheme="minorHAnsi" w:hAnsiTheme="minorHAnsi"/>
          <w:sz w:val="22"/>
          <w:szCs w:val="22"/>
          <w:lang w:eastAsia="en-US"/>
        </w:rPr>
        <w:t>X</w:t>
      </w:r>
      <w:r w:rsidRPr="00170DED">
        <w:rPr>
          <w:rFonts w:asciiTheme="minorHAnsi" w:hAnsiTheme="minorHAnsi"/>
          <w:sz w:val="22"/>
          <w:szCs w:val="22"/>
          <w:lang w:eastAsia="en-US"/>
        </w:rPr>
        <w:t>I</w:t>
      </w:r>
      <w:r w:rsidRPr="006641E4">
        <w:rPr>
          <w:rFonts w:asciiTheme="minorHAnsi" w:hAnsiTheme="minorHAnsi"/>
          <w:sz w:val="22"/>
          <w:szCs w:val="22"/>
          <w:lang w:eastAsia="en-US"/>
        </w:rPr>
        <w:t xml:space="preserve"> przedmiotowego regulaminu. </w:t>
      </w:r>
    </w:p>
    <w:p w14:paraId="63DC2A44" w14:textId="77777777" w:rsidR="00451D81" w:rsidRPr="006641E4" w:rsidRDefault="00451D81" w:rsidP="00570DE7">
      <w:pPr>
        <w:widowControl w:val="0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Jeżeli różnice między liczbą punktów przyznanych przez trzeciego oceniającego, a liczbami punktów przyznanymi przez każdego z dwóch oceniających są jednakowe, ostateczną i wiążącą ocenę projektu stanowi suma średniej arytmetycznej punktów oceny zgodności ze Strategią ZIT WOF oraz z oceny tego z dwóch oceniających, który przyznał wnioskowi większą liczbę punktów. </w:t>
      </w:r>
    </w:p>
    <w:p w14:paraId="104E6F50" w14:textId="77777777" w:rsidR="00451D81" w:rsidRPr="006641E4" w:rsidRDefault="00451D81" w:rsidP="00570DE7">
      <w:pPr>
        <w:widowControl w:val="0"/>
        <w:numPr>
          <w:ilvl w:val="0"/>
          <w:numId w:val="9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W przypadku dokonywania oceny wniosku przez trzeciego oceniającego, ze względu na dokonanie przez jednego z dwóch oceniających oceny pozytywnej, a przez drugiego oceny negatywnej, ostateczną i wiążącą ocenę projektu stanowi suma średniej arytmetycznej punktów za spełnianie zgodności ze Strategią ZIT WOF z oceny trzeciego oceniającego oraz z tej oceny jednego z dwóch oceniających, która jest zbieżna z oceną trzeciego oceniającego (pozytywna z pozytywną, negatywna z negatywna).</w:t>
      </w:r>
    </w:p>
    <w:p w14:paraId="2C11062A" w14:textId="77777777" w:rsidR="00451D81" w:rsidRPr="006641E4" w:rsidRDefault="00451D81" w:rsidP="00570DE7">
      <w:pPr>
        <w:widowControl w:val="0"/>
        <w:numPr>
          <w:ilvl w:val="0"/>
          <w:numId w:val="9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Wniosek, który został pozytywnie oceniony w zakresie zgodności ze Strategią ZIT WOF, przydzielany jest do oceny temu samemu oceniającemu/ekspertowi w zakresie oceny merytorycznej (o ile oceniający/ekspert będzie powołany zarządzeniem do oceny w zakresie zgodności ze Strategią ZIT WOF oraz w zakresie oceny merytorycznej ogólnej). </w:t>
      </w:r>
    </w:p>
    <w:p w14:paraId="7733DA5C" w14:textId="2761CF5C" w:rsidR="004E3BAB" w:rsidRPr="004E3BAB" w:rsidRDefault="004E3BAB" w:rsidP="004E3BAB">
      <w:pPr>
        <w:widowControl w:val="0"/>
        <w:numPr>
          <w:ilvl w:val="0"/>
          <w:numId w:val="9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4E3BAB">
        <w:rPr>
          <w:rFonts w:asciiTheme="minorHAnsi" w:hAnsiTheme="minorHAnsi"/>
          <w:bCs/>
          <w:sz w:val="22"/>
          <w:szCs w:val="22"/>
        </w:rPr>
        <w:t xml:space="preserve">Po zakończeniu oceny merytorycznej wniosków sporządzana jest Lista wniosków skierowanych do negocjacji. Listę niezwłocznie zatwierdzana jest przez Dyrektora Jednostki, a następnie Lista publikowana jest na stronach </w:t>
      </w:r>
      <w:hyperlink r:id="rId13" w:history="1">
        <w:r w:rsidR="0020737B" w:rsidRPr="00A13A4F">
          <w:rPr>
            <w:rStyle w:val="Hipercze"/>
            <w:rFonts w:asciiTheme="minorHAnsi" w:hAnsiTheme="minorHAnsi"/>
            <w:bCs/>
            <w:sz w:val="22"/>
            <w:szCs w:val="22"/>
          </w:rPr>
          <w:t>www.funduszedlamazowsza.eu</w:t>
        </w:r>
      </w:hyperlink>
      <w:r w:rsidR="0020737B">
        <w:rPr>
          <w:rFonts w:asciiTheme="minorHAnsi" w:hAnsiTheme="minorHAnsi"/>
          <w:bCs/>
          <w:sz w:val="22"/>
          <w:szCs w:val="22"/>
        </w:rPr>
        <w:t>, www.omw.um.warszawa.pl</w:t>
      </w:r>
      <w:r w:rsidRPr="004E3BAB">
        <w:rPr>
          <w:rFonts w:asciiTheme="minorHAnsi" w:hAnsiTheme="minorHAnsi"/>
          <w:bCs/>
          <w:sz w:val="22"/>
          <w:szCs w:val="22"/>
        </w:rPr>
        <w:t xml:space="preserve"> oraz na portalu.</w:t>
      </w:r>
    </w:p>
    <w:p w14:paraId="24263248" w14:textId="631D3FCE" w:rsidR="00451D81" w:rsidRPr="006641E4" w:rsidRDefault="00451D81" w:rsidP="00570DE7">
      <w:pPr>
        <w:numPr>
          <w:ilvl w:val="0"/>
          <w:numId w:val="98"/>
        </w:numPr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bCs/>
          <w:sz w:val="22"/>
          <w:szCs w:val="22"/>
        </w:rPr>
        <w:t xml:space="preserve">Po zakończeniu </w:t>
      </w:r>
      <w:r w:rsidR="004E3BAB">
        <w:rPr>
          <w:rFonts w:asciiTheme="minorHAnsi" w:hAnsiTheme="minorHAnsi"/>
          <w:bCs/>
          <w:sz w:val="22"/>
          <w:szCs w:val="22"/>
        </w:rPr>
        <w:t>etapu negocjacji</w:t>
      </w:r>
      <w:r w:rsidR="001F612A">
        <w:rPr>
          <w:rFonts w:asciiTheme="minorHAnsi" w:hAnsiTheme="minorHAnsi"/>
          <w:bCs/>
          <w:sz w:val="22"/>
          <w:szCs w:val="22"/>
        </w:rPr>
        <w:t xml:space="preserve"> sporządzany jest protokół</w:t>
      </w:r>
      <w:r w:rsidR="00F3558E">
        <w:rPr>
          <w:rFonts w:asciiTheme="minorHAnsi" w:hAnsiTheme="minorHAnsi"/>
          <w:bCs/>
          <w:sz w:val="22"/>
          <w:szCs w:val="22"/>
        </w:rPr>
        <w:t xml:space="preserve"> z posiedzenia KOP w zakresie</w:t>
      </w:r>
      <w:r w:rsidR="001F612A">
        <w:rPr>
          <w:rFonts w:asciiTheme="minorHAnsi" w:hAnsiTheme="minorHAnsi"/>
          <w:bCs/>
          <w:sz w:val="22"/>
          <w:szCs w:val="22"/>
        </w:rPr>
        <w:t xml:space="preserve"> </w:t>
      </w:r>
      <w:r w:rsidR="00687B7B">
        <w:rPr>
          <w:rFonts w:asciiTheme="minorHAnsi" w:hAnsiTheme="minorHAnsi"/>
          <w:bCs/>
          <w:sz w:val="22"/>
          <w:szCs w:val="22"/>
        </w:rPr>
        <w:t xml:space="preserve">oceny merytorycznej </w:t>
      </w:r>
      <w:r w:rsidR="004E3BAB">
        <w:rPr>
          <w:rFonts w:asciiTheme="minorHAnsi" w:hAnsiTheme="minorHAnsi"/>
          <w:bCs/>
          <w:sz w:val="22"/>
          <w:szCs w:val="22"/>
        </w:rPr>
        <w:t xml:space="preserve">i negocjacji </w:t>
      </w:r>
      <w:r w:rsidRPr="006641E4">
        <w:rPr>
          <w:rFonts w:asciiTheme="minorHAnsi" w:hAnsiTheme="minorHAnsi"/>
          <w:bCs/>
          <w:sz w:val="22"/>
          <w:szCs w:val="22"/>
        </w:rPr>
        <w:t>w</w:t>
      </w:r>
      <w:r w:rsidR="001F612A">
        <w:rPr>
          <w:rFonts w:asciiTheme="minorHAnsi" w:hAnsiTheme="minorHAnsi"/>
          <w:bCs/>
          <w:sz w:val="22"/>
          <w:szCs w:val="22"/>
        </w:rPr>
        <w:t xml:space="preserve">raz z załącznikami. Protokół </w:t>
      </w:r>
      <w:r w:rsidR="00F3558E">
        <w:rPr>
          <w:rFonts w:asciiTheme="minorHAnsi" w:hAnsiTheme="minorHAnsi"/>
          <w:bCs/>
          <w:sz w:val="22"/>
          <w:szCs w:val="22"/>
        </w:rPr>
        <w:t xml:space="preserve">z posiedzenia KOP w zakresie </w:t>
      </w:r>
      <w:r w:rsidR="00687B7B">
        <w:rPr>
          <w:rFonts w:asciiTheme="minorHAnsi" w:hAnsiTheme="minorHAnsi"/>
          <w:bCs/>
          <w:sz w:val="22"/>
          <w:szCs w:val="22"/>
        </w:rPr>
        <w:t xml:space="preserve">oceny merytorycznej </w:t>
      </w:r>
      <w:r w:rsidR="004E3BAB">
        <w:rPr>
          <w:rFonts w:asciiTheme="minorHAnsi" w:hAnsiTheme="minorHAnsi"/>
          <w:bCs/>
          <w:sz w:val="22"/>
          <w:szCs w:val="22"/>
        </w:rPr>
        <w:t xml:space="preserve">i negocjacji </w:t>
      </w:r>
      <w:r w:rsidRPr="006641E4">
        <w:rPr>
          <w:rFonts w:asciiTheme="minorHAnsi" w:hAnsiTheme="minorHAnsi"/>
          <w:bCs/>
          <w:sz w:val="22"/>
          <w:szCs w:val="22"/>
        </w:rPr>
        <w:t>j</w:t>
      </w:r>
      <w:r w:rsidR="001F612A">
        <w:rPr>
          <w:rFonts w:asciiTheme="minorHAnsi" w:hAnsiTheme="minorHAnsi"/>
          <w:bCs/>
          <w:sz w:val="22"/>
          <w:szCs w:val="22"/>
        </w:rPr>
        <w:t xml:space="preserve">est przekazywany </w:t>
      </w:r>
      <w:r w:rsidR="00F3558E" w:rsidRPr="006641E4">
        <w:rPr>
          <w:rFonts w:asciiTheme="minorHAnsi" w:hAnsiTheme="minorHAnsi"/>
          <w:bCs/>
          <w:sz w:val="22"/>
          <w:szCs w:val="22"/>
        </w:rPr>
        <w:t xml:space="preserve">w wersji elektronicznej </w:t>
      </w:r>
      <w:r w:rsidR="001F612A">
        <w:rPr>
          <w:rFonts w:asciiTheme="minorHAnsi" w:hAnsiTheme="minorHAnsi"/>
          <w:bCs/>
          <w:sz w:val="22"/>
          <w:szCs w:val="22"/>
        </w:rPr>
        <w:t>do akceptacji Z</w:t>
      </w:r>
      <w:r w:rsidRPr="006641E4">
        <w:rPr>
          <w:rFonts w:asciiTheme="minorHAnsi" w:hAnsiTheme="minorHAnsi"/>
          <w:bCs/>
          <w:sz w:val="22"/>
          <w:szCs w:val="22"/>
        </w:rPr>
        <w:t>-cy IP ZIT do niezwłocznego zatwierdzenia. Po akceptacji wersji elektronicznej protokół jest zatwierdzany prze</w:t>
      </w:r>
      <w:r w:rsidR="001F612A">
        <w:rPr>
          <w:rFonts w:asciiTheme="minorHAnsi" w:hAnsiTheme="minorHAnsi"/>
          <w:sz w:val="22"/>
          <w:szCs w:val="22"/>
        </w:rPr>
        <w:t>z P</w:t>
      </w:r>
      <w:r w:rsidRPr="006641E4">
        <w:rPr>
          <w:rFonts w:asciiTheme="minorHAnsi" w:hAnsiTheme="minorHAnsi"/>
          <w:sz w:val="22"/>
          <w:szCs w:val="22"/>
        </w:rPr>
        <w:t>rzewodniczącego</w:t>
      </w:r>
      <w:r w:rsidR="001F612A">
        <w:rPr>
          <w:rFonts w:asciiTheme="minorHAnsi" w:hAnsiTheme="minorHAnsi"/>
          <w:sz w:val="22"/>
          <w:szCs w:val="22"/>
        </w:rPr>
        <w:t xml:space="preserve"> OM KOP i Z</w:t>
      </w:r>
      <w:r w:rsidRPr="006641E4">
        <w:rPr>
          <w:rFonts w:asciiTheme="minorHAnsi" w:hAnsiTheme="minorHAnsi"/>
          <w:sz w:val="22"/>
          <w:szCs w:val="22"/>
        </w:rPr>
        <w:t>-cę IP ZIT oraz akceptowany jest przez Dyrektora Jednostki, Zastępcę Dyrektora ds. EFS, a także Kierownika IP ZIT. Kopia protokołu wraz z załącznikami z potwierdzeniem „zgodności z oryginałem” przekazywana jest do Kierownika IP ZIT w terminie 7 dni od dnia zatwierdzenia przez Dyrektora Jednostki.</w:t>
      </w:r>
    </w:p>
    <w:p w14:paraId="6863B065" w14:textId="095D26D5" w:rsidR="00451D81" w:rsidRPr="006641E4" w:rsidRDefault="00451D81" w:rsidP="00570DE7">
      <w:pPr>
        <w:widowControl w:val="0"/>
        <w:numPr>
          <w:ilvl w:val="0"/>
          <w:numId w:val="98"/>
        </w:numPr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W terminie 7 dni</w:t>
      </w:r>
      <w:r w:rsidR="00A26C1B">
        <w:rPr>
          <w:rFonts w:asciiTheme="minorHAnsi" w:hAnsiTheme="minorHAnsi"/>
          <w:sz w:val="22"/>
          <w:szCs w:val="22"/>
        </w:rPr>
        <w:t xml:space="preserve"> roboczych</w:t>
      </w:r>
      <w:r w:rsidRPr="006641E4">
        <w:rPr>
          <w:rFonts w:asciiTheme="minorHAnsi" w:hAnsiTheme="minorHAnsi"/>
          <w:sz w:val="22"/>
          <w:szCs w:val="22"/>
        </w:rPr>
        <w:t xml:space="preserve"> od dnia akceptacji prot</w:t>
      </w:r>
      <w:r w:rsidR="001F612A">
        <w:rPr>
          <w:rFonts w:asciiTheme="minorHAnsi" w:hAnsiTheme="minorHAnsi"/>
          <w:sz w:val="22"/>
          <w:szCs w:val="22"/>
        </w:rPr>
        <w:t>okołu przez Dyrektor</w:t>
      </w:r>
      <w:r w:rsidR="002839ED">
        <w:rPr>
          <w:rFonts w:asciiTheme="minorHAnsi" w:hAnsiTheme="minorHAnsi"/>
          <w:sz w:val="22"/>
          <w:szCs w:val="22"/>
        </w:rPr>
        <w:t>a</w:t>
      </w:r>
      <w:r w:rsidR="001F612A">
        <w:rPr>
          <w:rFonts w:asciiTheme="minorHAnsi" w:hAnsiTheme="minorHAnsi"/>
          <w:sz w:val="22"/>
          <w:szCs w:val="22"/>
        </w:rPr>
        <w:t xml:space="preserve"> Jednostki</w:t>
      </w:r>
      <w:r w:rsidR="00EF319B">
        <w:rPr>
          <w:rFonts w:asciiTheme="minorHAnsi" w:hAnsiTheme="minorHAnsi"/>
          <w:sz w:val="22"/>
          <w:szCs w:val="22"/>
        </w:rPr>
        <w:t>,</w:t>
      </w:r>
      <w:r w:rsidR="001F612A">
        <w:rPr>
          <w:rFonts w:asciiTheme="minorHAnsi" w:hAnsiTheme="minorHAnsi"/>
          <w:sz w:val="22"/>
          <w:szCs w:val="22"/>
        </w:rPr>
        <w:t xml:space="preserve"> Sekretarz </w:t>
      </w:r>
      <w:r w:rsidR="00EF319B">
        <w:rPr>
          <w:rFonts w:asciiTheme="minorHAnsi" w:hAnsiTheme="minorHAnsi"/>
          <w:sz w:val="22"/>
          <w:szCs w:val="22"/>
        </w:rPr>
        <w:t xml:space="preserve">OM KOP </w:t>
      </w:r>
      <w:r w:rsidR="001F612A">
        <w:rPr>
          <w:rFonts w:asciiTheme="minorHAnsi" w:hAnsiTheme="minorHAnsi"/>
          <w:sz w:val="22"/>
          <w:szCs w:val="22"/>
        </w:rPr>
        <w:t>i/lub P</w:t>
      </w:r>
      <w:r w:rsidRPr="006641E4">
        <w:rPr>
          <w:rFonts w:asciiTheme="minorHAnsi" w:hAnsiTheme="minorHAnsi"/>
          <w:sz w:val="22"/>
          <w:szCs w:val="22"/>
        </w:rPr>
        <w:t xml:space="preserve">rzewodniczący </w:t>
      </w:r>
      <w:r w:rsidR="001F612A">
        <w:rPr>
          <w:rFonts w:asciiTheme="minorHAnsi" w:hAnsiTheme="minorHAnsi"/>
          <w:sz w:val="22"/>
          <w:szCs w:val="22"/>
        </w:rPr>
        <w:t xml:space="preserve">OM </w:t>
      </w:r>
      <w:r w:rsidRPr="006641E4">
        <w:rPr>
          <w:rFonts w:asciiTheme="minorHAnsi" w:hAnsiTheme="minorHAnsi"/>
          <w:sz w:val="22"/>
          <w:szCs w:val="22"/>
        </w:rPr>
        <w:t xml:space="preserve">KOP sporządza projekt uchwały ZWM w sprawie zatwierdzenia listy projektów, które spełniły kryteria wyboru i uzyskały kolejno największą liczbę punktów, </w:t>
      </w:r>
      <w:r w:rsidRPr="006641E4">
        <w:rPr>
          <w:rFonts w:asciiTheme="minorHAnsi" w:hAnsiTheme="minorHAnsi"/>
          <w:sz w:val="22"/>
          <w:szCs w:val="22"/>
        </w:rPr>
        <w:lastRenderedPageBreak/>
        <w:t>z wyróżnieniem tych, które zostały wybrane do dofinansowania w ramach dostępnej alokacji.</w:t>
      </w:r>
    </w:p>
    <w:p w14:paraId="53731464" w14:textId="77777777" w:rsidR="00451D81" w:rsidRPr="006641E4" w:rsidRDefault="00451D81" w:rsidP="00570DE7">
      <w:pPr>
        <w:widowControl w:val="0"/>
        <w:numPr>
          <w:ilvl w:val="0"/>
          <w:numId w:val="98"/>
        </w:numPr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Projekt listy ocenionych wniosków przedkładany jest niezwłocznie do akceptacji Kierownika IP ZIT i Dyrektora Jednostki. </w:t>
      </w:r>
    </w:p>
    <w:p w14:paraId="00E22A48" w14:textId="77777777" w:rsidR="00451D81" w:rsidRPr="006641E4" w:rsidRDefault="00451D81" w:rsidP="00570DE7">
      <w:pPr>
        <w:widowControl w:val="0"/>
        <w:numPr>
          <w:ilvl w:val="0"/>
          <w:numId w:val="98"/>
        </w:numPr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W oparciu o wyniki przeprowadzonej oceny, ZWM zatwierdza, w formie uchwały, listę projektów, które spełniły kryteria wyboru i uzyskały kolejno największą liczbę punktów, z wyróżnieniem tych, które zostały wybrane do dofinansowania w ramach dostępnej alokacji.</w:t>
      </w:r>
    </w:p>
    <w:p w14:paraId="7F7CB97C" w14:textId="77777777" w:rsidR="00451D81" w:rsidRPr="006641E4" w:rsidRDefault="00451D81" w:rsidP="006F71AC">
      <w:pPr>
        <w:jc w:val="both"/>
        <w:rPr>
          <w:rFonts w:asciiTheme="minorHAnsi" w:hAnsiTheme="minorHAnsi"/>
          <w:sz w:val="22"/>
          <w:szCs w:val="22"/>
        </w:rPr>
      </w:pPr>
    </w:p>
    <w:p w14:paraId="6EE4C620" w14:textId="77777777" w:rsidR="00451D81" w:rsidRPr="006641E4" w:rsidRDefault="00451D81" w:rsidP="00451D81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991BD93" w14:textId="5BCB842F" w:rsidR="00451D81" w:rsidRPr="006641E4" w:rsidRDefault="00451D81" w:rsidP="00BD68E0">
      <w:pPr>
        <w:widowControl w:val="0"/>
        <w:ind w:left="3545" w:firstLine="709"/>
        <w:rPr>
          <w:rFonts w:asciiTheme="minorHAnsi" w:hAnsiTheme="minorHAnsi"/>
          <w:b/>
          <w:sz w:val="22"/>
          <w:szCs w:val="22"/>
        </w:rPr>
      </w:pPr>
      <w:r w:rsidRPr="006641E4">
        <w:rPr>
          <w:rFonts w:asciiTheme="minorHAnsi" w:hAnsiTheme="minorHAnsi"/>
          <w:b/>
          <w:sz w:val="22"/>
          <w:szCs w:val="22"/>
        </w:rPr>
        <w:t xml:space="preserve">§ </w:t>
      </w:r>
      <w:r w:rsidR="00D52377" w:rsidRPr="006641E4">
        <w:rPr>
          <w:rFonts w:asciiTheme="minorHAnsi" w:hAnsiTheme="minorHAnsi"/>
          <w:b/>
          <w:sz w:val="22"/>
          <w:szCs w:val="22"/>
        </w:rPr>
        <w:t>6</w:t>
      </w:r>
      <w:r w:rsidR="00E20AAD">
        <w:rPr>
          <w:rFonts w:asciiTheme="minorHAnsi" w:hAnsiTheme="minorHAnsi"/>
          <w:b/>
          <w:sz w:val="22"/>
          <w:szCs w:val="22"/>
        </w:rPr>
        <w:t>5</w:t>
      </w:r>
      <w:r w:rsidRPr="006641E4">
        <w:rPr>
          <w:rFonts w:asciiTheme="minorHAnsi" w:hAnsiTheme="minorHAnsi"/>
          <w:b/>
          <w:sz w:val="22"/>
          <w:szCs w:val="22"/>
        </w:rPr>
        <w:t>.</w:t>
      </w:r>
    </w:p>
    <w:p w14:paraId="4722854C" w14:textId="77777777" w:rsidR="00451D81" w:rsidRPr="006641E4" w:rsidRDefault="00451D81" w:rsidP="00451D81">
      <w:pPr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>W sprawach nieuregulowanych, dotyczących pracy Komisji oceny projektów w ramach Zintegrowanych Inwestycji Terytorialnych (ZIT) w trybie konkursowym,  stosuje się odpowiednio przepisy Regulaminu dotyczące procedury oceny wniosków konkursowych w tym z zastrzeżeniem, iż pracownicy IP – ZIT podpisują Deklarację poufności i bezstronności dla pracowników IP- ZIT.</w:t>
      </w:r>
    </w:p>
    <w:p w14:paraId="126086BC" w14:textId="77777777" w:rsidR="00451D81" w:rsidRPr="006641E4" w:rsidRDefault="00451D81" w:rsidP="00451D81">
      <w:pPr>
        <w:jc w:val="both"/>
        <w:rPr>
          <w:rFonts w:asciiTheme="minorHAnsi" w:hAnsiTheme="minorHAnsi"/>
          <w:sz w:val="22"/>
          <w:szCs w:val="22"/>
        </w:rPr>
      </w:pPr>
    </w:p>
    <w:p w14:paraId="1C1D90C6" w14:textId="77777777" w:rsidR="008437CB" w:rsidRPr="006641E4" w:rsidRDefault="008437CB" w:rsidP="00451D81">
      <w:pPr>
        <w:jc w:val="both"/>
        <w:rPr>
          <w:rFonts w:asciiTheme="minorHAnsi" w:hAnsiTheme="minorHAnsi"/>
          <w:sz w:val="22"/>
          <w:szCs w:val="22"/>
        </w:rPr>
      </w:pPr>
    </w:p>
    <w:p w14:paraId="3547B16E" w14:textId="391525EA" w:rsidR="00451D81" w:rsidRPr="006641E4" w:rsidRDefault="00451D81" w:rsidP="00BD68E0">
      <w:pPr>
        <w:ind w:left="4254"/>
        <w:rPr>
          <w:rFonts w:asciiTheme="minorHAnsi" w:hAnsiTheme="minorHAnsi"/>
          <w:b/>
          <w:sz w:val="22"/>
          <w:szCs w:val="22"/>
        </w:rPr>
      </w:pPr>
      <w:r w:rsidRPr="006641E4">
        <w:rPr>
          <w:rFonts w:asciiTheme="minorHAnsi" w:hAnsiTheme="minorHAnsi"/>
          <w:b/>
          <w:sz w:val="22"/>
          <w:szCs w:val="22"/>
        </w:rPr>
        <w:t>§ 6</w:t>
      </w:r>
      <w:r w:rsidR="00E20AAD">
        <w:rPr>
          <w:rFonts w:asciiTheme="minorHAnsi" w:hAnsiTheme="minorHAnsi"/>
          <w:b/>
          <w:sz w:val="22"/>
          <w:szCs w:val="22"/>
        </w:rPr>
        <w:t>6</w:t>
      </w:r>
      <w:r w:rsidRPr="006641E4">
        <w:rPr>
          <w:rFonts w:asciiTheme="minorHAnsi" w:hAnsiTheme="minorHAnsi"/>
          <w:b/>
          <w:sz w:val="22"/>
          <w:szCs w:val="22"/>
        </w:rPr>
        <w:t>.</w:t>
      </w:r>
    </w:p>
    <w:p w14:paraId="1A6E96F7" w14:textId="753288E5" w:rsidR="00451D81" w:rsidRPr="006641E4" w:rsidRDefault="00451D81" w:rsidP="00451D81">
      <w:pPr>
        <w:jc w:val="both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W przypadku wystąpienia w pracach Komisji nieoczekiwanych zdarzeń lub uzasadnionej konieczności odstąpienia od procedur uregulowanych w </w:t>
      </w:r>
      <w:r w:rsidRPr="006641E4">
        <w:rPr>
          <w:rFonts w:asciiTheme="minorHAnsi" w:hAnsiTheme="minorHAnsi"/>
          <w:i/>
          <w:sz w:val="22"/>
          <w:szCs w:val="22"/>
        </w:rPr>
        <w:t>Regulaminie</w:t>
      </w:r>
      <w:r w:rsidRPr="006641E4">
        <w:rPr>
          <w:rFonts w:asciiTheme="minorHAnsi" w:hAnsiTheme="minorHAnsi"/>
          <w:sz w:val="22"/>
          <w:szCs w:val="22"/>
        </w:rPr>
        <w:t xml:space="preserve">, decyzję o sposobie rozstrzygania takich przypadków podejmują kolegialnie – Dyrektor Jednostki, Kierownik IP ZIT, </w:t>
      </w:r>
      <w:r w:rsidR="00887A67">
        <w:rPr>
          <w:rFonts w:asciiTheme="minorHAnsi" w:hAnsiTheme="minorHAnsi"/>
          <w:sz w:val="22"/>
          <w:szCs w:val="22"/>
        </w:rPr>
        <w:t>P</w:t>
      </w:r>
      <w:r w:rsidRPr="006641E4">
        <w:rPr>
          <w:rFonts w:asciiTheme="minorHAnsi" w:hAnsiTheme="minorHAnsi"/>
          <w:sz w:val="22"/>
          <w:szCs w:val="22"/>
        </w:rPr>
        <w:t xml:space="preserve">rzewodniczący Komisji, </w:t>
      </w:r>
      <w:r w:rsidR="00887A67">
        <w:rPr>
          <w:rFonts w:asciiTheme="minorHAnsi" w:hAnsiTheme="minorHAnsi"/>
          <w:sz w:val="22"/>
          <w:szCs w:val="22"/>
        </w:rPr>
        <w:t>Z</w:t>
      </w:r>
      <w:r w:rsidRPr="006641E4">
        <w:rPr>
          <w:rFonts w:asciiTheme="minorHAnsi" w:hAnsiTheme="minorHAnsi"/>
          <w:sz w:val="22"/>
          <w:szCs w:val="22"/>
        </w:rPr>
        <w:t xml:space="preserve">astępca </w:t>
      </w:r>
      <w:r w:rsidR="00887A67">
        <w:rPr>
          <w:rFonts w:asciiTheme="minorHAnsi" w:hAnsiTheme="minorHAnsi"/>
          <w:sz w:val="22"/>
          <w:szCs w:val="22"/>
        </w:rPr>
        <w:t>P</w:t>
      </w:r>
      <w:r w:rsidRPr="006641E4">
        <w:rPr>
          <w:rFonts w:asciiTheme="minorHAnsi" w:hAnsiTheme="minorHAnsi"/>
          <w:sz w:val="22"/>
          <w:szCs w:val="22"/>
        </w:rPr>
        <w:t xml:space="preserve">rzewodniczącego KOP z ramienia IP ZIT, przedstawiciel Komisji uczestniczący w zdarzeniu oraz </w:t>
      </w:r>
      <w:r w:rsidR="00BF5DF8">
        <w:rPr>
          <w:rFonts w:asciiTheme="minorHAnsi" w:hAnsiTheme="minorHAnsi"/>
          <w:sz w:val="22"/>
          <w:szCs w:val="22"/>
        </w:rPr>
        <w:t>K</w:t>
      </w:r>
      <w:r w:rsidRPr="006641E4">
        <w:rPr>
          <w:rFonts w:asciiTheme="minorHAnsi" w:hAnsiTheme="minorHAnsi"/>
          <w:sz w:val="22"/>
          <w:szCs w:val="22"/>
        </w:rPr>
        <w:t>ierownik WOM-S.</w:t>
      </w:r>
    </w:p>
    <w:p w14:paraId="1FA23895" w14:textId="77777777" w:rsidR="00451D81" w:rsidRPr="006641E4" w:rsidRDefault="00451D81" w:rsidP="005A17C2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5EE481A8" w14:textId="77777777" w:rsidR="006F71AC" w:rsidRPr="006641E4" w:rsidRDefault="006F71AC" w:rsidP="005A17C2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0B641192" w14:textId="77777777" w:rsidR="005D4D15" w:rsidRPr="006641E4" w:rsidRDefault="00B94683" w:rsidP="00A52289">
      <w:pPr>
        <w:pStyle w:val="Tekstpodstawowy2"/>
        <w:widowControl w:val="0"/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XVII</w:t>
      </w:r>
      <w:r w:rsidR="005D4D15" w:rsidRPr="006641E4">
        <w:rPr>
          <w:rFonts w:asciiTheme="minorHAnsi" w:hAnsiTheme="minorHAnsi"/>
          <w:color w:val="auto"/>
          <w:sz w:val="22"/>
          <w:szCs w:val="22"/>
        </w:rPr>
        <w:t>. Postanowienia końcowe</w:t>
      </w:r>
    </w:p>
    <w:p w14:paraId="1902C6C3" w14:textId="77777777" w:rsidR="00A52289" w:rsidRPr="006641E4" w:rsidRDefault="00A52289" w:rsidP="00A52289">
      <w:pPr>
        <w:pStyle w:val="Tekstpodstawowy2"/>
        <w:widowControl w:val="0"/>
        <w:spacing w:before="0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1A8FED93" w14:textId="77777777" w:rsidR="00117425" w:rsidRDefault="00117425" w:rsidP="00570DE7">
      <w:pPr>
        <w:pStyle w:val="Tekstpodstawowy2"/>
        <w:widowControl w:val="0"/>
        <w:numPr>
          <w:ilvl w:val="0"/>
          <w:numId w:val="108"/>
        </w:numPr>
        <w:spacing w:before="0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1E99E5DD" w14:textId="77777777" w:rsidR="005D4D15" w:rsidRPr="006641E4" w:rsidRDefault="005D4D15" w:rsidP="00A52289">
      <w:pPr>
        <w:pStyle w:val="Tekstpodstawowy"/>
        <w:widowControl w:val="0"/>
        <w:rPr>
          <w:rFonts w:asciiTheme="minorHAnsi" w:hAnsiTheme="minorHAnsi"/>
          <w:i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W sprawach nierozstrzyganych i nieuregulowanych w niniejszym Regulaminie stosuje </w:t>
      </w:r>
      <w:r w:rsidR="0038605A" w:rsidRPr="006641E4">
        <w:rPr>
          <w:rFonts w:asciiTheme="minorHAnsi" w:hAnsiTheme="minorHAnsi"/>
          <w:sz w:val="22"/>
          <w:szCs w:val="22"/>
        </w:rPr>
        <w:t>się </w:t>
      </w:r>
      <w:r w:rsidR="00627A3F" w:rsidRPr="006641E4" w:rsidDel="00627A3F">
        <w:rPr>
          <w:rFonts w:asciiTheme="minorHAnsi" w:hAnsiTheme="minorHAnsi"/>
          <w:sz w:val="22"/>
          <w:szCs w:val="22"/>
        </w:rPr>
        <w:t xml:space="preserve"> </w:t>
      </w:r>
      <w:r w:rsidR="00041D0F" w:rsidRPr="006641E4">
        <w:rPr>
          <w:rFonts w:asciiTheme="minorHAnsi" w:hAnsiTheme="minorHAnsi"/>
          <w:sz w:val="22"/>
          <w:szCs w:val="22"/>
        </w:rPr>
        <w:t>Wytyczne</w:t>
      </w:r>
      <w:r w:rsidRPr="006641E4">
        <w:rPr>
          <w:rFonts w:asciiTheme="minorHAnsi" w:hAnsiTheme="minorHAnsi"/>
          <w:i/>
          <w:sz w:val="22"/>
          <w:szCs w:val="22"/>
        </w:rPr>
        <w:t>.</w:t>
      </w:r>
    </w:p>
    <w:p w14:paraId="11141160" w14:textId="77777777" w:rsidR="00A52289" w:rsidRPr="006641E4" w:rsidRDefault="00A52289" w:rsidP="00A52289">
      <w:pPr>
        <w:pStyle w:val="Tekstpodstawowy"/>
        <w:widowControl w:val="0"/>
        <w:rPr>
          <w:rFonts w:asciiTheme="minorHAnsi" w:hAnsiTheme="minorHAnsi"/>
          <w:i/>
          <w:sz w:val="22"/>
          <w:szCs w:val="22"/>
        </w:rPr>
      </w:pPr>
    </w:p>
    <w:p w14:paraId="49EB4B4B" w14:textId="77777777" w:rsidR="00117425" w:rsidRDefault="00117425" w:rsidP="00570DE7">
      <w:pPr>
        <w:pStyle w:val="Tekstpodstawowy2"/>
        <w:widowControl w:val="0"/>
        <w:numPr>
          <w:ilvl w:val="0"/>
          <w:numId w:val="108"/>
        </w:numPr>
        <w:tabs>
          <w:tab w:val="left" w:pos="851"/>
        </w:tabs>
        <w:spacing w:before="0"/>
        <w:ind w:left="851" w:hanging="85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62B457A8" w14:textId="28B2C8C8" w:rsidR="005D4D15" w:rsidRPr="006641E4" w:rsidRDefault="005D4D15" w:rsidP="00A52289">
      <w:pPr>
        <w:pStyle w:val="Tekstpodstawowy"/>
        <w:widowControl w:val="0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W przypadku wystąpienia w pracach Komisji nieoczekiwanych zdarzeń lub uzasadnionej konieczności odstąpienia od procedur uregulowanych w </w:t>
      </w:r>
      <w:r w:rsidR="00E110F2" w:rsidRPr="006641E4">
        <w:rPr>
          <w:rFonts w:asciiTheme="minorHAnsi" w:hAnsiTheme="minorHAnsi"/>
          <w:i/>
          <w:sz w:val="22"/>
          <w:szCs w:val="22"/>
        </w:rPr>
        <w:t>Regulaminie</w:t>
      </w:r>
      <w:r w:rsidRPr="006641E4">
        <w:rPr>
          <w:rFonts w:asciiTheme="minorHAnsi" w:hAnsiTheme="minorHAnsi"/>
          <w:sz w:val="22"/>
          <w:szCs w:val="22"/>
        </w:rPr>
        <w:t xml:space="preserve">, decyzję o sposobie rozstrzygania takich przypadków podejmują kolegialnie – Dyrektor Jednostki, </w:t>
      </w:r>
      <w:r w:rsidR="00887A67">
        <w:rPr>
          <w:rFonts w:asciiTheme="minorHAnsi" w:hAnsiTheme="minorHAnsi"/>
          <w:sz w:val="22"/>
          <w:szCs w:val="22"/>
        </w:rPr>
        <w:t>P</w:t>
      </w:r>
      <w:r w:rsidRPr="006641E4">
        <w:rPr>
          <w:rFonts w:asciiTheme="minorHAnsi" w:hAnsiTheme="minorHAnsi"/>
          <w:sz w:val="22"/>
          <w:szCs w:val="22"/>
        </w:rPr>
        <w:t xml:space="preserve">rzewodniczący Komisji, przedstawiciel Komisji uczestniczący w zdarzeniu oraz </w:t>
      </w:r>
      <w:r w:rsidR="00627A3F">
        <w:rPr>
          <w:rFonts w:asciiTheme="minorHAnsi" w:hAnsiTheme="minorHAnsi"/>
          <w:sz w:val="22"/>
          <w:szCs w:val="22"/>
        </w:rPr>
        <w:t>odpowiednio Kierownik WWF</w:t>
      </w:r>
      <w:r w:rsidR="00D77F31">
        <w:rPr>
          <w:rFonts w:asciiTheme="minorHAnsi" w:hAnsiTheme="minorHAnsi"/>
          <w:sz w:val="22"/>
          <w:szCs w:val="22"/>
        </w:rPr>
        <w:t>iPP</w:t>
      </w:r>
      <w:r w:rsidR="00627A3F">
        <w:rPr>
          <w:rFonts w:asciiTheme="minorHAnsi" w:hAnsiTheme="minorHAnsi"/>
          <w:sz w:val="22"/>
          <w:szCs w:val="22"/>
        </w:rPr>
        <w:t>-S lub K</w:t>
      </w:r>
      <w:r w:rsidRPr="006641E4">
        <w:rPr>
          <w:rFonts w:asciiTheme="minorHAnsi" w:hAnsiTheme="minorHAnsi"/>
          <w:sz w:val="22"/>
          <w:szCs w:val="22"/>
        </w:rPr>
        <w:t xml:space="preserve">ierownik </w:t>
      </w:r>
      <w:r w:rsidR="00CB5258" w:rsidRPr="006641E4">
        <w:rPr>
          <w:rFonts w:asciiTheme="minorHAnsi" w:hAnsiTheme="minorHAnsi"/>
          <w:sz w:val="22"/>
          <w:szCs w:val="22"/>
        </w:rPr>
        <w:t>WOM</w:t>
      </w:r>
      <w:r w:rsidR="00974840" w:rsidRPr="006641E4">
        <w:rPr>
          <w:rFonts w:asciiTheme="minorHAnsi" w:hAnsiTheme="minorHAnsi"/>
          <w:sz w:val="22"/>
          <w:szCs w:val="22"/>
        </w:rPr>
        <w:t>-S</w:t>
      </w:r>
      <w:r w:rsidRPr="006641E4">
        <w:rPr>
          <w:rFonts w:asciiTheme="minorHAnsi" w:hAnsiTheme="minorHAnsi"/>
          <w:sz w:val="22"/>
          <w:szCs w:val="22"/>
        </w:rPr>
        <w:t>.</w:t>
      </w:r>
    </w:p>
    <w:p w14:paraId="3B93B8F3" w14:textId="4D27F4A7" w:rsidR="00D07DB6" w:rsidRPr="006641E4" w:rsidRDefault="00D07DB6" w:rsidP="00787FF4">
      <w:pPr>
        <w:pStyle w:val="Tekstpodstawowy2"/>
        <w:widowControl w:val="0"/>
        <w:spacing w:before="360"/>
        <w:ind w:left="3545" w:firstLine="709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§ </w:t>
      </w:r>
      <w:r w:rsidR="00E20AAD">
        <w:rPr>
          <w:rFonts w:asciiTheme="minorHAnsi" w:hAnsiTheme="minorHAnsi"/>
          <w:sz w:val="22"/>
          <w:szCs w:val="22"/>
        </w:rPr>
        <w:t>69</w:t>
      </w:r>
      <w:r w:rsidR="005D4D15" w:rsidRPr="006641E4">
        <w:rPr>
          <w:rFonts w:asciiTheme="minorHAnsi" w:hAnsiTheme="minorHAnsi"/>
          <w:sz w:val="22"/>
          <w:szCs w:val="22"/>
        </w:rPr>
        <w:t>.</w:t>
      </w:r>
    </w:p>
    <w:p w14:paraId="2D2B11DA" w14:textId="77777777" w:rsidR="00A52289" w:rsidRDefault="005D4D15" w:rsidP="006F71AC">
      <w:pPr>
        <w:pStyle w:val="Tekstpodstawowy2"/>
        <w:widowControl w:val="0"/>
        <w:spacing w:before="0"/>
        <w:rPr>
          <w:rFonts w:asciiTheme="minorHAnsi" w:hAnsiTheme="minorHAnsi"/>
          <w:b w:val="0"/>
          <w:sz w:val="22"/>
          <w:szCs w:val="22"/>
        </w:rPr>
      </w:pPr>
      <w:r w:rsidRPr="006641E4">
        <w:rPr>
          <w:rFonts w:asciiTheme="minorHAnsi" w:hAnsiTheme="minorHAnsi"/>
          <w:b w:val="0"/>
          <w:sz w:val="22"/>
          <w:szCs w:val="22"/>
        </w:rPr>
        <w:t>Wszelkie spory wynikłe w związku ze stosowaniem niniejszego Regulaminu rozstrzyga Dyrektor Jednostki.</w:t>
      </w:r>
    </w:p>
    <w:p w14:paraId="4F3DA2A3" w14:textId="77777777" w:rsidR="00B46093" w:rsidRPr="006641E4" w:rsidRDefault="00B46093" w:rsidP="006F71AC">
      <w:pPr>
        <w:pStyle w:val="Tekstpodstawowy2"/>
        <w:widowControl w:val="0"/>
        <w:spacing w:before="0"/>
        <w:rPr>
          <w:rFonts w:asciiTheme="minorHAnsi" w:hAnsiTheme="minorHAnsi"/>
          <w:b w:val="0"/>
          <w:sz w:val="22"/>
          <w:szCs w:val="22"/>
        </w:rPr>
      </w:pPr>
    </w:p>
    <w:p w14:paraId="6858AE49" w14:textId="77777777" w:rsidR="00117425" w:rsidRDefault="00117425" w:rsidP="00570DE7">
      <w:pPr>
        <w:pStyle w:val="Tekstpodstawowy2"/>
        <w:widowControl w:val="0"/>
        <w:numPr>
          <w:ilvl w:val="0"/>
          <w:numId w:val="109"/>
        </w:numPr>
        <w:spacing w:before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D231B69" w14:textId="77777777" w:rsidR="005D4D15" w:rsidRPr="006641E4" w:rsidRDefault="005D4D15" w:rsidP="00A52289">
      <w:pPr>
        <w:pStyle w:val="Tekstpodstawowywcity2"/>
        <w:widowControl w:val="0"/>
        <w:ind w:left="0" w:firstLine="0"/>
        <w:rPr>
          <w:rFonts w:asciiTheme="minorHAnsi" w:hAnsiTheme="minorHAnsi"/>
          <w:sz w:val="22"/>
          <w:szCs w:val="22"/>
        </w:rPr>
      </w:pPr>
      <w:r w:rsidRPr="006641E4">
        <w:rPr>
          <w:rFonts w:asciiTheme="minorHAnsi" w:hAnsiTheme="minorHAnsi"/>
          <w:sz w:val="22"/>
          <w:szCs w:val="22"/>
        </w:rPr>
        <w:t xml:space="preserve">Zmiany w treści </w:t>
      </w:r>
      <w:r w:rsidR="00A172A8" w:rsidRPr="006641E4">
        <w:rPr>
          <w:rFonts w:asciiTheme="minorHAnsi" w:hAnsiTheme="minorHAnsi"/>
          <w:sz w:val="22"/>
          <w:szCs w:val="22"/>
        </w:rPr>
        <w:t>Regulaminu</w:t>
      </w:r>
      <w:r w:rsidRPr="006641E4">
        <w:rPr>
          <w:rFonts w:asciiTheme="minorHAnsi" w:hAnsiTheme="minorHAnsi"/>
          <w:sz w:val="22"/>
          <w:szCs w:val="22"/>
        </w:rPr>
        <w:t xml:space="preserve"> wymagają trybu zgodnego z jego przyjęciem.</w:t>
      </w:r>
    </w:p>
    <w:p w14:paraId="36DF4C68" w14:textId="77777777" w:rsidR="0019198C" w:rsidRPr="006641E4" w:rsidRDefault="0019198C" w:rsidP="00A52289">
      <w:pPr>
        <w:pStyle w:val="Tekstpodstawowywcity2"/>
        <w:widowControl w:val="0"/>
        <w:ind w:left="0" w:firstLine="0"/>
        <w:rPr>
          <w:rFonts w:asciiTheme="minorHAnsi" w:hAnsiTheme="minorHAnsi"/>
          <w:sz w:val="22"/>
          <w:szCs w:val="22"/>
        </w:rPr>
      </w:pPr>
    </w:p>
    <w:p w14:paraId="2F8313A4" w14:textId="77777777" w:rsidR="00A52289" w:rsidRPr="006641E4" w:rsidRDefault="00A52289" w:rsidP="00A52289">
      <w:pPr>
        <w:pStyle w:val="Tekstpodstawowywcity2"/>
        <w:widowControl w:val="0"/>
        <w:ind w:left="0" w:firstLine="0"/>
        <w:rPr>
          <w:rFonts w:asciiTheme="minorHAnsi" w:hAnsiTheme="minorHAnsi"/>
          <w:sz w:val="22"/>
          <w:szCs w:val="22"/>
        </w:rPr>
      </w:pPr>
    </w:p>
    <w:p w14:paraId="52953698" w14:textId="77777777" w:rsidR="00117425" w:rsidRDefault="00117425" w:rsidP="00570DE7">
      <w:pPr>
        <w:pStyle w:val="Tekstpodstawowy2"/>
        <w:widowControl w:val="0"/>
        <w:numPr>
          <w:ilvl w:val="0"/>
          <w:numId w:val="109"/>
        </w:numPr>
        <w:spacing w:before="0"/>
        <w:ind w:left="0" w:firstLine="0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14:paraId="415C5204" w14:textId="65F99DAB" w:rsidR="005D4D15" w:rsidRDefault="00A172A8" w:rsidP="00AD63CD">
      <w:pPr>
        <w:pStyle w:val="Akapitzlist"/>
        <w:numPr>
          <w:ilvl w:val="0"/>
          <w:numId w:val="110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366E8C">
        <w:rPr>
          <w:rFonts w:asciiTheme="minorHAnsi" w:hAnsiTheme="minorHAnsi"/>
        </w:rPr>
        <w:t>Regulamin</w:t>
      </w:r>
      <w:r w:rsidR="005D4D15" w:rsidRPr="00366E8C">
        <w:rPr>
          <w:rFonts w:asciiTheme="minorHAnsi" w:hAnsiTheme="minorHAnsi"/>
        </w:rPr>
        <w:t xml:space="preserve"> wchodzi w życie z dniem podpisania przez Dyrektora Jednostki.</w:t>
      </w:r>
      <w:r w:rsidR="00171393" w:rsidRPr="00366E8C">
        <w:rPr>
          <w:rFonts w:asciiTheme="minorHAnsi" w:hAnsiTheme="minorHAnsi"/>
        </w:rPr>
        <w:t xml:space="preserve"> W odniesieniu do konkursów/naborów już rozpoczętych obowiązuje Regulamin KOP, aktualny na dzień powołania KOP Zarządzeniem Dyrektora</w:t>
      </w:r>
      <w:r w:rsidR="000A66BB" w:rsidRPr="00366E8C">
        <w:rPr>
          <w:rFonts w:asciiTheme="minorHAnsi" w:hAnsiTheme="minorHAnsi"/>
        </w:rPr>
        <w:t xml:space="preserve"> </w:t>
      </w:r>
      <w:r w:rsidR="00A84000" w:rsidRPr="00366E8C">
        <w:rPr>
          <w:rFonts w:asciiTheme="minorHAnsi" w:hAnsiTheme="minorHAnsi"/>
        </w:rPr>
        <w:t>Jednostki</w:t>
      </w:r>
      <w:r w:rsidR="00171393" w:rsidRPr="00366E8C">
        <w:rPr>
          <w:rFonts w:asciiTheme="minorHAnsi" w:hAnsiTheme="minorHAnsi"/>
        </w:rPr>
        <w:t>, do danego konkursu/naboru</w:t>
      </w:r>
      <w:r w:rsidR="000A66BB">
        <w:rPr>
          <w:rFonts w:asciiTheme="minorHAnsi" w:hAnsiTheme="minorHAnsi"/>
        </w:rPr>
        <w:t>, z zastrzeżeniem ust. 2</w:t>
      </w:r>
      <w:r w:rsidR="00171393" w:rsidRPr="00366E8C">
        <w:rPr>
          <w:rFonts w:asciiTheme="minorHAnsi" w:hAnsiTheme="minorHAnsi"/>
        </w:rPr>
        <w:t>.</w:t>
      </w:r>
    </w:p>
    <w:p w14:paraId="33A61889" w14:textId="38FB24FE" w:rsidR="000A66BB" w:rsidRPr="00366E8C" w:rsidRDefault="000A66BB" w:rsidP="00AD63CD">
      <w:pPr>
        <w:pStyle w:val="Akapitzlist"/>
        <w:numPr>
          <w:ilvl w:val="0"/>
          <w:numId w:val="110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Regulamin </w:t>
      </w:r>
      <w:r w:rsidR="003A5DE2">
        <w:rPr>
          <w:rFonts w:asciiTheme="minorHAnsi" w:hAnsiTheme="minorHAnsi"/>
        </w:rPr>
        <w:t xml:space="preserve">staje się obowiązujący z dniem podpisania również dla rozpoczętych konkursów nr: </w:t>
      </w:r>
      <w:r w:rsidR="0078509A" w:rsidRPr="0078509A">
        <w:rPr>
          <w:rFonts w:asciiTheme="minorHAnsi" w:hAnsiTheme="minorHAnsi"/>
        </w:rPr>
        <w:t>nr</w:t>
      </w:r>
      <w:r w:rsidR="00496128">
        <w:rPr>
          <w:rFonts w:asciiTheme="minorHAnsi" w:hAnsiTheme="minorHAnsi"/>
        </w:rPr>
        <w:t xml:space="preserve"> </w:t>
      </w:r>
      <w:r w:rsidR="00496128">
        <w:t>RPMA.10.01.01-IP.01-14-076/18,</w:t>
      </w:r>
      <w:r w:rsidR="00AC5596">
        <w:rPr>
          <w:rFonts w:asciiTheme="minorHAnsi" w:hAnsiTheme="minorHAnsi"/>
        </w:rPr>
        <w:t xml:space="preserve"> </w:t>
      </w:r>
      <w:r w:rsidR="00AC5596">
        <w:t>RPMA.10.03.03-IP.01-14-077/18</w:t>
      </w:r>
      <w:r w:rsidR="00496128">
        <w:t>,</w:t>
      </w:r>
      <w:r w:rsidR="006E6464">
        <w:rPr>
          <w:rFonts w:asciiTheme="minorHAnsi" w:hAnsiTheme="minorHAnsi"/>
        </w:rPr>
        <w:t xml:space="preserve"> </w:t>
      </w:r>
      <w:r w:rsidR="006E6464">
        <w:t>RPMA.09.02.01-IP.01-14-078/18,</w:t>
      </w:r>
      <w:r w:rsidR="006E6464">
        <w:rPr>
          <w:rFonts w:asciiTheme="minorHAnsi" w:hAnsiTheme="minorHAnsi"/>
        </w:rPr>
        <w:t xml:space="preserve"> </w:t>
      </w:r>
      <w:r w:rsidR="006E3A8C" w:rsidRPr="006E3A8C">
        <w:rPr>
          <w:rFonts w:asciiTheme="minorHAnsi" w:hAnsiTheme="minorHAnsi"/>
        </w:rPr>
        <w:t>RPMA.09.01.00-IP.01-14-079/19</w:t>
      </w:r>
      <w:r w:rsidR="006E3A8C">
        <w:rPr>
          <w:rFonts w:asciiTheme="minorHAnsi" w:hAnsiTheme="minorHAnsi"/>
        </w:rPr>
        <w:t xml:space="preserve">, </w:t>
      </w:r>
      <w:r w:rsidR="006E6464">
        <w:t>RPMA.10.01.04-IP.01-14-080/19</w:t>
      </w:r>
      <w:r w:rsidR="0078509A">
        <w:rPr>
          <w:rFonts w:asciiTheme="minorHAnsi" w:hAnsiTheme="minorHAnsi"/>
        </w:rPr>
        <w:t xml:space="preserve">. </w:t>
      </w:r>
      <w:r w:rsidR="0078509A" w:rsidRPr="0078509A" w:rsidDel="0078509A">
        <w:rPr>
          <w:rFonts w:asciiTheme="minorHAnsi" w:hAnsiTheme="minorHAnsi"/>
        </w:rPr>
        <w:t xml:space="preserve"> </w:t>
      </w:r>
    </w:p>
    <w:p w14:paraId="0DC33368" w14:textId="77777777" w:rsidR="000C215D" w:rsidRPr="006641E4" w:rsidRDefault="000C215D" w:rsidP="00B655E6">
      <w:pPr>
        <w:rPr>
          <w:rFonts w:asciiTheme="minorHAnsi" w:hAnsiTheme="minorHAnsi"/>
          <w:sz w:val="22"/>
          <w:szCs w:val="22"/>
        </w:rPr>
      </w:pPr>
    </w:p>
    <w:p w14:paraId="1497C8FE" w14:textId="77777777" w:rsidR="00086FCB" w:rsidRPr="006641E4" w:rsidRDefault="00086FCB" w:rsidP="00B655E6">
      <w:pPr>
        <w:rPr>
          <w:rFonts w:asciiTheme="minorHAnsi" w:hAnsiTheme="minorHAnsi"/>
          <w:sz w:val="22"/>
          <w:szCs w:val="22"/>
        </w:rPr>
      </w:pPr>
    </w:p>
    <w:p w14:paraId="709101F0" w14:textId="77777777" w:rsidR="00474DB2" w:rsidRDefault="00474DB2" w:rsidP="00B655E6">
      <w:pPr>
        <w:rPr>
          <w:rFonts w:asciiTheme="minorHAnsi" w:hAnsiTheme="minorHAnsi"/>
          <w:sz w:val="22"/>
          <w:szCs w:val="22"/>
        </w:rPr>
      </w:pPr>
    </w:p>
    <w:p w14:paraId="5B5E47DD" w14:textId="4A1DF997" w:rsidR="005D4D15" w:rsidRPr="006F71AC" w:rsidRDefault="005D4D15" w:rsidP="00B655E6">
      <w:pPr>
        <w:rPr>
          <w:rFonts w:asciiTheme="minorHAnsi" w:hAnsiTheme="minorHAnsi"/>
          <w:sz w:val="22"/>
          <w:szCs w:val="22"/>
        </w:rPr>
      </w:pPr>
      <w:r w:rsidRPr="006F71AC">
        <w:rPr>
          <w:rFonts w:asciiTheme="minorHAnsi" w:hAnsiTheme="minorHAnsi"/>
          <w:sz w:val="22"/>
          <w:szCs w:val="22"/>
        </w:rPr>
        <w:lastRenderedPageBreak/>
        <w:t xml:space="preserve">Załącznikami do niniejszego </w:t>
      </w:r>
      <w:r w:rsidR="00A172A8" w:rsidRPr="006F71AC">
        <w:rPr>
          <w:rFonts w:asciiTheme="minorHAnsi" w:hAnsiTheme="minorHAnsi"/>
          <w:sz w:val="22"/>
          <w:szCs w:val="22"/>
        </w:rPr>
        <w:t>Regulaminu</w:t>
      </w:r>
      <w:r w:rsidRPr="006F71AC">
        <w:rPr>
          <w:rFonts w:asciiTheme="minorHAnsi" w:hAnsiTheme="minorHAnsi"/>
          <w:sz w:val="22"/>
          <w:szCs w:val="22"/>
        </w:rPr>
        <w:t xml:space="preserve"> są:</w:t>
      </w:r>
    </w:p>
    <w:p w14:paraId="4AF7C00D" w14:textId="77777777" w:rsidR="00FF4C8E" w:rsidRPr="006F71AC" w:rsidRDefault="00FF4C8E" w:rsidP="00B655E6">
      <w:pPr>
        <w:rPr>
          <w:rFonts w:asciiTheme="minorHAnsi" w:hAnsiTheme="minorHAnsi"/>
          <w:sz w:val="22"/>
          <w:szCs w:val="22"/>
        </w:rPr>
      </w:pPr>
    </w:p>
    <w:p w14:paraId="1D8F999A" w14:textId="77777777" w:rsidR="00DD68E0" w:rsidRPr="006F71AC" w:rsidRDefault="00DD68E0" w:rsidP="00DD68E0">
      <w:pPr>
        <w:rPr>
          <w:rFonts w:asciiTheme="minorHAnsi" w:hAnsiTheme="minorHAnsi"/>
          <w:sz w:val="22"/>
          <w:szCs w:val="22"/>
          <w:u w:val="single"/>
        </w:rPr>
      </w:pPr>
      <w:r w:rsidRPr="006F71AC">
        <w:rPr>
          <w:rFonts w:asciiTheme="minorHAnsi" w:hAnsiTheme="minorHAnsi"/>
          <w:sz w:val="22"/>
          <w:szCs w:val="22"/>
          <w:u w:val="single"/>
        </w:rPr>
        <w:t>W ramach etapu oceny formalnej:</w:t>
      </w:r>
    </w:p>
    <w:p w14:paraId="4995ECB6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1.</w:t>
      </w:r>
      <w:r w:rsidRPr="006D74F1">
        <w:rPr>
          <w:rFonts w:asciiTheme="minorHAnsi" w:hAnsiTheme="minorHAnsi"/>
          <w:sz w:val="22"/>
          <w:szCs w:val="22"/>
        </w:rPr>
        <w:tab/>
        <w:t>Harmonogram oceny formalnej;</w:t>
      </w:r>
    </w:p>
    <w:p w14:paraId="17A6ED31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2.</w:t>
      </w:r>
      <w:r w:rsidRPr="006D74F1">
        <w:rPr>
          <w:rFonts w:asciiTheme="minorHAnsi" w:hAnsiTheme="minorHAnsi"/>
          <w:sz w:val="22"/>
          <w:szCs w:val="22"/>
        </w:rPr>
        <w:tab/>
        <w:t>Skład zespołu oceny formalnej Komisji Oceny Projektów;</w:t>
      </w:r>
    </w:p>
    <w:p w14:paraId="79E639ED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3.</w:t>
      </w:r>
      <w:r w:rsidRPr="006D74F1">
        <w:rPr>
          <w:rFonts w:asciiTheme="minorHAnsi" w:hAnsiTheme="minorHAnsi"/>
          <w:sz w:val="22"/>
          <w:szCs w:val="22"/>
        </w:rPr>
        <w:tab/>
        <w:t>Lista obecności na szkoleniu;</w:t>
      </w:r>
    </w:p>
    <w:p w14:paraId="10494418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4.</w:t>
      </w:r>
      <w:r w:rsidRPr="006D74F1">
        <w:rPr>
          <w:rFonts w:asciiTheme="minorHAnsi" w:hAnsiTheme="minorHAnsi"/>
          <w:sz w:val="22"/>
          <w:szCs w:val="22"/>
        </w:rPr>
        <w:tab/>
        <w:t>Protokół z losowania członków zespołu oceny formalnej Komisji Oceny Projektów;</w:t>
      </w:r>
    </w:p>
    <w:p w14:paraId="65C5FE18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4a.</w:t>
      </w:r>
      <w:r w:rsidRPr="006D74F1">
        <w:rPr>
          <w:rFonts w:asciiTheme="minorHAnsi" w:hAnsiTheme="minorHAnsi"/>
          <w:sz w:val="22"/>
          <w:szCs w:val="22"/>
        </w:rPr>
        <w:tab/>
        <w:t>Lista wniosków do losowania spełniających warunki formalne;</w:t>
      </w:r>
    </w:p>
    <w:p w14:paraId="77B1D374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4b.</w:t>
      </w:r>
      <w:r w:rsidRPr="006D74F1">
        <w:rPr>
          <w:rFonts w:asciiTheme="minorHAnsi" w:hAnsiTheme="minorHAnsi"/>
          <w:sz w:val="22"/>
          <w:szCs w:val="22"/>
        </w:rPr>
        <w:tab/>
        <w:t>Lista wniosków z nazwiskami osób wylosowanych;</w:t>
      </w:r>
    </w:p>
    <w:p w14:paraId="7C0A0931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4c.</w:t>
      </w:r>
      <w:r w:rsidRPr="006D74F1">
        <w:rPr>
          <w:rFonts w:asciiTheme="minorHAnsi" w:hAnsiTheme="minorHAnsi"/>
          <w:sz w:val="22"/>
          <w:szCs w:val="22"/>
        </w:rPr>
        <w:tab/>
        <w:t>Lista obecności osób uczestniczących w losowaniu wniosków;</w:t>
      </w:r>
    </w:p>
    <w:p w14:paraId="280F86FA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5.</w:t>
      </w:r>
      <w:r w:rsidRPr="006D74F1">
        <w:rPr>
          <w:rFonts w:asciiTheme="minorHAnsi" w:hAnsiTheme="minorHAnsi"/>
          <w:sz w:val="22"/>
          <w:szCs w:val="22"/>
        </w:rPr>
        <w:tab/>
        <w:t>Deklaracja bezstronności i poufności członka Prezydium/członka KOP;</w:t>
      </w:r>
    </w:p>
    <w:p w14:paraId="76B9E721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6.</w:t>
      </w:r>
      <w:r w:rsidRPr="006D74F1">
        <w:rPr>
          <w:rFonts w:asciiTheme="minorHAnsi" w:hAnsiTheme="minorHAnsi"/>
          <w:sz w:val="22"/>
          <w:szCs w:val="22"/>
        </w:rPr>
        <w:tab/>
        <w:t>Deklaracja poufności dla obserwatora KOP;</w:t>
      </w:r>
    </w:p>
    <w:p w14:paraId="54E4D3AC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7.</w:t>
      </w:r>
      <w:r w:rsidRPr="006D74F1">
        <w:rPr>
          <w:rFonts w:asciiTheme="minorHAnsi" w:hAnsiTheme="minorHAnsi"/>
          <w:sz w:val="22"/>
          <w:szCs w:val="22"/>
        </w:rPr>
        <w:tab/>
        <w:t>Karta oceny formalnej – RPO MW 2014-2020, szablon konkursowe;</w:t>
      </w:r>
    </w:p>
    <w:p w14:paraId="699962E5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8.</w:t>
      </w:r>
      <w:r w:rsidRPr="006D74F1">
        <w:rPr>
          <w:rFonts w:asciiTheme="minorHAnsi" w:hAnsiTheme="minorHAnsi"/>
          <w:sz w:val="22"/>
          <w:szCs w:val="22"/>
        </w:rPr>
        <w:tab/>
        <w:t>Karta oceny formalnej – RPO MW 2014-2020, szablon   pozakonkursowe;</w:t>
      </w:r>
    </w:p>
    <w:p w14:paraId="3C73DD3C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9.</w:t>
      </w:r>
      <w:r w:rsidRPr="006D74F1">
        <w:rPr>
          <w:rFonts w:asciiTheme="minorHAnsi" w:hAnsiTheme="minorHAnsi"/>
          <w:sz w:val="22"/>
          <w:szCs w:val="22"/>
        </w:rPr>
        <w:tab/>
        <w:t>Notatka z rozstrzygnięcia w przypadku różnicy stanowisk dwóch oceniających;</w:t>
      </w:r>
    </w:p>
    <w:p w14:paraId="43FB0BCE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10.</w:t>
      </w:r>
      <w:r w:rsidRPr="006D74F1">
        <w:rPr>
          <w:rFonts w:asciiTheme="minorHAnsi" w:hAnsiTheme="minorHAnsi"/>
          <w:sz w:val="22"/>
          <w:szCs w:val="22"/>
        </w:rPr>
        <w:tab/>
        <w:t>Protokół oceny formalnej;</w:t>
      </w:r>
    </w:p>
    <w:p w14:paraId="1100C2D8" w14:textId="04ECABB4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 xml:space="preserve">10a.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6D74F1">
        <w:rPr>
          <w:rFonts w:asciiTheme="minorHAnsi" w:hAnsiTheme="minorHAnsi"/>
          <w:sz w:val="22"/>
          <w:szCs w:val="22"/>
        </w:rPr>
        <w:t>Lista wniosków podlegających ocenie formalnej;</w:t>
      </w:r>
    </w:p>
    <w:p w14:paraId="653F863F" w14:textId="1E97E629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 xml:space="preserve">10b.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6D74F1">
        <w:rPr>
          <w:rFonts w:asciiTheme="minorHAnsi" w:hAnsiTheme="minorHAnsi"/>
          <w:sz w:val="22"/>
          <w:szCs w:val="22"/>
        </w:rPr>
        <w:t xml:space="preserve">Lista  pozytywnych wniosków po ocenie formalnej; </w:t>
      </w:r>
    </w:p>
    <w:p w14:paraId="510E1E6A" w14:textId="1C8E0BFD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 xml:space="preserve">10c.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6D74F1">
        <w:rPr>
          <w:rFonts w:asciiTheme="minorHAnsi" w:hAnsiTheme="minorHAnsi"/>
          <w:sz w:val="22"/>
          <w:szCs w:val="22"/>
        </w:rPr>
        <w:t>Lista wniosków o dofinansowania, podlegających ocenie formalnej/podlegających środkowi odwoławczemu/zwróconych z WOM-S;</w:t>
      </w:r>
    </w:p>
    <w:p w14:paraId="25B1A831" w14:textId="75FAAA1A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11.</w:t>
      </w:r>
      <w:r w:rsidRPr="006D74F1">
        <w:rPr>
          <w:rFonts w:asciiTheme="minorHAnsi" w:hAnsiTheme="minorHAnsi"/>
          <w:sz w:val="22"/>
          <w:szCs w:val="22"/>
        </w:rPr>
        <w:tab/>
        <w:t xml:space="preserve">Pismo </w:t>
      </w:r>
      <w:r w:rsidR="00EB2508" w:rsidRPr="00EB2508">
        <w:rPr>
          <w:rFonts w:asciiTheme="minorHAnsi" w:hAnsiTheme="minorHAnsi"/>
          <w:sz w:val="22"/>
          <w:szCs w:val="22"/>
        </w:rPr>
        <w:t>–</w:t>
      </w:r>
      <w:r w:rsidRPr="006D74F1">
        <w:rPr>
          <w:rFonts w:asciiTheme="minorHAnsi" w:hAnsiTheme="minorHAnsi"/>
          <w:sz w:val="22"/>
          <w:szCs w:val="22"/>
        </w:rPr>
        <w:t xml:space="preserve"> pozytywny wynik oceny;</w:t>
      </w:r>
    </w:p>
    <w:p w14:paraId="2B8E37EB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12.</w:t>
      </w:r>
      <w:r w:rsidRPr="006D74F1">
        <w:rPr>
          <w:rFonts w:asciiTheme="minorHAnsi" w:hAnsiTheme="minorHAnsi"/>
          <w:sz w:val="22"/>
          <w:szCs w:val="22"/>
        </w:rPr>
        <w:tab/>
        <w:t>Pismo – negatywny wynik oceny;</w:t>
      </w:r>
    </w:p>
    <w:p w14:paraId="0A03FD3A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13.</w:t>
      </w:r>
      <w:r w:rsidRPr="006D74F1">
        <w:rPr>
          <w:rFonts w:asciiTheme="minorHAnsi" w:hAnsiTheme="minorHAnsi"/>
          <w:sz w:val="22"/>
          <w:szCs w:val="22"/>
        </w:rPr>
        <w:tab/>
        <w:t>Pismo – uzupełnienie wniosku konkursowego;</w:t>
      </w:r>
    </w:p>
    <w:p w14:paraId="56165F27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14.</w:t>
      </w:r>
      <w:r w:rsidRPr="006D74F1">
        <w:rPr>
          <w:rFonts w:asciiTheme="minorHAnsi" w:hAnsiTheme="minorHAnsi"/>
          <w:sz w:val="22"/>
          <w:szCs w:val="22"/>
        </w:rPr>
        <w:tab/>
        <w:t>Pismo – uzupełnienie wniosku pozakonkursowego;</w:t>
      </w:r>
    </w:p>
    <w:p w14:paraId="334D4724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15.</w:t>
      </w:r>
      <w:r w:rsidRPr="006D74F1">
        <w:rPr>
          <w:rFonts w:asciiTheme="minorHAnsi" w:hAnsiTheme="minorHAnsi"/>
          <w:sz w:val="22"/>
          <w:szCs w:val="22"/>
        </w:rPr>
        <w:tab/>
        <w:t>Pismo – zwrot z WOM-S - odrzucony;</w:t>
      </w:r>
    </w:p>
    <w:p w14:paraId="36AF001A" w14:textId="77777777" w:rsidR="006D74F1" w:rsidRPr="006D74F1" w:rsidRDefault="006D74F1" w:rsidP="006D74F1">
      <w:pPr>
        <w:ind w:left="567" w:hanging="567"/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16.</w:t>
      </w:r>
      <w:r w:rsidRPr="006D74F1">
        <w:rPr>
          <w:rFonts w:asciiTheme="minorHAnsi" w:hAnsiTheme="minorHAnsi"/>
          <w:sz w:val="22"/>
          <w:szCs w:val="22"/>
        </w:rPr>
        <w:tab/>
        <w:t>Pismo – zwrot z WOM-S - uzupełnienie kryteriów formalnych;</w:t>
      </w:r>
    </w:p>
    <w:p w14:paraId="6ACEF771" w14:textId="5E2FA785" w:rsidR="00DD7780" w:rsidRDefault="006D74F1" w:rsidP="00B655E6">
      <w:pPr>
        <w:rPr>
          <w:rFonts w:asciiTheme="minorHAnsi" w:hAnsiTheme="minorHAnsi"/>
          <w:sz w:val="22"/>
          <w:szCs w:val="22"/>
        </w:rPr>
      </w:pPr>
      <w:r w:rsidRPr="006D74F1">
        <w:rPr>
          <w:rFonts w:asciiTheme="minorHAnsi" w:hAnsiTheme="minorHAnsi"/>
          <w:sz w:val="22"/>
          <w:szCs w:val="22"/>
        </w:rPr>
        <w:t>17.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6D74F1">
        <w:rPr>
          <w:rFonts w:asciiTheme="minorHAnsi" w:hAnsiTheme="minorHAnsi"/>
          <w:sz w:val="22"/>
          <w:szCs w:val="22"/>
        </w:rPr>
        <w:t>Informacja dla Wojewody.</w:t>
      </w:r>
    </w:p>
    <w:p w14:paraId="237AEDD1" w14:textId="5E15E911" w:rsidR="006D74F1" w:rsidRDefault="006D74F1" w:rsidP="00B655E6">
      <w:pPr>
        <w:rPr>
          <w:rFonts w:asciiTheme="minorHAnsi" w:hAnsiTheme="minorHAnsi"/>
          <w:sz w:val="22"/>
          <w:szCs w:val="22"/>
        </w:rPr>
      </w:pPr>
    </w:p>
    <w:p w14:paraId="099B11E9" w14:textId="77777777" w:rsidR="006D74F1" w:rsidRPr="00BF5DF8" w:rsidRDefault="006D74F1" w:rsidP="00B655E6">
      <w:pPr>
        <w:rPr>
          <w:rFonts w:asciiTheme="minorHAnsi" w:hAnsiTheme="minorHAnsi"/>
          <w:sz w:val="22"/>
          <w:szCs w:val="22"/>
          <w:highlight w:val="lightGray"/>
        </w:rPr>
      </w:pPr>
    </w:p>
    <w:p w14:paraId="20F793B4" w14:textId="77777777" w:rsidR="00DD7780" w:rsidRPr="00BD10F3" w:rsidRDefault="00DD7780" w:rsidP="00B655E6">
      <w:pPr>
        <w:rPr>
          <w:rFonts w:asciiTheme="minorHAnsi" w:hAnsiTheme="minorHAnsi"/>
          <w:sz w:val="22"/>
          <w:szCs w:val="22"/>
          <w:u w:val="single"/>
        </w:rPr>
      </w:pPr>
      <w:r w:rsidRPr="00BD10F3">
        <w:rPr>
          <w:rFonts w:asciiTheme="minorHAnsi" w:hAnsiTheme="minorHAnsi"/>
          <w:sz w:val="22"/>
          <w:szCs w:val="22"/>
          <w:u w:val="single"/>
        </w:rPr>
        <w:t>W ramach etapu oceny merytorycznej:</w:t>
      </w:r>
    </w:p>
    <w:p w14:paraId="54EA185C" w14:textId="77777777" w:rsidR="00481BB2" w:rsidRPr="00BD10F3" w:rsidRDefault="00481BB2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Wzór harmonogramu oceny merytorycznej.</w:t>
      </w:r>
    </w:p>
    <w:p w14:paraId="33B57590" w14:textId="73DBBDD8" w:rsidR="00481BB2" w:rsidRPr="00BD10F3" w:rsidRDefault="00481BB2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 xml:space="preserve">Protokół z losowania członków KOP do oceny wniosków </w:t>
      </w:r>
      <w:r w:rsidR="000E2295" w:rsidRPr="00BD10F3">
        <w:rPr>
          <w:rFonts w:asciiTheme="minorHAnsi" w:hAnsiTheme="minorHAnsi"/>
        </w:rPr>
        <w:t xml:space="preserve">skierowanych do oceny merytorycznej </w:t>
      </w:r>
      <w:r w:rsidRPr="00BD10F3">
        <w:rPr>
          <w:rFonts w:asciiTheme="minorHAnsi" w:hAnsiTheme="minorHAnsi"/>
        </w:rPr>
        <w:t>na posiedzeni</w:t>
      </w:r>
      <w:r w:rsidR="000E2295" w:rsidRPr="00BD10F3">
        <w:rPr>
          <w:rFonts w:asciiTheme="minorHAnsi" w:hAnsiTheme="minorHAnsi"/>
        </w:rPr>
        <w:t>u</w:t>
      </w:r>
      <w:r w:rsidRPr="00BD10F3">
        <w:rPr>
          <w:rFonts w:asciiTheme="minorHAnsi" w:hAnsiTheme="minorHAnsi"/>
        </w:rPr>
        <w:t xml:space="preserve"> KOP.</w:t>
      </w:r>
    </w:p>
    <w:p w14:paraId="536BDD9E" w14:textId="77777777" w:rsidR="00481BB2" w:rsidRPr="00BD10F3" w:rsidRDefault="00481BB2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Lista obecności w czasie losowania do oceny wniosków w ramach</w:t>
      </w:r>
      <w:r w:rsidR="000E2295" w:rsidRPr="00BD10F3">
        <w:rPr>
          <w:rFonts w:asciiTheme="minorHAnsi" w:hAnsiTheme="minorHAnsi"/>
        </w:rPr>
        <w:t xml:space="preserve"> oceny merytorycznej</w:t>
      </w:r>
      <w:r w:rsidRPr="00BD10F3">
        <w:rPr>
          <w:rFonts w:asciiTheme="minorHAnsi" w:hAnsiTheme="minorHAnsi"/>
        </w:rPr>
        <w:t xml:space="preserve"> posiedzenia KOP.</w:t>
      </w:r>
    </w:p>
    <w:p w14:paraId="6C21DB1A" w14:textId="500EF7EF" w:rsidR="00481BB2" w:rsidRPr="00BD10F3" w:rsidRDefault="00481BB2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 xml:space="preserve">Lista projektów wraz z nazwiskami osób wylosowanych do oceny </w:t>
      </w:r>
      <w:r w:rsidR="000E2295" w:rsidRPr="00BD10F3">
        <w:rPr>
          <w:rFonts w:asciiTheme="minorHAnsi" w:hAnsiTheme="minorHAnsi"/>
        </w:rPr>
        <w:t xml:space="preserve">merytorycznej </w:t>
      </w:r>
      <w:r w:rsidRPr="00BD10F3">
        <w:rPr>
          <w:rFonts w:asciiTheme="minorHAnsi" w:hAnsiTheme="minorHAnsi"/>
        </w:rPr>
        <w:t>wniosków w ramach posiedzenia KOP.</w:t>
      </w:r>
    </w:p>
    <w:p w14:paraId="69DF5314" w14:textId="694A7E63" w:rsidR="00EF790D" w:rsidRPr="00BD10F3" w:rsidRDefault="00816BC6" w:rsidP="00570DE7">
      <w:pPr>
        <w:pStyle w:val="Akapitzlist"/>
        <w:numPr>
          <w:ilvl w:val="0"/>
          <w:numId w:val="57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 xml:space="preserve">Lista projektów wraz z nazwiskami osób wylosowanych do oceny </w:t>
      </w:r>
      <w:r w:rsidR="000E2295" w:rsidRPr="00BD10F3">
        <w:rPr>
          <w:rFonts w:asciiTheme="minorHAnsi" w:hAnsiTheme="minorHAnsi"/>
        </w:rPr>
        <w:t xml:space="preserve">merytorycznej </w:t>
      </w:r>
      <w:r w:rsidRPr="00BD10F3">
        <w:rPr>
          <w:rFonts w:asciiTheme="minorHAnsi" w:hAnsiTheme="minorHAnsi"/>
        </w:rPr>
        <w:t>wniosków w ramach posiedzenia KOP w zakresie</w:t>
      </w:r>
      <w:r w:rsidR="00AF01FB" w:rsidRPr="00BD10F3">
        <w:rPr>
          <w:rFonts w:asciiTheme="minorHAnsi" w:hAnsiTheme="minorHAnsi"/>
        </w:rPr>
        <w:t xml:space="preserve"> kryteriów</w:t>
      </w:r>
      <w:r w:rsidRPr="00BD10F3">
        <w:rPr>
          <w:rFonts w:asciiTheme="minorHAnsi" w:hAnsiTheme="minorHAnsi"/>
        </w:rPr>
        <w:t xml:space="preserve"> ZIT.</w:t>
      </w:r>
    </w:p>
    <w:p w14:paraId="37830FFE" w14:textId="77777777" w:rsidR="00FF4C8E" w:rsidRPr="00BD10F3" w:rsidRDefault="00F06722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Wzór karty oceny merytorycznej</w:t>
      </w:r>
      <w:r w:rsidR="002C05E1" w:rsidRPr="00BD10F3">
        <w:rPr>
          <w:rFonts w:asciiTheme="minorHAnsi" w:hAnsiTheme="minorHAnsi"/>
        </w:rPr>
        <w:t xml:space="preserve"> wniosku konkursowego</w:t>
      </w:r>
      <w:r w:rsidRPr="00BD10F3">
        <w:rPr>
          <w:rFonts w:asciiTheme="minorHAnsi" w:hAnsiTheme="minorHAnsi"/>
        </w:rPr>
        <w:t>.</w:t>
      </w:r>
    </w:p>
    <w:p w14:paraId="3A094210" w14:textId="77777777" w:rsidR="002C05E1" w:rsidRPr="00BD10F3" w:rsidRDefault="002C05E1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Wzór karty oceny merytorycznej wniosku pozakonkursowego.</w:t>
      </w:r>
    </w:p>
    <w:p w14:paraId="103841E6" w14:textId="77777777" w:rsidR="00455E60" w:rsidRPr="00BD10F3" w:rsidRDefault="00455E60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Wzór karty oceny merytorycznej wniosku konkursowego ZIT.</w:t>
      </w:r>
    </w:p>
    <w:p w14:paraId="5944BF1D" w14:textId="77777777" w:rsidR="00B03C88" w:rsidRPr="00BD10F3" w:rsidRDefault="00B03C88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Deklaracja bezstronności i poufności.</w:t>
      </w:r>
    </w:p>
    <w:p w14:paraId="3D649BF8" w14:textId="77777777" w:rsidR="00481BB2" w:rsidRPr="00BD10F3" w:rsidRDefault="00BB1BF9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Wzór notatki przewodniczącego KOP w przypadku różnicy stanowisk dwóch oceniających.</w:t>
      </w:r>
    </w:p>
    <w:p w14:paraId="57C04A2A" w14:textId="25B7819D" w:rsidR="00BB1BF9" w:rsidRPr="00BD10F3" w:rsidRDefault="00BB1BF9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 xml:space="preserve">Pismo informujące projektodawcę o </w:t>
      </w:r>
      <w:r w:rsidR="00501C75" w:rsidRPr="00BD10F3">
        <w:rPr>
          <w:rFonts w:asciiTheme="minorHAnsi" w:hAnsiTheme="minorHAnsi"/>
        </w:rPr>
        <w:t>skierowaniu wniosku do negocjacji</w:t>
      </w:r>
      <w:r w:rsidRPr="00BD10F3">
        <w:rPr>
          <w:rFonts w:asciiTheme="minorHAnsi" w:hAnsiTheme="minorHAnsi"/>
        </w:rPr>
        <w:t>.</w:t>
      </w:r>
    </w:p>
    <w:p w14:paraId="5E32B851" w14:textId="77777777" w:rsidR="00501C75" w:rsidRPr="00BD10F3" w:rsidRDefault="00501C75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Karta oceny  kryterium podsumowującego.</w:t>
      </w:r>
    </w:p>
    <w:p w14:paraId="5B93BEA5" w14:textId="77777777" w:rsidR="00BB1BF9" w:rsidRPr="00BD10F3" w:rsidRDefault="00BB1BF9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Protokół z negocjacji ustnych.</w:t>
      </w:r>
    </w:p>
    <w:p w14:paraId="4E05AC36" w14:textId="77777777" w:rsidR="00BB1BF9" w:rsidRPr="00BD10F3" w:rsidRDefault="00BB1BF9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Pismo o zakończeniu negocjacji prowadzonych w formie pisemnej.</w:t>
      </w:r>
    </w:p>
    <w:p w14:paraId="56A4B402" w14:textId="77777777" w:rsidR="005C0193" w:rsidRPr="00BD10F3" w:rsidRDefault="005C0193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 xml:space="preserve">Protokół z </w:t>
      </w:r>
      <w:r w:rsidR="003E0CA5" w:rsidRPr="00BD10F3">
        <w:rPr>
          <w:rFonts w:asciiTheme="minorHAnsi" w:hAnsiTheme="minorHAnsi"/>
        </w:rPr>
        <w:t xml:space="preserve">komisyjnego </w:t>
      </w:r>
      <w:r w:rsidRPr="00BD10F3">
        <w:rPr>
          <w:rFonts w:asciiTheme="minorHAnsi" w:hAnsiTheme="minorHAnsi"/>
        </w:rPr>
        <w:t>losowania wniosków o równej liczbie punktów.</w:t>
      </w:r>
    </w:p>
    <w:p w14:paraId="079A8E64" w14:textId="77777777" w:rsidR="007E0A1C" w:rsidRPr="00BD10F3" w:rsidRDefault="007E0A1C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 xml:space="preserve">Lista obecności podczas </w:t>
      </w:r>
      <w:r w:rsidR="003E0CA5" w:rsidRPr="00BD10F3">
        <w:rPr>
          <w:rFonts w:asciiTheme="minorHAnsi" w:hAnsiTheme="minorHAnsi"/>
        </w:rPr>
        <w:t xml:space="preserve">komisyjnego </w:t>
      </w:r>
      <w:r w:rsidRPr="00BD10F3">
        <w:rPr>
          <w:rFonts w:asciiTheme="minorHAnsi" w:hAnsiTheme="minorHAnsi"/>
        </w:rPr>
        <w:t>losowania wniosków o równej liczbie punktów</w:t>
      </w:r>
      <w:r w:rsidR="003E0CA5" w:rsidRPr="00BD10F3">
        <w:rPr>
          <w:rFonts w:asciiTheme="minorHAnsi" w:hAnsiTheme="minorHAnsi"/>
        </w:rPr>
        <w:t>.</w:t>
      </w:r>
    </w:p>
    <w:p w14:paraId="4F5547C0" w14:textId="77777777" w:rsidR="003E0CA5" w:rsidRPr="00BD10F3" w:rsidRDefault="003E0CA5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Lista wniosków o równej liczbie punktów do komisyjnego losowania.</w:t>
      </w:r>
    </w:p>
    <w:p w14:paraId="15AE7E26" w14:textId="16518863" w:rsidR="00656ABF" w:rsidRPr="00BD10F3" w:rsidRDefault="00656ABF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 xml:space="preserve">Protokół </w:t>
      </w:r>
      <w:r w:rsidR="00A26C1B" w:rsidRPr="00BD10F3">
        <w:rPr>
          <w:rFonts w:asciiTheme="minorHAnsi" w:hAnsiTheme="minorHAnsi"/>
        </w:rPr>
        <w:t xml:space="preserve"> </w:t>
      </w:r>
      <w:r w:rsidRPr="00BD10F3">
        <w:rPr>
          <w:rFonts w:asciiTheme="minorHAnsi" w:hAnsiTheme="minorHAnsi"/>
        </w:rPr>
        <w:t>z posiedzenia Komisji Oceny Projektów</w:t>
      </w:r>
      <w:r w:rsidR="00034CC7" w:rsidRPr="00BD10F3">
        <w:rPr>
          <w:rFonts w:asciiTheme="minorHAnsi" w:hAnsiTheme="minorHAnsi"/>
        </w:rPr>
        <w:t xml:space="preserve">/Komisji Oceny Projektów </w:t>
      </w:r>
      <w:r w:rsidR="007A3C98" w:rsidRPr="00BD10F3">
        <w:rPr>
          <w:rFonts w:asciiTheme="minorHAnsi" w:hAnsiTheme="minorHAnsi"/>
        </w:rPr>
        <w:t>Pozakonkursowych</w:t>
      </w:r>
      <w:r w:rsidR="008A1F5D" w:rsidRPr="00BD10F3">
        <w:rPr>
          <w:rFonts w:asciiTheme="minorHAnsi" w:hAnsiTheme="minorHAnsi"/>
        </w:rPr>
        <w:t xml:space="preserve"> w </w:t>
      </w:r>
      <w:r w:rsidR="00B225C5">
        <w:rPr>
          <w:rFonts w:asciiTheme="minorHAnsi" w:hAnsiTheme="minorHAnsi"/>
        </w:rPr>
        <w:t xml:space="preserve">zakresie </w:t>
      </w:r>
      <w:r w:rsidR="008A1F5D" w:rsidRPr="00BD10F3">
        <w:rPr>
          <w:rFonts w:asciiTheme="minorHAnsi" w:hAnsiTheme="minorHAnsi"/>
        </w:rPr>
        <w:t>oceny merytorycznej</w:t>
      </w:r>
      <w:r w:rsidR="00BC6C88">
        <w:rPr>
          <w:rFonts w:asciiTheme="minorHAnsi" w:hAnsiTheme="minorHAnsi"/>
        </w:rPr>
        <w:t xml:space="preserve"> i negocjacji</w:t>
      </w:r>
      <w:r w:rsidRPr="00BD10F3">
        <w:rPr>
          <w:rFonts w:asciiTheme="minorHAnsi" w:hAnsiTheme="minorHAnsi"/>
        </w:rPr>
        <w:t>.</w:t>
      </w:r>
    </w:p>
    <w:p w14:paraId="622A32C6" w14:textId="1DEE4DF0" w:rsidR="00656ABF" w:rsidRPr="00BD10F3" w:rsidRDefault="00656ABF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lastRenderedPageBreak/>
        <w:t>Lista wniosków ocenionych podczas posiedzenia</w:t>
      </w:r>
      <w:r w:rsidR="000E2295" w:rsidRPr="00BD10F3">
        <w:rPr>
          <w:rFonts w:asciiTheme="minorHAnsi" w:hAnsiTheme="minorHAnsi"/>
        </w:rPr>
        <w:t xml:space="preserve"> </w:t>
      </w:r>
      <w:r w:rsidRPr="00BD10F3">
        <w:rPr>
          <w:rFonts w:asciiTheme="minorHAnsi" w:hAnsiTheme="minorHAnsi"/>
        </w:rPr>
        <w:t>KOP</w:t>
      </w:r>
      <w:r w:rsidR="006641E4" w:rsidRPr="00BD10F3">
        <w:rPr>
          <w:rFonts w:asciiTheme="minorHAnsi" w:hAnsiTheme="minorHAnsi"/>
        </w:rPr>
        <w:t xml:space="preserve"> w ramach</w:t>
      </w:r>
      <w:r w:rsidRPr="00BD10F3">
        <w:rPr>
          <w:rFonts w:asciiTheme="minorHAnsi" w:hAnsiTheme="minorHAnsi"/>
        </w:rPr>
        <w:t xml:space="preserve"> </w:t>
      </w:r>
      <w:r w:rsidR="006641E4" w:rsidRPr="00BD10F3">
        <w:rPr>
          <w:rFonts w:asciiTheme="minorHAnsi" w:hAnsiTheme="minorHAnsi"/>
        </w:rPr>
        <w:t xml:space="preserve">oceny merytorycznej </w:t>
      </w:r>
      <w:r w:rsidRPr="00BD10F3">
        <w:rPr>
          <w:rFonts w:asciiTheme="minorHAnsi" w:hAnsiTheme="minorHAnsi"/>
        </w:rPr>
        <w:t>z przyporządkowaniem osób oceniających wniosek i liczby przyznanych punktów.</w:t>
      </w:r>
    </w:p>
    <w:p w14:paraId="07EAADE6" w14:textId="77777777" w:rsidR="00656ABF" w:rsidRPr="00BD10F3" w:rsidRDefault="00656ABF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 xml:space="preserve">Lista wniosków skierowanych do ponownej oceny </w:t>
      </w:r>
      <w:r w:rsidR="000E2295" w:rsidRPr="00BD10F3">
        <w:rPr>
          <w:rFonts w:asciiTheme="minorHAnsi" w:hAnsiTheme="minorHAnsi"/>
        </w:rPr>
        <w:t xml:space="preserve">merytorycznej </w:t>
      </w:r>
      <w:r w:rsidRPr="00BD10F3">
        <w:rPr>
          <w:rFonts w:asciiTheme="minorHAnsi" w:hAnsiTheme="minorHAnsi"/>
        </w:rPr>
        <w:t>w wyniku pozytywnego rozpatrzenia środka odwoławczego wniosków oceni</w:t>
      </w:r>
      <w:r w:rsidR="0038605A" w:rsidRPr="00BD10F3">
        <w:rPr>
          <w:rFonts w:asciiTheme="minorHAnsi" w:hAnsiTheme="minorHAnsi"/>
        </w:rPr>
        <w:t>onych podczas posiedzenia KOP z </w:t>
      </w:r>
      <w:r w:rsidRPr="00BD10F3">
        <w:rPr>
          <w:rFonts w:asciiTheme="minorHAnsi" w:hAnsiTheme="minorHAnsi"/>
        </w:rPr>
        <w:t>przyporządkowaniem osób oceniających wniosek i licz</w:t>
      </w:r>
      <w:r w:rsidR="0038605A" w:rsidRPr="00BD10F3">
        <w:rPr>
          <w:rFonts w:asciiTheme="minorHAnsi" w:hAnsiTheme="minorHAnsi"/>
        </w:rPr>
        <w:t>by przyznanych punktów</w:t>
      </w:r>
      <w:r w:rsidR="00E545AD" w:rsidRPr="00BD10F3">
        <w:rPr>
          <w:rFonts w:asciiTheme="minorHAnsi" w:hAnsiTheme="minorHAnsi"/>
        </w:rPr>
        <w:t>.</w:t>
      </w:r>
    </w:p>
    <w:p w14:paraId="511E0D78" w14:textId="69DF91C0" w:rsidR="000E06B8" w:rsidRPr="00BD10F3" w:rsidRDefault="000E06B8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Lista wniosków ocenionych podczas</w:t>
      </w:r>
      <w:r w:rsidR="000E2295" w:rsidRPr="00BD10F3">
        <w:rPr>
          <w:rFonts w:asciiTheme="minorHAnsi" w:hAnsiTheme="minorHAnsi"/>
        </w:rPr>
        <w:t xml:space="preserve"> </w:t>
      </w:r>
      <w:r w:rsidRPr="00BD10F3">
        <w:rPr>
          <w:rFonts w:asciiTheme="minorHAnsi" w:hAnsiTheme="minorHAnsi"/>
        </w:rPr>
        <w:t xml:space="preserve">posiedzenia KOP </w:t>
      </w:r>
      <w:r w:rsidR="006641E4" w:rsidRPr="00BD10F3">
        <w:rPr>
          <w:rFonts w:asciiTheme="minorHAnsi" w:hAnsiTheme="minorHAnsi"/>
        </w:rPr>
        <w:t xml:space="preserve">w ramach oceny merytorycznej </w:t>
      </w:r>
      <w:r w:rsidRPr="00BD10F3">
        <w:rPr>
          <w:rFonts w:asciiTheme="minorHAnsi" w:hAnsiTheme="minorHAnsi"/>
        </w:rPr>
        <w:t>z przyporządkowaniem osób oceniających wniosek – projekty pozakonkursowe.</w:t>
      </w:r>
    </w:p>
    <w:p w14:paraId="08F7A849" w14:textId="50E9F75C" w:rsidR="00656ABF" w:rsidRPr="00BD10F3" w:rsidRDefault="00BC6C88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Lista wniosków skierowanych do negocjacji</w:t>
      </w:r>
      <w:r w:rsidR="00AD3362" w:rsidRPr="00BD10F3">
        <w:rPr>
          <w:rFonts w:asciiTheme="minorHAnsi" w:hAnsiTheme="minorHAnsi"/>
        </w:rPr>
        <w:t xml:space="preserve"> w ramach posiedzenia KOP.</w:t>
      </w:r>
    </w:p>
    <w:p w14:paraId="3111094E" w14:textId="77777777" w:rsidR="00AD3362" w:rsidRPr="00BD10F3" w:rsidRDefault="00AD3362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Pismo informujące projektodawcę o pozytywnym wyniku oceny merytorycznej wniosku.</w:t>
      </w:r>
    </w:p>
    <w:p w14:paraId="759ED1B8" w14:textId="77777777" w:rsidR="00AD3362" w:rsidRPr="00BD10F3" w:rsidRDefault="00AD3362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Pismo informujące projektodawcę o pozytywnym wyniku oceny merytorycznej wniosku po środku odwoławczym.</w:t>
      </w:r>
    </w:p>
    <w:p w14:paraId="68E07E9F" w14:textId="77777777" w:rsidR="00AD3362" w:rsidRPr="00BD10F3" w:rsidRDefault="00AD3362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Pismo informujące projektodawcę o negatywnym wyniku oceny merytorycznej wniosku.</w:t>
      </w:r>
    </w:p>
    <w:p w14:paraId="0766807E" w14:textId="77777777" w:rsidR="00AD3362" w:rsidRPr="00BD10F3" w:rsidRDefault="00AD3362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Pismo informujące projektodawcę o negatywn</w:t>
      </w:r>
      <w:r w:rsidR="000E2498" w:rsidRPr="00BD10F3">
        <w:rPr>
          <w:rFonts w:asciiTheme="minorHAnsi" w:hAnsiTheme="minorHAnsi"/>
        </w:rPr>
        <w:t>ym</w:t>
      </w:r>
      <w:r w:rsidRPr="00BD10F3">
        <w:rPr>
          <w:rFonts w:asciiTheme="minorHAnsi" w:hAnsiTheme="minorHAnsi"/>
        </w:rPr>
        <w:t xml:space="preserve"> wyniku oceny merytorycznej wniosku po środku odwoławczym.</w:t>
      </w:r>
    </w:p>
    <w:p w14:paraId="025C1661" w14:textId="77777777" w:rsidR="00115D0F" w:rsidRPr="00BD10F3" w:rsidRDefault="00115D0F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Pismo informujące o wynikach oceny merytorycznej wniosku pozakonkursowego.</w:t>
      </w:r>
    </w:p>
    <w:p w14:paraId="21D327FC" w14:textId="77777777" w:rsidR="00115D0F" w:rsidRPr="00BD10F3" w:rsidRDefault="00115D0F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Pismo informujące o wynikach oceny merytorycznej</w:t>
      </w:r>
      <w:r w:rsidR="00E545AD" w:rsidRPr="00BD10F3">
        <w:rPr>
          <w:rFonts w:asciiTheme="minorHAnsi" w:hAnsiTheme="minorHAnsi"/>
        </w:rPr>
        <w:t xml:space="preserve"> wniosku pozakonkursowego</w:t>
      </w:r>
      <w:r w:rsidRPr="00BD10F3">
        <w:rPr>
          <w:rFonts w:asciiTheme="minorHAnsi" w:hAnsiTheme="minorHAnsi"/>
        </w:rPr>
        <w:t xml:space="preserve"> z koniecznością uzupełnienia/zmiany.</w:t>
      </w:r>
    </w:p>
    <w:p w14:paraId="3CB1B07D" w14:textId="77777777" w:rsidR="000C6D26" w:rsidRPr="00BD10F3" w:rsidRDefault="000C6D26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Deklaracja bezstronności i poufności dla pracowników IP-ZIT.</w:t>
      </w:r>
    </w:p>
    <w:p w14:paraId="07CC6FE6" w14:textId="74F27D91" w:rsidR="008A1F5D" w:rsidRPr="00BD10F3" w:rsidRDefault="008A1F5D" w:rsidP="00570DE7">
      <w:pPr>
        <w:pStyle w:val="Akapitzlist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Theme="minorHAnsi" w:hAnsiTheme="minorHAnsi"/>
        </w:rPr>
      </w:pPr>
      <w:r w:rsidRPr="00BD10F3">
        <w:rPr>
          <w:rFonts w:asciiTheme="minorHAnsi" w:hAnsiTheme="minorHAnsi"/>
        </w:rPr>
        <w:t>Deklaracja poufności dla obserwatora.</w:t>
      </w:r>
    </w:p>
    <w:p w14:paraId="5A258949" w14:textId="77777777" w:rsidR="005D4D15" w:rsidRPr="006641E4" w:rsidRDefault="005D4D15" w:rsidP="00BD10F3">
      <w:pPr>
        <w:jc w:val="both"/>
        <w:rPr>
          <w:rFonts w:asciiTheme="minorHAnsi" w:hAnsiTheme="minorHAnsi"/>
          <w:sz w:val="22"/>
          <w:szCs w:val="22"/>
        </w:rPr>
      </w:pPr>
    </w:p>
    <w:sectPr w:rsidR="005D4D15" w:rsidRPr="006641E4" w:rsidSect="0071285C">
      <w:footerReference w:type="even" r:id="rId14"/>
      <w:footerReference w:type="default" r:id="rId15"/>
      <w:pgSz w:w="11906" w:h="16838" w:code="9"/>
      <w:pgMar w:top="1134" w:right="1134" w:bottom="1134" w:left="1418" w:header="284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DEB28B" w16cid:durableId="1D9989F0"/>
  <w16cid:commentId w16cid:paraId="687E4EA0" w16cid:durableId="1D998AD3"/>
  <w16cid:commentId w16cid:paraId="0DE103A4" w16cid:durableId="1D9989F1"/>
  <w16cid:commentId w16cid:paraId="55101F39" w16cid:durableId="1D9989F2"/>
  <w16cid:commentId w16cid:paraId="10C8B2FA" w16cid:durableId="1D9989F3"/>
  <w16cid:commentId w16cid:paraId="7B584211" w16cid:durableId="1D998B88"/>
  <w16cid:commentId w16cid:paraId="654F12B9" w16cid:durableId="1D999D3D"/>
  <w16cid:commentId w16cid:paraId="1934FE77" w16cid:durableId="1D9989F4"/>
  <w16cid:commentId w16cid:paraId="22BD36DB" w16cid:durableId="1D999BFD"/>
  <w16cid:commentId w16cid:paraId="52100169" w16cid:durableId="1D9989F5"/>
  <w16cid:commentId w16cid:paraId="3971D26E" w16cid:durableId="1D9989F6"/>
  <w16cid:commentId w16cid:paraId="5321BDBF" w16cid:durableId="1D9989F7"/>
  <w16cid:commentId w16cid:paraId="5B79DB0F" w16cid:durableId="1D9989F8"/>
  <w16cid:commentId w16cid:paraId="41CF1C3E" w16cid:durableId="1D9989F9"/>
  <w16cid:commentId w16cid:paraId="70C5DB45" w16cid:durableId="1D9989FA"/>
  <w16cid:commentId w16cid:paraId="033CA849" w16cid:durableId="1D9989FB"/>
  <w16cid:commentId w16cid:paraId="476EA3B3" w16cid:durableId="1D9989FC"/>
  <w16cid:commentId w16cid:paraId="529F48C2" w16cid:durableId="1D9989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34800" w14:textId="77777777" w:rsidR="00A2705D" w:rsidRDefault="00A2705D">
      <w:r>
        <w:separator/>
      </w:r>
    </w:p>
  </w:endnote>
  <w:endnote w:type="continuationSeparator" w:id="0">
    <w:p w14:paraId="58266BF3" w14:textId="77777777" w:rsidR="00A2705D" w:rsidRDefault="00A2705D">
      <w:r>
        <w:continuationSeparator/>
      </w:r>
    </w:p>
  </w:endnote>
  <w:endnote w:type="continuationNotice" w:id="1">
    <w:p w14:paraId="35DBB4B1" w14:textId="77777777" w:rsidR="00A2705D" w:rsidRDefault="00A27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C3D3" w14:textId="77777777" w:rsidR="006E6464" w:rsidRDefault="006E6464" w:rsidP="000772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916285" w14:textId="77777777" w:rsidR="006E6464" w:rsidRDefault="006E6464" w:rsidP="000772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0D09" w14:textId="4DB73AA4" w:rsidR="006E6464" w:rsidRDefault="006E6464" w:rsidP="00B655E6">
    <w:pPr>
      <w:pStyle w:val="Stopka"/>
      <w:jc w:val="center"/>
    </w:pPr>
    <w:r>
      <w:t xml:space="preserve">Strona </w:t>
    </w:r>
    <w:r w:rsidRPr="00B655E6">
      <w:rPr>
        <w:sz w:val="22"/>
        <w:szCs w:val="22"/>
      </w:rPr>
      <w:fldChar w:fldCharType="begin"/>
    </w:r>
    <w:r w:rsidRPr="00B655E6">
      <w:rPr>
        <w:sz w:val="22"/>
        <w:szCs w:val="22"/>
      </w:rPr>
      <w:instrText xml:space="preserve"> PAGE   \* MERGEFORMAT </w:instrText>
    </w:r>
    <w:r w:rsidRPr="00B655E6">
      <w:rPr>
        <w:sz w:val="22"/>
        <w:szCs w:val="22"/>
      </w:rPr>
      <w:fldChar w:fldCharType="separate"/>
    </w:r>
    <w:r w:rsidR="005F5277">
      <w:rPr>
        <w:noProof/>
        <w:sz w:val="22"/>
        <w:szCs w:val="22"/>
      </w:rPr>
      <w:t>4</w:t>
    </w:r>
    <w:r w:rsidRPr="00B655E6">
      <w:rPr>
        <w:sz w:val="22"/>
        <w:szCs w:val="22"/>
      </w:rPr>
      <w:fldChar w:fldCharType="end"/>
    </w:r>
  </w:p>
  <w:p w14:paraId="73AFCC90" w14:textId="77777777" w:rsidR="006E6464" w:rsidRDefault="006E6464" w:rsidP="00B65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5865" w14:textId="77777777" w:rsidR="00A2705D" w:rsidRDefault="00A2705D">
      <w:r>
        <w:separator/>
      </w:r>
    </w:p>
  </w:footnote>
  <w:footnote w:type="continuationSeparator" w:id="0">
    <w:p w14:paraId="265F853C" w14:textId="77777777" w:rsidR="00A2705D" w:rsidRDefault="00A2705D">
      <w:r>
        <w:continuationSeparator/>
      </w:r>
    </w:p>
  </w:footnote>
  <w:footnote w:type="continuationNotice" w:id="1">
    <w:p w14:paraId="0C607E3E" w14:textId="77777777" w:rsidR="00A2705D" w:rsidRDefault="00A2705D"/>
  </w:footnote>
  <w:footnote w:id="2">
    <w:p w14:paraId="07A9B2A8" w14:textId="493344FD" w:rsidR="006E6464" w:rsidRPr="00B2288C" w:rsidRDefault="006E6464" w:rsidP="0059039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590393">
        <w:rPr>
          <w:rStyle w:val="Odwoanieprzypisudolnego"/>
          <w:sz w:val="16"/>
          <w:szCs w:val="16"/>
        </w:rPr>
        <w:footnoteRef/>
      </w:r>
      <w:r w:rsidRPr="00590393">
        <w:rPr>
          <w:sz w:val="16"/>
          <w:szCs w:val="16"/>
        </w:rPr>
        <w:t xml:space="preserve"> </w:t>
      </w:r>
      <w:r w:rsidRPr="00B2288C">
        <w:rPr>
          <w:rFonts w:asciiTheme="minorHAnsi" w:hAnsiTheme="minorHAnsi"/>
          <w:sz w:val="16"/>
          <w:szCs w:val="16"/>
        </w:rPr>
        <w:t>Ilekroć w regulaminie jest mowa o Przewodniczącym</w:t>
      </w:r>
      <w:r>
        <w:rPr>
          <w:rFonts w:asciiTheme="minorHAnsi" w:hAnsiTheme="minorHAnsi"/>
          <w:sz w:val="16"/>
          <w:szCs w:val="16"/>
        </w:rPr>
        <w:t>/Z-cy Przewodniczącego</w:t>
      </w:r>
      <w:r w:rsidRPr="00B2288C">
        <w:rPr>
          <w:rFonts w:asciiTheme="minorHAnsi" w:hAnsiTheme="minorHAnsi"/>
          <w:sz w:val="16"/>
          <w:szCs w:val="16"/>
        </w:rPr>
        <w:t xml:space="preserve"> bądź Sekretarzu KOP to należy przez to rozumieć odpowiednio Przewodniczącego/</w:t>
      </w:r>
      <w:r>
        <w:rPr>
          <w:rFonts w:asciiTheme="minorHAnsi" w:hAnsiTheme="minorHAnsi"/>
          <w:sz w:val="16"/>
          <w:szCs w:val="16"/>
        </w:rPr>
        <w:t>Z-cę Przewodniczącego/</w:t>
      </w:r>
      <w:r w:rsidRPr="00B2288C">
        <w:rPr>
          <w:rFonts w:asciiTheme="minorHAnsi" w:hAnsiTheme="minorHAnsi"/>
          <w:sz w:val="16"/>
          <w:szCs w:val="16"/>
        </w:rPr>
        <w:t>Sekretarza danego Zespołu (odpowiednio oceny formalnej lub merytorycznej).</w:t>
      </w:r>
    </w:p>
  </w:footnote>
  <w:footnote w:id="3">
    <w:p w14:paraId="1437911B" w14:textId="5C640AC9" w:rsidR="006E6464" w:rsidRPr="001B604A" w:rsidRDefault="006E6464" w:rsidP="00A15D13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1B60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B604A">
        <w:rPr>
          <w:rFonts w:asciiTheme="minorHAnsi" w:hAnsiTheme="minorHAnsi"/>
          <w:sz w:val="18"/>
          <w:szCs w:val="18"/>
        </w:rPr>
        <w:t xml:space="preserve"> Ilekroć w niniejszym dokumencie jest mowa o dniach, rozumie się przez to dni kalendarzowe</w:t>
      </w:r>
      <w:r>
        <w:rPr>
          <w:rFonts w:asciiTheme="minorHAnsi" w:hAnsiTheme="minorHAnsi"/>
          <w:sz w:val="18"/>
          <w:szCs w:val="18"/>
        </w:rPr>
        <w:t>,</w:t>
      </w:r>
      <w:r w:rsidRPr="001B604A">
        <w:rPr>
          <w:rFonts w:asciiTheme="minorHAnsi" w:hAnsiTheme="minorHAnsi"/>
          <w:sz w:val="18"/>
          <w:szCs w:val="18"/>
        </w:rPr>
        <w:t xml:space="preserve"> jeśli nie wskazano inaczej. W przypadku</w:t>
      </w:r>
      <w:r>
        <w:rPr>
          <w:rFonts w:asciiTheme="minorHAnsi" w:hAnsiTheme="minorHAnsi"/>
          <w:sz w:val="18"/>
          <w:szCs w:val="18"/>
        </w:rPr>
        <w:t>,</w:t>
      </w:r>
      <w:r w:rsidRPr="001B604A">
        <w:rPr>
          <w:rFonts w:asciiTheme="minorHAnsi" w:hAnsiTheme="minorHAnsi"/>
          <w:sz w:val="18"/>
          <w:szCs w:val="18"/>
        </w:rPr>
        <w:t xml:space="preserve"> gdy koniec biegu terminu przypada na dzień </w:t>
      </w:r>
      <w:r>
        <w:rPr>
          <w:rFonts w:asciiTheme="minorHAnsi" w:hAnsiTheme="minorHAnsi"/>
          <w:sz w:val="18"/>
          <w:szCs w:val="18"/>
        </w:rPr>
        <w:t xml:space="preserve">ustawowo </w:t>
      </w:r>
      <w:r w:rsidRPr="001B604A">
        <w:rPr>
          <w:rFonts w:asciiTheme="minorHAnsi" w:hAnsiTheme="minorHAnsi"/>
          <w:sz w:val="18"/>
          <w:szCs w:val="18"/>
        </w:rPr>
        <w:t>wolny od pracy (sobota jest dniem równorzędnym z dniem ustawowo wolnym od pracy), termin ten kończy się w pierwszym dniu roboczym następującym po dniu wolnym od pracy.</w:t>
      </w:r>
    </w:p>
  </w:footnote>
  <w:footnote w:id="4">
    <w:p w14:paraId="32C66385" w14:textId="77777777" w:rsidR="006E6464" w:rsidRPr="007706BA" w:rsidRDefault="006E6464" w:rsidP="00D36BF0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706BA">
        <w:rPr>
          <w:rFonts w:ascii="Calibri" w:hAnsi="Calibri"/>
          <w:sz w:val="16"/>
          <w:szCs w:val="16"/>
        </w:rPr>
        <w:t>Portal internetowy, o którym mowa w art. 115 ust. 1 lit. b rozporządzenia ogólnego;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8EA"/>
    <w:multiLevelType w:val="hybridMultilevel"/>
    <w:tmpl w:val="334C44DA"/>
    <w:lvl w:ilvl="0" w:tplc="ED2E944E">
      <w:start w:val="54"/>
      <w:numFmt w:val="decimal"/>
      <w:lvlText w:val="§ %1."/>
      <w:lvlJc w:val="left"/>
      <w:pPr>
        <w:ind w:left="4897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59E"/>
    <w:multiLevelType w:val="hybridMultilevel"/>
    <w:tmpl w:val="D8C24B4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21CCD156">
      <w:start w:val="1"/>
      <w:numFmt w:val="decimal"/>
      <w:lvlText w:val="%2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38779B0"/>
    <w:multiLevelType w:val="hybridMultilevel"/>
    <w:tmpl w:val="C97E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5CFA"/>
    <w:multiLevelType w:val="hybridMultilevel"/>
    <w:tmpl w:val="1F706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3C53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58237F"/>
    <w:multiLevelType w:val="hybridMultilevel"/>
    <w:tmpl w:val="7F369F86"/>
    <w:lvl w:ilvl="0" w:tplc="E07ECCA6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13FFA"/>
    <w:multiLevelType w:val="hybridMultilevel"/>
    <w:tmpl w:val="58CE51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9286E67"/>
    <w:multiLevelType w:val="hybridMultilevel"/>
    <w:tmpl w:val="BBAA1B4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C421E2"/>
    <w:multiLevelType w:val="hybridMultilevel"/>
    <w:tmpl w:val="26B0A388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0B602637"/>
    <w:multiLevelType w:val="hybridMultilevel"/>
    <w:tmpl w:val="AA7CF7A4"/>
    <w:lvl w:ilvl="0" w:tplc="F796BE96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53EAF"/>
    <w:multiLevelType w:val="hybridMultilevel"/>
    <w:tmpl w:val="2772C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C21EF"/>
    <w:multiLevelType w:val="hybridMultilevel"/>
    <w:tmpl w:val="F892C0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0DE24E81"/>
    <w:multiLevelType w:val="hybridMultilevel"/>
    <w:tmpl w:val="A4DC1C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E4817A1"/>
    <w:multiLevelType w:val="hybridMultilevel"/>
    <w:tmpl w:val="23C49DF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E741994"/>
    <w:multiLevelType w:val="hybridMultilevel"/>
    <w:tmpl w:val="BBAA1B4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9A14FF"/>
    <w:multiLevelType w:val="hybridMultilevel"/>
    <w:tmpl w:val="B6FC6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D3D19"/>
    <w:multiLevelType w:val="multilevel"/>
    <w:tmpl w:val="89588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16" w:hanging="1800"/>
      </w:pPr>
      <w:rPr>
        <w:rFonts w:cs="Times New Roman" w:hint="default"/>
      </w:rPr>
    </w:lvl>
  </w:abstractNum>
  <w:abstractNum w:abstractNumId="16" w15:restartNumberingAfterBreak="0">
    <w:nsid w:val="18CB638E"/>
    <w:multiLevelType w:val="hybridMultilevel"/>
    <w:tmpl w:val="0C5EBA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9200837"/>
    <w:multiLevelType w:val="hybridMultilevel"/>
    <w:tmpl w:val="379A564E"/>
    <w:lvl w:ilvl="0" w:tplc="4034554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F26EC3"/>
    <w:multiLevelType w:val="multilevel"/>
    <w:tmpl w:val="354AB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9" w15:restartNumberingAfterBreak="0">
    <w:nsid w:val="1B147430"/>
    <w:multiLevelType w:val="multilevel"/>
    <w:tmpl w:val="45041B3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1B845B45"/>
    <w:multiLevelType w:val="hybridMultilevel"/>
    <w:tmpl w:val="7122A49A"/>
    <w:lvl w:ilvl="0" w:tplc="EAA2E7B2">
      <w:start w:val="47"/>
      <w:numFmt w:val="decimal"/>
      <w:lvlText w:val="§ 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9B4BA4"/>
    <w:multiLevelType w:val="hybridMultilevel"/>
    <w:tmpl w:val="3CAE7066"/>
    <w:lvl w:ilvl="0" w:tplc="545492E8">
      <w:start w:val="11"/>
      <w:numFmt w:val="decimal"/>
      <w:lvlText w:val="§ %1."/>
      <w:lvlJc w:val="left"/>
      <w:pPr>
        <w:ind w:left="1429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82BBA"/>
    <w:multiLevelType w:val="multilevel"/>
    <w:tmpl w:val="6652E02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  <w:rPr>
        <w:rFonts w:cs="Times New Roman" w:hint="default"/>
      </w:rPr>
    </w:lvl>
  </w:abstractNum>
  <w:abstractNum w:abstractNumId="23" w15:restartNumberingAfterBreak="0">
    <w:nsid w:val="208257AC"/>
    <w:multiLevelType w:val="hybridMultilevel"/>
    <w:tmpl w:val="6EF89D48"/>
    <w:lvl w:ilvl="0" w:tplc="6E7CF308">
      <w:start w:val="30"/>
      <w:numFmt w:val="decimal"/>
      <w:lvlText w:val="§ 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DD7F11"/>
    <w:multiLevelType w:val="hybridMultilevel"/>
    <w:tmpl w:val="20720470"/>
    <w:lvl w:ilvl="0" w:tplc="140A305A">
      <w:start w:val="16"/>
      <w:numFmt w:val="decimal"/>
      <w:lvlText w:val="§ %1."/>
      <w:lvlJc w:val="left"/>
      <w:pPr>
        <w:ind w:left="1429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81600C"/>
    <w:multiLevelType w:val="hybridMultilevel"/>
    <w:tmpl w:val="055E5374"/>
    <w:lvl w:ilvl="0" w:tplc="D1368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466E67"/>
    <w:multiLevelType w:val="hybridMultilevel"/>
    <w:tmpl w:val="7526D6D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3965DF6"/>
    <w:multiLevelType w:val="hybridMultilevel"/>
    <w:tmpl w:val="17F44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467A9"/>
    <w:multiLevelType w:val="hybridMultilevel"/>
    <w:tmpl w:val="11763984"/>
    <w:lvl w:ilvl="0" w:tplc="EBB88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590C6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70F12A9"/>
    <w:multiLevelType w:val="hybridMultilevel"/>
    <w:tmpl w:val="FE942A7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84DC2"/>
    <w:multiLevelType w:val="hybridMultilevel"/>
    <w:tmpl w:val="62003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6C0EDECC">
      <w:start w:val="5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9F3AE5CC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A622D2B"/>
    <w:multiLevelType w:val="hybridMultilevel"/>
    <w:tmpl w:val="69D480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2C2120BB"/>
    <w:multiLevelType w:val="hybridMultilevel"/>
    <w:tmpl w:val="D0365C58"/>
    <w:lvl w:ilvl="0" w:tplc="0415000F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3A76A1"/>
    <w:multiLevelType w:val="hybridMultilevel"/>
    <w:tmpl w:val="C1E86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C5327C4"/>
    <w:multiLevelType w:val="hybridMultilevel"/>
    <w:tmpl w:val="054A66FC"/>
    <w:lvl w:ilvl="0" w:tplc="509A8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A21EB9"/>
    <w:multiLevelType w:val="hybridMultilevel"/>
    <w:tmpl w:val="CE8ED7C2"/>
    <w:lvl w:ilvl="0" w:tplc="953CC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B03BEB"/>
    <w:multiLevelType w:val="hybridMultilevel"/>
    <w:tmpl w:val="C4B8537A"/>
    <w:lvl w:ilvl="0" w:tplc="59B00D9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D562B2"/>
    <w:multiLevelType w:val="hybridMultilevel"/>
    <w:tmpl w:val="7F30F7B8"/>
    <w:lvl w:ilvl="0" w:tplc="04150017">
      <w:start w:val="1"/>
      <w:numFmt w:val="lowerLetter"/>
      <w:lvlText w:val="%1)"/>
      <w:lvlJc w:val="left"/>
      <w:pPr>
        <w:ind w:left="11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8" w15:restartNumberingAfterBreak="0">
    <w:nsid w:val="324A728A"/>
    <w:multiLevelType w:val="hybridMultilevel"/>
    <w:tmpl w:val="E5127178"/>
    <w:lvl w:ilvl="0" w:tplc="496068B4">
      <w:start w:val="1"/>
      <w:numFmt w:val="decimal"/>
      <w:lvlText w:val="§ %1."/>
      <w:lvlJc w:val="left"/>
      <w:pPr>
        <w:ind w:left="4755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9" w15:restartNumberingAfterBreak="0">
    <w:nsid w:val="351E6C67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5361D1B"/>
    <w:multiLevelType w:val="hybridMultilevel"/>
    <w:tmpl w:val="8FEE23BA"/>
    <w:lvl w:ilvl="0" w:tplc="A9243A20">
      <w:start w:val="15"/>
      <w:numFmt w:val="decimal"/>
      <w:lvlText w:val="§ 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205194"/>
    <w:multiLevelType w:val="hybridMultilevel"/>
    <w:tmpl w:val="D92E5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9E07A86"/>
    <w:multiLevelType w:val="hybridMultilevel"/>
    <w:tmpl w:val="4C8C0A50"/>
    <w:lvl w:ilvl="0" w:tplc="1142734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3" w15:restartNumberingAfterBreak="0">
    <w:nsid w:val="3B475B37"/>
    <w:multiLevelType w:val="hybridMultilevel"/>
    <w:tmpl w:val="AC9ED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714E0"/>
    <w:multiLevelType w:val="hybridMultilevel"/>
    <w:tmpl w:val="0DC8139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0E844A4"/>
    <w:multiLevelType w:val="hybridMultilevel"/>
    <w:tmpl w:val="EFA400A6"/>
    <w:lvl w:ilvl="0" w:tplc="5852C732">
      <w:start w:val="31"/>
      <w:numFmt w:val="decimal"/>
      <w:lvlText w:val="§ %1."/>
      <w:lvlJc w:val="left"/>
      <w:pPr>
        <w:ind w:left="36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DC5CDF"/>
    <w:multiLevelType w:val="hybridMultilevel"/>
    <w:tmpl w:val="2736C03E"/>
    <w:lvl w:ilvl="0" w:tplc="765C1B6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7" w15:restartNumberingAfterBreak="0">
    <w:nsid w:val="42476C13"/>
    <w:multiLevelType w:val="hybridMultilevel"/>
    <w:tmpl w:val="E858338E"/>
    <w:lvl w:ilvl="0" w:tplc="4B406732">
      <w:start w:val="70"/>
      <w:numFmt w:val="decimal"/>
      <w:lvlText w:val="§ %1."/>
      <w:lvlJc w:val="left"/>
      <w:pPr>
        <w:ind w:left="36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976DA0"/>
    <w:multiLevelType w:val="hybridMultilevel"/>
    <w:tmpl w:val="CE808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2A734FC"/>
    <w:multiLevelType w:val="multilevel"/>
    <w:tmpl w:val="89588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16" w:hanging="1800"/>
      </w:pPr>
      <w:rPr>
        <w:rFonts w:cs="Times New Roman" w:hint="default"/>
      </w:rPr>
    </w:lvl>
  </w:abstractNum>
  <w:abstractNum w:abstractNumId="50" w15:restartNumberingAfterBreak="0">
    <w:nsid w:val="42FC72D6"/>
    <w:multiLevelType w:val="hybridMultilevel"/>
    <w:tmpl w:val="678266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3170879"/>
    <w:multiLevelType w:val="hybridMultilevel"/>
    <w:tmpl w:val="2736C03E"/>
    <w:lvl w:ilvl="0" w:tplc="765C1B6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52" w15:restartNumberingAfterBreak="0">
    <w:nsid w:val="449305CD"/>
    <w:multiLevelType w:val="hybridMultilevel"/>
    <w:tmpl w:val="6168279E"/>
    <w:lvl w:ilvl="0" w:tplc="477E0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65F7646"/>
    <w:multiLevelType w:val="hybridMultilevel"/>
    <w:tmpl w:val="E868A0C4"/>
    <w:lvl w:ilvl="0" w:tplc="02F85328">
      <w:start w:val="5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6D1234"/>
    <w:multiLevelType w:val="multilevel"/>
    <w:tmpl w:val="2B1AF3E0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 w15:restartNumberingAfterBreak="0">
    <w:nsid w:val="46AD0D9E"/>
    <w:multiLevelType w:val="hybridMultilevel"/>
    <w:tmpl w:val="29367668"/>
    <w:lvl w:ilvl="0" w:tplc="5E5EB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803F00"/>
    <w:multiLevelType w:val="hybridMultilevel"/>
    <w:tmpl w:val="3B769AA6"/>
    <w:lvl w:ilvl="0" w:tplc="FA529F8E">
      <w:start w:val="49"/>
      <w:numFmt w:val="decimal"/>
      <w:lvlText w:val="§ 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9C728F"/>
    <w:multiLevelType w:val="hybridMultilevel"/>
    <w:tmpl w:val="7DFA5F84"/>
    <w:lvl w:ilvl="0" w:tplc="E9085C7A">
      <w:start w:val="1"/>
      <w:numFmt w:val="decimal"/>
      <w:lvlText w:val="%1."/>
      <w:lvlJc w:val="left"/>
      <w:pPr>
        <w:tabs>
          <w:tab w:val="num" w:pos="4820"/>
        </w:tabs>
        <w:ind w:left="48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8" w15:restartNumberingAfterBreak="0">
    <w:nsid w:val="48510773"/>
    <w:multiLevelType w:val="hybridMultilevel"/>
    <w:tmpl w:val="FA22A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F25E0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C580FD5"/>
    <w:multiLevelType w:val="hybridMultilevel"/>
    <w:tmpl w:val="285A714C"/>
    <w:lvl w:ilvl="0" w:tplc="31DAD40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C85505B"/>
    <w:multiLevelType w:val="hybridMultilevel"/>
    <w:tmpl w:val="DC30AE6E"/>
    <w:lvl w:ilvl="0" w:tplc="DB32AA7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2829C4"/>
    <w:multiLevelType w:val="hybridMultilevel"/>
    <w:tmpl w:val="DA2E9FE6"/>
    <w:lvl w:ilvl="0" w:tplc="074C3334">
      <w:start w:val="58"/>
      <w:numFmt w:val="decimal"/>
      <w:lvlText w:val="§ 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3D2384"/>
    <w:multiLevelType w:val="hybridMultilevel"/>
    <w:tmpl w:val="302424CA"/>
    <w:lvl w:ilvl="0" w:tplc="FB2EA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01A4BBF"/>
    <w:multiLevelType w:val="hybridMultilevel"/>
    <w:tmpl w:val="2736C03E"/>
    <w:lvl w:ilvl="0" w:tplc="765C1B6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4" w15:restartNumberingAfterBreak="0">
    <w:nsid w:val="508C554B"/>
    <w:multiLevelType w:val="hybridMultilevel"/>
    <w:tmpl w:val="B454786A"/>
    <w:lvl w:ilvl="0" w:tplc="A4C8F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A00EBB"/>
    <w:multiLevelType w:val="hybridMultilevel"/>
    <w:tmpl w:val="9BD8186A"/>
    <w:lvl w:ilvl="0" w:tplc="656A138E">
      <w:start w:val="14"/>
      <w:numFmt w:val="decimal"/>
      <w:lvlText w:val="§ %1."/>
      <w:lvlJc w:val="left"/>
      <w:pPr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184D77"/>
    <w:multiLevelType w:val="hybridMultilevel"/>
    <w:tmpl w:val="7B248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5C361C7"/>
    <w:multiLevelType w:val="multilevel"/>
    <w:tmpl w:val="C690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6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3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2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3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280" w:hanging="1800"/>
      </w:pPr>
      <w:rPr>
        <w:rFonts w:cs="Times New Roman" w:hint="default"/>
      </w:rPr>
    </w:lvl>
  </w:abstractNum>
  <w:abstractNum w:abstractNumId="68" w15:restartNumberingAfterBreak="0">
    <w:nsid w:val="5684468E"/>
    <w:multiLevelType w:val="hybridMultilevel"/>
    <w:tmpl w:val="FA22A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F25E0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6930679"/>
    <w:multiLevelType w:val="hybridMultilevel"/>
    <w:tmpl w:val="DA8487BC"/>
    <w:lvl w:ilvl="0" w:tplc="5994D6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8E2287D"/>
    <w:multiLevelType w:val="hybridMultilevel"/>
    <w:tmpl w:val="13448EB0"/>
    <w:lvl w:ilvl="0" w:tplc="FBA0B27C">
      <w:start w:val="17"/>
      <w:numFmt w:val="decimal"/>
      <w:lvlText w:val="§ %1."/>
      <w:lvlJc w:val="left"/>
      <w:pPr>
        <w:ind w:left="1004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8F49D7"/>
    <w:multiLevelType w:val="hybridMultilevel"/>
    <w:tmpl w:val="5A82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875C3B"/>
    <w:multiLevelType w:val="hybridMultilevel"/>
    <w:tmpl w:val="9A8A3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E855BEA"/>
    <w:multiLevelType w:val="hybridMultilevel"/>
    <w:tmpl w:val="F208B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D31C95"/>
    <w:multiLevelType w:val="hybridMultilevel"/>
    <w:tmpl w:val="5ECE6FF2"/>
    <w:lvl w:ilvl="0" w:tplc="EF36AA10">
      <w:start w:val="67"/>
      <w:numFmt w:val="decimal"/>
      <w:lvlText w:val="§ %1."/>
      <w:lvlJc w:val="left"/>
      <w:pPr>
        <w:ind w:left="36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766FB5"/>
    <w:multiLevelType w:val="hybridMultilevel"/>
    <w:tmpl w:val="76F4FCAC"/>
    <w:lvl w:ilvl="0" w:tplc="C85E462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76" w15:restartNumberingAfterBreak="0">
    <w:nsid w:val="603D4D08"/>
    <w:multiLevelType w:val="hybridMultilevel"/>
    <w:tmpl w:val="723E44F6"/>
    <w:lvl w:ilvl="0" w:tplc="EB3AC2CC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7" w15:restartNumberingAfterBreak="0">
    <w:nsid w:val="62371AC4"/>
    <w:multiLevelType w:val="hybridMultilevel"/>
    <w:tmpl w:val="89087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27B55D7"/>
    <w:multiLevelType w:val="hybridMultilevel"/>
    <w:tmpl w:val="69D48094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62C31E52"/>
    <w:multiLevelType w:val="hybridMultilevel"/>
    <w:tmpl w:val="3386FCDE"/>
    <w:lvl w:ilvl="0" w:tplc="875675F8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4B82AF7"/>
    <w:multiLevelType w:val="hybridMultilevel"/>
    <w:tmpl w:val="30163FD0"/>
    <w:lvl w:ilvl="0" w:tplc="7166E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D61FFA"/>
    <w:multiLevelType w:val="hybridMultilevel"/>
    <w:tmpl w:val="67049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957AC3"/>
    <w:multiLevelType w:val="hybridMultilevel"/>
    <w:tmpl w:val="DDF239C2"/>
    <w:lvl w:ilvl="0" w:tplc="7192705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1314C"/>
    <w:multiLevelType w:val="hybridMultilevel"/>
    <w:tmpl w:val="68B2F948"/>
    <w:lvl w:ilvl="0" w:tplc="5E5EB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721F5D"/>
    <w:multiLevelType w:val="hybridMultilevel"/>
    <w:tmpl w:val="FA22A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F25E0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887416B"/>
    <w:multiLevelType w:val="hybridMultilevel"/>
    <w:tmpl w:val="65FE20A4"/>
    <w:lvl w:ilvl="0" w:tplc="7DE079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DF75E6"/>
    <w:multiLevelType w:val="hybridMultilevel"/>
    <w:tmpl w:val="90A6997A"/>
    <w:lvl w:ilvl="0" w:tplc="A958091C">
      <w:start w:val="44"/>
      <w:numFmt w:val="decimal"/>
      <w:lvlText w:val="§ 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A52FAF"/>
    <w:multiLevelType w:val="hybridMultilevel"/>
    <w:tmpl w:val="D5FA8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5B0574"/>
    <w:multiLevelType w:val="multilevel"/>
    <w:tmpl w:val="E36AD45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9" w15:restartNumberingAfterBreak="0">
    <w:nsid w:val="6AFB7B61"/>
    <w:multiLevelType w:val="hybridMultilevel"/>
    <w:tmpl w:val="FF32D9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B4504AC"/>
    <w:multiLevelType w:val="hybridMultilevel"/>
    <w:tmpl w:val="8D520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B89370B"/>
    <w:multiLevelType w:val="hybridMultilevel"/>
    <w:tmpl w:val="72BAB5C2"/>
    <w:lvl w:ilvl="0" w:tplc="0826F3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826F35E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CF000FC"/>
    <w:multiLevelType w:val="hybridMultilevel"/>
    <w:tmpl w:val="05560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EB56B4C"/>
    <w:multiLevelType w:val="hybridMultilevel"/>
    <w:tmpl w:val="07B6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0572CD"/>
    <w:multiLevelType w:val="hybridMultilevel"/>
    <w:tmpl w:val="F4E0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0C750A"/>
    <w:multiLevelType w:val="hybridMultilevel"/>
    <w:tmpl w:val="EB640C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6" w15:restartNumberingAfterBreak="0">
    <w:nsid w:val="6FD045AC"/>
    <w:multiLevelType w:val="hybridMultilevel"/>
    <w:tmpl w:val="1AA2215C"/>
    <w:lvl w:ilvl="0" w:tplc="2FBED7D0">
      <w:start w:val="48"/>
      <w:numFmt w:val="decimal"/>
      <w:lvlText w:val="§ %1."/>
      <w:lvlJc w:val="left"/>
      <w:pPr>
        <w:ind w:left="475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7" w15:restartNumberingAfterBreak="0">
    <w:nsid w:val="726B31FB"/>
    <w:multiLevelType w:val="hybridMultilevel"/>
    <w:tmpl w:val="3B1AC2A0"/>
    <w:lvl w:ilvl="0" w:tplc="0DF838BC">
      <w:start w:val="50"/>
      <w:numFmt w:val="decimal"/>
      <w:lvlText w:val="§ %1."/>
      <w:lvlJc w:val="left"/>
      <w:pPr>
        <w:ind w:left="21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84028B"/>
    <w:multiLevelType w:val="hybridMultilevel"/>
    <w:tmpl w:val="58BC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B7237C"/>
    <w:multiLevelType w:val="hybridMultilevel"/>
    <w:tmpl w:val="D194A0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0" w15:restartNumberingAfterBreak="0">
    <w:nsid w:val="73CB0BA4"/>
    <w:multiLevelType w:val="hybridMultilevel"/>
    <w:tmpl w:val="BBAA1B4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C03A73"/>
    <w:multiLevelType w:val="hybridMultilevel"/>
    <w:tmpl w:val="68947A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76027A5B"/>
    <w:multiLevelType w:val="hybridMultilevel"/>
    <w:tmpl w:val="D59C71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770302A8"/>
    <w:multiLevelType w:val="hybridMultilevel"/>
    <w:tmpl w:val="7D8E23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77537C28"/>
    <w:multiLevelType w:val="hybridMultilevel"/>
    <w:tmpl w:val="24F2D70C"/>
    <w:lvl w:ilvl="0" w:tplc="72E43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7A67A38"/>
    <w:multiLevelType w:val="hybridMultilevel"/>
    <w:tmpl w:val="68947A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8702D38"/>
    <w:multiLevelType w:val="hybridMultilevel"/>
    <w:tmpl w:val="C1E8691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7" w15:restartNumberingAfterBreak="0">
    <w:nsid w:val="78D308E7"/>
    <w:multiLevelType w:val="hybridMultilevel"/>
    <w:tmpl w:val="743203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 w15:restartNumberingAfterBreak="0">
    <w:nsid w:val="7A821C9B"/>
    <w:multiLevelType w:val="hybridMultilevel"/>
    <w:tmpl w:val="75AE04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B14722E"/>
    <w:multiLevelType w:val="hybridMultilevel"/>
    <w:tmpl w:val="51F0D468"/>
    <w:lvl w:ilvl="0" w:tplc="9DAE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F669E7"/>
    <w:multiLevelType w:val="hybridMultilevel"/>
    <w:tmpl w:val="EB1C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67"/>
  </w:num>
  <w:num w:numId="4">
    <w:abstractNumId w:val="63"/>
  </w:num>
  <w:num w:numId="5">
    <w:abstractNumId w:val="58"/>
  </w:num>
  <w:num w:numId="6">
    <w:abstractNumId w:val="15"/>
  </w:num>
  <w:num w:numId="7">
    <w:abstractNumId w:val="72"/>
  </w:num>
  <w:num w:numId="8">
    <w:abstractNumId w:val="88"/>
  </w:num>
  <w:num w:numId="9">
    <w:abstractNumId w:val="30"/>
  </w:num>
  <w:num w:numId="10">
    <w:abstractNumId w:val="10"/>
  </w:num>
  <w:num w:numId="11">
    <w:abstractNumId w:val="78"/>
  </w:num>
  <w:num w:numId="12">
    <w:abstractNumId w:val="38"/>
  </w:num>
  <w:num w:numId="13">
    <w:abstractNumId w:val="62"/>
  </w:num>
  <w:num w:numId="14">
    <w:abstractNumId w:val="33"/>
  </w:num>
  <w:num w:numId="15">
    <w:abstractNumId w:val="84"/>
  </w:num>
  <w:num w:numId="16">
    <w:abstractNumId w:val="49"/>
  </w:num>
  <w:num w:numId="17">
    <w:abstractNumId w:val="51"/>
  </w:num>
  <w:num w:numId="18">
    <w:abstractNumId w:val="42"/>
  </w:num>
  <w:num w:numId="19">
    <w:abstractNumId w:val="18"/>
  </w:num>
  <w:num w:numId="20">
    <w:abstractNumId w:val="31"/>
  </w:num>
  <w:num w:numId="21">
    <w:abstractNumId w:val="68"/>
  </w:num>
  <w:num w:numId="22">
    <w:abstractNumId w:val="106"/>
  </w:num>
  <w:num w:numId="23">
    <w:abstractNumId w:val="76"/>
  </w:num>
  <w:num w:numId="24">
    <w:abstractNumId w:val="104"/>
  </w:num>
  <w:num w:numId="25">
    <w:abstractNumId w:val="39"/>
  </w:num>
  <w:num w:numId="26">
    <w:abstractNumId w:val="69"/>
  </w:num>
  <w:num w:numId="27">
    <w:abstractNumId w:val="37"/>
  </w:num>
  <w:num w:numId="28">
    <w:abstractNumId w:val="16"/>
  </w:num>
  <w:num w:numId="29">
    <w:abstractNumId w:val="103"/>
  </w:num>
  <w:num w:numId="30">
    <w:abstractNumId w:val="46"/>
  </w:num>
  <w:num w:numId="31">
    <w:abstractNumId w:val="19"/>
  </w:num>
  <w:num w:numId="32">
    <w:abstractNumId w:val="77"/>
  </w:num>
  <w:num w:numId="33">
    <w:abstractNumId w:val="52"/>
  </w:num>
  <w:num w:numId="34">
    <w:abstractNumId w:val="95"/>
  </w:num>
  <w:num w:numId="35">
    <w:abstractNumId w:val="101"/>
  </w:num>
  <w:num w:numId="36">
    <w:abstractNumId w:val="11"/>
  </w:num>
  <w:num w:numId="37">
    <w:abstractNumId w:val="12"/>
  </w:num>
  <w:num w:numId="38">
    <w:abstractNumId w:val="107"/>
  </w:num>
  <w:num w:numId="39">
    <w:abstractNumId w:val="17"/>
  </w:num>
  <w:num w:numId="40">
    <w:abstractNumId w:val="32"/>
  </w:num>
  <w:num w:numId="41">
    <w:abstractNumId w:val="34"/>
  </w:num>
  <w:num w:numId="42">
    <w:abstractNumId w:val="71"/>
  </w:num>
  <w:num w:numId="43">
    <w:abstractNumId w:val="48"/>
  </w:num>
  <w:num w:numId="44">
    <w:abstractNumId w:val="41"/>
  </w:num>
  <w:num w:numId="45">
    <w:abstractNumId w:val="6"/>
  </w:num>
  <w:num w:numId="46">
    <w:abstractNumId w:val="13"/>
  </w:num>
  <w:num w:numId="47">
    <w:abstractNumId w:val="100"/>
  </w:num>
  <w:num w:numId="48">
    <w:abstractNumId w:val="60"/>
  </w:num>
  <w:num w:numId="49">
    <w:abstractNumId w:val="57"/>
  </w:num>
  <w:num w:numId="50">
    <w:abstractNumId w:val="66"/>
  </w:num>
  <w:num w:numId="51">
    <w:abstractNumId w:val="99"/>
  </w:num>
  <w:num w:numId="52">
    <w:abstractNumId w:val="92"/>
  </w:num>
  <w:num w:numId="53">
    <w:abstractNumId w:val="98"/>
  </w:num>
  <w:num w:numId="54">
    <w:abstractNumId w:val="22"/>
  </w:num>
  <w:num w:numId="55">
    <w:abstractNumId w:val="36"/>
  </w:num>
  <w:num w:numId="56">
    <w:abstractNumId w:val="54"/>
  </w:num>
  <w:num w:numId="57">
    <w:abstractNumId w:val="59"/>
  </w:num>
  <w:num w:numId="58">
    <w:abstractNumId w:val="5"/>
  </w:num>
  <w:num w:numId="59">
    <w:abstractNumId w:val="110"/>
  </w:num>
  <w:num w:numId="60">
    <w:abstractNumId w:val="80"/>
  </w:num>
  <w:num w:numId="61">
    <w:abstractNumId w:val="102"/>
  </w:num>
  <w:num w:numId="62">
    <w:abstractNumId w:val="93"/>
  </w:num>
  <w:num w:numId="63">
    <w:abstractNumId w:val="75"/>
  </w:num>
  <w:num w:numId="64">
    <w:abstractNumId w:val="50"/>
  </w:num>
  <w:num w:numId="65">
    <w:abstractNumId w:val="85"/>
  </w:num>
  <w:num w:numId="66">
    <w:abstractNumId w:val="83"/>
  </w:num>
  <w:num w:numId="67">
    <w:abstractNumId w:val="1"/>
  </w:num>
  <w:num w:numId="68">
    <w:abstractNumId w:val="79"/>
  </w:num>
  <w:num w:numId="69">
    <w:abstractNumId w:val="26"/>
  </w:num>
  <w:num w:numId="70">
    <w:abstractNumId w:val="91"/>
  </w:num>
  <w:num w:numId="71">
    <w:abstractNumId w:val="4"/>
  </w:num>
  <w:num w:numId="72">
    <w:abstractNumId w:val="44"/>
  </w:num>
  <w:num w:numId="73">
    <w:abstractNumId w:val="89"/>
  </w:num>
  <w:num w:numId="74">
    <w:abstractNumId w:val="2"/>
  </w:num>
  <w:num w:numId="75">
    <w:abstractNumId w:val="73"/>
  </w:num>
  <w:num w:numId="76">
    <w:abstractNumId w:val="43"/>
  </w:num>
  <w:num w:numId="77">
    <w:abstractNumId w:val="90"/>
  </w:num>
  <w:num w:numId="78">
    <w:abstractNumId w:val="81"/>
  </w:num>
  <w:num w:numId="79">
    <w:abstractNumId w:val="55"/>
  </w:num>
  <w:num w:numId="80">
    <w:abstractNumId w:val="53"/>
  </w:num>
  <w:num w:numId="81">
    <w:abstractNumId w:val="25"/>
  </w:num>
  <w:num w:numId="82">
    <w:abstractNumId w:val="27"/>
  </w:num>
  <w:num w:numId="83">
    <w:abstractNumId w:val="87"/>
  </w:num>
  <w:num w:numId="84">
    <w:abstractNumId w:val="14"/>
  </w:num>
  <w:num w:numId="85">
    <w:abstractNumId w:val="64"/>
  </w:num>
  <w:num w:numId="86">
    <w:abstractNumId w:val="35"/>
  </w:num>
  <w:num w:numId="87">
    <w:abstractNumId w:val="21"/>
  </w:num>
  <w:num w:numId="88">
    <w:abstractNumId w:val="65"/>
  </w:num>
  <w:num w:numId="89">
    <w:abstractNumId w:val="40"/>
  </w:num>
  <w:num w:numId="90">
    <w:abstractNumId w:val="24"/>
  </w:num>
  <w:num w:numId="91">
    <w:abstractNumId w:val="70"/>
  </w:num>
  <w:num w:numId="92">
    <w:abstractNumId w:val="23"/>
  </w:num>
  <w:num w:numId="93">
    <w:abstractNumId w:val="45"/>
  </w:num>
  <w:num w:numId="94">
    <w:abstractNumId w:val="108"/>
  </w:num>
  <w:num w:numId="95">
    <w:abstractNumId w:val="9"/>
  </w:num>
  <w:num w:numId="96">
    <w:abstractNumId w:val="105"/>
  </w:num>
  <w:num w:numId="97">
    <w:abstractNumId w:val="82"/>
  </w:num>
  <w:num w:numId="98">
    <w:abstractNumId w:val="8"/>
  </w:num>
  <w:num w:numId="99">
    <w:abstractNumId w:val="29"/>
  </w:num>
  <w:num w:numId="100">
    <w:abstractNumId w:val="7"/>
  </w:num>
  <w:num w:numId="101">
    <w:abstractNumId w:val="86"/>
  </w:num>
  <w:num w:numId="102">
    <w:abstractNumId w:val="20"/>
  </w:num>
  <w:num w:numId="103">
    <w:abstractNumId w:val="96"/>
  </w:num>
  <w:num w:numId="104">
    <w:abstractNumId w:val="56"/>
  </w:num>
  <w:num w:numId="105">
    <w:abstractNumId w:val="97"/>
  </w:num>
  <w:num w:numId="106">
    <w:abstractNumId w:val="0"/>
  </w:num>
  <w:num w:numId="107">
    <w:abstractNumId w:val="61"/>
  </w:num>
  <w:num w:numId="108">
    <w:abstractNumId w:val="74"/>
  </w:num>
  <w:num w:numId="109">
    <w:abstractNumId w:val="47"/>
  </w:num>
  <w:num w:numId="110">
    <w:abstractNumId w:val="109"/>
  </w:num>
  <w:num w:numId="111">
    <w:abstractNumId w:val="9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35"/>
    <w:rsid w:val="00000C91"/>
    <w:rsid w:val="0000108D"/>
    <w:rsid w:val="0000250B"/>
    <w:rsid w:val="000029A1"/>
    <w:rsid w:val="00002DFC"/>
    <w:rsid w:val="00003022"/>
    <w:rsid w:val="000034E2"/>
    <w:rsid w:val="00003657"/>
    <w:rsid w:val="000038F0"/>
    <w:rsid w:val="00004AB2"/>
    <w:rsid w:val="00006479"/>
    <w:rsid w:val="00006688"/>
    <w:rsid w:val="00006A69"/>
    <w:rsid w:val="0000731E"/>
    <w:rsid w:val="0000783C"/>
    <w:rsid w:val="00007E95"/>
    <w:rsid w:val="00011557"/>
    <w:rsid w:val="000122CD"/>
    <w:rsid w:val="00012651"/>
    <w:rsid w:val="00013077"/>
    <w:rsid w:val="000137A9"/>
    <w:rsid w:val="00014327"/>
    <w:rsid w:val="00014CBB"/>
    <w:rsid w:val="0001521D"/>
    <w:rsid w:val="00015838"/>
    <w:rsid w:val="00015A86"/>
    <w:rsid w:val="00015E5C"/>
    <w:rsid w:val="00020848"/>
    <w:rsid w:val="00021098"/>
    <w:rsid w:val="00021107"/>
    <w:rsid w:val="0002121B"/>
    <w:rsid w:val="00021E4C"/>
    <w:rsid w:val="0002225E"/>
    <w:rsid w:val="00022285"/>
    <w:rsid w:val="0002283D"/>
    <w:rsid w:val="000229E0"/>
    <w:rsid w:val="00023057"/>
    <w:rsid w:val="00023396"/>
    <w:rsid w:val="00023403"/>
    <w:rsid w:val="00023998"/>
    <w:rsid w:val="000247E9"/>
    <w:rsid w:val="00024867"/>
    <w:rsid w:val="00024875"/>
    <w:rsid w:val="000252C7"/>
    <w:rsid w:val="00025AD1"/>
    <w:rsid w:val="00025DE0"/>
    <w:rsid w:val="0002604D"/>
    <w:rsid w:val="00026A8C"/>
    <w:rsid w:val="0002741E"/>
    <w:rsid w:val="00030934"/>
    <w:rsid w:val="00031C57"/>
    <w:rsid w:val="000320D9"/>
    <w:rsid w:val="000322A6"/>
    <w:rsid w:val="000328B8"/>
    <w:rsid w:val="00034101"/>
    <w:rsid w:val="0003436F"/>
    <w:rsid w:val="000349A7"/>
    <w:rsid w:val="00034CC7"/>
    <w:rsid w:val="00035030"/>
    <w:rsid w:val="0003509D"/>
    <w:rsid w:val="0003711F"/>
    <w:rsid w:val="0004008F"/>
    <w:rsid w:val="00040859"/>
    <w:rsid w:val="00040955"/>
    <w:rsid w:val="00041096"/>
    <w:rsid w:val="0004114E"/>
    <w:rsid w:val="00041457"/>
    <w:rsid w:val="00041D0F"/>
    <w:rsid w:val="00042058"/>
    <w:rsid w:val="0004215E"/>
    <w:rsid w:val="000422CC"/>
    <w:rsid w:val="0004242E"/>
    <w:rsid w:val="0004253B"/>
    <w:rsid w:val="00042658"/>
    <w:rsid w:val="00042714"/>
    <w:rsid w:val="0004282C"/>
    <w:rsid w:val="00042E88"/>
    <w:rsid w:val="00043119"/>
    <w:rsid w:val="000431B7"/>
    <w:rsid w:val="000435E8"/>
    <w:rsid w:val="0004398A"/>
    <w:rsid w:val="00043C7B"/>
    <w:rsid w:val="00044791"/>
    <w:rsid w:val="00045DDA"/>
    <w:rsid w:val="000465EB"/>
    <w:rsid w:val="00046DE1"/>
    <w:rsid w:val="000474E1"/>
    <w:rsid w:val="00047DED"/>
    <w:rsid w:val="00050249"/>
    <w:rsid w:val="00051009"/>
    <w:rsid w:val="0005120B"/>
    <w:rsid w:val="0005199F"/>
    <w:rsid w:val="00051ABC"/>
    <w:rsid w:val="00052697"/>
    <w:rsid w:val="00054652"/>
    <w:rsid w:val="000554C4"/>
    <w:rsid w:val="00055547"/>
    <w:rsid w:val="0005625A"/>
    <w:rsid w:val="000568FF"/>
    <w:rsid w:val="00057777"/>
    <w:rsid w:val="000577F6"/>
    <w:rsid w:val="0005780C"/>
    <w:rsid w:val="0005796F"/>
    <w:rsid w:val="00057D55"/>
    <w:rsid w:val="000605B1"/>
    <w:rsid w:val="000609E0"/>
    <w:rsid w:val="00061270"/>
    <w:rsid w:val="00062932"/>
    <w:rsid w:val="00062F43"/>
    <w:rsid w:val="0006305E"/>
    <w:rsid w:val="0006397C"/>
    <w:rsid w:val="000646D9"/>
    <w:rsid w:val="0006498C"/>
    <w:rsid w:val="0006564F"/>
    <w:rsid w:val="000656F9"/>
    <w:rsid w:val="000666C2"/>
    <w:rsid w:val="0006729A"/>
    <w:rsid w:val="00070CA6"/>
    <w:rsid w:val="000713C3"/>
    <w:rsid w:val="000713C8"/>
    <w:rsid w:val="000719F2"/>
    <w:rsid w:val="00072165"/>
    <w:rsid w:val="00072540"/>
    <w:rsid w:val="00072552"/>
    <w:rsid w:val="000725F6"/>
    <w:rsid w:val="00072852"/>
    <w:rsid w:val="00072AE3"/>
    <w:rsid w:val="000737FB"/>
    <w:rsid w:val="00074ADD"/>
    <w:rsid w:val="00074DB8"/>
    <w:rsid w:val="000771F3"/>
    <w:rsid w:val="00077235"/>
    <w:rsid w:val="0007734A"/>
    <w:rsid w:val="00080A4C"/>
    <w:rsid w:val="000812E8"/>
    <w:rsid w:val="0008195E"/>
    <w:rsid w:val="00082387"/>
    <w:rsid w:val="000839A6"/>
    <w:rsid w:val="00083C1B"/>
    <w:rsid w:val="00084699"/>
    <w:rsid w:val="00084A3F"/>
    <w:rsid w:val="00084A61"/>
    <w:rsid w:val="00084FE8"/>
    <w:rsid w:val="000850A0"/>
    <w:rsid w:val="00085294"/>
    <w:rsid w:val="00085495"/>
    <w:rsid w:val="0008564E"/>
    <w:rsid w:val="000857F6"/>
    <w:rsid w:val="00085DBF"/>
    <w:rsid w:val="00085DD3"/>
    <w:rsid w:val="00085E36"/>
    <w:rsid w:val="00086365"/>
    <w:rsid w:val="000863F9"/>
    <w:rsid w:val="00086612"/>
    <w:rsid w:val="00086E6C"/>
    <w:rsid w:val="00086F14"/>
    <w:rsid w:val="00086FCB"/>
    <w:rsid w:val="000872C1"/>
    <w:rsid w:val="000874C3"/>
    <w:rsid w:val="00087860"/>
    <w:rsid w:val="00087895"/>
    <w:rsid w:val="00090772"/>
    <w:rsid w:val="00090E77"/>
    <w:rsid w:val="0009137F"/>
    <w:rsid w:val="000913A9"/>
    <w:rsid w:val="000913B3"/>
    <w:rsid w:val="00091C8E"/>
    <w:rsid w:val="00092823"/>
    <w:rsid w:val="00093436"/>
    <w:rsid w:val="00093729"/>
    <w:rsid w:val="000939A7"/>
    <w:rsid w:val="000939ED"/>
    <w:rsid w:val="00093EA4"/>
    <w:rsid w:val="00094338"/>
    <w:rsid w:val="0009477D"/>
    <w:rsid w:val="00094AEE"/>
    <w:rsid w:val="000960CC"/>
    <w:rsid w:val="00096C19"/>
    <w:rsid w:val="00097684"/>
    <w:rsid w:val="0009779D"/>
    <w:rsid w:val="000A00D9"/>
    <w:rsid w:val="000A0541"/>
    <w:rsid w:val="000A0909"/>
    <w:rsid w:val="000A0CFF"/>
    <w:rsid w:val="000A1CC0"/>
    <w:rsid w:val="000A2BB6"/>
    <w:rsid w:val="000A30D8"/>
    <w:rsid w:val="000A34EA"/>
    <w:rsid w:val="000A3FA2"/>
    <w:rsid w:val="000A48EB"/>
    <w:rsid w:val="000A509E"/>
    <w:rsid w:val="000A5580"/>
    <w:rsid w:val="000A5BDF"/>
    <w:rsid w:val="000A5D78"/>
    <w:rsid w:val="000A5D98"/>
    <w:rsid w:val="000A66BB"/>
    <w:rsid w:val="000A69CA"/>
    <w:rsid w:val="000A74F4"/>
    <w:rsid w:val="000B0110"/>
    <w:rsid w:val="000B1B27"/>
    <w:rsid w:val="000B1B2A"/>
    <w:rsid w:val="000B1F49"/>
    <w:rsid w:val="000B2180"/>
    <w:rsid w:val="000B2A30"/>
    <w:rsid w:val="000B36D7"/>
    <w:rsid w:val="000B3E83"/>
    <w:rsid w:val="000B3FFC"/>
    <w:rsid w:val="000B40FF"/>
    <w:rsid w:val="000B4EF1"/>
    <w:rsid w:val="000B511F"/>
    <w:rsid w:val="000B5354"/>
    <w:rsid w:val="000B5472"/>
    <w:rsid w:val="000B6566"/>
    <w:rsid w:val="000B6941"/>
    <w:rsid w:val="000B6DE6"/>
    <w:rsid w:val="000B7322"/>
    <w:rsid w:val="000B769E"/>
    <w:rsid w:val="000B7C6E"/>
    <w:rsid w:val="000C072F"/>
    <w:rsid w:val="000C1092"/>
    <w:rsid w:val="000C1E9A"/>
    <w:rsid w:val="000C215D"/>
    <w:rsid w:val="000C2171"/>
    <w:rsid w:val="000C2AB8"/>
    <w:rsid w:val="000C321F"/>
    <w:rsid w:val="000C3703"/>
    <w:rsid w:val="000C3B84"/>
    <w:rsid w:val="000C4239"/>
    <w:rsid w:val="000C4605"/>
    <w:rsid w:val="000C47D2"/>
    <w:rsid w:val="000C4E2C"/>
    <w:rsid w:val="000C60F6"/>
    <w:rsid w:val="000C66EE"/>
    <w:rsid w:val="000C6904"/>
    <w:rsid w:val="000C6D26"/>
    <w:rsid w:val="000C705E"/>
    <w:rsid w:val="000C72C1"/>
    <w:rsid w:val="000D02FD"/>
    <w:rsid w:val="000D05E2"/>
    <w:rsid w:val="000D0BFF"/>
    <w:rsid w:val="000D0D56"/>
    <w:rsid w:val="000D0E6D"/>
    <w:rsid w:val="000D0F0F"/>
    <w:rsid w:val="000D0FB0"/>
    <w:rsid w:val="000D1606"/>
    <w:rsid w:val="000D2314"/>
    <w:rsid w:val="000D38AD"/>
    <w:rsid w:val="000D3C75"/>
    <w:rsid w:val="000D4AA9"/>
    <w:rsid w:val="000D4E66"/>
    <w:rsid w:val="000D5649"/>
    <w:rsid w:val="000D5DBA"/>
    <w:rsid w:val="000D65B6"/>
    <w:rsid w:val="000D68AB"/>
    <w:rsid w:val="000D6A3C"/>
    <w:rsid w:val="000D6CE3"/>
    <w:rsid w:val="000D6D69"/>
    <w:rsid w:val="000D7628"/>
    <w:rsid w:val="000D7651"/>
    <w:rsid w:val="000D79BF"/>
    <w:rsid w:val="000D7BEB"/>
    <w:rsid w:val="000E0501"/>
    <w:rsid w:val="000E06B8"/>
    <w:rsid w:val="000E0D42"/>
    <w:rsid w:val="000E0EAC"/>
    <w:rsid w:val="000E2295"/>
    <w:rsid w:val="000E22AF"/>
    <w:rsid w:val="000E2498"/>
    <w:rsid w:val="000E2E6D"/>
    <w:rsid w:val="000E365F"/>
    <w:rsid w:val="000E3AEC"/>
    <w:rsid w:val="000E3DB0"/>
    <w:rsid w:val="000E45B1"/>
    <w:rsid w:val="000E4A6C"/>
    <w:rsid w:val="000E4EF3"/>
    <w:rsid w:val="000E4F9A"/>
    <w:rsid w:val="000E53AA"/>
    <w:rsid w:val="000E5992"/>
    <w:rsid w:val="000E64B2"/>
    <w:rsid w:val="000E7305"/>
    <w:rsid w:val="000F0223"/>
    <w:rsid w:val="000F0B7D"/>
    <w:rsid w:val="000F0BF1"/>
    <w:rsid w:val="000F1908"/>
    <w:rsid w:val="000F197F"/>
    <w:rsid w:val="000F1A1D"/>
    <w:rsid w:val="000F2189"/>
    <w:rsid w:val="000F2E79"/>
    <w:rsid w:val="000F2F5E"/>
    <w:rsid w:val="000F2F86"/>
    <w:rsid w:val="000F31EC"/>
    <w:rsid w:val="000F3A5A"/>
    <w:rsid w:val="000F4434"/>
    <w:rsid w:val="000F469F"/>
    <w:rsid w:val="000F49F9"/>
    <w:rsid w:val="000F4DA6"/>
    <w:rsid w:val="000F5567"/>
    <w:rsid w:val="000F6071"/>
    <w:rsid w:val="000F6078"/>
    <w:rsid w:val="000F638E"/>
    <w:rsid w:val="000F6E4B"/>
    <w:rsid w:val="0010027B"/>
    <w:rsid w:val="00100599"/>
    <w:rsid w:val="001016EE"/>
    <w:rsid w:val="001018DB"/>
    <w:rsid w:val="001019DB"/>
    <w:rsid w:val="001023DE"/>
    <w:rsid w:val="001027F4"/>
    <w:rsid w:val="00103063"/>
    <w:rsid w:val="00103616"/>
    <w:rsid w:val="00104207"/>
    <w:rsid w:val="00104309"/>
    <w:rsid w:val="001050D1"/>
    <w:rsid w:val="001052B8"/>
    <w:rsid w:val="001059C0"/>
    <w:rsid w:val="00105A3B"/>
    <w:rsid w:val="00106E84"/>
    <w:rsid w:val="0010715D"/>
    <w:rsid w:val="001073F3"/>
    <w:rsid w:val="00107419"/>
    <w:rsid w:val="00111452"/>
    <w:rsid w:val="00111729"/>
    <w:rsid w:val="001124B0"/>
    <w:rsid w:val="001127CC"/>
    <w:rsid w:val="0011298C"/>
    <w:rsid w:val="00113006"/>
    <w:rsid w:val="00113B00"/>
    <w:rsid w:val="00113C0B"/>
    <w:rsid w:val="00113FA4"/>
    <w:rsid w:val="001143D1"/>
    <w:rsid w:val="00114EF7"/>
    <w:rsid w:val="00115A50"/>
    <w:rsid w:val="00115D0F"/>
    <w:rsid w:val="001162FE"/>
    <w:rsid w:val="001165B3"/>
    <w:rsid w:val="00117425"/>
    <w:rsid w:val="001174CE"/>
    <w:rsid w:val="001179F4"/>
    <w:rsid w:val="00120331"/>
    <w:rsid w:val="001204C5"/>
    <w:rsid w:val="0012073C"/>
    <w:rsid w:val="001209A8"/>
    <w:rsid w:val="00120A40"/>
    <w:rsid w:val="001210A2"/>
    <w:rsid w:val="00121A4E"/>
    <w:rsid w:val="00121CD2"/>
    <w:rsid w:val="00122115"/>
    <w:rsid w:val="00122803"/>
    <w:rsid w:val="0012309F"/>
    <w:rsid w:val="00123305"/>
    <w:rsid w:val="00123758"/>
    <w:rsid w:val="001243E0"/>
    <w:rsid w:val="00124A76"/>
    <w:rsid w:val="00124D2A"/>
    <w:rsid w:val="00124F87"/>
    <w:rsid w:val="00125027"/>
    <w:rsid w:val="00125873"/>
    <w:rsid w:val="00126595"/>
    <w:rsid w:val="00126624"/>
    <w:rsid w:val="00126795"/>
    <w:rsid w:val="0012694C"/>
    <w:rsid w:val="00126EAC"/>
    <w:rsid w:val="00127062"/>
    <w:rsid w:val="00127252"/>
    <w:rsid w:val="00127B28"/>
    <w:rsid w:val="00127C5C"/>
    <w:rsid w:val="001300E4"/>
    <w:rsid w:val="00130842"/>
    <w:rsid w:val="0013176F"/>
    <w:rsid w:val="00131D9A"/>
    <w:rsid w:val="00131E94"/>
    <w:rsid w:val="00133DD1"/>
    <w:rsid w:val="00134139"/>
    <w:rsid w:val="00134300"/>
    <w:rsid w:val="00134A65"/>
    <w:rsid w:val="00134EE7"/>
    <w:rsid w:val="00135C5C"/>
    <w:rsid w:val="00135D0D"/>
    <w:rsid w:val="0013631E"/>
    <w:rsid w:val="00136560"/>
    <w:rsid w:val="00136A03"/>
    <w:rsid w:val="00136C5E"/>
    <w:rsid w:val="00136E8B"/>
    <w:rsid w:val="00136F23"/>
    <w:rsid w:val="0013706D"/>
    <w:rsid w:val="00137092"/>
    <w:rsid w:val="00137B07"/>
    <w:rsid w:val="00137D8F"/>
    <w:rsid w:val="00140CA7"/>
    <w:rsid w:val="0014109F"/>
    <w:rsid w:val="0014168C"/>
    <w:rsid w:val="00141D27"/>
    <w:rsid w:val="00141F96"/>
    <w:rsid w:val="00142539"/>
    <w:rsid w:val="00142C8A"/>
    <w:rsid w:val="0014342C"/>
    <w:rsid w:val="001435BC"/>
    <w:rsid w:val="00143BCA"/>
    <w:rsid w:val="00143E74"/>
    <w:rsid w:val="00143F19"/>
    <w:rsid w:val="0014473D"/>
    <w:rsid w:val="00144DB2"/>
    <w:rsid w:val="0014531F"/>
    <w:rsid w:val="00145791"/>
    <w:rsid w:val="00146F4F"/>
    <w:rsid w:val="001471E0"/>
    <w:rsid w:val="0014782F"/>
    <w:rsid w:val="00147967"/>
    <w:rsid w:val="001501DA"/>
    <w:rsid w:val="00150D1A"/>
    <w:rsid w:val="001513D9"/>
    <w:rsid w:val="0015168E"/>
    <w:rsid w:val="00151A64"/>
    <w:rsid w:val="00151E88"/>
    <w:rsid w:val="00151EC7"/>
    <w:rsid w:val="0015252E"/>
    <w:rsid w:val="0015256A"/>
    <w:rsid w:val="00152E42"/>
    <w:rsid w:val="001537A6"/>
    <w:rsid w:val="001549D4"/>
    <w:rsid w:val="0015567A"/>
    <w:rsid w:val="00155E59"/>
    <w:rsid w:val="00155F8B"/>
    <w:rsid w:val="001560E1"/>
    <w:rsid w:val="001561EF"/>
    <w:rsid w:val="00156226"/>
    <w:rsid w:val="00156414"/>
    <w:rsid w:val="0015713F"/>
    <w:rsid w:val="00157575"/>
    <w:rsid w:val="001578B3"/>
    <w:rsid w:val="00160397"/>
    <w:rsid w:val="00160D2E"/>
    <w:rsid w:val="00160F53"/>
    <w:rsid w:val="00162115"/>
    <w:rsid w:val="001624B2"/>
    <w:rsid w:val="00162B39"/>
    <w:rsid w:val="00162CB8"/>
    <w:rsid w:val="00163043"/>
    <w:rsid w:val="00163C77"/>
    <w:rsid w:val="00163C9D"/>
    <w:rsid w:val="00164CEA"/>
    <w:rsid w:val="00165888"/>
    <w:rsid w:val="00165BAE"/>
    <w:rsid w:val="00166334"/>
    <w:rsid w:val="001668E1"/>
    <w:rsid w:val="00166D73"/>
    <w:rsid w:val="0016745C"/>
    <w:rsid w:val="00167A94"/>
    <w:rsid w:val="00167D2B"/>
    <w:rsid w:val="00167EC9"/>
    <w:rsid w:val="00170DED"/>
    <w:rsid w:val="00171393"/>
    <w:rsid w:val="001714E1"/>
    <w:rsid w:val="00171C4D"/>
    <w:rsid w:val="00172D47"/>
    <w:rsid w:val="00172D85"/>
    <w:rsid w:val="0017339E"/>
    <w:rsid w:val="00173490"/>
    <w:rsid w:val="0017371D"/>
    <w:rsid w:val="0017384D"/>
    <w:rsid w:val="00173E0A"/>
    <w:rsid w:val="001745C8"/>
    <w:rsid w:val="0017545B"/>
    <w:rsid w:val="00175732"/>
    <w:rsid w:val="001761BC"/>
    <w:rsid w:val="00177A03"/>
    <w:rsid w:val="00177A1A"/>
    <w:rsid w:val="00177F72"/>
    <w:rsid w:val="0018016F"/>
    <w:rsid w:val="001808BF"/>
    <w:rsid w:val="001809D7"/>
    <w:rsid w:val="00181619"/>
    <w:rsid w:val="001817B8"/>
    <w:rsid w:val="0018185C"/>
    <w:rsid w:val="00181E12"/>
    <w:rsid w:val="00181E45"/>
    <w:rsid w:val="00181F65"/>
    <w:rsid w:val="001823D6"/>
    <w:rsid w:val="00182842"/>
    <w:rsid w:val="001838A4"/>
    <w:rsid w:val="001838BF"/>
    <w:rsid w:val="00183E31"/>
    <w:rsid w:val="00184046"/>
    <w:rsid w:val="00184522"/>
    <w:rsid w:val="00184A80"/>
    <w:rsid w:val="00184BB6"/>
    <w:rsid w:val="00184FCC"/>
    <w:rsid w:val="001852B6"/>
    <w:rsid w:val="001858F6"/>
    <w:rsid w:val="00185BE8"/>
    <w:rsid w:val="00185EA2"/>
    <w:rsid w:val="00186383"/>
    <w:rsid w:val="0018659B"/>
    <w:rsid w:val="00186B0C"/>
    <w:rsid w:val="00187314"/>
    <w:rsid w:val="001876C2"/>
    <w:rsid w:val="00187CAF"/>
    <w:rsid w:val="00187D62"/>
    <w:rsid w:val="001906D0"/>
    <w:rsid w:val="00191729"/>
    <w:rsid w:val="0019198C"/>
    <w:rsid w:val="00191B50"/>
    <w:rsid w:val="00191E5F"/>
    <w:rsid w:val="00192845"/>
    <w:rsid w:val="00192853"/>
    <w:rsid w:val="00192879"/>
    <w:rsid w:val="00192B14"/>
    <w:rsid w:val="00192F85"/>
    <w:rsid w:val="001937A2"/>
    <w:rsid w:val="00193B3C"/>
    <w:rsid w:val="001942CB"/>
    <w:rsid w:val="0019489C"/>
    <w:rsid w:val="00194EDF"/>
    <w:rsid w:val="001958B8"/>
    <w:rsid w:val="001958C6"/>
    <w:rsid w:val="00195D57"/>
    <w:rsid w:val="001963F8"/>
    <w:rsid w:val="00196603"/>
    <w:rsid w:val="0019775C"/>
    <w:rsid w:val="00197E2D"/>
    <w:rsid w:val="001A03FB"/>
    <w:rsid w:val="001A05CF"/>
    <w:rsid w:val="001A0D7E"/>
    <w:rsid w:val="001A0DA9"/>
    <w:rsid w:val="001A0DAB"/>
    <w:rsid w:val="001A2B77"/>
    <w:rsid w:val="001A2C97"/>
    <w:rsid w:val="001A2ED1"/>
    <w:rsid w:val="001A36C4"/>
    <w:rsid w:val="001A3B4A"/>
    <w:rsid w:val="001A3D78"/>
    <w:rsid w:val="001A5CC7"/>
    <w:rsid w:val="001A606E"/>
    <w:rsid w:val="001A6131"/>
    <w:rsid w:val="001A78BE"/>
    <w:rsid w:val="001A7C86"/>
    <w:rsid w:val="001A7C9E"/>
    <w:rsid w:val="001B04DA"/>
    <w:rsid w:val="001B11F8"/>
    <w:rsid w:val="001B138D"/>
    <w:rsid w:val="001B1AF6"/>
    <w:rsid w:val="001B1ED1"/>
    <w:rsid w:val="001B23B5"/>
    <w:rsid w:val="001B2442"/>
    <w:rsid w:val="001B24CC"/>
    <w:rsid w:val="001B3346"/>
    <w:rsid w:val="001B33DD"/>
    <w:rsid w:val="001B4748"/>
    <w:rsid w:val="001B4B1C"/>
    <w:rsid w:val="001B5550"/>
    <w:rsid w:val="001B604A"/>
    <w:rsid w:val="001B6CFF"/>
    <w:rsid w:val="001B6F5C"/>
    <w:rsid w:val="001B78C6"/>
    <w:rsid w:val="001C090E"/>
    <w:rsid w:val="001C0A3E"/>
    <w:rsid w:val="001C1502"/>
    <w:rsid w:val="001C1CDE"/>
    <w:rsid w:val="001C1F17"/>
    <w:rsid w:val="001C22F3"/>
    <w:rsid w:val="001C2921"/>
    <w:rsid w:val="001C294B"/>
    <w:rsid w:val="001C40C1"/>
    <w:rsid w:val="001C4116"/>
    <w:rsid w:val="001C4293"/>
    <w:rsid w:val="001C4975"/>
    <w:rsid w:val="001C4B53"/>
    <w:rsid w:val="001C50E7"/>
    <w:rsid w:val="001C58EE"/>
    <w:rsid w:val="001C5D0D"/>
    <w:rsid w:val="001C5EB3"/>
    <w:rsid w:val="001C6507"/>
    <w:rsid w:val="001C6E41"/>
    <w:rsid w:val="001C72B1"/>
    <w:rsid w:val="001D00B0"/>
    <w:rsid w:val="001D0459"/>
    <w:rsid w:val="001D194E"/>
    <w:rsid w:val="001D1B4E"/>
    <w:rsid w:val="001D2560"/>
    <w:rsid w:val="001D2D1E"/>
    <w:rsid w:val="001D2FCF"/>
    <w:rsid w:val="001D35A7"/>
    <w:rsid w:val="001D3B88"/>
    <w:rsid w:val="001D3C17"/>
    <w:rsid w:val="001D3E1B"/>
    <w:rsid w:val="001D4018"/>
    <w:rsid w:val="001D443A"/>
    <w:rsid w:val="001D445A"/>
    <w:rsid w:val="001D46D3"/>
    <w:rsid w:val="001D47F2"/>
    <w:rsid w:val="001D4B69"/>
    <w:rsid w:val="001D4D48"/>
    <w:rsid w:val="001D520E"/>
    <w:rsid w:val="001D5344"/>
    <w:rsid w:val="001D58F0"/>
    <w:rsid w:val="001D5B49"/>
    <w:rsid w:val="001D67EA"/>
    <w:rsid w:val="001D6A23"/>
    <w:rsid w:val="001D6ADD"/>
    <w:rsid w:val="001E17D3"/>
    <w:rsid w:val="001E35F9"/>
    <w:rsid w:val="001E429F"/>
    <w:rsid w:val="001E4B07"/>
    <w:rsid w:val="001E4B1B"/>
    <w:rsid w:val="001E57BB"/>
    <w:rsid w:val="001E5C93"/>
    <w:rsid w:val="001E5E9B"/>
    <w:rsid w:val="001E615B"/>
    <w:rsid w:val="001E6541"/>
    <w:rsid w:val="001E6839"/>
    <w:rsid w:val="001E6BC3"/>
    <w:rsid w:val="001E7695"/>
    <w:rsid w:val="001E7D02"/>
    <w:rsid w:val="001F03B8"/>
    <w:rsid w:val="001F04F9"/>
    <w:rsid w:val="001F08B7"/>
    <w:rsid w:val="001F0940"/>
    <w:rsid w:val="001F0A65"/>
    <w:rsid w:val="001F0ED8"/>
    <w:rsid w:val="001F0FC8"/>
    <w:rsid w:val="001F274A"/>
    <w:rsid w:val="001F2EDA"/>
    <w:rsid w:val="001F32FF"/>
    <w:rsid w:val="001F3564"/>
    <w:rsid w:val="001F3699"/>
    <w:rsid w:val="001F3E89"/>
    <w:rsid w:val="001F4257"/>
    <w:rsid w:val="001F51CA"/>
    <w:rsid w:val="001F51DF"/>
    <w:rsid w:val="001F568C"/>
    <w:rsid w:val="001F612A"/>
    <w:rsid w:val="001F61C0"/>
    <w:rsid w:val="001F679C"/>
    <w:rsid w:val="001F6BD8"/>
    <w:rsid w:val="001F7072"/>
    <w:rsid w:val="00200A2D"/>
    <w:rsid w:val="00200B15"/>
    <w:rsid w:val="00200DA8"/>
    <w:rsid w:val="00201703"/>
    <w:rsid w:val="00201894"/>
    <w:rsid w:val="00202078"/>
    <w:rsid w:val="00202BC9"/>
    <w:rsid w:val="00202D7C"/>
    <w:rsid w:val="002034E2"/>
    <w:rsid w:val="0020368D"/>
    <w:rsid w:val="00203710"/>
    <w:rsid w:val="00203E2F"/>
    <w:rsid w:val="002048CE"/>
    <w:rsid w:val="00204AF6"/>
    <w:rsid w:val="00204F03"/>
    <w:rsid w:val="00205717"/>
    <w:rsid w:val="00205C12"/>
    <w:rsid w:val="00207236"/>
    <w:rsid w:val="0020737B"/>
    <w:rsid w:val="0021083E"/>
    <w:rsid w:val="002108D7"/>
    <w:rsid w:val="00210917"/>
    <w:rsid w:val="00211129"/>
    <w:rsid w:val="00211184"/>
    <w:rsid w:val="00211235"/>
    <w:rsid w:val="0021131A"/>
    <w:rsid w:val="00211DBA"/>
    <w:rsid w:val="00211F36"/>
    <w:rsid w:val="00212680"/>
    <w:rsid w:val="00213547"/>
    <w:rsid w:val="002147BC"/>
    <w:rsid w:val="00214C0E"/>
    <w:rsid w:val="002150D7"/>
    <w:rsid w:val="002151F0"/>
    <w:rsid w:val="0021552B"/>
    <w:rsid w:val="0021683D"/>
    <w:rsid w:val="002175C4"/>
    <w:rsid w:val="00220AC3"/>
    <w:rsid w:val="00220EFD"/>
    <w:rsid w:val="00220FAC"/>
    <w:rsid w:val="0022151B"/>
    <w:rsid w:val="00221A24"/>
    <w:rsid w:val="00221DF5"/>
    <w:rsid w:val="00222857"/>
    <w:rsid w:val="002228AB"/>
    <w:rsid w:val="00222DD7"/>
    <w:rsid w:val="002230EA"/>
    <w:rsid w:val="00223197"/>
    <w:rsid w:val="0022372B"/>
    <w:rsid w:val="00223CD8"/>
    <w:rsid w:val="00224073"/>
    <w:rsid w:val="00224AB8"/>
    <w:rsid w:val="00224E34"/>
    <w:rsid w:val="002258B8"/>
    <w:rsid w:val="00225D5A"/>
    <w:rsid w:val="00225E67"/>
    <w:rsid w:val="00226019"/>
    <w:rsid w:val="002260FC"/>
    <w:rsid w:val="002268CC"/>
    <w:rsid w:val="002269F6"/>
    <w:rsid w:val="00226D0D"/>
    <w:rsid w:val="002300C7"/>
    <w:rsid w:val="00230774"/>
    <w:rsid w:val="002313D5"/>
    <w:rsid w:val="0023173F"/>
    <w:rsid w:val="002326B3"/>
    <w:rsid w:val="00232A35"/>
    <w:rsid w:val="00232EC3"/>
    <w:rsid w:val="00232F55"/>
    <w:rsid w:val="002330F2"/>
    <w:rsid w:val="00233585"/>
    <w:rsid w:val="002338D8"/>
    <w:rsid w:val="00235295"/>
    <w:rsid w:val="00235539"/>
    <w:rsid w:val="00235722"/>
    <w:rsid w:val="00235FB5"/>
    <w:rsid w:val="00236330"/>
    <w:rsid w:val="0023697A"/>
    <w:rsid w:val="00237184"/>
    <w:rsid w:val="002373D0"/>
    <w:rsid w:val="00237EAD"/>
    <w:rsid w:val="0024030F"/>
    <w:rsid w:val="00240708"/>
    <w:rsid w:val="00240760"/>
    <w:rsid w:val="00240DF0"/>
    <w:rsid w:val="00241615"/>
    <w:rsid w:val="0024167A"/>
    <w:rsid w:val="002418DF"/>
    <w:rsid w:val="0024231C"/>
    <w:rsid w:val="00242CBB"/>
    <w:rsid w:val="00242CC0"/>
    <w:rsid w:val="0024336E"/>
    <w:rsid w:val="0024350B"/>
    <w:rsid w:val="0024379A"/>
    <w:rsid w:val="00245869"/>
    <w:rsid w:val="0024668B"/>
    <w:rsid w:val="002469D0"/>
    <w:rsid w:val="00246ABD"/>
    <w:rsid w:val="002473F2"/>
    <w:rsid w:val="00247AC1"/>
    <w:rsid w:val="00247F96"/>
    <w:rsid w:val="002508C0"/>
    <w:rsid w:val="00250D77"/>
    <w:rsid w:val="0025155A"/>
    <w:rsid w:val="002520A9"/>
    <w:rsid w:val="0025239E"/>
    <w:rsid w:val="0025258C"/>
    <w:rsid w:val="0025583E"/>
    <w:rsid w:val="00255E7F"/>
    <w:rsid w:val="002560DB"/>
    <w:rsid w:val="0025700B"/>
    <w:rsid w:val="002575FA"/>
    <w:rsid w:val="00257745"/>
    <w:rsid w:val="00257C43"/>
    <w:rsid w:val="00257DD5"/>
    <w:rsid w:val="00260296"/>
    <w:rsid w:val="00260CBC"/>
    <w:rsid w:val="00260FF1"/>
    <w:rsid w:val="00261022"/>
    <w:rsid w:val="00261251"/>
    <w:rsid w:val="00262264"/>
    <w:rsid w:val="002631A3"/>
    <w:rsid w:val="002634C6"/>
    <w:rsid w:val="00263710"/>
    <w:rsid w:val="0026477F"/>
    <w:rsid w:val="00265A8D"/>
    <w:rsid w:val="00265B98"/>
    <w:rsid w:val="00266305"/>
    <w:rsid w:val="00266626"/>
    <w:rsid w:val="00267CA7"/>
    <w:rsid w:val="00267F88"/>
    <w:rsid w:val="00270DE3"/>
    <w:rsid w:val="002711D4"/>
    <w:rsid w:val="00271F89"/>
    <w:rsid w:val="0027266B"/>
    <w:rsid w:val="0027272B"/>
    <w:rsid w:val="00272A66"/>
    <w:rsid w:val="00273929"/>
    <w:rsid w:val="00273BA5"/>
    <w:rsid w:val="00273BD4"/>
    <w:rsid w:val="00274762"/>
    <w:rsid w:val="0027494A"/>
    <w:rsid w:val="00274AF2"/>
    <w:rsid w:val="00274CD1"/>
    <w:rsid w:val="00274F69"/>
    <w:rsid w:val="0027534C"/>
    <w:rsid w:val="0027544F"/>
    <w:rsid w:val="002760C5"/>
    <w:rsid w:val="002761F2"/>
    <w:rsid w:val="00276AB5"/>
    <w:rsid w:val="00277818"/>
    <w:rsid w:val="00277875"/>
    <w:rsid w:val="00277FDD"/>
    <w:rsid w:val="0028064D"/>
    <w:rsid w:val="00280D6C"/>
    <w:rsid w:val="00280EA3"/>
    <w:rsid w:val="0028122E"/>
    <w:rsid w:val="00281C50"/>
    <w:rsid w:val="0028244B"/>
    <w:rsid w:val="002825C8"/>
    <w:rsid w:val="00282A71"/>
    <w:rsid w:val="002832EF"/>
    <w:rsid w:val="002834FE"/>
    <w:rsid w:val="002839ED"/>
    <w:rsid w:val="002844FA"/>
    <w:rsid w:val="00284DB6"/>
    <w:rsid w:val="002851C8"/>
    <w:rsid w:val="00285709"/>
    <w:rsid w:val="00285C58"/>
    <w:rsid w:val="00285D9F"/>
    <w:rsid w:val="00286109"/>
    <w:rsid w:val="00286D56"/>
    <w:rsid w:val="00286F15"/>
    <w:rsid w:val="00287040"/>
    <w:rsid w:val="002906B1"/>
    <w:rsid w:val="0029094C"/>
    <w:rsid w:val="00290C6C"/>
    <w:rsid w:val="00290E3B"/>
    <w:rsid w:val="0029151C"/>
    <w:rsid w:val="00292127"/>
    <w:rsid w:val="00292285"/>
    <w:rsid w:val="00293566"/>
    <w:rsid w:val="00294EB0"/>
    <w:rsid w:val="002959B2"/>
    <w:rsid w:val="0029625A"/>
    <w:rsid w:val="00296394"/>
    <w:rsid w:val="002967A4"/>
    <w:rsid w:val="002A0EB6"/>
    <w:rsid w:val="002A1690"/>
    <w:rsid w:val="002A18EF"/>
    <w:rsid w:val="002A19C6"/>
    <w:rsid w:val="002A1BC6"/>
    <w:rsid w:val="002A2000"/>
    <w:rsid w:val="002A2699"/>
    <w:rsid w:val="002A2A6F"/>
    <w:rsid w:val="002A31CC"/>
    <w:rsid w:val="002A3B3F"/>
    <w:rsid w:val="002A3C9E"/>
    <w:rsid w:val="002A475C"/>
    <w:rsid w:val="002A540B"/>
    <w:rsid w:val="002A549E"/>
    <w:rsid w:val="002A5562"/>
    <w:rsid w:val="002A5741"/>
    <w:rsid w:val="002A5AD7"/>
    <w:rsid w:val="002A6BD8"/>
    <w:rsid w:val="002A7C45"/>
    <w:rsid w:val="002B041B"/>
    <w:rsid w:val="002B0D72"/>
    <w:rsid w:val="002B17A9"/>
    <w:rsid w:val="002B193E"/>
    <w:rsid w:val="002B1A33"/>
    <w:rsid w:val="002B1AEB"/>
    <w:rsid w:val="002B34A7"/>
    <w:rsid w:val="002B4B23"/>
    <w:rsid w:val="002B576D"/>
    <w:rsid w:val="002B653D"/>
    <w:rsid w:val="002B65DA"/>
    <w:rsid w:val="002B6AF1"/>
    <w:rsid w:val="002B7056"/>
    <w:rsid w:val="002B7AC1"/>
    <w:rsid w:val="002B7CE8"/>
    <w:rsid w:val="002B7D69"/>
    <w:rsid w:val="002C05E1"/>
    <w:rsid w:val="002C0D9F"/>
    <w:rsid w:val="002C1378"/>
    <w:rsid w:val="002C1536"/>
    <w:rsid w:val="002C17B7"/>
    <w:rsid w:val="002C1C6E"/>
    <w:rsid w:val="002C1CEF"/>
    <w:rsid w:val="002C1D38"/>
    <w:rsid w:val="002C1EA1"/>
    <w:rsid w:val="002C36CC"/>
    <w:rsid w:val="002C3746"/>
    <w:rsid w:val="002C39AF"/>
    <w:rsid w:val="002C3BE1"/>
    <w:rsid w:val="002C3DF9"/>
    <w:rsid w:val="002C4468"/>
    <w:rsid w:val="002C46D1"/>
    <w:rsid w:val="002C4A19"/>
    <w:rsid w:val="002C4DE6"/>
    <w:rsid w:val="002C5A9A"/>
    <w:rsid w:val="002C6285"/>
    <w:rsid w:val="002C6DFF"/>
    <w:rsid w:val="002C7036"/>
    <w:rsid w:val="002C74F8"/>
    <w:rsid w:val="002C7B77"/>
    <w:rsid w:val="002D037B"/>
    <w:rsid w:val="002D0DC0"/>
    <w:rsid w:val="002D1A5B"/>
    <w:rsid w:val="002D1C47"/>
    <w:rsid w:val="002D28F9"/>
    <w:rsid w:val="002D29AA"/>
    <w:rsid w:val="002D3394"/>
    <w:rsid w:val="002D3C64"/>
    <w:rsid w:val="002D44D1"/>
    <w:rsid w:val="002D4576"/>
    <w:rsid w:val="002D4952"/>
    <w:rsid w:val="002D5DD5"/>
    <w:rsid w:val="002D63F9"/>
    <w:rsid w:val="002D6517"/>
    <w:rsid w:val="002D6B32"/>
    <w:rsid w:val="002D7AAC"/>
    <w:rsid w:val="002E1202"/>
    <w:rsid w:val="002E1365"/>
    <w:rsid w:val="002E13BD"/>
    <w:rsid w:val="002E13E6"/>
    <w:rsid w:val="002E1439"/>
    <w:rsid w:val="002E21F3"/>
    <w:rsid w:val="002E2805"/>
    <w:rsid w:val="002E2DB5"/>
    <w:rsid w:val="002E3214"/>
    <w:rsid w:val="002E3483"/>
    <w:rsid w:val="002E37FC"/>
    <w:rsid w:val="002E3C38"/>
    <w:rsid w:val="002E47C2"/>
    <w:rsid w:val="002E4895"/>
    <w:rsid w:val="002E4BF0"/>
    <w:rsid w:val="002E5B92"/>
    <w:rsid w:val="002E6547"/>
    <w:rsid w:val="002E6BCB"/>
    <w:rsid w:val="002E6F61"/>
    <w:rsid w:val="002F0D62"/>
    <w:rsid w:val="002F1C5A"/>
    <w:rsid w:val="002F1CDD"/>
    <w:rsid w:val="002F2DF7"/>
    <w:rsid w:val="002F37C0"/>
    <w:rsid w:val="002F4D08"/>
    <w:rsid w:val="002F5024"/>
    <w:rsid w:val="002F5BE1"/>
    <w:rsid w:val="002F6981"/>
    <w:rsid w:val="002F6E8A"/>
    <w:rsid w:val="002F7794"/>
    <w:rsid w:val="002F78CA"/>
    <w:rsid w:val="002F7DE7"/>
    <w:rsid w:val="00300484"/>
    <w:rsid w:val="00300542"/>
    <w:rsid w:val="00300808"/>
    <w:rsid w:val="00301EDF"/>
    <w:rsid w:val="003026C2"/>
    <w:rsid w:val="00302FB5"/>
    <w:rsid w:val="00303161"/>
    <w:rsid w:val="00303552"/>
    <w:rsid w:val="0030359E"/>
    <w:rsid w:val="00303D86"/>
    <w:rsid w:val="003042F4"/>
    <w:rsid w:val="003048D3"/>
    <w:rsid w:val="00304D2B"/>
    <w:rsid w:val="0030508C"/>
    <w:rsid w:val="003057AE"/>
    <w:rsid w:val="003059AC"/>
    <w:rsid w:val="003059AD"/>
    <w:rsid w:val="00305BEA"/>
    <w:rsid w:val="003071E3"/>
    <w:rsid w:val="00307DF1"/>
    <w:rsid w:val="00310307"/>
    <w:rsid w:val="0031036A"/>
    <w:rsid w:val="00310D83"/>
    <w:rsid w:val="00311753"/>
    <w:rsid w:val="003117BE"/>
    <w:rsid w:val="00311C86"/>
    <w:rsid w:val="00311C9E"/>
    <w:rsid w:val="00311E13"/>
    <w:rsid w:val="00312D2A"/>
    <w:rsid w:val="00312F12"/>
    <w:rsid w:val="00312F3B"/>
    <w:rsid w:val="0031308D"/>
    <w:rsid w:val="0031352E"/>
    <w:rsid w:val="00313A67"/>
    <w:rsid w:val="00313E22"/>
    <w:rsid w:val="00314843"/>
    <w:rsid w:val="0031556D"/>
    <w:rsid w:val="00315A5C"/>
    <w:rsid w:val="00316E19"/>
    <w:rsid w:val="00317007"/>
    <w:rsid w:val="00317483"/>
    <w:rsid w:val="003174B2"/>
    <w:rsid w:val="003178E9"/>
    <w:rsid w:val="00317911"/>
    <w:rsid w:val="003205DC"/>
    <w:rsid w:val="003206D9"/>
    <w:rsid w:val="00320790"/>
    <w:rsid w:val="00320890"/>
    <w:rsid w:val="00320CBF"/>
    <w:rsid w:val="00321208"/>
    <w:rsid w:val="0032169B"/>
    <w:rsid w:val="003217BA"/>
    <w:rsid w:val="00321A3E"/>
    <w:rsid w:val="00321A9F"/>
    <w:rsid w:val="00321C10"/>
    <w:rsid w:val="00321E58"/>
    <w:rsid w:val="0032219F"/>
    <w:rsid w:val="0032269E"/>
    <w:rsid w:val="00322B44"/>
    <w:rsid w:val="00323265"/>
    <w:rsid w:val="00324103"/>
    <w:rsid w:val="0032437D"/>
    <w:rsid w:val="00324624"/>
    <w:rsid w:val="003246FC"/>
    <w:rsid w:val="0032499B"/>
    <w:rsid w:val="00324D47"/>
    <w:rsid w:val="00324DE6"/>
    <w:rsid w:val="00326A16"/>
    <w:rsid w:val="003273B9"/>
    <w:rsid w:val="00327909"/>
    <w:rsid w:val="00327BED"/>
    <w:rsid w:val="00327FE1"/>
    <w:rsid w:val="00327FF5"/>
    <w:rsid w:val="003304DD"/>
    <w:rsid w:val="00331376"/>
    <w:rsid w:val="003318EB"/>
    <w:rsid w:val="00332166"/>
    <w:rsid w:val="003335D4"/>
    <w:rsid w:val="00333D1A"/>
    <w:rsid w:val="00334971"/>
    <w:rsid w:val="00335354"/>
    <w:rsid w:val="0033543E"/>
    <w:rsid w:val="00335A66"/>
    <w:rsid w:val="00336B1C"/>
    <w:rsid w:val="0033773B"/>
    <w:rsid w:val="003401F4"/>
    <w:rsid w:val="00341D7B"/>
    <w:rsid w:val="0034209E"/>
    <w:rsid w:val="003424F5"/>
    <w:rsid w:val="00342BC0"/>
    <w:rsid w:val="00342E45"/>
    <w:rsid w:val="003441D4"/>
    <w:rsid w:val="00344A1A"/>
    <w:rsid w:val="00344DFC"/>
    <w:rsid w:val="00345235"/>
    <w:rsid w:val="003454AC"/>
    <w:rsid w:val="00345656"/>
    <w:rsid w:val="00345EA4"/>
    <w:rsid w:val="0034603A"/>
    <w:rsid w:val="00346CD3"/>
    <w:rsid w:val="00346F37"/>
    <w:rsid w:val="00347172"/>
    <w:rsid w:val="0034750D"/>
    <w:rsid w:val="00350623"/>
    <w:rsid w:val="00351294"/>
    <w:rsid w:val="00351524"/>
    <w:rsid w:val="003515E7"/>
    <w:rsid w:val="003527E4"/>
    <w:rsid w:val="00352833"/>
    <w:rsid w:val="00352AF6"/>
    <w:rsid w:val="00353135"/>
    <w:rsid w:val="003532F7"/>
    <w:rsid w:val="003552AB"/>
    <w:rsid w:val="00355A5B"/>
    <w:rsid w:val="00355D30"/>
    <w:rsid w:val="00355E25"/>
    <w:rsid w:val="003564F4"/>
    <w:rsid w:val="00356A18"/>
    <w:rsid w:val="00356A6E"/>
    <w:rsid w:val="003602FE"/>
    <w:rsid w:val="003605C4"/>
    <w:rsid w:val="003613A4"/>
    <w:rsid w:val="00361DF3"/>
    <w:rsid w:val="00362102"/>
    <w:rsid w:val="00362569"/>
    <w:rsid w:val="00362D4B"/>
    <w:rsid w:val="003635DA"/>
    <w:rsid w:val="003637E0"/>
    <w:rsid w:val="00363A2B"/>
    <w:rsid w:val="00363D18"/>
    <w:rsid w:val="00363DF4"/>
    <w:rsid w:val="00363E8E"/>
    <w:rsid w:val="003643D4"/>
    <w:rsid w:val="003652E0"/>
    <w:rsid w:val="00365482"/>
    <w:rsid w:val="00365AD6"/>
    <w:rsid w:val="00365FCB"/>
    <w:rsid w:val="00366166"/>
    <w:rsid w:val="0036652B"/>
    <w:rsid w:val="00366E8C"/>
    <w:rsid w:val="00367248"/>
    <w:rsid w:val="00367329"/>
    <w:rsid w:val="00370713"/>
    <w:rsid w:val="00370AA7"/>
    <w:rsid w:val="00370B62"/>
    <w:rsid w:val="00371621"/>
    <w:rsid w:val="00371A23"/>
    <w:rsid w:val="00371B49"/>
    <w:rsid w:val="00371FF0"/>
    <w:rsid w:val="00372B00"/>
    <w:rsid w:val="00372C5C"/>
    <w:rsid w:val="00372FFC"/>
    <w:rsid w:val="00373D63"/>
    <w:rsid w:val="00373EF3"/>
    <w:rsid w:val="0037420F"/>
    <w:rsid w:val="00374402"/>
    <w:rsid w:val="003748A2"/>
    <w:rsid w:val="00374A22"/>
    <w:rsid w:val="00375213"/>
    <w:rsid w:val="003753F4"/>
    <w:rsid w:val="0037555D"/>
    <w:rsid w:val="003755B7"/>
    <w:rsid w:val="00376140"/>
    <w:rsid w:val="00376516"/>
    <w:rsid w:val="0037721B"/>
    <w:rsid w:val="00377A5D"/>
    <w:rsid w:val="00377C38"/>
    <w:rsid w:val="00380014"/>
    <w:rsid w:val="0038062D"/>
    <w:rsid w:val="00380DC6"/>
    <w:rsid w:val="003818C0"/>
    <w:rsid w:val="00382049"/>
    <w:rsid w:val="00383324"/>
    <w:rsid w:val="003844F3"/>
    <w:rsid w:val="00384D79"/>
    <w:rsid w:val="00384DB0"/>
    <w:rsid w:val="00384FC5"/>
    <w:rsid w:val="0038605A"/>
    <w:rsid w:val="0038616E"/>
    <w:rsid w:val="00387764"/>
    <w:rsid w:val="00387F5E"/>
    <w:rsid w:val="00387F93"/>
    <w:rsid w:val="0039099B"/>
    <w:rsid w:val="00390B54"/>
    <w:rsid w:val="00392F82"/>
    <w:rsid w:val="0039307D"/>
    <w:rsid w:val="00393223"/>
    <w:rsid w:val="00393526"/>
    <w:rsid w:val="00393C72"/>
    <w:rsid w:val="003943B0"/>
    <w:rsid w:val="00394870"/>
    <w:rsid w:val="00394C05"/>
    <w:rsid w:val="0039562B"/>
    <w:rsid w:val="003963BE"/>
    <w:rsid w:val="00396703"/>
    <w:rsid w:val="003969C6"/>
    <w:rsid w:val="00396A06"/>
    <w:rsid w:val="00396E30"/>
    <w:rsid w:val="00397968"/>
    <w:rsid w:val="00397A71"/>
    <w:rsid w:val="003A0969"/>
    <w:rsid w:val="003A0E14"/>
    <w:rsid w:val="003A0E51"/>
    <w:rsid w:val="003A0EED"/>
    <w:rsid w:val="003A0F43"/>
    <w:rsid w:val="003A20E3"/>
    <w:rsid w:val="003A2A3B"/>
    <w:rsid w:val="003A328C"/>
    <w:rsid w:val="003A339B"/>
    <w:rsid w:val="003A3987"/>
    <w:rsid w:val="003A3CE4"/>
    <w:rsid w:val="003A4FDC"/>
    <w:rsid w:val="003A5DE2"/>
    <w:rsid w:val="003A602A"/>
    <w:rsid w:val="003A6066"/>
    <w:rsid w:val="003A63A9"/>
    <w:rsid w:val="003A6408"/>
    <w:rsid w:val="003A69F4"/>
    <w:rsid w:val="003A725C"/>
    <w:rsid w:val="003A7ECE"/>
    <w:rsid w:val="003A7EF0"/>
    <w:rsid w:val="003B02C5"/>
    <w:rsid w:val="003B0572"/>
    <w:rsid w:val="003B0C12"/>
    <w:rsid w:val="003B0FC3"/>
    <w:rsid w:val="003B1104"/>
    <w:rsid w:val="003B127A"/>
    <w:rsid w:val="003B14B1"/>
    <w:rsid w:val="003B1727"/>
    <w:rsid w:val="003B1A60"/>
    <w:rsid w:val="003B2060"/>
    <w:rsid w:val="003B3773"/>
    <w:rsid w:val="003B4322"/>
    <w:rsid w:val="003B46AD"/>
    <w:rsid w:val="003B5BBD"/>
    <w:rsid w:val="003B5F94"/>
    <w:rsid w:val="003B6356"/>
    <w:rsid w:val="003B6A9E"/>
    <w:rsid w:val="003B6AF1"/>
    <w:rsid w:val="003B6BE8"/>
    <w:rsid w:val="003B6D74"/>
    <w:rsid w:val="003B783A"/>
    <w:rsid w:val="003B7A11"/>
    <w:rsid w:val="003B7DAF"/>
    <w:rsid w:val="003C0348"/>
    <w:rsid w:val="003C039B"/>
    <w:rsid w:val="003C04B5"/>
    <w:rsid w:val="003C0BBD"/>
    <w:rsid w:val="003C0E08"/>
    <w:rsid w:val="003C1286"/>
    <w:rsid w:val="003C1482"/>
    <w:rsid w:val="003C1857"/>
    <w:rsid w:val="003C1E91"/>
    <w:rsid w:val="003C22C3"/>
    <w:rsid w:val="003C25F1"/>
    <w:rsid w:val="003C2673"/>
    <w:rsid w:val="003C27EF"/>
    <w:rsid w:val="003C2AF5"/>
    <w:rsid w:val="003C38E8"/>
    <w:rsid w:val="003C3B25"/>
    <w:rsid w:val="003C3FAE"/>
    <w:rsid w:val="003C4705"/>
    <w:rsid w:val="003C475A"/>
    <w:rsid w:val="003C4CF9"/>
    <w:rsid w:val="003C4D70"/>
    <w:rsid w:val="003C4DA4"/>
    <w:rsid w:val="003C4F61"/>
    <w:rsid w:val="003C4F86"/>
    <w:rsid w:val="003C5564"/>
    <w:rsid w:val="003C5888"/>
    <w:rsid w:val="003C5A0F"/>
    <w:rsid w:val="003C6205"/>
    <w:rsid w:val="003C637F"/>
    <w:rsid w:val="003C6515"/>
    <w:rsid w:val="003C77DA"/>
    <w:rsid w:val="003C7835"/>
    <w:rsid w:val="003D1016"/>
    <w:rsid w:val="003D1129"/>
    <w:rsid w:val="003D2249"/>
    <w:rsid w:val="003D22ED"/>
    <w:rsid w:val="003D23F9"/>
    <w:rsid w:val="003D2F38"/>
    <w:rsid w:val="003D33B4"/>
    <w:rsid w:val="003D351A"/>
    <w:rsid w:val="003D3C8B"/>
    <w:rsid w:val="003D42D2"/>
    <w:rsid w:val="003D43E5"/>
    <w:rsid w:val="003D47E9"/>
    <w:rsid w:val="003D51A3"/>
    <w:rsid w:val="003D5558"/>
    <w:rsid w:val="003D5D28"/>
    <w:rsid w:val="003D5D93"/>
    <w:rsid w:val="003D6D11"/>
    <w:rsid w:val="003D6ECF"/>
    <w:rsid w:val="003D7313"/>
    <w:rsid w:val="003D7934"/>
    <w:rsid w:val="003D7F56"/>
    <w:rsid w:val="003E0A39"/>
    <w:rsid w:val="003E0CA5"/>
    <w:rsid w:val="003E0CC2"/>
    <w:rsid w:val="003E1310"/>
    <w:rsid w:val="003E2243"/>
    <w:rsid w:val="003E24B1"/>
    <w:rsid w:val="003E26C9"/>
    <w:rsid w:val="003E2A18"/>
    <w:rsid w:val="003E2A52"/>
    <w:rsid w:val="003E3FFD"/>
    <w:rsid w:val="003E4179"/>
    <w:rsid w:val="003E4217"/>
    <w:rsid w:val="003E4C40"/>
    <w:rsid w:val="003E4EAB"/>
    <w:rsid w:val="003E50C1"/>
    <w:rsid w:val="003E574F"/>
    <w:rsid w:val="003E656C"/>
    <w:rsid w:val="003E6724"/>
    <w:rsid w:val="003E69AB"/>
    <w:rsid w:val="003E6C44"/>
    <w:rsid w:val="003E6FBE"/>
    <w:rsid w:val="003E7344"/>
    <w:rsid w:val="003E762D"/>
    <w:rsid w:val="003E7A27"/>
    <w:rsid w:val="003F0280"/>
    <w:rsid w:val="003F09CC"/>
    <w:rsid w:val="003F0A2A"/>
    <w:rsid w:val="003F13A7"/>
    <w:rsid w:val="003F14E6"/>
    <w:rsid w:val="003F1CED"/>
    <w:rsid w:val="003F1D43"/>
    <w:rsid w:val="003F210A"/>
    <w:rsid w:val="003F22B2"/>
    <w:rsid w:val="003F313F"/>
    <w:rsid w:val="003F425E"/>
    <w:rsid w:val="003F45C3"/>
    <w:rsid w:val="003F46EE"/>
    <w:rsid w:val="003F4973"/>
    <w:rsid w:val="003F4A5B"/>
    <w:rsid w:val="003F5965"/>
    <w:rsid w:val="003F5A79"/>
    <w:rsid w:val="003F6042"/>
    <w:rsid w:val="003F6B33"/>
    <w:rsid w:val="003F6D55"/>
    <w:rsid w:val="003F71E8"/>
    <w:rsid w:val="003F7FEC"/>
    <w:rsid w:val="00401AE0"/>
    <w:rsid w:val="00401F76"/>
    <w:rsid w:val="00402175"/>
    <w:rsid w:val="00402262"/>
    <w:rsid w:val="004026D4"/>
    <w:rsid w:val="004027FF"/>
    <w:rsid w:val="00402F90"/>
    <w:rsid w:val="00402F92"/>
    <w:rsid w:val="0040345D"/>
    <w:rsid w:val="004034FB"/>
    <w:rsid w:val="00404D40"/>
    <w:rsid w:val="00405D10"/>
    <w:rsid w:val="00407109"/>
    <w:rsid w:val="00407110"/>
    <w:rsid w:val="004073D6"/>
    <w:rsid w:val="00410024"/>
    <w:rsid w:val="0041066F"/>
    <w:rsid w:val="004115F5"/>
    <w:rsid w:val="00411788"/>
    <w:rsid w:val="004119A3"/>
    <w:rsid w:val="00412032"/>
    <w:rsid w:val="00412413"/>
    <w:rsid w:val="0041317E"/>
    <w:rsid w:val="00413679"/>
    <w:rsid w:val="004137FF"/>
    <w:rsid w:val="00413956"/>
    <w:rsid w:val="00413AF6"/>
    <w:rsid w:val="00413B1D"/>
    <w:rsid w:val="00413BE6"/>
    <w:rsid w:val="00414371"/>
    <w:rsid w:val="004146B2"/>
    <w:rsid w:val="00414BBE"/>
    <w:rsid w:val="00414D1E"/>
    <w:rsid w:val="00415E3F"/>
    <w:rsid w:val="00415EA8"/>
    <w:rsid w:val="00415F84"/>
    <w:rsid w:val="00416205"/>
    <w:rsid w:val="0041658B"/>
    <w:rsid w:val="00416E49"/>
    <w:rsid w:val="004178B5"/>
    <w:rsid w:val="00417D9F"/>
    <w:rsid w:val="004203EF"/>
    <w:rsid w:val="00420409"/>
    <w:rsid w:val="00421038"/>
    <w:rsid w:val="0042149A"/>
    <w:rsid w:val="00421B68"/>
    <w:rsid w:val="00421C4D"/>
    <w:rsid w:val="00422246"/>
    <w:rsid w:val="00422888"/>
    <w:rsid w:val="00423788"/>
    <w:rsid w:val="00423C80"/>
    <w:rsid w:val="0042462E"/>
    <w:rsid w:val="004248A0"/>
    <w:rsid w:val="004249DC"/>
    <w:rsid w:val="00424C87"/>
    <w:rsid w:val="004254EE"/>
    <w:rsid w:val="0042562C"/>
    <w:rsid w:val="00425C9B"/>
    <w:rsid w:val="00425E03"/>
    <w:rsid w:val="00425E6D"/>
    <w:rsid w:val="00426C7B"/>
    <w:rsid w:val="00426C7D"/>
    <w:rsid w:val="0042758F"/>
    <w:rsid w:val="004276EE"/>
    <w:rsid w:val="0042792F"/>
    <w:rsid w:val="00427BAF"/>
    <w:rsid w:val="00427C2D"/>
    <w:rsid w:val="00430750"/>
    <w:rsid w:val="004307AE"/>
    <w:rsid w:val="00430BB7"/>
    <w:rsid w:val="0043145C"/>
    <w:rsid w:val="00432B21"/>
    <w:rsid w:val="00432DD3"/>
    <w:rsid w:val="0043358B"/>
    <w:rsid w:val="00433E02"/>
    <w:rsid w:val="00434475"/>
    <w:rsid w:val="0043480A"/>
    <w:rsid w:val="004349D7"/>
    <w:rsid w:val="00434D11"/>
    <w:rsid w:val="00435B52"/>
    <w:rsid w:val="00435CF2"/>
    <w:rsid w:val="004364B8"/>
    <w:rsid w:val="0043650E"/>
    <w:rsid w:val="00436620"/>
    <w:rsid w:val="0043782D"/>
    <w:rsid w:val="00441249"/>
    <w:rsid w:val="00441CC0"/>
    <w:rsid w:val="0044226B"/>
    <w:rsid w:val="004422BF"/>
    <w:rsid w:val="0044299D"/>
    <w:rsid w:val="00442E3F"/>
    <w:rsid w:val="0044311B"/>
    <w:rsid w:val="004433E5"/>
    <w:rsid w:val="004438A9"/>
    <w:rsid w:val="00444451"/>
    <w:rsid w:val="00444908"/>
    <w:rsid w:val="00444A6A"/>
    <w:rsid w:val="004455F5"/>
    <w:rsid w:val="00445C17"/>
    <w:rsid w:val="00445F33"/>
    <w:rsid w:val="00446F69"/>
    <w:rsid w:val="004470D3"/>
    <w:rsid w:val="004471E1"/>
    <w:rsid w:val="00447699"/>
    <w:rsid w:val="0045078F"/>
    <w:rsid w:val="00450B58"/>
    <w:rsid w:val="004514BE"/>
    <w:rsid w:val="0045178F"/>
    <w:rsid w:val="00451D81"/>
    <w:rsid w:val="004523A7"/>
    <w:rsid w:val="004526DA"/>
    <w:rsid w:val="00453292"/>
    <w:rsid w:val="00453453"/>
    <w:rsid w:val="0045363B"/>
    <w:rsid w:val="004546FB"/>
    <w:rsid w:val="00454AF1"/>
    <w:rsid w:val="00454BB1"/>
    <w:rsid w:val="00454D25"/>
    <w:rsid w:val="00455353"/>
    <w:rsid w:val="0045559C"/>
    <w:rsid w:val="004557B5"/>
    <w:rsid w:val="00455E60"/>
    <w:rsid w:val="00456C51"/>
    <w:rsid w:val="00456DFF"/>
    <w:rsid w:val="00457527"/>
    <w:rsid w:val="004575A6"/>
    <w:rsid w:val="00460D3F"/>
    <w:rsid w:val="00460D9B"/>
    <w:rsid w:val="004611E2"/>
    <w:rsid w:val="0046144C"/>
    <w:rsid w:val="00461A4B"/>
    <w:rsid w:val="00461BE5"/>
    <w:rsid w:val="00461D2B"/>
    <w:rsid w:val="00461DCE"/>
    <w:rsid w:val="00462473"/>
    <w:rsid w:val="004625CA"/>
    <w:rsid w:val="00462965"/>
    <w:rsid w:val="004649DB"/>
    <w:rsid w:val="00464A39"/>
    <w:rsid w:val="0046552B"/>
    <w:rsid w:val="00465B02"/>
    <w:rsid w:val="00465B78"/>
    <w:rsid w:val="00465CE2"/>
    <w:rsid w:val="00465D07"/>
    <w:rsid w:val="00466548"/>
    <w:rsid w:val="004669E1"/>
    <w:rsid w:val="00466D48"/>
    <w:rsid w:val="00467393"/>
    <w:rsid w:val="0047122E"/>
    <w:rsid w:val="00472176"/>
    <w:rsid w:val="004725A3"/>
    <w:rsid w:val="00472812"/>
    <w:rsid w:val="00472CEF"/>
    <w:rsid w:val="00472D2A"/>
    <w:rsid w:val="00473B2B"/>
    <w:rsid w:val="00473BBE"/>
    <w:rsid w:val="00474068"/>
    <w:rsid w:val="00474496"/>
    <w:rsid w:val="00474DB2"/>
    <w:rsid w:val="00475021"/>
    <w:rsid w:val="00475061"/>
    <w:rsid w:val="00475DD5"/>
    <w:rsid w:val="00476C0C"/>
    <w:rsid w:val="00476FD0"/>
    <w:rsid w:val="00477174"/>
    <w:rsid w:val="0047737C"/>
    <w:rsid w:val="0047741B"/>
    <w:rsid w:val="00477494"/>
    <w:rsid w:val="004806C1"/>
    <w:rsid w:val="00480CBB"/>
    <w:rsid w:val="00480CE9"/>
    <w:rsid w:val="004816BF"/>
    <w:rsid w:val="00481901"/>
    <w:rsid w:val="00481BB2"/>
    <w:rsid w:val="00481D18"/>
    <w:rsid w:val="00481F9F"/>
    <w:rsid w:val="00482620"/>
    <w:rsid w:val="00484250"/>
    <w:rsid w:val="00484AB6"/>
    <w:rsid w:val="00484B39"/>
    <w:rsid w:val="00484C1A"/>
    <w:rsid w:val="00484E54"/>
    <w:rsid w:val="0048529E"/>
    <w:rsid w:val="00485FAB"/>
    <w:rsid w:val="00486489"/>
    <w:rsid w:val="0048699E"/>
    <w:rsid w:val="0048745B"/>
    <w:rsid w:val="00487588"/>
    <w:rsid w:val="00487B25"/>
    <w:rsid w:val="00487C47"/>
    <w:rsid w:val="00487EBA"/>
    <w:rsid w:val="00487FBF"/>
    <w:rsid w:val="00490167"/>
    <w:rsid w:val="004902E7"/>
    <w:rsid w:val="00490620"/>
    <w:rsid w:val="00490FA4"/>
    <w:rsid w:val="004911C6"/>
    <w:rsid w:val="004912D4"/>
    <w:rsid w:val="00491908"/>
    <w:rsid w:val="0049191E"/>
    <w:rsid w:val="00492308"/>
    <w:rsid w:val="00492581"/>
    <w:rsid w:val="004926D2"/>
    <w:rsid w:val="0049354E"/>
    <w:rsid w:val="00493ABA"/>
    <w:rsid w:val="0049427B"/>
    <w:rsid w:val="004947B5"/>
    <w:rsid w:val="00494C81"/>
    <w:rsid w:val="00494EED"/>
    <w:rsid w:val="00494F00"/>
    <w:rsid w:val="00494F24"/>
    <w:rsid w:val="00495092"/>
    <w:rsid w:val="004952A8"/>
    <w:rsid w:val="00496128"/>
    <w:rsid w:val="004967F9"/>
    <w:rsid w:val="004970C0"/>
    <w:rsid w:val="004974AD"/>
    <w:rsid w:val="00497903"/>
    <w:rsid w:val="00497D94"/>
    <w:rsid w:val="004A0551"/>
    <w:rsid w:val="004A060D"/>
    <w:rsid w:val="004A19A1"/>
    <w:rsid w:val="004A1B00"/>
    <w:rsid w:val="004A1E65"/>
    <w:rsid w:val="004A1E9F"/>
    <w:rsid w:val="004A1EDD"/>
    <w:rsid w:val="004A235D"/>
    <w:rsid w:val="004A2ABA"/>
    <w:rsid w:val="004A3AFA"/>
    <w:rsid w:val="004A4D4A"/>
    <w:rsid w:val="004A4D4C"/>
    <w:rsid w:val="004A553A"/>
    <w:rsid w:val="004A61AD"/>
    <w:rsid w:val="004A6EF8"/>
    <w:rsid w:val="004B031C"/>
    <w:rsid w:val="004B031F"/>
    <w:rsid w:val="004B0609"/>
    <w:rsid w:val="004B0F85"/>
    <w:rsid w:val="004B165C"/>
    <w:rsid w:val="004B1A0A"/>
    <w:rsid w:val="004B1F48"/>
    <w:rsid w:val="004B1FDC"/>
    <w:rsid w:val="004B20C6"/>
    <w:rsid w:val="004B2309"/>
    <w:rsid w:val="004B2464"/>
    <w:rsid w:val="004B469E"/>
    <w:rsid w:val="004B476E"/>
    <w:rsid w:val="004B4DBD"/>
    <w:rsid w:val="004B57AB"/>
    <w:rsid w:val="004B57AC"/>
    <w:rsid w:val="004B58D2"/>
    <w:rsid w:val="004B58E3"/>
    <w:rsid w:val="004B59F7"/>
    <w:rsid w:val="004B7FFE"/>
    <w:rsid w:val="004C19DF"/>
    <w:rsid w:val="004C1A9A"/>
    <w:rsid w:val="004C24B8"/>
    <w:rsid w:val="004C2D7F"/>
    <w:rsid w:val="004C4003"/>
    <w:rsid w:val="004C4063"/>
    <w:rsid w:val="004C4364"/>
    <w:rsid w:val="004C4712"/>
    <w:rsid w:val="004C54F9"/>
    <w:rsid w:val="004C55C7"/>
    <w:rsid w:val="004C68B7"/>
    <w:rsid w:val="004C6A24"/>
    <w:rsid w:val="004C6FAE"/>
    <w:rsid w:val="004C74F8"/>
    <w:rsid w:val="004C787C"/>
    <w:rsid w:val="004D0A13"/>
    <w:rsid w:val="004D0CDA"/>
    <w:rsid w:val="004D104C"/>
    <w:rsid w:val="004D10FA"/>
    <w:rsid w:val="004D11BE"/>
    <w:rsid w:val="004D3928"/>
    <w:rsid w:val="004D3F90"/>
    <w:rsid w:val="004D4044"/>
    <w:rsid w:val="004D41FB"/>
    <w:rsid w:val="004D4525"/>
    <w:rsid w:val="004D4EC5"/>
    <w:rsid w:val="004D523F"/>
    <w:rsid w:val="004D5443"/>
    <w:rsid w:val="004D592F"/>
    <w:rsid w:val="004D69AB"/>
    <w:rsid w:val="004D6CFB"/>
    <w:rsid w:val="004D6F9C"/>
    <w:rsid w:val="004D7B71"/>
    <w:rsid w:val="004D7C35"/>
    <w:rsid w:val="004E05BB"/>
    <w:rsid w:val="004E0A24"/>
    <w:rsid w:val="004E0A68"/>
    <w:rsid w:val="004E0E48"/>
    <w:rsid w:val="004E0E7E"/>
    <w:rsid w:val="004E362A"/>
    <w:rsid w:val="004E390F"/>
    <w:rsid w:val="004E3B77"/>
    <w:rsid w:val="004E3BAB"/>
    <w:rsid w:val="004E440D"/>
    <w:rsid w:val="004E4579"/>
    <w:rsid w:val="004E4F1A"/>
    <w:rsid w:val="004E535B"/>
    <w:rsid w:val="004E5416"/>
    <w:rsid w:val="004E5B9B"/>
    <w:rsid w:val="004E60AF"/>
    <w:rsid w:val="004E6657"/>
    <w:rsid w:val="004E702D"/>
    <w:rsid w:val="004E75ED"/>
    <w:rsid w:val="004E7A99"/>
    <w:rsid w:val="004E7A9E"/>
    <w:rsid w:val="004F0175"/>
    <w:rsid w:val="004F054B"/>
    <w:rsid w:val="004F0B90"/>
    <w:rsid w:val="004F10F9"/>
    <w:rsid w:val="004F1262"/>
    <w:rsid w:val="004F1E87"/>
    <w:rsid w:val="004F28DA"/>
    <w:rsid w:val="004F2D2D"/>
    <w:rsid w:val="004F2D90"/>
    <w:rsid w:val="004F2F7F"/>
    <w:rsid w:val="004F34E7"/>
    <w:rsid w:val="004F3562"/>
    <w:rsid w:val="004F361F"/>
    <w:rsid w:val="004F4752"/>
    <w:rsid w:val="004F5052"/>
    <w:rsid w:val="004F51B6"/>
    <w:rsid w:val="004F53F0"/>
    <w:rsid w:val="004F5430"/>
    <w:rsid w:val="004F6148"/>
    <w:rsid w:val="004F66A1"/>
    <w:rsid w:val="004F6884"/>
    <w:rsid w:val="004F68A1"/>
    <w:rsid w:val="004F6977"/>
    <w:rsid w:val="004F6A95"/>
    <w:rsid w:val="004F7DA5"/>
    <w:rsid w:val="00500402"/>
    <w:rsid w:val="00501474"/>
    <w:rsid w:val="00501C75"/>
    <w:rsid w:val="00502340"/>
    <w:rsid w:val="005037E1"/>
    <w:rsid w:val="00503D6F"/>
    <w:rsid w:val="005042C9"/>
    <w:rsid w:val="0050479F"/>
    <w:rsid w:val="005055A9"/>
    <w:rsid w:val="00505CFD"/>
    <w:rsid w:val="00505F0F"/>
    <w:rsid w:val="005069BD"/>
    <w:rsid w:val="00506C9A"/>
    <w:rsid w:val="00506CDF"/>
    <w:rsid w:val="005106AB"/>
    <w:rsid w:val="00510847"/>
    <w:rsid w:val="00511318"/>
    <w:rsid w:val="00511CD8"/>
    <w:rsid w:val="005132A4"/>
    <w:rsid w:val="00513666"/>
    <w:rsid w:val="00513DE5"/>
    <w:rsid w:val="00514222"/>
    <w:rsid w:val="005145EA"/>
    <w:rsid w:val="005149C9"/>
    <w:rsid w:val="00515707"/>
    <w:rsid w:val="00515ACF"/>
    <w:rsid w:val="00515F36"/>
    <w:rsid w:val="0051729B"/>
    <w:rsid w:val="00520067"/>
    <w:rsid w:val="0052036D"/>
    <w:rsid w:val="005208B1"/>
    <w:rsid w:val="005209D7"/>
    <w:rsid w:val="00521252"/>
    <w:rsid w:val="005224BB"/>
    <w:rsid w:val="00522B10"/>
    <w:rsid w:val="00522DA8"/>
    <w:rsid w:val="00522E2F"/>
    <w:rsid w:val="00523F63"/>
    <w:rsid w:val="00524DEB"/>
    <w:rsid w:val="00525611"/>
    <w:rsid w:val="0052598B"/>
    <w:rsid w:val="005259E0"/>
    <w:rsid w:val="005259F4"/>
    <w:rsid w:val="00525C10"/>
    <w:rsid w:val="005260D5"/>
    <w:rsid w:val="005261FD"/>
    <w:rsid w:val="00526C23"/>
    <w:rsid w:val="00526C88"/>
    <w:rsid w:val="00527088"/>
    <w:rsid w:val="00530A69"/>
    <w:rsid w:val="00531245"/>
    <w:rsid w:val="00531656"/>
    <w:rsid w:val="00531A8F"/>
    <w:rsid w:val="005321BE"/>
    <w:rsid w:val="0053379F"/>
    <w:rsid w:val="00533F62"/>
    <w:rsid w:val="00534F9E"/>
    <w:rsid w:val="00535660"/>
    <w:rsid w:val="005358A5"/>
    <w:rsid w:val="005362FB"/>
    <w:rsid w:val="00540BB2"/>
    <w:rsid w:val="005414D4"/>
    <w:rsid w:val="00541C23"/>
    <w:rsid w:val="00541E16"/>
    <w:rsid w:val="00541F5C"/>
    <w:rsid w:val="0054292E"/>
    <w:rsid w:val="0054294F"/>
    <w:rsid w:val="00542A2C"/>
    <w:rsid w:val="00542AB4"/>
    <w:rsid w:val="00542CB0"/>
    <w:rsid w:val="00542D9D"/>
    <w:rsid w:val="00542FC6"/>
    <w:rsid w:val="0054337E"/>
    <w:rsid w:val="00543A66"/>
    <w:rsid w:val="00543BA0"/>
    <w:rsid w:val="00543BAE"/>
    <w:rsid w:val="0054434D"/>
    <w:rsid w:val="00544C4B"/>
    <w:rsid w:val="00545031"/>
    <w:rsid w:val="0054544F"/>
    <w:rsid w:val="00545F1B"/>
    <w:rsid w:val="00547390"/>
    <w:rsid w:val="005475A0"/>
    <w:rsid w:val="00547844"/>
    <w:rsid w:val="00550365"/>
    <w:rsid w:val="00550691"/>
    <w:rsid w:val="00550FA0"/>
    <w:rsid w:val="00551697"/>
    <w:rsid w:val="00551AB0"/>
    <w:rsid w:val="00552985"/>
    <w:rsid w:val="00553156"/>
    <w:rsid w:val="005536A7"/>
    <w:rsid w:val="00553A70"/>
    <w:rsid w:val="00553CD1"/>
    <w:rsid w:val="00553E10"/>
    <w:rsid w:val="0055451F"/>
    <w:rsid w:val="00555803"/>
    <w:rsid w:val="00555AE5"/>
    <w:rsid w:val="00555CA9"/>
    <w:rsid w:val="00556277"/>
    <w:rsid w:val="005568BD"/>
    <w:rsid w:val="00556C26"/>
    <w:rsid w:val="00556FC0"/>
    <w:rsid w:val="005571AE"/>
    <w:rsid w:val="00557C60"/>
    <w:rsid w:val="00560836"/>
    <w:rsid w:val="00560AE9"/>
    <w:rsid w:val="005618CC"/>
    <w:rsid w:val="005618E7"/>
    <w:rsid w:val="00561AC9"/>
    <w:rsid w:val="00561B67"/>
    <w:rsid w:val="00562704"/>
    <w:rsid w:val="005627A3"/>
    <w:rsid w:val="00562975"/>
    <w:rsid w:val="00562F9A"/>
    <w:rsid w:val="00562FEB"/>
    <w:rsid w:val="00564E17"/>
    <w:rsid w:val="0056506E"/>
    <w:rsid w:val="00565344"/>
    <w:rsid w:val="00565D0D"/>
    <w:rsid w:val="00566CD1"/>
    <w:rsid w:val="00567250"/>
    <w:rsid w:val="00567959"/>
    <w:rsid w:val="005679B9"/>
    <w:rsid w:val="00570181"/>
    <w:rsid w:val="00570DE7"/>
    <w:rsid w:val="00571378"/>
    <w:rsid w:val="00571738"/>
    <w:rsid w:val="005720A4"/>
    <w:rsid w:val="005735FA"/>
    <w:rsid w:val="0057380A"/>
    <w:rsid w:val="0057403A"/>
    <w:rsid w:val="00574D1E"/>
    <w:rsid w:val="0057503E"/>
    <w:rsid w:val="00575129"/>
    <w:rsid w:val="0057561C"/>
    <w:rsid w:val="00575904"/>
    <w:rsid w:val="00575ABB"/>
    <w:rsid w:val="00576268"/>
    <w:rsid w:val="005769D3"/>
    <w:rsid w:val="00576A69"/>
    <w:rsid w:val="00576B90"/>
    <w:rsid w:val="00576D77"/>
    <w:rsid w:val="00576EB1"/>
    <w:rsid w:val="00577F7D"/>
    <w:rsid w:val="005802BF"/>
    <w:rsid w:val="0058107C"/>
    <w:rsid w:val="00581A27"/>
    <w:rsid w:val="00581CC5"/>
    <w:rsid w:val="005823D0"/>
    <w:rsid w:val="005823D9"/>
    <w:rsid w:val="00582BA9"/>
    <w:rsid w:val="00582E7A"/>
    <w:rsid w:val="0058364B"/>
    <w:rsid w:val="00585A29"/>
    <w:rsid w:val="0058607B"/>
    <w:rsid w:val="005860B6"/>
    <w:rsid w:val="00586186"/>
    <w:rsid w:val="00586611"/>
    <w:rsid w:val="00586F20"/>
    <w:rsid w:val="005873CE"/>
    <w:rsid w:val="005875D5"/>
    <w:rsid w:val="00590193"/>
    <w:rsid w:val="00590393"/>
    <w:rsid w:val="00590546"/>
    <w:rsid w:val="00590CF7"/>
    <w:rsid w:val="005913BC"/>
    <w:rsid w:val="00591908"/>
    <w:rsid w:val="005932EC"/>
    <w:rsid w:val="0059386E"/>
    <w:rsid w:val="00593A4D"/>
    <w:rsid w:val="00594C23"/>
    <w:rsid w:val="00594F35"/>
    <w:rsid w:val="00595DC0"/>
    <w:rsid w:val="005966B9"/>
    <w:rsid w:val="00596CD8"/>
    <w:rsid w:val="00596E98"/>
    <w:rsid w:val="00597675"/>
    <w:rsid w:val="00597CA1"/>
    <w:rsid w:val="005A0110"/>
    <w:rsid w:val="005A0405"/>
    <w:rsid w:val="005A08D9"/>
    <w:rsid w:val="005A09EB"/>
    <w:rsid w:val="005A11CB"/>
    <w:rsid w:val="005A130E"/>
    <w:rsid w:val="005A17C2"/>
    <w:rsid w:val="005A2D2E"/>
    <w:rsid w:val="005A3374"/>
    <w:rsid w:val="005A3435"/>
    <w:rsid w:val="005A445D"/>
    <w:rsid w:val="005A4571"/>
    <w:rsid w:val="005A4DFD"/>
    <w:rsid w:val="005A6D9F"/>
    <w:rsid w:val="005A6E18"/>
    <w:rsid w:val="005A79BE"/>
    <w:rsid w:val="005B13D1"/>
    <w:rsid w:val="005B165D"/>
    <w:rsid w:val="005B1B03"/>
    <w:rsid w:val="005B2119"/>
    <w:rsid w:val="005B2807"/>
    <w:rsid w:val="005B28D0"/>
    <w:rsid w:val="005B2B7C"/>
    <w:rsid w:val="005B311E"/>
    <w:rsid w:val="005B3176"/>
    <w:rsid w:val="005B3E9B"/>
    <w:rsid w:val="005B47A6"/>
    <w:rsid w:val="005B5774"/>
    <w:rsid w:val="005B5EAA"/>
    <w:rsid w:val="005B612F"/>
    <w:rsid w:val="005B6496"/>
    <w:rsid w:val="005B6532"/>
    <w:rsid w:val="005B6CB1"/>
    <w:rsid w:val="005B72F0"/>
    <w:rsid w:val="005B731F"/>
    <w:rsid w:val="005B7376"/>
    <w:rsid w:val="005C0193"/>
    <w:rsid w:val="005C0E2C"/>
    <w:rsid w:val="005C24B6"/>
    <w:rsid w:val="005C30C3"/>
    <w:rsid w:val="005C4A4D"/>
    <w:rsid w:val="005C4D2A"/>
    <w:rsid w:val="005C557B"/>
    <w:rsid w:val="005C5A8F"/>
    <w:rsid w:val="005C62AF"/>
    <w:rsid w:val="005C6AA5"/>
    <w:rsid w:val="005C6EE3"/>
    <w:rsid w:val="005C74F9"/>
    <w:rsid w:val="005D0541"/>
    <w:rsid w:val="005D0588"/>
    <w:rsid w:val="005D0B01"/>
    <w:rsid w:val="005D0DA6"/>
    <w:rsid w:val="005D0F30"/>
    <w:rsid w:val="005D115D"/>
    <w:rsid w:val="005D11C8"/>
    <w:rsid w:val="005D27E4"/>
    <w:rsid w:val="005D2AB0"/>
    <w:rsid w:val="005D3201"/>
    <w:rsid w:val="005D39BB"/>
    <w:rsid w:val="005D3B22"/>
    <w:rsid w:val="005D3E86"/>
    <w:rsid w:val="005D470E"/>
    <w:rsid w:val="005D4750"/>
    <w:rsid w:val="005D4D15"/>
    <w:rsid w:val="005D5A19"/>
    <w:rsid w:val="005D600E"/>
    <w:rsid w:val="005D6447"/>
    <w:rsid w:val="005D6605"/>
    <w:rsid w:val="005D6BFD"/>
    <w:rsid w:val="005D6D4B"/>
    <w:rsid w:val="005D7131"/>
    <w:rsid w:val="005D7ADF"/>
    <w:rsid w:val="005D7B99"/>
    <w:rsid w:val="005E000F"/>
    <w:rsid w:val="005E048F"/>
    <w:rsid w:val="005E04B7"/>
    <w:rsid w:val="005E0716"/>
    <w:rsid w:val="005E0A6E"/>
    <w:rsid w:val="005E0CA3"/>
    <w:rsid w:val="005E1690"/>
    <w:rsid w:val="005E1FDE"/>
    <w:rsid w:val="005E26DD"/>
    <w:rsid w:val="005E27BD"/>
    <w:rsid w:val="005E2CAD"/>
    <w:rsid w:val="005E3588"/>
    <w:rsid w:val="005E38C8"/>
    <w:rsid w:val="005E5228"/>
    <w:rsid w:val="005E5780"/>
    <w:rsid w:val="005E66D7"/>
    <w:rsid w:val="005E7E4C"/>
    <w:rsid w:val="005F07ED"/>
    <w:rsid w:val="005F0BE0"/>
    <w:rsid w:val="005F0C8F"/>
    <w:rsid w:val="005F13CF"/>
    <w:rsid w:val="005F154D"/>
    <w:rsid w:val="005F1A49"/>
    <w:rsid w:val="005F1B06"/>
    <w:rsid w:val="005F2033"/>
    <w:rsid w:val="005F2497"/>
    <w:rsid w:val="005F24F6"/>
    <w:rsid w:val="005F2ACD"/>
    <w:rsid w:val="005F3286"/>
    <w:rsid w:val="005F35ED"/>
    <w:rsid w:val="005F3C03"/>
    <w:rsid w:val="005F3D2D"/>
    <w:rsid w:val="005F3D9C"/>
    <w:rsid w:val="005F3E88"/>
    <w:rsid w:val="005F411C"/>
    <w:rsid w:val="005F49D2"/>
    <w:rsid w:val="005F5277"/>
    <w:rsid w:val="005F53AC"/>
    <w:rsid w:val="005F5C67"/>
    <w:rsid w:val="005F624E"/>
    <w:rsid w:val="005F649D"/>
    <w:rsid w:val="005F67F7"/>
    <w:rsid w:val="005F6FBE"/>
    <w:rsid w:val="005F700E"/>
    <w:rsid w:val="005F71C4"/>
    <w:rsid w:val="006003CE"/>
    <w:rsid w:val="00601AA3"/>
    <w:rsid w:val="00601E37"/>
    <w:rsid w:val="00601FF7"/>
    <w:rsid w:val="0060261E"/>
    <w:rsid w:val="006036C0"/>
    <w:rsid w:val="00604110"/>
    <w:rsid w:val="006046DC"/>
    <w:rsid w:val="00604F48"/>
    <w:rsid w:val="006052E3"/>
    <w:rsid w:val="00605344"/>
    <w:rsid w:val="00605612"/>
    <w:rsid w:val="006058D7"/>
    <w:rsid w:val="00606AD4"/>
    <w:rsid w:val="00607E0E"/>
    <w:rsid w:val="00607EAA"/>
    <w:rsid w:val="00611984"/>
    <w:rsid w:val="00611F67"/>
    <w:rsid w:val="0061253D"/>
    <w:rsid w:val="006128B7"/>
    <w:rsid w:val="00612E05"/>
    <w:rsid w:val="00612E2D"/>
    <w:rsid w:val="00613336"/>
    <w:rsid w:val="00613D6A"/>
    <w:rsid w:val="00614198"/>
    <w:rsid w:val="0061456C"/>
    <w:rsid w:val="00615B19"/>
    <w:rsid w:val="00615B3C"/>
    <w:rsid w:val="00616D63"/>
    <w:rsid w:val="00616FA1"/>
    <w:rsid w:val="00617731"/>
    <w:rsid w:val="00620063"/>
    <w:rsid w:val="00620547"/>
    <w:rsid w:val="00620B05"/>
    <w:rsid w:val="00620E0F"/>
    <w:rsid w:val="00620E3D"/>
    <w:rsid w:val="0062106B"/>
    <w:rsid w:val="0062131E"/>
    <w:rsid w:val="006215BD"/>
    <w:rsid w:val="00621BF5"/>
    <w:rsid w:val="006240D8"/>
    <w:rsid w:val="0062439C"/>
    <w:rsid w:val="006243D5"/>
    <w:rsid w:val="0062480D"/>
    <w:rsid w:val="00624DDD"/>
    <w:rsid w:val="006253D3"/>
    <w:rsid w:val="006257DE"/>
    <w:rsid w:val="0062600A"/>
    <w:rsid w:val="0062602F"/>
    <w:rsid w:val="006264B8"/>
    <w:rsid w:val="006264D6"/>
    <w:rsid w:val="00626ADA"/>
    <w:rsid w:val="00627058"/>
    <w:rsid w:val="006275B7"/>
    <w:rsid w:val="00627A3F"/>
    <w:rsid w:val="00630E51"/>
    <w:rsid w:val="006312A1"/>
    <w:rsid w:val="00632E19"/>
    <w:rsid w:val="00632F5B"/>
    <w:rsid w:val="0063329C"/>
    <w:rsid w:val="006338FC"/>
    <w:rsid w:val="00633BBF"/>
    <w:rsid w:val="00633D93"/>
    <w:rsid w:val="00634286"/>
    <w:rsid w:val="00634417"/>
    <w:rsid w:val="006347AD"/>
    <w:rsid w:val="00634891"/>
    <w:rsid w:val="00634CAD"/>
    <w:rsid w:val="00634D56"/>
    <w:rsid w:val="00634FC4"/>
    <w:rsid w:val="00635B7B"/>
    <w:rsid w:val="00635BD5"/>
    <w:rsid w:val="0063605C"/>
    <w:rsid w:val="006366C2"/>
    <w:rsid w:val="0063678A"/>
    <w:rsid w:val="0063685B"/>
    <w:rsid w:val="00637E3E"/>
    <w:rsid w:val="0064018F"/>
    <w:rsid w:val="0064099C"/>
    <w:rsid w:val="0064110D"/>
    <w:rsid w:val="006419B6"/>
    <w:rsid w:val="00641B8A"/>
    <w:rsid w:val="00641D45"/>
    <w:rsid w:val="00643149"/>
    <w:rsid w:val="006433BC"/>
    <w:rsid w:val="00643C27"/>
    <w:rsid w:val="00644655"/>
    <w:rsid w:val="00644D4E"/>
    <w:rsid w:val="00644F5C"/>
    <w:rsid w:val="00645E8F"/>
    <w:rsid w:val="006464B6"/>
    <w:rsid w:val="0064728A"/>
    <w:rsid w:val="00647EC1"/>
    <w:rsid w:val="00650001"/>
    <w:rsid w:val="0065027C"/>
    <w:rsid w:val="00650CBE"/>
    <w:rsid w:val="00651D92"/>
    <w:rsid w:val="00651F62"/>
    <w:rsid w:val="00652086"/>
    <w:rsid w:val="0065220D"/>
    <w:rsid w:val="0065259A"/>
    <w:rsid w:val="0065302C"/>
    <w:rsid w:val="00653A43"/>
    <w:rsid w:val="00653ABA"/>
    <w:rsid w:val="006545BB"/>
    <w:rsid w:val="00654C6B"/>
    <w:rsid w:val="00654C6F"/>
    <w:rsid w:val="00655179"/>
    <w:rsid w:val="00655949"/>
    <w:rsid w:val="0065628B"/>
    <w:rsid w:val="006562ED"/>
    <w:rsid w:val="00656ABF"/>
    <w:rsid w:val="00656B95"/>
    <w:rsid w:val="00657D08"/>
    <w:rsid w:val="006608C3"/>
    <w:rsid w:val="006609FF"/>
    <w:rsid w:val="006613D4"/>
    <w:rsid w:val="00661D7D"/>
    <w:rsid w:val="00661F00"/>
    <w:rsid w:val="00661FC5"/>
    <w:rsid w:val="0066272A"/>
    <w:rsid w:val="00662B35"/>
    <w:rsid w:val="00662EB8"/>
    <w:rsid w:val="006631BD"/>
    <w:rsid w:val="00663754"/>
    <w:rsid w:val="006641E4"/>
    <w:rsid w:val="0066430C"/>
    <w:rsid w:val="0066480F"/>
    <w:rsid w:val="00664B15"/>
    <w:rsid w:val="006650D9"/>
    <w:rsid w:val="00665879"/>
    <w:rsid w:val="00665B7A"/>
    <w:rsid w:val="00666972"/>
    <w:rsid w:val="00666978"/>
    <w:rsid w:val="00666B74"/>
    <w:rsid w:val="0066769A"/>
    <w:rsid w:val="0066780D"/>
    <w:rsid w:val="00667A82"/>
    <w:rsid w:val="00667E7C"/>
    <w:rsid w:val="006700B0"/>
    <w:rsid w:val="006707A5"/>
    <w:rsid w:val="00670DCB"/>
    <w:rsid w:val="00670DD5"/>
    <w:rsid w:val="00671A40"/>
    <w:rsid w:val="00671F18"/>
    <w:rsid w:val="006725DE"/>
    <w:rsid w:val="0067296D"/>
    <w:rsid w:val="00674DD2"/>
    <w:rsid w:val="00675F79"/>
    <w:rsid w:val="006763B9"/>
    <w:rsid w:val="006763DA"/>
    <w:rsid w:val="00676B38"/>
    <w:rsid w:val="00676E25"/>
    <w:rsid w:val="00677538"/>
    <w:rsid w:val="00677AA3"/>
    <w:rsid w:val="006805AE"/>
    <w:rsid w:val="006806B6"/>
    <w:rsid w:val="006807A9"/>
    <w:rsid w:val="00681288"/>
    <w:rsid w:val="0068157C"/>
    <w:rsid w:val="006817B4"/>
    <w:rsid w:val="00681CCF"/>
    <w:rsid w:val="006828BA"/>
    <w:rsid w:val="00682A4C"/>
    <w:rsid w:val="00682CD2"/>
    <w:rsid w:val="00683342"/>
    <w:rsid w:val="006838E3"/>
    <w:rsid w:val="00684B88"/>
    <w:rsid w:val="00684EF0"/>
    <w:rsid w:val="00685868"/>
    <w:rsid w:val="00686196"/>
    <w:rsid w:val="0068669E"/>
    <w:rsid w:val="00686C8B"/>
    <w:rsid w:val="00686DED"/>
    <w:rsid w:val="006876B5"/>
    <w:rsid w:val="006876B8"/>
    <w:rsid w:val="00687B7B"/>
    <w:rsid w:val="00690375"/>
    <w:rsid w:val="006907C9"/>
    <w:rsid w:val="00690C24"/>
    <w:rsid w:val="006911CB"/>
    <w:rsid w:val="00691388"/>
    <w:rsid w:val="006915F8"/>
    <w:rsid w:val="00691CDC"/>
    <w:rsid w:val="006920A2"/>
    <w:rsid w:val="00693204"/>
    <w:rsid w:val="00693AFE"/>
    <w:rsid w:val="00693DD8"/>
    <w:rsid w:val="00693F14"/>
    <w:rsid w:val="00694C29"/>
    <w:rsid w:val="0069534F"/>
    <w:rsid w:val="0069630A"/>
    <w:rsid w:val="00696797"/>
    <w:rsid w:val="0069694C"/>
    <w:rsid w:val="00696CE2"/>
    <w:rsid w:val="00696F7B"/>
    <w:rsid w:val="006973B0"/>
    <w:rsid w:val="006974C4"/>
    <w:rsid w:val="00697818"/>
    <w:rsid w:val="006A011B"/>
    <w:rsid w:val="006A040C"/>
    <w:rsid w:val="006A0739"/>
    <w:rsid w:val="006A0ACB"/>
    <w:rsid w:val="006A0C5A"/>
    <w:rsid w:val="006A0D6B"/>
    <w:rsid w:val="006A0D6E"/>
    <w:rsid w:val="006A105A"/>
    <w:rsid w:val="006A1449"/>
    <w:rsid w:val="006A1D43"/>
    <w:rsid w:val="006A2B90"/>
    <w:rsid w:val="006A4539"/>
    <w:rsid w:val="006A4ABD"/>
    <w:rsid w:val="006A4B7F"/>
    <w:rsid w:val="006A5E67"/>
    <w:rsid w:val="006A61B4"/>
    <w:rsid w:val="006A6D9B"/>
    <w:rsid w:val="006A7A47"/>
    <w:rsid w:val="006B04D1"/>
    <w:rsid w:val="006B05CD"/>
    <w:rsid w:val="006B07B0"/>
    <w:rsid w:val="006B16FC"/>
    <w:rsid w:val="006B171A"/>
    <w:rsid w:val="006B1E1C"/>
    <w:rsid w:val="006B21DF"/>
    <w:rsid w:val="006B2D62"/>
    <w:rsid w:val="006B2F1C"/>
    <w:rsid w:val="006B3A58"/>
    <w:rsid w:val="006B3C96"/>
    <w:rsid w:val="006B4E2F"/>
    <w:rsid w:val="006B5102"/>
    <w:rsid w:val="006B644F"/>
    <w:rsid w:val="006B6F7C"/>
    <w:rsid w:val="006B7507"/>
    <w:rsid w:val="006C0118"/>
    <w:rsid w:val="006C0494"/>
    <w:rsid w:val="006C054B"/>
    <w:rsid w:val="006C06AA"/>
    <w:rsid w:val="006C1282"/>
    <w:rsid w:val="006C2292"/>
    <w:rsid w:val="006C29BF"/>
    <w:rsid w:val="006C2B7B"/>
    <w:rsid w:val="006C363B"/>
    <w:rsid w:val="006C3A33"/>
    <w:rsid w:val="006C4490"/>
    <w:rsid w:val="006C46C2"/>
    <w:rsid w:val="006C479C"/>
    <w:rsid w:val="006C589E"/>
    <w:rsid w:val="006C6314"/>
    <w:rsid w:val="006C6CAF"/>
    <w:rsid w:val="006C6D10"/>
    <w:rsid w:val="006C6D94"/>
    <w:rsid w:val="006C700F"/>
    <w:rsid w:val="006C7027"/>
    <w:rsid w:val="006C7753"/>
    <w:rsid w:val="006D16DC"/>
    <w:rsid w:val="006D1E98"/>
    <w:rsid w:val="006D2346"/>
    <w:rsid w:val="006D25C3"/>
    <w:rsid w:val="006D28CE"/>
    <w:rsid w:val="006D2DC2"/>
    <w:rsid w:val="006D310E"/>
    <w:rsid w:val="006D3C2D"/>
    <w:rsid w:val="006D3F96"/>
    <w:rsid w:val="006D42A4"/>
    <w:rsid w:val="006D4A93"/>
    <w:rsid w:val="006D540F"/>
    <w:rsid w:val="006D643A"/>
    <w:rsid w:val="006D6A6F"/>
    <w:rsid w:val="006D7493"/>
    <w:rsid w:val="006D74F1"/>
    <w:rsid w:val="006D7E82"/>
    <w:rsid w:val="006E03E4"/>
    <w:rsid w:val="006E0720"/>
    <w:rsid w:val="006E11F4"/>
    <w:rsid w:val="006E1BF9"/>
    <w:rsid w:val="006E221D"/>
    <w:rsid w:val="006E2D97"/>
    <w:rsid w:val="006E36E8"/>
    <w:rsid w:val="006E3A8C"/>
    <w:rsid w:val="006E3E7F"/>
    <w:rsid w:val="006E4121"/>
    <w:rsid w:val="006E42DD"/>
    <w:rsid w:val="006E4B99"/>
    <w:rsid w:val="006E5687"/>
    <w:rsid w:val="006E58B4"/>
    <w:rsid w:val="006E5AD2"/>
    <w:rsid w:val="006E5DC9"/>
    <w:rsid w:val="006E612C"/>
    <w:rsid w:val="006E6464"/>
    <w:rsid w:val="006E64DA"/>
    <w:rsid w:val="006E6885"/>
    <w:rsid w:val="006E6CA0"/>
    <w:rsid w:val="006E6FAF"/>
    <w:rsid w:val="006E788C"/>
    <w:rsid w:val="006E7909"/>
    <w:rsid w:val="006E7BBF"/>
    <w:rsid w:val="006F0AF3"/>
    <w:rsid w:val="006F0C47"/>
    <w:rsid w:val="006F0DEE"/>
    <w:rsid w:val="006F1111"/>
    <w:rsid w:val="006F1254"/>
    <w:rsid w:val="006F1D61"/>
    <w:rsid w:val="006F2D4B"/>
    <w:rsid w:val="006F2D75"/>
    <w:rsid w:val="006F3650"/>
    <w:rsid w:val="006F3EBC"/>
    <w:rsid w:val="006F41AB"/>
    <w:rsid w:val="006F4590"/>
    <w:rsid w:val="006F4A88"/>
    <w:rsid w:val="006F4C47"/>
    <w:rsid w:val="006F5476"/>
    <w:rsid w:val="006F5562"/>
    <w:rsid w:val="006F5ACC"/>
    <w:rsid w:val="006F5D01"/>
    <w:rsid w:val="006F5D4C"/>
    <w:rsid w:val="006F64D3"/>
    <w:rsid w:val="006F71AC"/>
    <w:rsid w:val="006F767C"/>
    <w:rsid w:val="0070061F"/>
    <w:rsid w:val="0070108B"/>
    <w:rsid w:val="0070177D"/>
    <w:rsid w:val="00701D71"/>
    <w:rsid w:val="00701DCE"/>
    <w:rsid w:val="00702683"/>
    <w:rsid w:val="00702773"/>
    <w:rsid w:val="007028B4"/>
    <w:rsid w:val="00703273"/>
    <w:rsid w:val="00703294"/>
    <w:rsid w:val="007033D6"/>
    <w:rsid w:val="00703562"/>
    <w:rsid w:val="0070381D"/>
    <w:rsid w:val="00703FE1"/>
    <w:rsid w:val="00704070"/>
    <w:rsid w:val="007040E3"/>
    <w:rsid w:val="007046B9"/>
    <w:rsid w:val="00704732"/>
    <w:rsid w:val="00704D52"/>
    <w:rsid w:val="00705100"/>
    <w:rsid w:val="00705762"/>
    <w:rsid w:val="007057F8"/>
    <w:rsid w:val="007061DB"/>
    <w:rsid w:val="00706495"/>
    <w:rsid w:val="00706739"/>
    <w:rsid w:val="007069F8"/>
    <w:rsid w:val="0070754F"/>
    <w:rsid w:val="007077F5"/>
    <w:rsid w:val="007077F7"/>
    <w:rsid w:val="00707A9B"/>
    <w:rsid w:val="00710221"/>
    <w:rsid w:val="00710644"/>
    <w:rsid w:val="0071127D"/>
    <w:rsid w:val="007117D0"/>
    <w:rsid w:val="00711AD6"/>
    <w:rsid w:val="00711DA1"/>
    <w:rsid w:val="00711F77"/>
    <w:rsid w:val="007122EF"/>
    <w:rsid w:val="007126A9"/>
    <w:rsid w:val="0071285C"/>
    <w:rsid w:val="00712963"/>
    <w:rsid w:val="00712E38"/>
    <w:rsid w:val="00712E9D"/>
    <w:rsid w:val="0071317A"/>
    <w:rsid w:val="00713C57"/>
    <w:rsid w:val="00713C6B"/>
    <w:rsid w:val="007140F1"/>
    <w:rsid w:val="007142AF"/>
    <w:rsid w:val="007143CA"/>
    <w:rsid w:val="007145ED"/>
    <w:rsid w:val="0071488D"/>
    <w:rsid w:val="007149BE"/>
    <w:rsid w:val="007150F3"/>
    <w:rsid w:val="007152EC"/>
    <w:rsid w:val="00716AEC"/>
    <w:rsid w:val="00716BA0"/>
    <w:rsid w:val="00716F18"/>
    <w:rsid w:val="0071741D"/>
    <w:rsid w:val="00720548"/>
    <w:rsid w:val="00720F0D"/>
    <w:rsid w:val="00721128"/>
    <w:rsid w:val="00721789"/>
    <w:rsid w:val="00722F10"/>
    <w:rsid w:val="00723946"/>
    <w:rsid w:val="00725030"/>
    <w:rsid w:val="00725BEA"/>
    <w:rsid w:val="00725FE1"/>
    <w:rsid w:val="00726378"/>
    <w:rsid w:val="00726BAD"/>
    <w:rsid w:val="007278A1"/>
    <w:rsid w:val="00727BCD"/>
    <w:rsid w:val="00727E51"/>
    <w:rsid w:val="007305CD"/>
    <w:rsid w:val="007306B2"/>
    <w:rsid w:val="00730A8B"/>
    <w:rsid w:val="007318EF"/>
    <w:rsid w:val="00731DC9"/>
    <w:rsid w:val="00732658"/>
    <w:rsid w:val="00732884"/>
    <w:rsid w:val="0073334F"/>
    <w:rsid w:val="007342A9"/>
    <w:rsid w:val="00734552"/>
    <w:rsid w:val="0073459B"/>
    <w:rsid w:val="00734F30"/>
    <w:rsid w:val="00735634"/>
    <w:rsid w:val="00735D39"/>
    <w:rsid w:val="0073638A"/>
    <w:rsid w:val="0073663A"/>
    <w:rsid w:val="007369BF"/>
    <w:rsid w:val="00737022"/>
    <w:rsid w:val="0073730F"/>
    <w:rsid w:val="007376C4"/>
    <w:rsid w:val="00740CED"/>
    <w:rsid w:val="00741350"/>
    <w:rsid w:val="0074192E"/>
    <w:rsid w:val="0074213A"/>
    <w:rsid w:val="007427F5"/>
    <w:rsid w:val="00742FBE"/>
    <w:rsid w:val="007431CD"/>
    <w:rsid w:val="00744155"/>
    <w:rsid w:val="007445CE"/>
    <w:rsid w:val="007448C2"/>
    <w:rsid w:val="0074534A"/>
    <w:rsid w:val="007455A3"/>
    <w:rsid w:val="00745698"/>
    <w:rsid w:val="00745B47"/>
    <w:rsid w:val="00746067"/>
    <w:rsid w:val="0074622A"/>
    <w:rsid w:val="0074628A"/>
    <w:rsid w:val="00747233"/>
    <w:rsid w:val="00747A50"/>
    <w:rsid w:val="00747CB7"/>
    <w:rsid w:val="00750AC3"/>
    <w:rsid w:val="00750CE0"/>
    <w:rsid w:val="007514D1"/>
    <w:rsid w:val="007520D0"/>
    <w:rsid w:val="00752EF6"/>
    <w:rsid w:val="00752F2E"/>
    <w:rsid w:val="0075301E"/>
    <w:rsid w:val="00753C22"/>
    <w:rsid w:val="007553EC"/>
    <w:rsid w:val="00755D2D"/>
    <w:rsid w:val="00755F29"/>
    <w:rsid w:val="00756458"/>
    <w:rsid w:val="007564F1"/>
    <w:rsid w:val="00756B90"/>
    <w:rsid w:val="00756CD3"/>
    <w:rsid w:val="007576DB"/>
    <w:rsid w:val="00760164"/>
    <w:rsid w:val="00760A5E"/>
    <w:rsid w:val="00760C26"/>
    <w:rsid w:val="0076117E"/>
    <w:rsid w:val="0076118D"/>
    <w:rsid w:val="0076140E"/>
    <w:rsid w:val="00762188"/>
    <w:rsid w:val="007629CD"/>
    <w:rsid w:val="007630E0"/>
    <w:rsid w:val="007633AB"/>
    <w:rsid w:val="007638E2"/>
    <w:rsid w:val="00765258"/>
    <w:rsid w:val="00765FCA"/>
    <w:rsid w:val="00766082"/>
    <w:rsid w:val="00766A6E"/>
    <w:rsid w:val="00766D2F"/>
    <w:rsid w:val="0076722F"/>
    <w:rsid w:val="00767309"/>
    <w:rsid w:val="007706BA"/>
    <w:rsid w:val="00770BE6"/>
    <w:rsid w:val="0077142B"/>
    <w:rsid w:val="00772B67"/>
    <w:rsid w:val="00772F0F"/>
    <w:rsid w:val="00772F48"/>
    <w:rsid w:val="00773E09"/>
    <w:rsid w:val="00773E21"/>
    <w:rsid w:val="0077447E"/>
    <w:rsid w:val="0077487C"/>
    <w:rsid w:val="00774CE3"/>
    <w:rsid w:val="00775BE1"/>
    <w:rsid w:val="00775D46"/>
    <w:rsid w:val="007764F5"/>
    <w:rsid w:val="0078039A"/>
    <w:rsid w:val="0078091A"/>
    <w:rsid w:val="00781C65"/>
    <w:rsid w:val="00782274"/>
    <w:rsid w:val="0078309B"/>
    <w:rsid w:val="00783B27"/>
    <w:rsid w:val="00784225"/>
    <w:rsid w:val="007849BD"/>
    <w:rsid w:val="00784B55"/>
    <w:rsid w:val="0078509A"/>
    <w:rsid w:val="00785E1E"/>
    <w:rsid w:val="00786C23"/>
    <w:rsid w:val="00787475"/>
    <w:rsid w:val="00787B37"/>
    <w:rsid w:val="00787FD7"/>
    <w:rsid w:val="00787FF4"/>
    <w:rsid w:val="00790D43"/>
    <w:rsid w:val="00790F03"/>
    <w:rsid w:val="0079100A"/>
    <w:rsid w:val="007912A2"/>
    <w:rsid w:val="007913AA"/>
    <w:rsid w:val="00792F26"/>
    <w:rsid w:val="007931F6"/>
    <w:rsid w:val="00793739"/>
    <w:rsid w:val="007938EB"/>
    <w:rsid w:val="00793961"/>
    <w:rsid w:val="00794BA0"/>
    <w:rsid w:val="00796503"/>
    <w:rsid w:val="00796A91"/>
    <w:rsid w:val="00796AAD"/>
    <w:rsid w:val="00796BDE"/>
    <w:rsid w:val="00796DA3"/>
    <w:rsid w:val="00797DC1"/>
    <w:rsid w:val="00797E13"/>
    <w:rsid w:val="007A03A2"/>
    <w:rsid w:val="007A144E"/>
    <w:rsid w:val="007A1974"/>
    <w:rsid w:val="007A1FDD"/>
    <w:rsid w:val="007A32B6"/>
    <w:rsid w:val="007A3471"/>
    <w:rsid w:val="007A38FC"/>
    <w:rsid w:val="007A3C98"/>
    <w:rsid w:val="007A3F2A"/>
    <w:rsid w:val="007A41B2"/>
    <w:rsid w:val="007A4C7C"/>
    <w:rsid w:val="007A55AD"/>
    <w:rsid w:val="007A5B63"/>
    <w:rsid w:val="007A64CE"/>
    <w:rsid w:val="007A666C"/>
    <w:rsid w:val="007A66AC"/>
    <w:rsid w:val="007A7254"/>
    <w:rsid w:val="007A77F2"/>
    <w:rsid w:val="007B0C95"/>
    <w:rsid w:val="007B286A"/>
    <w:rsid w:val="007B2AA5"/>
    <w:rsid w:val="007B384B"/>
    <w:rsid w:val="007B45A0"/>
    <w:rsid w:val="007B5319"/>
    <w:rsid w:val="007B5F02"/>
    <w:rsid w:val="007B60C0"/>
    <w:rsid w:val="007B69AB"/>
    <w:rsid w:val="007B6C3B"/>
    <w:rsid w:val="007B6E17"/>
    <w:rsid w:val="007B701F"/>
    <w:rsid w:val="007B7080"/>
    <w:rsid w:val="007B70B3"/>
    <w:rsid w:val="007B74AF"/>
    <w:rsid w:val="007B7A85"/>
    <w:rsid w:val="007C044B"/>
    <w:rsid w:val="007C1470"/>
    <w:rsid w:val="007C17ED"/>
    <w:rsid w:val="007C2564"/>
    <w:rsid w:val="007C26A0"/>
    <w:rsid w:val="007C3B6B"/>
    <w:rsid w:val="007C47BD"/>
    <w:rsid w:val="007C4854"/>
    <w:rsid w:val="007C5075"/>
    <w:rsid w:val="007C54A2"/>
    <w:rsid w:val="007C55A7"/>
    <w:rsid w:val="007C5974"/>
    <w:rsid w:val="007C6B69"/>
    <w:rsid w:val="007C6C3C"/>
    <w:rsid w:val="007C6D0B"/>
    <w:rsid w:val="007D03FE"/>
    <w:rsid w:val="007D0745"/>
    <w:rsid w:val="007D0ABC"/>
    <w:rsid w:val="007D107F"/>
    <w:rsid w:val="007D1B94"/>
    <w:rsid w:val="007D1BFA"/>
    <w:rsid w:val="007D1FB8"/>
    <w:rsid w:val="007D1FFA"/>
    <w:rsid w:val="007D28F7"/>
    <w:rsid w:val="007D2D88"/>
    <w:rsid w:val="007D4099"/>
    <w:rsid w:val="007D416E"/>
    <w:rsid w:val="007D519A"/>
    <w:rsid w:val="007D546B"/>
    <w:rsid w:val="007D54B9"/>
    <w:rsid w:val="007D572E"/>
    <w:rsid w:val="007D5DDF"/>
    <w:rsid w:val="007D6243"/>
    <w:rsid w:val="007D6EF8"/>
    <w:rsid w:val="007D725E"/>
    <w:rsid w:val="007D7351"/>
    <w:rsid w:val="007E0318"/>
    <w:rsid w:val="007E0A1C"/>
    <w:rsid w:val="007E0F84"/>
    <w:rsid w:val="007E1129"/>
    <w:rsid w:val="007E1976"/>
    <w:rsid w:val="007E1AAE"/>
    <w:rsid w:val="007E1B3E"/>
    <w:rsid w:val="007E1C20"/>
    <w:rsid w:val="007E1E9B"/>
    <w:rsid w:val="007E26CD"/>
    <w:rsid w:val="007E2BC6"/>
    <w:rsid w:val="007E2CFA"/>
    <w:rsid w:val="007E35A3"/>
    <w:rsid w:val="007E3EDA"/>
    <w:rsid w:val="007E4758"/>
    <w:rsid w:val="007E4A01"/>
    <w:rsid w:val="007E54FF"/>
    <w:rsid w:val="007E5864"/>
    <w:rsid w:val="007E5892"/>
    <w:rsid w:val="007E6247"/>
    <w:rsid w:val="007E65ED"/>
    <w:rsid w:val="007E68B5"/>
    <w:rsid w:val="007E7888"/>
    <w:rsid w:val="007E7B67"/>
    <w:rsid w:val="007E7DC5"/>
    <w:rsid w:val="007F01BB"/>
    <w:rsid w:val="007F04E2"/>
    <w:rsid w:val="007F0535"/>
    <w:rsid w:val="007F0637"/>
    <w:rsid w:val="007F06EE"/>
    <w:rsid w:val="007F0750"/>
    <w:rsid w:val="007F1391"/>
    <w:rsid w:val="007F1BA2"/>
    <w:rsid w:val="007F20D7"/>
    <w:rsid w:val="007F2564"/>
    <w:rsid w:val="007F2943"/>
    <w:rsid w:val="007F2CA0"/>
    <w:rsid w:val="007F2E37"/>
    <w:rsid w:val="007F3008"/>
    <w:rsid w:val="007F3480"/>
    <w:rsid w:val="007F380B"/>
    <w:rsid w:val="007F403C"/>
    <w:rsid w:val="007F45C0"/>
    <w:rsid w:val="007F463B"/>
    <w:rsid w:val="007F501B"/>
    <w:rsid w:val="007F5157"/>
    <w:rsid w:val="007F5C28"/>
    <w:rsid w:val="007F6554"/>
    <w:rsid w:val="007F6EE4"/>
    <w:rsid w:val="007F778D"/>
    <w:rsid w:val="008006D2"/>
    <w:rsid w:val="00800707"/>
    <w:rsid w:val="00800B59"/>
    <w:rsid w:val="00800D1F"/>
    <w:rsid w:val="00801248"/>
    <w:rsid w:val="00801A0E"/>
    <w:rsid w:val="00802420"/>
    <w:rsid w:val="00802930"/>
    <w:rsid w:val="008029C2"/>
    <w:rsid w:val="00802E1D"/>
    <w:rsid w:val="00802F9E"/>
    <w:rsid w:val="008037B2"/>
    <w:rsid w:val="0080395B"/>
    <w:rsid w:val="00803EA1"/>
    <w:rsid w:val="00804321"/>
    <w:rsid w:val="00804877"/>
    <w:rsid w:val="008050FE"/>
    <w:rsid w:val="00805855"/>
    <w:rsid w:val="008067A0"/>
    <w:rsid w:val="008068E8"/>
    <w:rsid w:val="00806A6C"/>
    <w:rsid w:val="008070B4"/>
    <w:rsid w:val="00807D2E"/>
    <w:rsid w:val="00810A28"/>
    <w:rsid w:val="00810C22"/>
    <w:rsid w:val="008112D8"/>
    <w:rsid w:val="008117A8"/>
    <w:rsid w:val="00812854"/>
    <w:rsid w:val="008129D0"/>
    <w:rsid w:val="00812BF4"/>
    <w:rsid w:val="00812BFD"/>
    <w:rsid w:val="00812F88"/>
    <w:rsid w:val="00814321"/>
    <w:rsid w:val="00814CB6"/>
    <w:rsid w:val="00814D93"/>
    <w:rsid w:val="00816457"/>
    <w:rsid w:val="008164EF"/>
    <w:rsid w:val="00816673"/>
    <w:rsid w:val="00816BC6"/>
    <w:rsid w:val="008172E3"/>
    <w:rsid w:val="00817410"/>
    <w:rsid w:val="0081754A"/>
    <w:rsid w:val="00817668"/>
    <w:rsid w:val="0082052A"/>
    <w:rsid w:val="008207C2"/>
    <w:rsid w:val="00820D96"/>
    <w:rsid w:val="00820E39"/>
    <w:rsid w:val="00821436"/>
    <w:rsid w:val="00821F59"/>
    <w:rsid w:val="0082253E"/>
    <w:rsid w:val="00822B3A"/>
    <w:rsid w:val="0082332D"/>
    <w:rsid w:val="00823B73"/>
    <w:rsid w:val="00823BFD"/>
    <w:rsid w:val="008258FA"/>
    <w:rsid w:val="00825F65"/>
    <w:rsid w:val="00826011"/>
    <w:rsid w:val="00826737"/>
    <w:rsid w:val="00826953"/>
    <w:rsid w:val="00826D5B"/>
    <w:rsid w:val="00827CEB"/>
    <w:rsid w:val="00827DD1"/>
    <w:rsid w:val="008305F0"/>
    <w:rsid w:val="00831C99"/>
    <w:rsid w:val="00832D84"/>
    <w:rsid w:val="00832E45"/>
    <w:rsid w:val="00832E83"/>
    <w:rsid w:val="008331CA"/>
    <w:rsid w:val="00834121"/>
    <w:rsid w:val="00834A07"/>
    <w:rsid w:val="008350BE"/>
    <w:rsid w:val="00835C9E"/>
    <w:rsid w:val="00836233"/>
    <w:rsid w:val="0083661D"/>
    <w:rsid w:val="00836895"/>
    <w:rsid w:val="00837165"/>
    <w:rsid w:val="008373E4"/>
    <w:rsid w:val="00837A14"/>
    <w:rsid w:val="00837E5E"/>
    <w:rsid w:val="00840367"/>
    <w:rsid w:val="008403CF"/>
    <w:rsid w:val="008404B9"/>
    <w:rsid w:val="00840AC0"/>
    <w:rsid w:val="008417A2"/>
    <w:rsid w:val="00841E78"/>
    <w:rsid w:val="00843021"/>
    <w:rsid w:val="008437CB"/>
    <w:rsid w:val="00843A40"/>
    <w:rsid w:val="00843D48"/>
    <w:rsid w:val="00844559"/>
    <w:rsid w:val="0084576D"/>
    <w:rsid w:val="0084627F"/>
    <w:rsid w:val="00847664"/>
    <w:rsid w:val="00850667"/>
    <w:rsid w:val="00850AEA"/>
    <w:rsid w:val="008516E9"/>
    <w:rsid w:val="00851AF8"/>
    <w:rsid w:val="00851B7F"/>
    <w:rsid w:val="00851E38"/>
    <w:rsid w:val="008524B8"/>
    <w:rsid w:val="00853360"/>
    <w:rsid w:val="008543EB"/>
    <w:rsid w:val="00854BE7"/>
    <w:rsid w:val="008562FB"/>
    <w:rsid w:val="00856B8B"/>
    <w:rsid w:val="008570A2"/>
    <w:rsid w:val="008571C3"/>
    <w:rsid w:val="0085738D"/>
    <w:rsid w:val="008575A6"/>
    <w:rsid w:val="008575FD"/>
    <w:rsid w:val="008579F6"/>
    <w:rsid w:val="00861023"/>
    <w:rsid w:val="008613AD"/>
    <w:rsid w:val="00861597"/>
    <w:rsid w:val="00861728"/>
    <w:rsid w:val="00861B3A"/>
    <w:rsid w:val="008625F2"/>
    <w:rsid w:val="00863208"/>
    <w:rsid w:val="008638C8"/>
    <w:rsid w:val="008639E7"/>
    <w:rsid w:val="00863A0E"/>
    <w:rsid w:val="00863A54"/>
    <w:rsid w:val="0086403F"/>
    <w:rsid w:val="008641C7"/>
    <w:rsid w:val="00864D79"/>
    <w:rsid w:val="0086508A"/>
    <w:rsid w:val="008650A6"/>
    <w:rsid w:val="0086520E"/>
    <w:rsid w:val="00865C50"/>
    <w:rsid w:val="0086617B"/>
    <w:rsid w:val="0086777E"/>
    <w:rsid w:val="00867D72"/>
    <w:rsid w:val="0087011C"/>
    <w:rsid w:val="00870370"/>
    <w:rsid w:val="00870825"/>
    <w:rsid w:val="008715AF"/>
    <w:rsid w:val="00871C58"/>
    <w:rsid w:val="00871CEB"/>
    <w:rsid w:val="008720A7"/>
    <w:rsid w:val="00872CD5"/>
    <w:rsid w:val="00872D20"/>
    <w:rsid w:val="00873BC9"/>
    <w:rsid w:val="00873CF4"/>
    <w:rsid w:val="008746C4"/>
    <w:rsid w:val="00874776"/>
    <w:rsid w:val="00874BB8"/>
    <w:rsid w:val="00874C01"/>
    <w:rsid w:val="008752A1"/>
    <w:rsid w:val="0087577E"/>
    <w:rsid w:val="00875D23"/>
    <w:rsid w:val="00875FF2"/>
    <w:rsid w:val="00876B82"/>
    <w:rsid w:val="00876DEC"/>
    <w:rsid w:val="00876EE0"/>
    <w:rsid w:val="00877667"/>
    <w:rsid w:val="00880ACF"/>
    <w:rsid w:val="008811B2"/>
    <w:rsid w:val="00881E9A"/>
    <w:rsid w:val="00881F36"/>
    <w:rsid w:val="0088241B"/>
    <w:rsid w:val="008836BA"/>
    <w:rsid w:val="00883DF7"/>
    <w:rsid w:val="00884582"/>
    <w:rsid w:val="00885880"/>
    <w:rsid w:val="00886645"/>
    <w:rsid w:val="00886A2D"/>
    <w:rsid w:val="0088709E"/>
    <w:rsid w:val="00887200"/>
    <w:rsid w:val="008878D8"/>
    <w:rsid w:val="00887A67"/>
    <w:rsid w:val="00887ECE"/>
    <w:rsid w:val="008905FE"/>
    <w:rsid w:val="008908CA"/>
    <w:rsid w:val="00890D4F"/>
    <w:rsid w:val="008912E0"/>
    <w:rsid w:val="008914D7"/>
    <w:rsid w:val="00891576"/>
    <w:rsid w:val="008915A0"/>
    <w:rsid w:val="00892111"/>
    <w:rsid w:val="00892B21"/>
    <w:rsid w:val="00892E26"/>
    <w:rsid w:val="0089338F"/>
    <w:rsid w:val="00893A48"/>
    <w:rsid w:val="00893C7B"/>
    <w:rsid w:val="008943B2"/>
    <w:rsid w:val="008945ED"/>
    <w:rsid w:val="00894D3A"/>
    <w:rsid w:val="00894F9F"/>
    <w:rsid w:val="00895C45"/>
    <w:rsid w:val="00896157"/>
    <w:rsid w:val="00896517"/>
    <w:rsid w:val="0089736D"/>
    <w:rsid w:val="00897437"/>
    <w:rsid w:val="00897B30"/>
    <w:rsid w:val="008A02B2"/>
    <w:rsid w:val="008A064D"/>
    <w:rsid w:val="008A0B02"/>
    <w:rsid w:val="008A10E9"/>
    <w:rsid w:val="008A15D7"/>
    <w:rsid w:val="008A1B64"/>
    <w:rsid w:val="008A1F5D"/>
    <w:rsid w:val="008A2174"/>
    <w:rsid w:val="008A2BA2"/>
    <w:rsid w:val="008A2BF2"/>
    <w:rsid w:val="008A35DD"/>
    <w:rsid w:val="008A35F4"/>
    <w:rsid w:val="008A3DB6"/>
    <w:rsid w:val="008A4260"/>
    <w:rsid w:val="008A5D13"/>
    <w:rsid w:val="008A630A"/>
    <w:rsid w:val="008A69F6"/>
    <w:rsid w:val="008A6E56"/>
    <w:rsid w:val="008A728E"/>
    <w:rsid w:val="008B00C2"/>
    <w:rsid w:val="008B080D"/>
    <w:rsid w:val="008B1237"/>
    <w:rsid w:val="008B1AF3"/>
    <w:rsid w:val="008B1F20"/>
    <w:rsid w:val="008B2243"/>
    <w:rsid w:val="008B2C9E"/>
    <w:rsid w:val="008B2CD5"/>
    <w:rsid w:val="008B360D"/>
    <w:rsid w:val="008B3761"/>
    <w:rsid w:val="008B3D0C"/>
    <w:rsid w:val="008B4911"/>
    <w:rsid w:val="008B4FE8"/>
    <w:rsid w:val="008B512E"/>
    <w:rsid w:val="008B51C0"/>
    <w:rsid w:val="008B5D06"/>
    <w:rsid w:val="008B5D94"/>
    <w:rsid w:val="008B626D"/>
    <w:rsid w:val="008B70C7"/>
    <w:rsid w:val="008B729F"/>
    <w:rsid w:val="008B736D"/>
    <w:rsid w:val="008B75D9"/>
    <w:rsid w:val="008B777C"/>
    <w:rsid w:val="008B7CF1"/>
    <w:rsid w:val="008B7FE0"/>
    <w:rsid w:val="008B7FEB"/>
    <w:rsid w:val="008C02B0"/>
    <w:rsid w:val="008C036F"/>
    <w:rsid w:val="008C1182"/>
    <w:rsid w:val="008C2243"/>
    <w:rsid w:val="008C30E8"/>
    <w:rsid w:val="008C3B38"/>
    <w:rsid w:val="008C43D0"/>
    <w:rsid w:val="008C4964"/>
    <w:rsid w:val="008C5862"/>
    <w:rsid w:val="008C613B"/>
    <w:rsid w:val="008C637E"/>
    <w:rsid w:val="008C7BED"/>
    <w:rsid w:val="008D0CE4"/>
    <w:rsid w:val="008D0F7D"/>
    <w:rsid w:val="008D1223"/>
    <w:rsid w:val="008D1C58"/>
    <w:rsid w:val="008D2307"/>
    <w:rsid w:val="008D26CE"/>
    <w:rsid w:val="008D2E59"/>
    <w:rsid w:val="008D3332"/>
    <w:rsid w:val="008D487A"/>
    <w:rsid w:val="008D48EB"/>
    <w:rsid w:val="008D4A20"/>
    <w:rsid w:val="008D4C4B"/>
    <w:rsid w:val="008D4FCA"/>
    <w:rsid w:val="008D5D62"/>
    <w:rsid w:val="008D6450"/>
    <w:rsid w:val="008D6B46"/>
    <w:rsid w:val="008D7439"/>
    <w:rsid w:val="008D7E65"/>
    <w:rsid w:val="008E0A44"/>
    <w:rsid w:val="008E0AE0"/>
    <w:rsid w:val="008E13CD"/>
    <w:rsid w:val="008E158D"/>
    <w:rsid w:val="008E174B"/>
    <w:rsid w:val="008E37DD"/>
    <w:rsid w:val="008E454E"/>
    <w:rsid w:val="008E4712"/>
    <w:rsid w:val="008E53FB"/>
    <w:rsid w:val="008E5AD7"/>
    <w:rsid w:val="008E5AE9"/>
    <w:rsid w:val="008E5C84"/>
    <w:rsid w:val="008E7223"/>
    <w:rsid w:val="008E72A5"/>
    <w:rsid w:val="008E740B"/>
    <w:rsid w:val="008F00D0"/>
    <w:rsid w:val="008F06DF"/>
    <w:rsid w:val="008F0EDC"/>
    <w:rsid w:val="008F1B06"/>
    <w:rsid w:val="008F2961"/>
    <w:rsid w:val="008F34E6"/>
    <w:rsid w:val="008F43D4"/>
    <w:rsid w:val="008F453A"/>
    <w:rsid w:val="008F4696"/>
    <w:rsid w:val="008F4EE4"/>
    <w:rsid w:val="008F5509"/>
    <w:rsid w:val="008F5B69"/>
    <w:rsid w:val="008F6398"/>
    <w:rsid w:val="008F6729"/>
    <w:rsid w:val="008F6876"/>
    <w:rsid w:val="008F69A1"/>
    <w:rsid w:val="008F73CB"/>
    <w:rsid w:val="008F7CCA"/>
    <w:rsid w:val="008F7D0D"/>
    <w:rsid w:val="00900FB4"/>
    <w:rsid w:val="00903926"/>
    <w:rsid w:val="00904323"/>
    <w:rsid w:val="00904373"/>
    <w:rsid w:val="0090438F"/>
    <w:rsid w:val="00904427"/>
    <w:rsid w:val="00904639"/>
    <w:rsid w:val="00904FDA"/>
    <w:rsid w:val="0090511B"/>
    <w:rsid w:val="00905355"/>
    <w:rsid w:val="00905614"/>
    <w:rsid w:val="00905B92"/>
    <w:rsid w:val="00905C8C"/>
    <w:rsid w:val="00906B3A"/>
    <w:rsid w:val="00907056"/>
    <w:rsid w:val="009070A8"/>
    <w:rsid w:val="00907836"/>
    <w:rsid w:val="00907B7E"/>
    <w:rsid w:val="00907BD2"/>
    <w:rsid w:val="0091019D"/>
    <w:rsid w:val="009107D6"/>
    <w:rsid w:val="009116BE"/>
    <w:rsid w:val="00911E06"/>
    <w:rsid w:val="0091241C"/>
    <w:rsid w:val="00912964"/>
    <w:rsid w:val="0091371D"/>
    <w:rsid w:val="00914E0E"/>
    <w:rsid w:val="0091540B"/>
    <w:rsid w:val="00915CC5"/>
    <w:rsid w:val="00915EC4"/>
    <w:rsid w:val="00916473"/>
    <w:rsid w:val="00916A78"/>
    <w:rsid w:val="00916C0F"/>
    <w:rsid w:val="00916EAC"/>
    <w:rsid w:val="00916F5D"/>
    <w:rsid w:val="00917B61"/>
    <w:rsid w:val="00917C09"/>
    <w:rsid w:val="00920880"/>
    <w:rsid w:val="00921E28"/>
    <w:rsid w:val="00922940"/>
    <w:rsid w:val="00922FED"/>
    <w:rsid w:val="0092464F"/>
    <w:rsid w:val="00924BAD"/>
    <w:rsid w:val="00924D74"/>
    <w:rsid w:val="00925207"/>
    <w:rsid w:val="009257A2"/>
    <w:rsid w:val="00926380"/>
    <w:rsid w:val="00926673"/>
    <w:rsid w:val="00927CC2"/>
    <w:rsid w:val="00927EA4"/>
    <w:rsid w:val="00930359"/>
    <w:rsid w:val="009304F5"/>
    <w:rsid w:val="009314A3"/>
    <w:rsid w:val="009315C2"/>
    <w:rsid w:val="009317C6"/>
    <w:rsid w:val="00931851"/>
    <w:rsid w:val="00933310"/>
    <w:rsid w:val="0093359F"/>
    <w:rsid w:val="0093396D"/>
    <w:rsid w:val="00934A24"/>
    <w:rsid w:val="00934E91"/>
    <w:rsid w:val="0093612C"/>
    <w:rsid w:val="0093752D"/>
    <w:rsid w:val="00937C81"/>
    <w:rsid w:val="0094111D"/>
    <w:rsid w:val="009428AB"/>
    <w:rsid w:val="0094296E"/>
    <w:rsid w:val="00942B5F"/>
    <w:rsid w:val="00942BC3"/>
    <w:rsid w:val="00942E89"/>
    <w:rsid w:val="00942FAB"/>
    <w:rsid w:val="009443FE"/>
    <w:rsid w:val="00944DB7"/>
    <w:rsid w:val="00944F00"/>
    <w:rsid w:val="009460C6"/>
    <w:rsid w:val="00947259"/>
    <w:rsid w:val="00947665"/>
    <w:rsid w:val="00947AE7"/>
    <w:rsid w:val="009514F6"/>
    <w:rsid w:val="00951945"/>
    <w:rsid w:val="00951D0C"/>
    <w:rsid w:val="00951E21"/>
    <w:rsid w:val="009520C5"/>
    <w:rsid w:val="00952BE9"/>
    <w:rsid w:val="00953214"/>
    <w:rsid w:val="00953867"/>
    <w:rsid w:val="00953A15"/>
    <w:rsid w:val="00953EB7"/>
    <w:rsid w:val="0095462D"/>
    <w:rsid w:val="009547AF"/>
    <w:rsid w:val="00954EFD"/>
    <w:rsid w:val="00955377"/>
    <w:rsid w:val="009563D0"/>
    <w:rsid w:val="00956A1D"/>
    <w:rsid w:val="00956C21"/>
    <w:rsid w:val="00956F1B"/>
    <w:rsid w:val="009570E0"/>
    <w:rsid w:val="009578C9"/>
    <w:rsid w:val="0096085A"/>
    <w:rsid w:val="00960FA7"/>
    <w:rsid w:val="0096210A"/>
    <w:rsid w:val="00962D3A"/>
    <w:rsid w:val="00962E6B"/>
    <w:rsid w:val="00962F2C"/>
    <w:rsid w:val="00963CEF"/>
    <w:rsid w:val="00963E0F"/>
    <w:rsid w:val="0096464E"/>
    <w:rsid w:val="00964655"/>
    <w:rsid w:val="009647BF"/>
    <w:rsid w:val="00964D59"/>
    <w:rsid w:val="00964DBF"/>
    <w:rsid w:val="00964E40"/>
    <w:rsid w:val="00964E44"/>
    <w:rsid w:val="009651B7"/>
    <w:rsid w:val="0096537C"/>
    <w:rsid w:val="009657FA"/>
    <w:rsid w:val="00965E4A"/>
    <w:rsid w:val="0096655C"/>
    <w:rsid w:val="00966939"/>
    <w:rsid w:val="00966CCD"/>
    <w:rsid w:val="0096705D"/>
    <w:rsid w:val="0097111A"/>
    <w:rsid w:val="009717B2"/>
    <w:rsid w:val="009720E8"/>
    <w:rsid w:val="009725EB"/>
    <w:rsid w:val="0097357C"/>
    <w:rsid w:val="00973769"/>
    <w:rsid w:val="00973D61"/>
    <w:rsid w:val="00973DC4"/>
    <w:rsid w:val="00973ED8"/>
    <w:rsid w:val="009740D9"/>
    <w:rsid w:val="009744DB"/>
    <w:rsid w:val="00974840"/>
    <w:rsid w:val="009748AF"/>
    <w:rsid w:val="009749B4"/>
    <w:rsid w:val="00974DA6"/>
    <w:rsid w:val="00975C61"/>
    <w:rsid w:val="00976267"/>
    <w:rsid w:val="00976269"/>
    <w:rsid w:val="00976EA0"/>
    <w:rsid w:val="00976F2B"/>
    <w:rsid w:val="00977778"/>
    <w:rsid w:val="00977820"/>
    <w:rsid w:val="00980098"/>
    <w:rsid w:val="0098097E"/>
    <w:rsid w:val="00980CF1"/>
    <w:rsid w:val="00981061"/>
    <w:rsid w:val="009816C0"/>
    <w:rsid w:val="00981873"/>
    <w:rsid w:val="00982ACA"/>
    <w:rsid w:val="00982CAA"/>
    <w:rsid w:val="00983A87"/>
    <w:rsid w:val="00983FAB"/>
    <w:rsid w:val="00984550"/>
    <w:rsid w:val="00984CDE"/>
    <w:rsid w:val="00985311"/>
    <w:rsid w:val="00985F76"/>
    <w:rsid w:val="00986E6B"/>
    <w:rsid w:val="00986E99"/>
    <w:rsid w:val="00986FFD"/>
    <w:rsid w:val="00987242"/>
    <w:rsid w:val="00987B6F"/>
    <w:rsid w:val="009903F5"/>
    <w:rsid w:val="009913EE"/>
    <w:rsid w:val="00991993"/>
    <w:rsid w:val="00992135"/>
    <w:rsid w:val="009921E5"/>
    <w:rsid w:val="009922DF"/>
    <w:rsid w:val="009928C0"/>
    <w:rsid w:val="00995E2B"/>
    <w:rsid w:val="009960C2"/>
    <w:rsid w:val="00996E07"/>
    <w:rsid w:val="00996F30"/>
    <w:rsid w:val="0099738A"/>
    <w:rsid w:val="00997F46"/>
    <w:rsid w:val="009A0494"/>
    <w:rsid w:val="009A149A"/>
    <w:rsid w:val="009A166C"/>
    <w:rsid w:val="009A1C07"/>
    <w:rsid w:val="009A1E93"/>
    <w:rsid w:val="009A2551"/>
    <w:rsid w:val="009A2C67"/>
    <w:rsid w:val="009A30A4"/>
    <w:rsid w:val="009A3235"/>
    <w:rsid w:val="009A3358"/>
    <w:rsid w:val="009A402E"/>
    <w:rsid w:val="009A449C"/>
    <w:rsid w:val="009A474F"/>
    <w:rsid w:val="009A4AFA"/>
    <w:rsid w:val="009A4D61"/>
    <w:rsid w:val="009A5D6E"/>
    <w:rsid w:val="009A67C8"/>
    <w:rsid w:val="009A6B27"/>
    <w:rsid w:val="009A70E5"/>
    <w:rsid w:val="009A766D"/>
    <w:rsid w:val="009A7C9D"/>
    <w:rsid w:val="009A7DD6"/>
    <w:rsid w:val="009B0921"/>
    <w:rsid w:val="009B0F5B"/>
    <w:rsid w:val="009B16DD"/>
    <w:rsid w:val="009B1E95"/>
    <w:rsid w:val="009B2412"/>
    <w:rsid w:val="009B2679"/>
    <w:rsid w:val="009B2C4F"/>
    <w:rsid w:val="009B2F94"/>
    <w:rsid w:val="009B30F7"/>
    <w:rsid w:val="009B334E"/>
    <w:rsid w:val="009B3F8D"/>
    <w:rsid w:val="009B491C"/>
    <w:rsid w:val="009B5229"/>
    <w:rsid w:val="009B56C7"/>
    <w:rsid w:val="009B575C"/>
    <w:rsid w:val="009B5F81"/>
    <w:rsid w:val="009B64C0"/>
    <w:rsid w:val="009B656D"/>
    <w:rsid w:val="009B736E"/>
    <w:rsid w:val="009B77B1"/>
    <w:rsid w:val="009B7F18"/>
    <w:rsid w:val="009C00EA"/>
    <w:rsid w:val="009C01C6"/>
    <w:rsid w:val="009C0663"/>
    <w:rsid w:val="009C1185"/>
    <w:rsid w:val="009C11FB"/>
    <w:rsid w:val="009C1538"/>
    <w:rsid w:val="009C1C90"/>
    <w:rsid w:val="009C1CA0"/>
    <w:rsid w:val="009C1F44"/>
    <w:rsid w:val="009C2F29"/>
    <w:rsid w:val="009C2F4B"/>
    <w:rsid w:val="009C3C06"/>
    <w:rsid w:val="009C3E85"/>
    <w:rsid w:val="009C3EB3"/>
    <w:rsid w:val="009C41EA"/>
    <w:rsid w:val="009C4798"/>
    <w:rsid w:val="009C589F"/>
    <w:rsid w:val="009C5ACE"/>
    <w:rsid w:val="009C6CA3"/>
    <w:rsid w:val="009C7111"/>
    <w:rsid w:val="009C7654"/>
    <w:rsid w:val="009D0CAC"/>
    <w:rsid w:val="009D15C3"/>
    <w:rsid w:val="009D18DA"/>
    <w:rsid w:val="009D1938"/>
    <w:rsid w:val="009D1A0F"/>
    <w:rsid w:val="009D1A42"/>
    <w:rsid w:val="009D1D5D"/>
    <w:rsid w:val="009D1F86"/>
    <w:rsid w:val="009D33D2"/>
    <w:rsid w:val="009D3791"/>
    <w:rsid w:val="009D385C"/>
    <w:rsid w:val="009D3EA4"/>
    <w:rsid w:val="009D3FCE"/>
    <w:rsid w:val="009D444E"/>
    <w:rsid w:val="009D53A1"/>
    <w:rsid w:val="009D5701"/>
    <w:rsid w:val="009D5796"/>
    <w:rsid w:val="009D5844"/>
    <w:rsid w:val="009D596C"/>
    <w:rsid w:val="009D5A1C"/>
    <w:rsid w:val="009D5C73"/>
    <w:rsid w:val="009D6064"/>
    <w:rsid w:val="009D6C69"/>
    <w:rsid w:val="009D7373"/>
    <w:rsid w:val="009D77AE"/>
    <w:rsid w:val="009E0278"/>
    <w:rsid w:val="009E0284"/>
    <w:rsid w:val="009E084F"/>
    <w:rsid w:val="009E08FB"/>
    <w:rsid w:val="009E0B57"/>
    <w:rsid w:val="009E0C51"/>
    <w:rsid w:val="009E0D61"/>
    <w:rsid w:val="009E12C1"/>
    <w:rsid w:val="009E1361"/>
    <w:rsid w:val="009E14C0"/>
    <w:rsid w:val="009E26D9"/>
    <w:rsid w:val="009E3326"/>
    <w:rsid w:val="009E368C"/>
    <w:rsid w:val="009E3AB1"/>
    <w:rsid w:val="009E456C"/>
    <w:rsid w:val="009E4E14"/>
    <w:rsid w:val="009E5404"/>
    <w:rsid w:val="009E5C63"/>
    <w:rsid w:val="009E5CC8"/>
    <w:rsid w:val="009F06E7"/>
    <w:rsid w:val="009F09B6"/>
    <w:rsid w:val="009F09EA"/>
    <w:rsid w:val="009F1BCE"/>
    <w:rsid w:val="009F1D5F"/>
    <w:rsid w:val="009F2157"/>
    <w:rsid w:val="009F2299"/>
    <w:rsid w:val="009F2CA4"/>
    <w:rsid w:val="009F397F"/>
    <w:rsid w:val="009F3C28"/>
    <w:rsid w:val="009F3E1A"/>
    <w:rsid w:val="009F417F"/>
    <w:rsid w:val="009F4409"/>
    <w:rsid w:val="009F45AA"/>
    <w:rsid w:val="009F47E5"/>
    <w:rsid w:val="009F4840"/>
    <w:rsid w:val="009F4843"/>
    <w:rsid w:val="009F5511"/>
    <w:rsid w:val="009F5C7A"/>
    <w:rsid w:val="009F6606"/>
    <w:rsid w:val="009F6692"/>
    <w:rsid w:val="009F713A"/>
    <w:rsid w:val="009F7693"/>
    <w:rsid w:val="009F7904"/>
    <w:rsid w:val="009F79EB"/>
    <w:rsid w:val="009F79F0"/>
    <w:rsid w:val="00A000D1"/>
    <w:rsid w:val="00A0106A"/>
    <w:rsid w:val="00A01743"/>
    <w:rsid w:val="00A01746"/>
    <w:rsid w:val="00A019BA"/>
    <w:rsid w:val="00A01B94"/>
    <w:rsid w:val="00A01C11"/>
    <w:rsid w:val="00A01CDD"/>
    <w:rsid w:val="00A03AE3"/>
    <w:rsid w:val="00A0463E"/>
    <w:rsid w:val="00A04C49"/>
    <w:rsid w:val="00A052DC"/>
    <w:rsid w:val="00A0532B"/>
    <w:rsid w:val="00A05A40"/>
    <w:rsid w:val="00A05FF6"/>
    <w:rsid w:val="00A06695"/>
    <w:rsid w:val="00A068AC"/>
    <w:rsid w:val="00A06A7E"/>
    <w:rsid w:val="00A06CBA"/>
    <w:rsid w:val="00A07DE3"/>
    <w:rsid w:val="00A1035C"/>
    <w:rsid w:val="00A1037E"/>
    <w:rsid w:val="00A1051E"/>
    <w:rsid w:val="00A1073B"/>
    <w:rsid w:val="00A10EBB"/>
    <w:rsid w:val="00A11ACF"/>
    <w:rsid w:val="00A11C66"/>
    <w:rsid w:val="00A124B0"/>
    <w:rsid w:val="00A12C11"/>
    <w:rsid w:val="00A12E9D"/>
    <w:rsid w:val="00A13163"/>
    <w:rsid w:val="00A13BEC"/>
    <w:rsid w:val="00A14317"/>
    <w:rsid w:val="00A14E77"/>
    <w:rsid w:val="00A151A3"/>
    <w:rsid w:val="00A1597E"/>
    <w:rsid w:val="00A15D13"/>
    <w:rsid w:val="00A172A8"/>
    <w:rsid w:val="00A17F81"/>
    <w:rsid w:val="00A20657"/>
    <w:rsid w:val="00A2090F"/>
    <w:rsid w:val="00A20AB1"/>
    <w:rsid w:val="00A216CD"/>
    <w:rsid w:val="00A21D36"/>
    <w:rsid w:val="00A21D6E"/>
    <w:rsid w:val="00A22232"/>
    <w:rsid w:val="00A22C02"/>
    <w:rsid w:val="00A22DE5"/>
    <w:rsid w:val="00A23A8F"/>
    <w:rsid w:val="00A23AA7"/>
    <w:rsid w:val="00A23B66"/>
    <w:rsid w:val="00A23E24"/>
    <w:rsid w:val="00A24F65"/>
    <w:rsid w:val="00A2547E"/>
    <w:rsid w:val="00A25DAC"/>
    <w:rsid w:val="00A25E72"/>
    <w:rsid w:val="00A269F4"/>
    <w:rsid w:val="00A26C1B"/>
    <w:rsid w:val="00A2705D"/>
    <w:rsid w:val="00A27C00"/>
    <w:rsid w:val="00A27D4E"/>
    <w:rsid w:val="00A301CA"/>
    <w:rsid w:val="00A30674"/>
    <w:rsid w:val="00A30BF6"/>
    <w:rsid w:val="00A31771"/>
    <w:rsid w:val="00A31874"/>
    <w:rsid w:val="00A337D5"/>
    <w:rsid w:val="00A33F11"/>
    <w:rsid w:val="00A34CA0"/>
    <w:rsid w:val="00A365F9"/>
    <w:rsid w:val="00A36B4A"/>
    <w:rsid w:val="00A375DE"/>
    <w:rsid w:val="00A37A25"/>
    <w:rsid w:val="00A400A6"/>
    <w:rsid w:val="00A40989"/>
    <w:rsid w:val="00A41155"/>
    <w:rsid w:val="00A4176E"/>
    <w:rsid w:val="00A41A55"/>
    <w:rsid w:val="00A41E65"/>
    <w:rsid w:val="00A42038"/>
    <w:rsid w:val="00A420CA"/>
    <w:rsid w:val="00A4275F"/>
    <w:rsid w:val="00A42A98"/>
    <w:rsid w:val="00A42E33"/>
    <w:rsid w:val="00A43B56"/>
    <w:rsid w:val="00A43E10"/>
    <w:rsid w:val="00A44221"/>
    <w:rsid w:val="00A44BBD"/>
    <w:rsid w:val="00A45115"/>
    <w:rsid w:val="00A4515A"/>
    <w:rsid w:val="00A451E8"/>
    <w:rsid w:val="00A459ED"/>
    <w:rsid w:val="00A45A15"/>
    <w:rsid w:val="00A461C2"/>
    <w:rsid w:val="00A46822"/>
    <w:rsid w:val="00A46A93"/>
    <w:rsid w:val="00A46AF6"/>
    <w:rsid w:val="00A46BD9"/>
    <w:rsid w:val="00A46EC6"/>
    <w:rsid w:val="00A47C36"/>
    <w:rsid w:val="00A5069D"/>
    <w:rsid w:val="00A50ACD"/>
    <w:rsid w:val="00A52289"/>
    <w:rsid w:val="00A52ACB"/>
    <w:rsid w:val="00A52EF4"/>
    <w:rsid w:val="00A53736"/>
    <w:rsid w:val="00A5393C"/>
    <w:rsid w:val="00A53B15"/>
    <w:rsid w:val="00A53DF2"/>
    <w:rsid w:val="00A544BA"/>
    <w:rsid w:val="00A54B1D"/>
    <w:rsid w:val="00A5566D"/>
    <w:rsid w:val="00A55EE6"/>
    <w:rsid w:val="00A56437"/>
    <w:rsid w:val="00A567E3"/>
    <w:rsid w:val="00A56B93"/>
    <w:rsid w:val="00A57798"/>
    <w:rsid w:val="00A57C75"/>
    <w:rsid w:val="00A601A2"/>
    <w:rsid w:val="00A6021B"/>
    <w:rsid w:val="00A61398"/>
    <w:rsid w:val="00A61A70"/>
    <w:rsid w:val="00A62D01"/>
    <w:rsid w:val="00A63738"/>
    <w:rsid w:val="00A639EF"/>
    <w:rsid w:val="00A63ED3"/>
    <w:rsid w:val="00A6434E"/>
    <w:rsid w:val="00A6491B"/>
    <w:rsid w:val="00A64B10"/>
    <w:rsid w:val="00A64EF1"/>
    <w:rsid w:val="00A6577D"/>
    <w:rsid w:val="00A66475"/>
    <w:rsid w:val="00A66AA8"/>
    <w:rsid w:val="00A671A1"/>
    <w:rsid w:val="00A67496"/>
    <w:rsid w:val="00A67F5A"/>
    <w:rsid w:val="00A70015"/>
    <w:rsid w:val="00A70462"/>
    <w:rsid w:val="00A704EA"/>
    <w:rsid w:val="00A70940"/>
    <w:rsid w:val="00A71FA6"/>
    <w:rsid w:val="00A71FEB"/>
    <w:rsid w:val="00A723D7"/>
    <w:rsid w:val="00A73310"/>
    <w:rsid w:val="00A73501"/>
    <w:rsid w:val="00A741DE"/>
    <w:rsid w:val="00A747C1"/>
    <w:rsid w:val="00A74AA7"/>
    <w:rsid w:val="00A74C9A"/>
    <w:rsid w:val="00A754BF"/>
    <w:rsid w:val="00A75B49"/>
    <w:rsid w:val="00A75C09"/>
    <w:rsid w:val="00A75C5A"/>
    <w:rsid w:val="00A760A7"/>
    <w:rsid w:val="00A76542"/>
    <w:rsid w:val="00A7680E"/>
    <w:rsid w:val="00A76851"/>
    <w:rsid w:val="00A76863"/>
    <w:rsid w:val="00A779D8"/>
    <w:rsid w:val="00A77BDA"/>
    <w:rsid w:val="00A8037D"/>
    <w:rsid w:val="00A80859"/>
    <w:rsid w:val="00A8142C"/>
    <w:rsid w:val="00A8182F"/>
    <w:rsid w:val="00A81D54"/>
    <w:rsid w:val="00A8299F"/>
    <w:rsid w:val="00A82B53"/>
    <w:rsid w:val="00A82C37"/>
    <w:rsid w:val="00A82C88"/>
    <w:rsid w:val="00A82F1C"/>
    <w:rsid w:val="00A83554"/>
    <w:rsid w:val="00A83A3D"/>
    <w:rsid w:val="00A84000"/>
    <w:rsid w:val="00A84195"/>
    <w:rsid w:val="00A842EA"/>
    <w:rsid w:val="00A843FC"/>
    <w:rsid w:val="00A84AE0"/>
    <w:rsid w:val="00A851D4"/>
    <w:rsid w:val="00A8564B"/>
    <w:rsid w:val="00A85D77"/>
    <w:rsid w:val="00A860AA"/>
    <w:rsid w:val="00A860AD"/>
    <w:rsid w:val="00A8663C"/>
    <w:rsid w:val="00A878A2"/>
    <w:rsid w:val="00A879E3"/>
    <w:rsid w:val="00A87A5B"/>
    <w:rsid w:val="00A87BAD"/>
    <w:rsid w:val="00A900CE"/>
    <w:rsid w:val="00A90251"/>
    <w:rsid w:val="00A9028E"/>
    <w:rsid w:val="00A90D72"/>
    <w:rsid w:val="00A911F3"/>
    <w:rsid w:val="00A91374"/>
    <w:rsid w:val="00A915EA"/>
    <w:rsid w:val="00A91671"/>
    <w:rsid w:val="00A9218E"/>
    <w:rsid w:val="00A92466"/>
    <w:rsid w:val="00A9293A"/>
    <w:rsid w:val="00A92B89"/>
    <w:rsid w:val="00A93184"/>
    <w:rsid w:val="00A93423"/>
    <w:rsid w:val="00A93EDF"/>
    <w:rsid w:val="00A94424"/>
    <w:rsid w:val="00A94564"/>
    <w:rsid w:val="00A947D8"/>
    <w:rsid w:val="00A95178"/>
    <w:rsid w:val="00A95D55"/>
    <w:rsid w:val="00A961B2"/>
    <w:rsid w:val="00A96755"/>
    <w:rsid w:val="00A967AA"/>
    <w:rsid w:val="00A96A1D"/>
    <w:rsid w:val="00A96CDA"/>
    <w:rsid w:val="00A978EC"/>
    <w:rsid w:val="00A9795F"/>
    <w:rsid w:val="00AA02E6"/>
    <w:rsid w:val="00AA1576"/>
    <w:rsid w:val="00AA164F"/>
    <w:rsid w:val="00AA19BE"/>
    <w:rsid w:val="00AA1D78"/>
    <w:rsid w:val="00AA1F8C"/>
    <w:rsid w:val="00AA2772"/>
    <w:rsid w:val="00AA2ABB"/>
    <w:rsid w:val="00AA2CF5"/>
    <w:rsid w:val="00AA3C67"/>
    <w:rsid w:val="00AA4214"/>
    <w:rsid w:val="00AA4531"/>
    <w:rsid w:val="00AA4B30"/>
    <w:rsid w:val="00AA54E8"/>
    <w:rsid w:val="00AA5DF9"/>
    <w:rsid w:val="00AA69EE"/>
    <w:rsid w:val="00AA7644"/>
    <w:rsid w:val="00AA7CF5"/>
    <w:rsid w:val="00AB103F"/>
    <w:rsid w:val="00AB1630"/>
    <w:rsid w:val="00AB19FF"/>
    <w:rsid w:val="00AB1CB4"/>
    <w:rsid w:val="00AB2CA2"/>
    <w:rsid w:val="00AB33EF"/>
    <w:rsid w:val="00AB386B"/>
    <w:rsid w:val="00AB3AF5"/>
    <w:rsid w:val="00AB3E47"/>
    <w:rsid w:val="00AB48F1"/>
    <w:rsid w:val="00AB5019"/>
    <w:rsid w:val="00AB533D"/>
    <w:rsid w:val="00AB564D"/>
    <w:rsid w:val="00AB581D"/>
    <w:rsid w:val="00AB5A06"/>
    <w:rsid w:val="00AB5F59"/>
    <w:rsid w:val="00AB63B0"/>
    <w:rsid w:val="00AB6750"/>
    <w:rsid w:val="00AB68FE"/>
    <w:rsid w:val="00AB6B60"/>
    <w:rsid w:val="00AB7BA6"/>
    <w:rsid w:val="00AB7C26"/>
    <w:rsid w:val="00AC027D"/>
    <w:rsid w:val="00AC02DB"/>
    <w:rsid w:val="00AC0BDC"/>
    <w:rsid w:val="00AC0E64"/>
    <w:rsid w:val="00AC0EE2"/>
    <w:rsid w:val="00AC1022"/>
    <w:rsid w:val="00AC10FD"/>
    <w:rsid w:val="00AC1E26"/>
    <w:rsid w:val="00AC2901"/>
    <w:rsid w:val="00AC2FB4"/>
    <w:rsid w:val="00AC3368"/>
    <w:rsid w:val="00AC4099"/>
    <w:rsid w:val="00AC4E65"/>
    <w:rsid w:val="00AC5596"/>
    <w:rsid w:val="00AC58A9"/>
    <w:rsid w:val="00AC59E1"/>
    <w:rsid w:val="00AC5B72"/>
    <w:rsid w:val="00AC6269"/>
    <w:rsid w:val="00AC660E"/>
    <w:rsid w:val="00AC6A45"/>
    <w:rsid w:val="00AC718F"/>
    <w:rsid w:val="00AC71A8"/>
    <w:rsid w:val="00AC7BBB"/>
    <w:rsid w:val="00AD05F5"/>
    <w:rsid w:val="00AD1023"/>
    <w:rsid w:val="00AD1322"/>
    <w:rsid w:val="00AD1535"/>
    <w:rsid w:val="00AD17E2"/>
    <w:rsid w:val="00AD1803"/>
    <w:rsid w:val="00AD20B2"/>
    <w:rsid w:val="00AD3362"/>
    <w:rsid w:val="00AD33EE"/>
    <w:rsid w:val="00AD3AAB"/>
    <w:rsid w:val="00AD3B62"/>
    <w:rsid w:val="00AD3FD4"/>
    <w:rsid w:val="00AD4342"/>
    <w:rsid w:val="00AD4534"/>
    <w:rsid w:val="00AD6027"/>
    <w:rsid w:val="00AD63CD"/>
    <w:rsid w:val="00AD6DB6"/>
    <w:rsid w:val="00AD6DCE"/>
    <w:rsid w:val="00AD73C6"/>
    <w:rsid w:val="00AD7807"/>
    <w:rsid w:val="00AE0630"/>
    <w:rsid w:val="00AE1300"/>
    <w:rsid w:val="00AE13AD"/>
    <w:rsid w:val="00AE15F9"/>
    <w:rsid w:val="00AE1737"/>
    <w:rsid w:val="00AE2C63"/>
    <w:rsid w:val="00AE2D66"/>
    <w:rsid w:val="00AE3236"/>
    <w:rsid w:val="00AE35AB"/>
    <w:rsid w:val="00AE3AC3"/>
    <w:rsid w:val="00AE3E45"/>
    <w:rsid w:val="00AE4737"/>
    <w:rsid w:val="00AE55D3"/>
    <w:rsid w:val="00AE55D5"/>
    <w:rsid w:val="00AE57FE"/>
    <w:rsid w:val="00AE5B3F"/>
    <w:rsid w:val="00AE5BCE"/>
    <w:rsid w:val="00AE5EE9"/>
    <w:rsid w:val="00AE6132"/>
    <w:rsid w:val="00AE6468"/>
    <w:rsid w:val="00AE66DE"/>
    <w:rsid w:val="00AE6B72"/>
    <w:rsid w:val="00AE74B9"/>
    <w:rsid w:val="00AE7703"/>
    <w:rsid w:val="00AE7E48"/>
    <w:rsid w:val="00AF01FB"/>
    <w:rsid w:val="00AF0625"/>
    <w:rsid w:val="00AF07F9"/>
    <w:rsid w:val="00AF105D"/>
    <w:rsid w:val="00AF19E8"/>
    <w:rsid w:val="00AF1E95"/>
    <w:rsid w:val="00AF2A00"/>
    <w:rsid w:val="00AF2A35"/>
    <w:rsid w:val="00AF2B00"/>
    <w:rsid w:val="00AF2EFB"/>
    <w:rsid w:val="00AF3216"/>
    <w:rsid w:val="00AF3C56"/>
    <w:rsid w:val="00AF3E64"/>
    <w:rsid w:val="00AF3EBE"/>
    <w:rsid w:val="00AF3FAC"/>
    <w:rsid w:val="00AF494D"/>
    <w:rsid w:val="00AF4F5A"/>
    <w:rsid w:val="00AF5800"/>
    <w:rsid w:val="00AF5B3D"/>
    <w:rsid w:val="00AF65DD"/>
    <w:rsid w:val="00AF6676"/>
    <w:rsid w:val="00AF671E"/>
    <w:rsid w:val="00AF6CCF"/>
    <w:rsid w:val="00AF708D"/>
    <w:rsid w:val="00AF764A"/>
    <w:rsid w:val="00AF7772"/>
    <w:rsid w:val="00AF7A21"/>
    <w:rsid w:val="00AF7BB4"/>
    <w:rsid w:val="00B00D7F"/>
    <w:rsid w:val="00B0153F"/>
    <w:rsid w:val="00B01FE5"/>
    <w:rsid w:val="00B02406"/>
    <w:rsid w:val="00B02852"/>
    <w:rsid w:val="00B02A4D"/>
    <w:rsid w:val="00B032AB"/>
    <w:rsid w:val="00B0372E"/>
    <w:rsid w:val="00B03C88"/>
    <w:rsid w:val="00B0407A"/>
    <w:rsid w:val="00B04346"/>
    <w:rsid w:val="00B04EAD"/>
    <w:rsid w:val="00B056CC"/>
    <w:rsid w:val="00B057EB"/>
    <w:rsid w:val="00B06392"/>
    <w:rsid w:val="00B0771A"/>
    <w:rsid w:val="00B07EA1"/>
    <w:rsid w:val="00B10677"/>
    <w:rsid w:val="00B1092D"/>
    <w:rsid w:val="00B10A7C"/>
    <w:rsid w:val="00B10AA9"/>
    <w:rsid w:val="00B1138B"/>
    <w:rsid w:val="00B11473"/>
    <w:rsid w:val="00B11BF0"/>
    <w:rsid w:val="00B12C21"/>
    <w:rsid w:val="00B142B2"/>
    <w:rsid w:val="00B14377"/>
    <w:rsid w:val="00B148DC"/>
    <w:rsid w:val="00B15234"/>
    <w:rsid w:val="00B154B4"/>
    <w:rsid w:val="00B159E4"/>
    <w:rsid w:val="00B15E4A"/>
    <w:rsid w:val="00B1601C"/>
    <w:rsid w:val="00B1686B"/>
    <w:rsid w:val="00B17066"/>
    <w:rsid w:val="00B201A3"/>
    <w:rsid w:val="00B21035"/>
    <w:rsid w:val="00B211DF"/>
    <w:rsid w:val="00B21DE2"/>
    <w:rsid w:val="00B22499"/>
    <w:rsid w:val="00B225C5"/>
    <w:rsid w:val="00B2270A"/>
    <w:rsid w:val="00B2288C"/>
    <w:rsid w:val="00B228A8"/>
    <w:rsid w:val="00B22A23"/>
    <w:rsid w:val="00B22DAD"/>
    <w:rsid w:val="00B23015"/>
    <w:rsid w:val="00B23074"/>
    <w:rsid w:val="00B233A2"/>
    <w:rsid w:val="00B2456E"/>
    <w:rsid w:val="00B248EC"/>
    <w:rsid w:val="00B2576A"/>
    <w:rsid w:val="00B263A4"/>
    <w:rsid w:val="00B26721"/>
    <w:rsid w:val="00B2694B"/>
    <w:rsid w:val="00B27080"/>
    <w:rsid w:val="00B273FF"/>
    <w:rsid w:val="00B27D47"/>
    <w:rsid w:val="00B30408"/>
    <w:rsid w:val="00B30DE4"/>
    <w:rsid w:val="00B30DE6"/>
    <w:rsid w:val="00B31256"/>
    <w:rsid w:val="00B32BC7"/>
    <w:rsid w:val="00B33511"/>
    <w:rsid w:val="00B336D5"/>
    <w:rsid w:val="00B3376F"/>
    <w:rsid w:val="00B33779"/>
    <w:rsid w:val="00B33C20"/>
    <w:rsid w:val="00B33DCC"/>
    <w:rsid w:val="00B340A0"/>
    <w:rsid w:val="00B34DCA"/>
    <w:rsid w:val="00B35004"/>
    <w:rsid w:val="00B35C56"/>
    <w:rsid w:val="00B3702D"/>
    <w:rsid w:val="00B376C7"/>
    <w:rsid w:val="00B4025F"/>
    <w:rsid w:val="00B40513"/>
    <w:rsid w:val="00B4074D"/>
    <w:rsid w:val="00B40C2B"/>
    <w:rsid w:val="00B40D49"/>
    <w:rsid w:val="00B40FAD"/>
    <w:rsid w:val="00B41030"/>
    <w:rsid w:val="00B41BFE"/>
    <w:rsid w:val="00B41C96"/>
    <w:rsid w:val="00B42BC2"/>
    <w:rsid w:val="00B42DAB"/>
    <w:rsid w:val="00B43236"/>
    <w:rsid w:val="00B432B2"/>
    <w:rsid w:val="00B43A29"/>
    <w:rsid w:val="00B44FFD"/>
    <w:rsid w:val="00B453A1"/>
    <w:rsid w:val="00B45FA0"/>
    <w:rsid w:val="00B46093"/>
    <w:rsid w:val="00B465AB"/>
    <w:rsid w:val="00B46994"/>
    <w:rsid w:val="00B47218"/>
    <w:rsid w:val="00B4745A"/>
    <w:rsid w:val="00B47622"/>
    <w:rsid w:val="00B50761"/>
    <w:rsid w:val="00B50896"/>
    <w:rsid w:val="00B50C8C"/>
    <w:rsid w:val="00B54339"/>
    <w:rsid w:val="00B55C6A"/>
    <w:rsid w:val="00B55E7F"/>
    <w:rsid w:val="00B562DD"/>
    <w:rsid w:val="00B56C87"/>
    <w:rsid w:val="00B60288"/>
    <w:rsid w:val="00B605C1"/>
    <w:rsid w:val="00B60ADF"/>
    <w:rsid w:val="00B61465"/>
    <w:rsid w:val="00B61FA6"/>
    <w:rsid w:val="00B623F5"/>
    <w:rsid w:val="00B626C6"/>
    <w:rsid w:val="00B62AA8"/>
    <w:rsid w:val="00B63BCC"/>
    <w:rsid w:val="00B64E95"/>
    <w:rsid w:val="00B651E8"/>
    <w:rsid w:val="00B654CF"/>
    <w:rsid w:val="00B655E6"/>
    <w:rsid w:val="00B65668"/>
    <w:rsid w:val="00B657E4"/>
    <w:rsid w:val="00B65E90"/>
    <w:rsid w:val="00B66054"/>
    <w:rsid w:val="00B660B5"/>
    <w:rsid w:val="00B660C2"/>
    <w:rsid w:val="00B66F9B"/>
    <w:rsid w:val="00B671FD"/>
    <w:rsid w:val="00B672EF"/>
    <w:rsid w:val="00B674B0"/>
    <w:rsid w:val="00B67B47"/>
    <w:rsid w:val="00B703BB"/>
    <w:rsid w:val="00B70C3F"/>
    <w:rsid w:val="00B71420"/>
    <w:rsid w:val="00B71426"/>
    <w:rsid w:val="00B71466"/>
    <w:rsid w:val="00B71692"/>
    <w:rsid w:val="00B716D6"/>
    <w:rsid w:val="00B7181E"/>
    <w:rsid w:val="00B71C39"/>
    <w:rsid w:val="00B71E08"/>
    <w:rsid w:val="00B71F5A"/>
    <w:rsid w:val="00B7212F"/>
    <w:rsid w:val="00B726E6"/>
    <w:rsid w:val="00B72CD2"/>
    <w:rsid w:val="00B72E0B"/>
    <w:rsid w:val="00B73071"/>
    <w:rsid w:val="00B73874"/>
    <w:rsid w:val="00B73E14"/>
    <w:rsid w:val="00B73E99"/>
    <w:rsid w:val="00B7535B"/>
    <w:rsid w:val="00B754E3"/>
    <w:rsid w:val="00B759A3"/>
    <w:rsid w:val="00B7635C"/>
    <w:rsid w:val="00B76D42"/>
    <w:rsid w:val="00B7716E"/>
    <w:rsid w:val="00B771D8"/>
    <w:rsid w:val="00B77332"/>
    <w:rsid w:val="00B77A3D"/>
    <w:rsid w:val="00B77E56"/>
    <w:rsid w:val="00B805C3"/>
    <w:rsid w:val="00B80667"/>
    <w:rsid w:val="00B810B9"/>
    <w:rsid w:val="00B81153"/>
    <w:rsid w:val="00B812B7"/>
    <w:rsid w:val="00B819E5"/>
    <w:rsid w:val="00B81ACB"/>
    <w:rsid w:val="00B81C88"/>
    <w:rsid w:val="00B81D8B"/>
    <w:rsid w:val="00B8255D"/>
    <w:rsid w:val="00B829BA"/>
    <w:rsid w:val="00B829ED"/>
    <w:rsid w:val="00B82BD7"/>
    <w:rsid w:val="00B8339F"/>
    <w:rsid w:val="00B83874"/>
    <w:rsid w:val="00B83AB2"/>
    <w:rsid w:val="00B84265"/>
    <w:rsid w:val="00B84455"/>
    <w:rsid w:val="00B853DD"/>
    <w:rsid w:val="00B8568E"/>
    <w:rsid w:val="00B856FB"/>
    <w:rsid w:val="00B85A60"/>
    <w:rsid w:val="00B86599"/>
    <w:rsid w:val="00B867F4"/>
    <w:rsid w:val="00B87014"/>
    <w:rsid w:val="00B8712A"/>
    <w:rsid w:val="00B9056B"/>
    <w:rsid w:val="00B9059B"/>
    <w:rsid w:val="00B908C5"/>
    <w:rsid w:val="00B90E3B"/>
    <w:rsid w:val="00B91554"/>
    <w:rsid w:val="00B91901"/>
    <w:rsid w:val="00B9267E"/>
    <w:rsid w:val="00B927BD"/>
    <w:rsid w:val="00B92AEC"/>
    <w:rsid w:val="00B93037"/>
    <w:rsid w:val="00B933D3"/>
    <w:rsid w:val="00B93738"/>
    <w:rsid w:val="00B93EB7"/>
    <w:rsid w:val="00B94683"/>
    <w:rsid w:val="00B94A36"/>
    <w:rsid w:val="00B94D23"/>
    <w:rsid w:val="00B94F43"/>
    <w:rsid w:val="00B9507A"/>
    <w:rsid w:val="00B956D2"/>
    <w:rsid w:val="00B958AE"/>
    <w:rsid w:val="00B9596D"/>
    <w:rsid w:val="00B95C6C"/>
    <w:rsid w:val="00B967B4"/>
    <w:rsid w:val="00B96982"/>
    <w:rsid w:val="00B97DC2"/>
    <w:rsid w:val="00BA0706"/>
    <w:rsid w:val="00BA0988"/>
    <w:rsid w:val="00BA14A7"/>
    <w:rsid w:val="00BA1735"/>
    <w:rsid w:val="00BA199A"/>
    <w:rsid w:val="00BA1DB0"/>
    <w:rsid w:val="00BA201B"/>
    <w:rsid w:val="00BA22A7"/>
    <w:rsid w:val="00BA2BCB"/>
    <w:rsid w:val="00BA2E51"/>
    <w:rsid w:val="00BA353B"/>
    <w:rsid w:val="00BA406F"/>
    <w:rsid w:val="00BA46D6"/>
    <w:rsid w:val="00BA47C0"/>
    <w:rsid w:val="00BA4BA5"/>
    <w:rsid w:val="00BA4C41"/>
    <w:rsid w:val="00BA52B6"/>
    <w:rsid w:val="00BA5A79"/>
    <w:rsid w:val="00BA6443"/>
    <w:rsid w:val="00BA69D3"/>
    <w:rsid w:val="00BA73B2"/>
    <w:rsid w:val="00BB0C9A"/>
    <w:rsid w:val="00BB14B2"/>
    <w:rsid w:val="00BB17E3"/>
    <w:rsid w:val="00BB1A9D"/>
    <w:rsid w:val="00BB1BF9"/>
    <w:rsid w:val="00BB384D"/>
    <w:rsid w:val="00BB46F2"/>
    <w:rsid w:val="00BB4726"/>
    <w:rsid w:val="00BB5071"/>
    <w:rsid w:val="00BB5237"/>
    <w:rsid w:val="00BB5F50"/>
    <w:rsid w:val="00BB6F1F"/>
    <w:rsid w:val="00BB77DE"/>
    <w:rsid w:val="00BB78A8"/>
    <w:rsid w:val="00BB7AF8"/>
    <w:rsid w:val="00BC029E"/>
    <w:rsid w:val="00BC0C27"/>
    <w:rsid w:val="00BC0F23"/>
    <w:rsid w:val="00BC14CB"/>
    <w:rsid w:val="00BC17AB"/>
    <w:rsid w:val="00BC1AB1"/>
    <w:rsid w:val="00BC21A0"/>
    <w:rsid w:val="00BC264B"/>
    <w:rsid w:val="00BC2657"/>
    <w:rsid w:val="00BC2E05"/>
    <w:rsid w:val="00BC2E4E"/>
    <w:rsid w:val="00BC31A6"/>
    <w:rsid w:val="00BC3A11"/>
    <w:rsid w:val="00BC4B1C"/>
    <w:rsid w:val="00BC5002"/>
    <w:rsid w:val="00BC5BAD"/>
    <w:rsid w:val="00BC66FF"/>
    <w:rsid w:val="00BC69BC"/>
    <w:rsid w:val="00BC6C4D"/>
    <w:rsid w:val="00BC6C88"/>
    <w:rsid w:val="00BD052E"/>
    <w:rsid w:val="00BD0580"/>
    <w:rsid w:val="00BD0963"/>
    <w:rsid w:val="00BD10F3"/>
    <w:rsid w:val="00BD1C01"/>
    <w:rsid w:val="00BD24C1"/>
    <w:rsid w:val="00BD32E7"/>
    <w:rsid w:val="00BD3DC0"/>
    <w:rsid w:val="00BD44B8"/>
    <w:rsid w:val="00BD450F"/>
    <w:rsid w:val="00BD4A51"/>
    <w:rsid w:val="00BD4B94"/>
    <w:rsid w:val="00BD4B95"/>
    <w:rsid w:val="00BD5637"/>
    <w:rsid w:val="00BD68E0"/>
    <w:rsid w:val="00BD6B43"/>
    <w:rsid w:val="00BD6C77"/>
    <w:rsid w:val="00BD76AB"/>
    <w:rsid w:val="00BD7B75"/>
    <w:rsid w:val="00BE067D"/>
    <w:rsid w:val="00BE06F4"/>
    <w:rsid w:val="00BE0BEC"/>
    <w:rsid w:val="00BE0F21"/>
    <w:rsid w:val="00BE135D"/>
    <w:rsid w:val="00BE1B62"/>
    <w:rsid w:val="00BE23F7"/>
    <w:rsid w:val="00BE2560"/>
    <w:rsid w:val="00BE2AE5"/>
    <w:rsid w:val="00BE2D95"/>
    <w:rsid w:val="00BE4FC6"/>
    <w:rsid w:val="00BE5DB8"/>
    <w:rsid w:val="00BE64AF"/>
    <w:rsid w:val="00BE6C9F"/>
    <w:rsid w:val="00BE6D66"/>
    <w:rsid w:val="00BE6DDD"/>
    <w:rsid w:val="00BE7EAF"/>
    <w:rsid w:val="00BF0283"/>
    <w:rsid w:val="00BF0367"/>
    <w:rsid w:val="00BF06D3"/>
    <w:rsid w:val="00BF0C32"/>
    <w:rsid w:val="00BF108B"/>
    <w:rsid w:val="00BF141A"/>
    <w:rsid w:val="00BF1704"/>
    <w:rsid w:val="00BF1A67"/>
    <w:rsid w:val="00BF23E7"/>
    <w:rsid w:val="00BF250B"/>
    <w:rsid w:val="00BF2F94"/>
    <w:rsid w:val="00BF30D0"/>
    <w:rsid w:val="00BF38CC"/>
    <w:rsid w:val="00BF3F5C"/>
    <w:rsid w:val="00BF4354"/>
    <w:rsid w:val="00BF48E4"/>
    <w:rsid w:val="00BF5C0B"/>
    <w:rsid w:val="00BF5DF8"/>
    <w:rsid w:val="00BF632E"/>
    <w:rsid w:val="00BF6C40"/>
    <w:rsid w:val="00BF7279"/>
    <w:rsid w:val="00BF74D7"/>
    <w:rsid w:val="00BF775F"/>
    <w:rsid w:val="00C00368"/>
    <w:rsid w:val="00C0040C"/>
    <w:rsid w:val="00C00AAD"/>
    <w:rsid w:val="00C00DF6"/>
    <w:rsid w:val="00C01616"/>
    <w:rsid w:val="00C01EFA"/>
    <w:rsid w:val="00C02012"/>
    <w:rsid w:val="00C03612"/>
    <w:rsid w:val="00C040EA"/>
    <w:rsid w:val="00C04F63"/>
    <w:rsid w:val="00C052F8"/>
    <w:rsid w:val="00C0591B"/>
    <w:rsid w:val="00C05AF2"/>
    <w:rsid w:val="00C05D8B"/>
    <w:rsid w:val="00C05E5D"/>
    <w:rsid w:val="00C06449"/>
    <w:rsid w:val="00C06D13"/>
    <w:rsid w:val="00C078AD"/>
    <w:rsid w:val="00C07FDA"/>
    <w:rsid w:val="00C10C0B"/>
    <w:rsid w:val="00C1161B"/>
    <w:rsid w:val="00C11B43"/>
    <w:rsid w:val="00C11C6F"/>
    <w:rsid w:val="00C11D02"/>
    <w:rsid w:val="00C11E6F"/>
    <w:rsid w:val="00C11E9A"/>
    <w:rsid w:val="00C12030"/>
    <w:rsid w:val="00C12754"/>
    <w:rsid w:val="00C12D27"/>
    <w:rsid w:val="00C1380C"/>
    <w:rsid w:val="00C13E14"/>
    <w:rsid w:val="00C13E62"/>
    <w:rsid w:val="00C13EB7"/>
    <w:rsid w:val="00C14A88"/>
    <w:rsid w:val="00C14B3F"/>
    <w:rsid w:val="00C1569E"/>
    <w:rsid w:val="00C15C41"/>
    <w:rsid w:val="00C16ABD"/>
    <w:rsid w:val="00C170B9"/>
    <w:rsid w:val="00C17721"/>
    <w:rsid w:val="00C17B7E"/>
    <w:rsid w:val="00C17FF8"/>
    <w:rsid w:val="00C2022F"/>
    <w:rsid w:val="00C2055E"/>
    <w:rsid w:val="00C223D9"/>
    <w:rsid w:val="00C225B2"/>
    <w:rsid w:val="00C2271D"/>
    <w:rsid w:val="00C22FA0"/>
    <w:rsid w:val="00C231DD"/>
    <w:rsid w:val="00C25469"/>
    <w:rsid w:val="00C25650"/>
    <w:rsid w:val="00C25B4F"/>
    <w:rsid w:val="00C25FF2"/>
    <w:rsid w:val="00C267D8"/>
    <w:rsid w:val="00C27A2D"/>
    <w:rsid w:val="00C30329"/>
    <w:rsid w:val="00C306DE"/>
    <w:rsid w:val="00C30E31"/>
    <w:rsid w:val="00C3139C"/>
    <w:rsid w:val="00C31B22"/>
    <w:rsid w:val="00C326CC"/>
    <w:rsid w:val="00C32BA5"/>
    <w:rsid w:val="00C33153"/>
    <w:rsid w:val="00C3327F"/>
    <w:rsid w:val="00C335E1"/>
    <w:rsid w:val="00C33CE1"/>
    <w:rsid w:val="00C341C5"/>
    <w:rsid w:val="00C346A7"/>
    <w:rsid w:val="00C34C67"/>
    <w:rsid w:val="00C35003"/>
    <w:rsid w:val="00C35084"/>
    <w:rsid w:val="00C350E1"/>
    <w:rsid w:val="00C35BC7"/>
    <w:rsid w:val="00C35D62"/>
    <w:rsid w:val="00C367BF"/>
    <w:rsid w:val="00C36DAB"/>
    <w:rsid w:val="00C4022E"/>
    <w:rsid w:val="00C40253"/>
    <w:rsid w:val="00C40792"/>
    <w:rsid w:val="00C408CC"/>
    <w:rsid w:val="00C40A3B"/>
    <w:rsid w:val="00C40F6E"/>
    <w:rsid w:val="00C41AA6"/>
    <w:rsid w:val="00C41B4A"/>
    <w:rsid w:val="00C41BB2"/>
    <w:rsid w:val="00C4256B"/>
    <w:rsid w:val="00C42C4D"/>
    <w:rsid w:val="00C43102"/>
    <w:rsid w:val="00C43B51"/>
    <w:rsid w:val="00C45605"/>
    <w:rsid w:val="00C45732"/>
    <w:rsid w:val="00C45A00"/>
    <w:rsid w:val="00C45ADD"/>
    <w:rsid w:val="00C46591"/>
    <w:rsid w:val="00C46AE6"/>
    <w:rsid w:val="00C4723E"/>
    <w:rsid w:val="00C473C0"/>
    <w:rsid w:val="00C4790B"/>
    <w:rsid w:val="00C50C4E"/>
    <w:rsid w:val="00C50FDE"/>
    <w:rsid w:val="00C51779"/>
    <w:rsid w:val="00C51780"/>
    <w:rsid w:val="00C51CBD"/>
    <w:rsid w:val="00C51D3B"/>
    <w:rsid w:val="00C52779"/>
    <w:rsid w:val="00C53225"/>
    <w:rsid w:val="00C53457"/>
    <w:rsid w:val="00C53658"/>
    <w:rsid w:val="00C53ABC"/>
    <w:rsid w:val="00C53C03"/>
    <w:rsid w:val="00C541B1"/>
    <w:rsid w:val="00C551D4"/>
    <w:rsid w:val="00C55484"/>
    <w:rsid w:val="00C56332"/>
    <w:rsid w:val="00C5685F"/>
    <w:rsid w:val="00C56B50"/>
    <w:rsid w:val="00C56C50"/>
    <w:rsid w:val="00C56D4D"/>
    <w:rsid w:val="00C574A8"/>
    <w:rsid w:val="00C60957"/>
    <w:rsid w:val="00C60EA4"/>
    <w:rsid w:val="00C60F69"/>
    <w:rsid w:val="00C612E0"/>
    <w:rsid w:val="00C62341"/>
    <w:rsid w:val="00C6240A"/>
    <w:rsid w:val="00C62C3E"/>
    <w:rsid w:val="00C62FDB"/>
    <w:rsid w:val="00C64127"/>
    <w:rsid w:val="00C6488C"/>
    <w:rsid w:val="00C64C1C"/>
    <w:rsid w:val="00C64E73"/>
    <w:rsid w:val="00C64F46"/>
    <w:rsid w:val="00C6555A"/>
    <w:rsid w:val="00C658D7"/>
    <w:rsid w:val="00C65BB3"/>
    <w:rsid w:val="00C65C83"/>
    <w:rsid w:val="00C66560"/>
    <w:rsid w:val="00C66874"/>
    <w:rsid w:val="00C66A2F"/>
    <w:rsid w:val="00C66CD3"/>
    <w:rsid w:val="00C6743D"/>
    <w:rsid w:val="00C67A87"/>
    <w:rsid w:val="00C67C67"/>
    <w:rsid w:val="00C67FB1"/>
    <w:rsid w:val="00C7060C"/>
    <w:rsid w:val="00C70AAB"/>
    <w:rsid w:val="00C7167C"/>
    <w:rsid w:val="00C717E1"/>
    <w:rsid w:val="00C71B36"/>
    <w:rsid w:val="00C71B9B"/>
    <w:rsid w:val="00C720D2"/>
    <w:rsid w:val="00C72290"/>
    <w:rsid w:val="00C72739"/>
    <w:rsid w:val="00C7285E"/>
    <w:rsid w:val="00C729BE"/>
    <w:rsid w:val="00C72A03"/>
    <w:rsid w:val="00C73312"/>
    <w:rsid w:val="00C73D63"/>
    <w:rsid w:val="00C742BC"/>
    <w:rsid w:val="00C742E6"/>
    <w:rsid w:val="00C7444B"/>
    <w:rsid w:val="00C74680"/>
    <w:rsid w:val="00C74714"/>
    <w:rsid w:val="00C74BB2"/>
    <w:rsid w:val="00C752F1"/>
    <w:rsid w:val="00C75851"/>
    <w:rsid w:val="00C75C6E"/>
    <w:rsid w:val="00C76B80"/>
    <w:rsid w:val="00C77722"/>
    <w:rsid w:val="00C77827"/>
    <w:rsid w:val="00C77B73"/>
    <w:rsid w:val="00C804D6"/>
    <w:rsid w:val="00C80825"/>
    <w:rsid w:val="00C81577"/>
    <w:rsid w:val="00C81953"/>
    <w:rsid w:val="00C81D03"/>
    <w:rsid w:val="00C81E04"/>
    <w:rsid w:val="00C82335"/>
    <w:rsid w:val="00C83358"/>
    <w:rsid w:val="00C835AD"/>
    <w:rsid w:val="00C83910"/>
    <w:rsid w:val="00C84417"/>
    <w:rsid w:val="00C84A35"/>
    <w:rsid w:val="00C85473"/>
    <w:rsid w:val="00C85608"/>
    <w:rsid w:val="00C85957"/>
    <w:rsid w:val="00C85A55"/>
    <w:rsid w:val="00C864C1"/>
    <w:rsid w:val="00C87E30"/>
    <w:rsid w:val="00C909D4"/>
    <w:rsid w:val="00C90DC2"/>
    <w:rsid w:val="00C90E1C"/>
    <w:rsid w:val="00C916FC"/>
    <w:rsid w:val="00C924E4"/>
    <w:rsid w:val="00C92BAB"/>
    <w:rsid w:val="00C92E75"/>
    <w:rsid w:val="00C93191"/>
    <w:rsid w:val="00C93427"/>
    <w:rsid w:val="00C93751"/>
    <w:rsid w:val="00C938AB"/>
    <w:rsid w:val="00C939F5"/>
    <w:rsid w:val="00C9403C"/>
    <w:rsid w:val="00C9472D"/>
    <w:rsid w:val="00C94E9E"/>
    <w:rsid w:val="00C94EFF"/>
    <w:rsid w:val="00C956F2"/>
    <w:rsid w:val="00C96453"/>
    <w:rsid w:val="00C9650F"/>
    <w:rsid w:val="00C96DB8"/>
    <w:rsid w:val="00C97350"/>
    <w:rsid w:val="00C97A54"/>
    <w:rsid w:val="00C97B57"/>
    <w:rsid w:val="00CA000B"/>
    <w:rsid w:val="00CA0AFD"/>
    <w:rsid w:val="00CA1744"/>
    <w:rsid w:val="00CA17BA"/>
    <w:rsid w:val="00CA195F"/>
    <w:rsid w:val="00CA1FAB"/>
    <w:rsid w:val="00CA2841"/>
    <w:rsid w:val="00CA3005"/>
    <w:rsid w:val="00CA3472"/>
    <w:rsid w:val="00CA35C1"/>
    <w:rsid w:val="00CA395D"/>
    <w:rsid w:val="00CA3A63"/>
    <w:rsid w:val="00CA3DF1"/>
    <w:rsid w:val="00CA41BF"/>
    <w:rsid w:val="00CA4B19"/>
    <w:rsid w:val="00CA4B86"/>
    <w:rsid w:val="00CA4D20"/>
    <w:rsid w:val="00CA5007"/>
    <w:rsid w:val="00CA5239"/>
    <w:rsid w:val="00CA580B"/>
    <w:rsid w:val="00CA59B5"/>
    <w:rsid w:val="00CA60DB"/>
    <w:rsid w:val="00CA6419"/>
    <w:rsid w:val="00CA671A"/>
    <w:rsid w:val="00CA7371"/>
    <w:rsid w:val="00CA75E4"/>
    <w:rsid w:val="00CA7E0C"/>
    <w:rsid w:val="00CA7EB1"/>
    <w:rsid w:val="00CB00A7"/>
    <w:rsid w:val="00CB03D4"/>
    <w:rsid w:val="00CB1BF5"/>
    <w:rsid w:val="00CB29C9"/>
    <w:rsid w:val="00CB2BFA"/>
    <w:rsid w:val="00CB3F74"/>
    <w:rsid w:val="00CB4105"/>
    <w:rsid w:val="00CB4994"/>
    <w:rsid w:val="00CB5258"/>
    <w:rsid w:val="00CB5A70"/>
    <w:rsid w:val="00CB64F7"/>
    <w:rsid w:val="00CB672D"/>
    <w:rsid w:val="00CC030C"/>
    <w:rsid w:val="00CC0342"/>
    <w:rsid w:val="00CC0775"/>
    <w:rsid w:val="00CC0E03"/>
    <w:rsid w:val="00CC153B"/>
    <w:rsid w:val="00CC1A64"/>
    <w:rsid w:val="00CC2BAE"/>
    <w:rsid w:val="00CC3418"/>
    <w:rsid w:val="00CC343B"/>
    <w:rsid w:val="00CC3A93"/>
    <w:rsid w:val="00CC5D76"/>
    <w:rsid w:val="00CC5E80"/>
    <w:rsid w:val="00CC72AC"/>
    <w:rsid w:val="00CC73C3"/>
    <w:rsid w:val="00CC752B"/>
    <w:rsid w:val="00CC7A84"/>
    <w:rsid w:val="00CC7D17"/>
    <w:rsid w:val="00CD028E"/>
    <w:rsid w:val="00CD0AA4"/>
    <w:rsid w:val="00CD10E9"/>
    <w:rsid w:val="00CD1299"/>
    <w:rsid w:val="00CD1486"/>
    <w:rsid w:val="00CD19A2"/>
    <w:rsid w:val="00CD1CDB"/>
    <w:rsid w:val="00CD1E1A"/>
    <w:rsid w:val="00CD1E6C"/>
    <w:rsid w:val="00CD2BD6"/>
    <w:rsid w:val="00CD30D0"/>
    <w:rsid w:val="00CD410D"/>
    <w:rsid w:val="00CD4A24"/>
    <w:rsid w:val="00CD4BC3"/>
    <w:rsid w:val="00CD5B1A"/>
    <w:rsid w:val="00CD5FFE"/>
    <w:rsid w:val="00CD62D7"/>
    <w:rsid w:val="00CD6498"/>
    <w:rsid w:val="00CD6F5E"/>
    <w:rsid w:val="00CD71DB"/>
    <w:rsid w:val="00CD7B41"/>
    <w:rsid w:val="00CD7C95"/>
    <w:rsid w:val="00CD7F63"/>
    <w:rsid w:val="00CE06D9"/>
    <w:rsid w:val="00CE095D"/>
    <w:rsid w:val="00CE09A0"/>
    <w:rsid w:val="00CE117A"/>
    <w:rsid w:val="00CE134B"/>
    <w:rsid w:val="00CE2104"/>
    <w:rsid w:val="00CE26AD"/>
    <w:rsid w:val="00CE2E2A"/>
    <w:rsid w:val="00CE3BF1"/>
    <w:rsid w:val="00CE3FAE"/>
    <w:rsid w:val="00CE478C"/>
    <w:rsid w:val="00CE4AA2"/>
    <w:rsid w:val="00CE58AA"/>
    <w:rsid w:val="00CE6139"/>
    <w:rsid w:val="00CE664C"/>
    <w:rsid w:val="00CE670C"/>
    <w:rsid w:val="00CE68E9"/>
    <w:rsid w:val="00CE6C35"/>
    <w:rsid w:val="00CE703C"/>
    <w:rsid w:val="00CE7195"/>
    <w:rsid w:val="00CE77AB"/>
    <w:rsid w:val="00CE791D"/>
    <w:rsid w:val="00CE7BD1"/>
    <w:rsid w:val="00CE7EEC"/>
    <w:rsid w:val="00CF0431"/>
    <w:rsid w:val="00CF0DA9"/>
    <w:rsid w:val="00CF125A"/>
    <w:rsid w:val="00CF2A1A"/>
    <w:rsid w:val="00CF2BF3"/>
    <w:rsid w:val="00CF2C7E"/>
    <w:rsid w:val="00CF32A8"/>
    <w:rsid w:val="00CF34DD"/>
    <w:rsid w:val="00CF3609"/>
    <w:rsid w:val="00CF362C"/>
    <w:rsid w:val="00CF3D53"/>
    <w:rsid w:val="00CF3E2B"/>
    <w:rsid w:val="00CF3F92"/>
    <w:rsid w:val="00CF44AF"/>
    <w:rsid w:val="00CF46B0"/>
    <w:rsid w:val="00CF48D6"/>
    <w:rsid w:val="00CF4C44"/>
    <w:rsid w:val="00CF4C5A"/>
    <w:rsid w:val="00CF4DA6"/>
    <w:rsid w:val="00CF5595"/>
    <w:rsid w:val="00CF5912"/>
    <w:rsid w:val="00CF6698"/>
    <w:rsid w:val="00CF6C13"/>
    <w:rsid w:val="00CF7927"/>
    <w:rsid w:val="00CF7974"/>
    <w:rsid w:val="00CF7CB5"/>
    <w:rsid w:val="00D00508"/>
    <w:rsid w:val="00D00E81"/>
    <w:rsid w:val="00D01487"/>
    <w:rsid w:val="00D016C0"/>
    <w:rsid w:val="00D019CE"/>
    <w:rsid w:val="00D028D7"/>
    <w:rsid w:val="00D0290B"/>
    <w:rsid w:val="00D02C43"/>
    <w:rsid w:val="00D02C6F"/>
    <w:rsid w:val="00D03057"/>
    <w:rsid w:val="00D03119"/>
    <w:rsid w:val="00D0377B"/>
    <w:rsid w:val="00D03996"/>
    <w:rsid w:val="00D03A8C"/>
    <w:rsid w:val="00D03CCE"/>
    <w:rsid w:val="00D03D38"/>
    <w:rsid w:val="00D03E3C"/>
    <w:rsid w:val="00D044DF"/>
    <w:rsid w:val="00D04AA2"/>
    <w:rsid w:val="00D04AFE"/>
    <w:rsid w:val="00D04CF7"/>
    <w:rsid w:val="00D0543E"/>
    <w:rsid w:val="00D05914"/>
    <w:rsid w:val="00D05A31"/>
    <w:rsid w:val="00D05D05"/>
    <w:rsid w:val="00D0603D"/>
    <w:rsid w:val="00D06152"/>
    <w:rsid w:val="00D061EC"/>
    <w:rsid w:val="00D062CC"/>
    <w:rsid w:val="00D070E2"/>
    <w:rsid w:val="00D074BE"/>
    <w:rsid w:val="00D07708"/>
    <w:rsid w:val="00D07DB6"/>
    <w:rsid w:val="00D109CD"/>
    <w:rsid w:val="00D111C8"/>
    <w:rsid w:val="00D11C2F"/>
    <w:rsid w:val="00D12393"/>
    <w:rsid w:val="00D1250C"/>
    <w:rsid w:val="00D12FFB"/>
    <w:rsid w:val="00D133A8"/>
    <w:rsid w:val="00D13532"/>
    <w:rsid w:val="00D135F3"/>
    <w:rsid w:val="00D1385F"/>
    <w:rsid w:val="00D13E42"/>
    <w:rsid w:val="00D140BE"/>
    <w:rsid w:val="00D14950"/>
    <w:rsid w:val="00D14CE7"/>
    <w:rsid w:val="00D14D24"/>
    <w:rsid w:val="00D15061"/>
    <w:rsid w:val="00D15310"/>
    <w:rsid w:val="00D15A52"/>
    <w:rsid w:val="00D1705C"/>
    <w:rsid w:val="00D170D5"/>
    <w:rsid w:val="00D17BAC"/>
    <w:rsid w:val="00D200ED"/>
    <w:rsid w:val="00D201DF"/>
    <w:rsid w:val="00D220A2"/>
    <w:rsid w:val="00D228A6"/>
    <w:rsid w:val="00D22A1B"/>
    <w:rsid w:val="00D235EF"/>
    <w:rsid w:val="00D23AB5"/>
    <w:rsid w:val="00D23C3F"/>
    <w:rsid w:val="00D23C74"/>
    <w:rsid w:val="00D23CE4"/>
    <w:rsid w:val="00D23F0A"/>
    <w:rsid w:val="00D245ED"/>
    <w:rsid w:val="00D24627"/>
    <w:rsid w:val="00D2471C"/>
    <w:rsid w:val="00D25666"/>
    <w:rsid w:val="00D26100"/>
    <w:rsid w:val="00D26319"/>
    <w:rsid w:val="00D263CC"/>
    <w:rsid w:val="00D26BDE"/>
    <w:rsid w:val="00D26D9B"/>
    <w:rsid w:val="00D26F2A"/>
    <w:rsid w:val="00D27530"/>
    <w:rsid w:val="00D27B35"/>
    <w:rsid w:val="00D30A69"/>
    <w:rsid w:val="00D31144"/>
    <w:rsid w:val="00D312E8"/>
    <w:rsid w:val="00D317A9"/>
    <w:rsid w:val="00D31A13"/>
    <w:rsid w:val="00D32E02"/>
    <w:rsid w:val="00D32E29"/>
    <w:rsid w:val="00D33157"/>
    <w:rsid w:val="00D33FE2"/>
    <w:rsid w:val="00D3481C"/>
    <w:rsid w:val="00D34CE9"/>
    <w:rsid w:val="00D34EE7"/>
    <w:rsid w:val="00D36BA2"/>
    <w:rsid w:val="00D36BF0"/>
    <w:rsid w:val="00D370B0"/>
    <w:rsid w:val="00D37EFB"/>
    <w:rsid w:val="00D41639"/>
    <w:rsid w:val="00D42ACD"/>
    <w:rsid w:val="00D430CA"/>
    <w:rsid w:val="00D43643"/>
    <w:rsid w:val="00D44D24"/>
    <w:rsid w:val="00D451C5"/>
    <w:rsid w:val="00D45486"/>
    <w:rsid w:val="00D45F8C"/>
    <w:rsid w:val="00D46430"/>
    <w:rsid w:val="00D46844"/>
    <w:rsid w:val="00D475D8"/>
    <w:rsid w:val="00D47B27"/>
    <w:rsid w:val="00D500DF"/>
    <w:rsid w:val="00D5074C"/>
    <w:rsid w:val="00D51384"/>
    <w:rsid w:val="00D51F5C"/>
    <w:rsid w:val="00D52377"/>
    <w:rsid w:val="00D52D7C"/>
    <w:rsid w:val="00D531F5"/>
    <w:rsid w:val="00D53486"/>
    <w:rsid w:val="00D5499D"/>
    <w:rsid w:val="00D54F42"/>
    <w:rsid w:val="00D551BC"/>
    <w:rsid w:val="00D55609"/>
    <w:rsid w:val="00D556E1"/>
    <w:rsid w:val="00D55C9D"/>
    <w:rsid w:val="00D55CFF"/>
    <w:rsid w:val="00D56209"/>
    <w:rsid w:val="00D56497"/>
    <w:rsid w:val="00D5649F"/>
    <w:rsid w:val="00D56C0D"/>
    <w:rsid w:val="00D57236"/>
    <w:rsid w:val="00D572BA"/>
    <w:rsid w:val="00D57CD0"/>
    <w:rsid w:val="00D6096B"/>
    <w:rsid w:val="00D60983"/>
    <w:rsid w:val="00D60AF4"/>
    <w:rsid w:val="00D60EE1"/>
    <w:rsid w:val="00D61C60"/>
    <w:rsid w:val="00D620DD"/>
    <w:rsid w:val="00D627DE"/>
    <w:rsid w:val="00D63CF6"/>
    <w:rsid w:val="00D63DEE"/>
    <w:rsid w:val="00D6568B"/>
    <w:rsid w:val="00D66624"/>
    <w:rsid w:val="00D66D6F"/>
    <w:rsid w:val="00D66F55"/>
    <w:rsid w:val="00D6713C"/>
    <w:rsid w:val="00D67824"/>
    <w:rsid w:val="00D67E11"/>
    <w:rsid w:val="00D701B1"/>
    <w:rsid w:val="00D7043B"/>
    <w:rsid w:val="00D70783"/>
    <w:rsid w:val="00D71B0B"/>
    <w:rsid w:val="00D71F0C"/>
    <w:rsid w:val="00D721CD"/>
    <w:rsid w:val="00D72443"/>
    <w:rsid w:val="00D724A1"/>
    <w:rsid w:val="00D72EEE"/>
    <w:rsid w:val="00D73237"/>
    <w:rsid w:val="00D7341E"/>
    <w:rsid w:val="00D7375C"/>
    <w:rsid w:val="00D739FF"/>
    <w:rsid w:val="00D73DA2"/>
    <w:rsid w:val="00D74AFD"/>
    <w:rsid w:val="00D751E2"/>
    <w:rsid w:val="00D766FA"/>
    <w:rsid w:val="00D76B54"/>
    <w:rsid w:val="00D76B95"/>
    <w:rsid w:val="00D777CD"/>
    <w:rsid w:val="00D7796D"/>
    <w:rsid w:val="00D77F31"/>
    <w:rsid w:val="00D806B4"/>
    <w:rsid w:val="00D808C0"/>
    <w:rsid w:val="00D809DD"/>
    <w:rsid w:val="00D80A05"/>
    <w:rsid w:val="00D81D0C"/>
    <w:rsid w:val="00D82C4E"/>
    <w:rsid w:val="00D82C52"/>
    <w:rsid w:val="00D8359D"/>
    <w:rsid w:val="00D83E12"/>
    <w:rsid w:val="00D83F12"/>
    <w:rsid w:val="00D8443C"/>
    <w:rsid w:val="00D84D14"/>
    <w:rsid w:val="00D84D17"/>
    <w:rsid w:val="00D84D81"/>
    <w:rsid w:val="00D85589"/>
    <w:rsid w:val="00D85AD6"/>
    <w:rsid w:val="00D85C92"/>
    <w:rsid w:val="00D871A1"/>
    <w:rsid w:val="00D87821"/>
    <w:rsid w:val="00D87D53"/>
    <w:rsid w:val="00D9081F"/>
    <w:rsid w:val="00D90837"/>
    <w:rsid w:val="00D90DD8"/>
    <w:rsid w:val="00D91654"/>
    <w:rsid w:val="00D923D3"/>
    <w:rsid w:val="00D92C2F"/>
    <w:rsid w:val="00D938B0"/>
    <w:rsid w:val="00D93A9C"/>
    <w:rsid w:val="00D94A15"/>
    <w:rsid w:val="00D94BB8"/>
    <w:rsid w:val="00D94F7B"/>
    <w:rsid w:val="00D954FF"/>
    <w:rsid w:val="00D95FBC"/>
    <w:rsid w:val="00D96271"/>
    <w:rsid w:val="00D966B6"/>
    <w:rsid w:val="00D96A35"/>
    <w:rsid w:val="00D96B0A"/>
    <w:rsid w:val="00D96EA1"/>
    <w:rsid w:val="00D97EC1"/>
    <w:rsid w:val="00DA0566"/>
    <w:rsid w:val="00DA0688"/>
    <w:rsid w:val="00DA07E7"/>
    <w:rsid w:val="00DA1079"/>
    <w:rsid w:val="00DA10E9"/>
    <w:rsid w:val="00DA10EC"/>
    <w:rsid w:val="00DA1166"/>
    <w:rsid w:val="00DA1922"/>
    <w:rsid w:val="00DA2350"/>
    <w:rsid w:val="00DA342C"/>
    <w:rsid w:val="00DA4F17"/>
    <w:rsid w:val="00DA5BE0"/>
    <w:rsid w:val="00DA5DD4"/>
    <w:rsid w:val="00DA637D"/>
    <w:rsid w:val="00DA6E47"/>
    <w:rsid w:val="00DA6F42"/>
    <w:rsid w:val="00DA7092"/>
    <w:rsid w:val="00DB0721"/>
    <w:rsid w:val="00DB0945"/>
    <w:rsid w:val="00DB1090"/>
    <w:rsid w:val="00DB18D5"/>
    <w:rsid w:val="00DB1D49"/>
    <w:rsid w:val="00DB2A95"/>
    <w:rsid w:val="00DB2E99"/>
    <w:rsid w:val="00DB3603"/>
    <w:rsid w:val="00DB37AF"/>
    <w:rsid w:val="00DB515D"/>
    <w:rsid w:val="00DB5296"/>
    <w:rsid w:val="00DB5838"/>
    <w:rsid w:val="00DB5A64"/>
    <w:rsid w:val="00DB61B2"/>
    <w:rsid w:val="00DB6323"/>
    <w:rsid w:val="00DB6349"/>
    <w:rsid w:val="00DB6350"/>
    <w:rsid w:val="00DB643E"/>
    <w:rsid w:val="00DB73C4"/>
    <w:rsid w:val="00DB74DD"/>
    <w:rsid w:val="00DB7C7E"/>
    <w:rsid w:val="00DB7DBC"/>
    <w:rsid w:val="00DC0110"/>
    <w:rsid w:val="00DC0180"/>
    <w:rsid w:val="00DC076D"/>
    <w:rsid w:val="00DC0DC2"/>
    <w:rsid w:val="00DC16C3"/>
    <w:rsid w:val="00DC1AD1"/>
    <w:rsid w:val="00DC2B09"/>
    <w:rsid w:val="00DC2B91"/>
    <w:rsid w:val="00DC309B"/>
    <w:rsid w:val="00DC3331"/>
    <w:rsid w:val="00DC3B50"/>
    <w:rsid w:val="00DC4C9E"/>
    <w:rsid w:val="00DC4CC9"/>
    <w:rsid w:val="00DC587E"/>
    <w:rsid w:val="00DC5C73"/>
    <w:rsid w:val="00DC5E32"/>
    <w:rsid w:val="00DC67E5"/>
    <w:rsid w:val="00DC68CD"/>
    <w:rsid w:val="00DC69DE"/>
    <w:rsid w:val="00DC6A7D"/>
    <w:rsid w:val="00DC6BBF"/>
    <w:rsid w:val="00DC6E40"/>
    <w:rsid w:val="00DC77B1"/>
    <w:rsid w:val="00DC7805"/>
    <w:rsid w:val="00DC798C"/>
    <w:rsid w:val="00DC7D05"/>
    <w:rsid w:val="00DC7E11"/>
    <w:rsid w:val="00DD024B"/>
    <w:rsid w:val="00DD1332"/>
    <w:rsid w:val="00DD1886"/>
    <w:rsid w:val="00DD272F"/>
    <w:rsid w:val="00DD2731"/>
    <w:rsid w:val="00DD36A1"/>
    <w:rsid w:val="00DD3C35"/>
    <w:rsid w:val="00DD3FF7"/>
    <w:rsid w:val="00DD43D7"/>
    <w:rsid w:val="00DD4BEC"/>
    <w:rsid w:val="00DD5714"/>
    <w:rsid w:val="00DD5CFD"/>
    <w:rsid w:val="00DD64DC"/>
    <w:rsid w:val="00DD68E0"/>
    <w:rsid w:val="00DD69BF"/>
    <w:rsid w:val="00DD6C8C"/>
    <w:rsid w:val="00DD7187"/>
    <w:rsid w:val="00DD71DF"/>
    <w:rsid w:val="00DD74F4"/>
    <w:rsid w:val="00DD7780"/>
    <w:rsid w:val="00DD7BEB"/>
    <w:rsid w:val="00DD7E4F"/>
    <w:rsid w:val="00DE059A"/>
    <w:rsid w:val="00DE09E9"/>
    <w:rsid w:val="00DE1C49"/>
    <w:rsid w:val="00DE34DB"/>
    <w:rsid w:val="00DE3552"/>
    <w:rsid w:val="00DE3586"/>
    <w:rsid w:val="00DE3673"/>
    <w:rsid w:val="00DE3C79"/>
    <w:rsid w:val="00DE401E"/>
    <w:rsid w:val="00DE4D0E"/>
    <w:rsid w:val="00DE4DC8"/>
    <w:rsid w:val="00DE5156"/>
    <w:rsid w:val="00DE55D5"/>
    <w:rsid w:val="00DE586C"/>
    <w:rsid w:val="00DE58DD"/>
    <w:rsid w:val="00DE5BF0"/>
    <w:rsid w:val="00DE5DDF"/>
    <w:rsid w:val="00DE683E"/>
    <w:rsid w:val="00DE6BA4"/>
    <w:rsid w:val="00DE6D5E"/>
    <w:rsid w:val="00DE6D7B"/>
    <w:rsid w:val="00DE6F34"/>
    <w:rsid w:val="00DE7484"/>
    <w:rsid w:val="00DE764D"/>
    <w:rsid w:val="00DE7B97"/>
    <w:rsid w:val="00DE7C27"/>
    <w:rsid w:val="00DE7CB9"/>
    <w:rsid w:val="00DF01A6"/>
    <w:rsid w:val="00DF093A"/>
    <w:rsid w:val="00DF0FEA"/>
    <w:rsid w:val="00DF157F"/>
    <w:rsid w:val="00DF1E7E"/>
    <w:rsid w:val="00DF1EDF"/>
    <w:rsid w:val="00DF22E7"/>
    <w:rsid w:val="00DF2690"/>
    <w:rsid w:val="00DF2D1F"/>
    <w:rsid w:val="00DF329D"/>
    <w:rsid w:val="00DF409E"/>
    <w:rsid w:val="00DF4358"/>
    <w:rsid w:val="00DF448F"/>
    <w:rsid w:val="00DF4A8F"/>
    <w:rsid w:val="00DF50D4"/>
    <w:rsid w:val="00DF53F4"/>
    <w:rsid w:val="00DF5939"/>
    <w:rsid w:val="00DF6131"/>
    <w:rsid w:val="00DF66F5"/>
    <w:rsid w:val="00DF66FA"/>
    <w:rsid w:val="00DF7441"/>
    <w:rsid w:val="00DF7E68"/>
    <w:rsid w:val="00E002F8"/>
    <w:rsid w:val="00E00AB0"/>
    <w:rsid w:val="00E00DA1"/>
    <w:rsid w:val="00E00EED"/>
    <w:rsid w:val="00E01656"/>
    <w:rsid w:val="00E01E4C"/>
    <w:rsid w:val="00E0226F"/>
    <w:rsid w:val="00E027BC"/>
    <w:rsid w:val="00E031AE"/>
    <w:rsid w:val="00E03204"/>
    <w:rsid w:val="00E03474"/>
    <w:rsid w:val="00E038B0"/>
    <w:rsid w:val="00E04006"/>
    <w:rsid w:val="00E048C0"/>
    <w:rsid w:val="00E04EF4"/>
    <w:rsid w:val="00E05304"/>
    <w:rsid w:val="00E058B9"/>
    <w:rsid w:val="00E05C99"/>
    <w:rsid w:val="00E06231"/>
    <w:rsid w:val="00E0661F"/>
    <w:rsid w:val="00E0679D"/>
    <w:rsid w:val="00E06BF5"/>
    <w:rsid w:val="00E06C54"/>
    <w:rsid w:val="00E07011"/>
    <w:rsid w:val="00E072BA"/>
    <w:rsid w:val="00E07378"/>
    <w:rsid w:val="00E076DD"/>
    <w:rsid w:val="00E10DC2"/>
    <w:rsid w:val="00E110F2"/>
    <w:rsid w:val="00E11AC2"/>
    <w:rsid w:val="00E1337C"/>
    <w:rsid w:val="00E13F42"/>
    <w:rsid w:val="00E14C30"/>
    <w:rsid w:val="00E14D62"/>
    <w:rsid w:val="00E15535"/>
    <w:rsid w:val="00E158FD"/>
    <w:rsid w:val="00E15EE2"/>
    <w:rsid w:val="00E15F03"/>
    <w:rsid w:val="00E160A2"/>
    <w:rsid w:val="00E162E9"/>
    <w:rsid w:val="00E16A64"/>
    <w:rsid w:val="00E17261"/>
    <w:rsid w:val="00E175BD"/>
    <w:rsid w:val="00E1792D"/>
    <w:rsid w:val="00E205EC"/>
    <w:rsid w:val="00E20724"/>
    <w:rsid w:val="00E2087E"/>
    <w:rsid w:val="00E208F5"/>
    <w:rsid w:val="00E2093B"/>
    <w:rsid w:val="00E20AAD"/>
    <w:rsid w:val="00E20EFC"/>
    <w:rsid w:val="00E20FC9"/>
    <w:rsid w:val="00E21557"/>
    <w:rsid w:val="00E2177C"/>
    <w:rsid w:val="00E21963"/>
    <w:rsid w:val="00E22F92"/>
    <w:rsid w:val="00E231AB"/>
    <w:rsid w:val="00E238AA"/>
    <w:rsid w:val="00E24EE6"/>
    <w:rsid w:val="00E25868"/>
    <w:rsid w:val="00E25A43"/>
    <w:rsid w:val="00E26362"/>
    <w:rsid w:val="00E273F4"/>
    <w:rsid w:val="00E274E9"/>
    <w:rsid w:val="00E27641"/>
    <w:rsid w:val="00E300E0"/>
    <w:rsid w:val="00E30C76"/>
    <w:rsid w:val="00E31254"/>
    <w:rsid w:val="00E31924"/>
    <w:rsid w:val="00E31A26"/>
    <w:rsid w:val="00E3207C"/>
    <w:rsid w:val="00E32145"/>
    <w:rsid w:val="00E3358C"/>
    <w:rsid w:val="00E337BD"/>
    <w:rsid w:val="00E33ADD"/>
    <w:rsid w:val="00E34981"/>
    <w:rsid w:val="00E359CC"/>
    <w:rsid w:val="00E35D2F"/>
    <w:rsid w:val="00E3610F"/>
    <w:rsid w:val="00E3615D"/>
    <w:rsid w:val="00E362D7"/>
    <w:rsid w:val="00E36677"/>
    <w:rsid w:val="00E36DF3"/>
    <w:rsid w:val="00E37633"/>
    <w:rsid w:val="00E37CFD"/>
    <w:rsid w:val="00E404BB"/>
    <w:rsid w:val="00E40EF9"/>
    <w:rsid w:val="00E4166F"/>
    <w:rsid w:val="00E41C35"/>
    <w:rsid w:val="00E41E78"/>
    <w:rsid w:val="00E424DF"/>
    <w:rsid w:val="00E43DD6"/>
    <w:rsid w:val="00E43DF8"/>
    <w:rsid w:val="00E44259"/>
    <w:rsid w:val="00E4467E"/>
    <w:rsid w:val="00E448B6"/>
    <w:rsid w:val="00E45566"/>
    <w:rsid w:val="00E45722"/>
    <w:rsid w:val="00E45C6B"/>
    <w:rsid w:val="00E464BE"/>
    <w:rsid w:val="00E46D8E"/>
    <w:rsid w:val="00E47007"/>
    <w:rsid w:val="00E473A0"/>
    <w:rsid w:val="00E47707"/>
    <w:rsid w:val="00E504E6"/>
    <w:rsid w:val="00E50831"/>
    <w:rsid w:val="00E51562"/>
    <w:rsid w:val="00E51A70"/>
    <w:rsid w:val="00E5247E"/>
    <w:rsid w:val="00E52558"/>
    <w:rsid w:val="00E52C6B"/>
    <w:rsid w:val="00E54132"/>
    <w:rsid w:val="00E5456B"/>
    <w:rsid w:val="00E545AD"/>
    <w:rsid w:val="00E54B62"/>
    <w:rsid w:val="00E56BBB"/>
    <w:rsid w:val="00E5749A"/>
    <w:rsid w:val="00E57599"/>
    <w:rsid w:val="00E5772C"/>
    <w:rsid w:val="00E57CC1"/>
    <w:rsid w:val="00E57ED4"/>
    <w:rsid w:val="00E6040E"/>
    <w:rsid w:val="00E60E1F"/>
    <w:rsid w:val="00E612F7"/>
    <w:rsid w:val="00E613AC"/>
    <w:rsid w:val="00E6176B"/>
    <w:rsid w:val="00E61EB5"/>
    <w:rsid w:val="00E62982"/>
    <w:rsid w:val="00E636C9"/>
    <w:rsid w:val="00E63B3D"/>
    <w:rsid w:val="00E64A1B"/>
    <w:rsid w:val="00E651F6"/>
    <w:rsid w:val="00E65282"/>
    <w:rsid w:val="00E6528F"/>
    <w:rsid w:val="00E65C6F"/>
    <w:rsid w:val="00E662D5"/>
    <w:rsid w:val="00E66DF4"/>
    <w:rsid w:val="00E67956"/>
    <w:rsid w:val="00E67A1D"/>
    <w:rsid w:val="00E70566"/>
    <w:rsid w:val="00E71A3A"/>
    <w:rsid w:val="00E725E4"/>
    <w:rsid w:val="00E7274F"/>
    <w:rsid w:val="00E72C94"/>
    <w:rsid w:val="00E73234"/>
    <w:rsid w:val="00E742EF"/>
    <w:rsid w:val="00E74386"/>
    <w:rsid w:val="00E74EC7"/>
    <w:rsid w:val="00E75203"/>
    <w:rsid w:val="00E753AB"/>
    <w:rsid w:val="00E757D1"/>
    <w:rsid w:val="00E75997"/>
    <w:rsid w:val="00E75F12"/>
    <w:rsid w:val="00E76031"/>
    <w:rsid w:val="00E7617E"/>
    <w:rsid w:val="00E7674F"/>
    <w:rsid w:val="00E76C98"/>
    <w:rsid w:val="00E8133A"/>
    <w:rsid w:val="00E817F3"/>
    <w:rsid w:val="00E8205A"/>
    <w:rsid w:val="00E823A6"/>
    <w:rsid w:val="00E82C68"/>
    <w:rsid w:val="00E8392F"/>
    <w:rsid w:val="00E83B14"/>
    <w:rsid w:val="00E83C2C"/>
    <w:rsid w:val="00E83E73"/>
    <w:rsid w:val="00E83F53"/>
    <w:rsid w:val="00E846B4"/>
    <w:rsid w:val="00E85080"/>
    <w:rsid w:val="00E85898"/>
    <w:rsid w:val="00E862B9"/>
    <w:rsid w:val="00E863D4"/>
    <w:rsid w:val="00E864CA"/>
    <w:rsid w:val="00E8660F"/>
    <w:rsid w:val="00E874D3"/>
    <w:rsid w:val="00E87CAC"/>
    <w:rsid w:val="00E90612"/>
    <w:rsid w:val="00E9080F"/>
    <w:rsid w:val="00E90D15"/>
    <w:rsid w:val="00E90FE1"/>
    <w:rsid w:val="00E91124"/>
    <w:rsid w:val="00E91B0F"/>
    <w:rsid w:val="00E91E0E"/>
    <w:rsid w:val="00E92060"/>
    <w:rsid w:val="00E92931"/>
    <w:rsid w:val="00E940DA"/>
    <w:rsid w:val="00E94525"/>
    <w:rsid w:val="00E94710"/>
    <w:rsid w:val="00E948EF"/>
    <w:rsid w:val="00E95C18"/>
    <w:rsid w:val="00E96146"/>
    <w:rsid w:val="00E9681D"/>
    <w:rsid w:val="00E96ABB"/>
    <w:rsid w:val="00E96CBB"/>
    <w:rsid w:val="00E972FA"/>
    <w:rsid w:val="00E97797"/>
    <w:rsid w:val="00E97C70"/>
    <w:rsid w:val="00E97F87"/>
    <w:rsid w:val="00EA0B72"/>
    <w:rsid w:val="00EA120C"/>
    <w:rsid w:val="00EA213F"/>
    <w:rsid w:val="00EA2B20"/>
    <w:rsid w:val="00EA31B3"/>
    <w:rsid w:val="00EA3FB9"/>
    <w:rsid w:val="00EA41FB"/>
    <w:rsid w:val="00EA4BFD"/>
    <w:rsid w:val="00EA4CD6"/>
    <w:rsid w:val="00EA51F6"/>
    <w:rsid w:val="00EA5347"/>
    <w:rsid w:val="00EA5FBD"/>
    <w:rsid w:val="00EA7CB1"/>
    <w:rsid w:val="00EA7E6E"/>
    <w:rsid w:val="00EA7EF1"/>
    <w:rsid w:val="00EB00C4"/>
    <w:rsid w:val="00EB035A"/>
    <w:rsid w:val="00EB0A92"/>
    <w:rsid w:val="00EB14C2"/>
    <w:rsid w:val="00EB2508"/>
    <w:rsid w:val="00EB2636"/>
    <w:rsid w:val="00EB2AD6"/>
    <w:rsid w:val="00EB2D47"/>
    <w:rsid w:val="00EB301B"/>
    <w:rsid w:val="00EB351F"/>
    <w:rsid w:val="00EB36CB"/>
    <w:rsid w:val="00EB39B0"/>
    <w:rsid w:val="00EB4189"/>
    <w:rsid w:val="00EB4FE1"/>
    <w:rsid w:val="00EB5903"/>
    <w:rsid w:val="00EB6309"/>
    <w:rsid w:val="00EB68A9"/>
    <w:rsid w:val="00EB718F"/>
    <w:rsid w:val="00EB7285"/>
    <w:rsid w:val="00EB754B"/>
    <w:rsid w:val="00EC0184"/>
    <w:rsid w:val="00EC018C"/>
    <w:rsid w:val="00EC0424"/>
    <w:rsid w:val="00EC18EA"/>
    <w:rsid w:val="00EC1C28"/>
    <w:rsid w:val="00EC1DA1"/>
    <w:rsid w:val="00EC2472"/>
    <w:rsid w:val="00EC28FB"/>
    <w:rsid w:val="00EC2A1A"/>
    <w:rsid w:val="00EC343E"/>
    <w:rsid w:val="00EC3AC8"/>
    <w:rsid w:val="00EC408C"/>
    <w:rsid w:val="00EC4AED"/>
    <w:rsid w:val="00EC5B82"/>
    <w:rsid w:val="00EC6570"/>
    <w:rsid w:val="00EC65C6"/>
    <w:rsid w:val="00EC6AB4"/>
    <w:rsid w:val="00EC70FC"/>
    <w:rsid w:val="00EC781A"/>
    <w:rsid w:val="00EC7B45"/>
    <w:rsid w:val="00ED0157"/>
    <w:rsid w:val="00ED0729"/>
    <w:rsid w:val="00ED07CD"/>
    <w:rsid w:val="00ED0EED"/>
    <w:rsid w:val="00ED0F29"/>
    <w:rsid w:val="00ED246B"/>
    <w:rsid w:val="00ED3444"/>
    <w:rsid w:val="00ED3ACE"/>
    <w:rsid w:val="00ED440C"/>
    <w:rsid w:val="00ED47FF"/>
    <w:rsid w:val="00ED540E"/>
    <w:rsid w:val="00ED54C0"/>
    <w:rsid w:val="00ED5B0D"/>
    <w:rsid w:val="00ED5EBF"/>
    <w:rsid w:val="00ED69B2"/>
    <w:rsid w:val="00ED716F"/>
    <w:rsid w:val="00ED7478"/>
    <w:rsid w:val="00ED7987"/>
    <w:rsid w:val="00ED7C49"/>
    <w:rsid w:val="00ED7F39"/>
    <w:rsid w:val="00EE06C1"/>
    <w:rsid w:val="00EE0868"/>
    <w:rsid w:val="00EE08CB"/>
    <w:rsid w:val="00EE1796"/>
    <w:rsid w:val="00EE1AB9"/>
    <w:rsid w:val="00EE1DD9"/>
    <w:rsid w:val="00EE2003"/>
    <w:rsid w:val="00EE2BCB"/>
    <w:rsid w:val="00EE2D4C"/>
    <w:rsid w:val="00EE3435"/>
    <w:rsid w:val="00EE3590"/>
    <w:rsid w:val="00EE3D89"/>
    <w:rsid w:val="00EE3DC2"/>
    <w:rsid w:val="00EE456C"/>
    <w:rsid w:val="00EE46F5"/>
    <w:rsid w:val="00EE4828"/>
    <w:rsid w:val="00EE4909"/>
    <w:rsid w:val="00EE5275"/>
    <w:rsid w:val="00EE55B5"/>
    <w:rsid w:val="00EE5F0D"/>
    <w:rsid w:val="00EE637F"/>
    <w:rsid w:val="00EE652A"/>
    <w:rsid w:val="00EE67A2"/>
    <w:rsid w:val="00EE70FD"/>
    <w:rsid w:val="00EE7223"/>
    <w:rsid w:val="00EE7A5C"/>
    <w:rsid w:val="00EE7AEF"/>
    <w:rsid w:val="00EF0056"/>
    <w:rsid w:val="00EF146F"/>
    <w:rsid w:val="00EF1A32"/>
    <w:rsid w:val="00EF319B"/>
    <w:rsid w:val="00EF39F6"/>
    <w:rsid w:val="00EF423A"/>
    <w:rsid w:val="00EF42BA"/>
    <w:rsid w:val="00EF43C7"/>
    <w:rsid w:val="00EF4926"/>
    <w:rsid w:val="00EF51FE"/>
    <w:rsid w:val="00EF57D9"/>
    <w:rsid w:val="00EF5816"/>
    <w:rsid w:val="00EF592F"/>
    <w:rsid w:val="00EF617F"/>
    <w:rsid w:val="00EF733F"/>
    <w:rsid w:val="00EF7887"/>
    <w:rsid w:val="00EF790D"/>
    <w:rsid w:val="00F000C9"/>
    <w:rsid w:val="00F00102"/>
    <w:rsid w:val="00F006F3"/>
    <w:rsid w:val="00F00F6E"/>
    <w:rsid w:val="00F00FC5"/>
    <w:rsid w:val="00F012F2"/>
    <w:rsid w:val="00F01733"/>
    <w:rsid w:val="00F01773"/>
    <w:rsid w:val="00F01A50"/>
    <w:rsid w:val="00F0202C"/>
    <w:rsid w:val="00F02172"/>
    <w:rsid w:val="00F02188"/>
    <w:rsid w:val="00F02496"/>
    <w:rsid w:val="00F0277F"/>
    <w:rsid w:val="00F028D2"/>
    <w:rsid w:val="00F028EF"/>
    <w:rsid w:val="00F02AA6"/>
    <w:rsid w:val="00F03841"/>
    <w:rsid w:val="00F04E43"/>
    <w:rsid w:val="00F0549F"/>
    <w:rsid w:val="00F063B5"/>
    <w:rsid w:val="00F064E7"/>
    <w:rsid w:val="00F06722"/>
    <w:rsid w:val="00F06B7C"/>
    <w:rsid w:val="00F06FF5"/>
    <w:rsid w:val="00F102B7"/>
    <w:rsid w:val="00F105CB"/>
    <w:rsid w:val="00F10711"/>
    <w:rsid w:val="00F1073E"/>
    <w:rsid w:val="00F10970"/>
    <w:rsid w:val="00F109DA"/>
    <w:rsid w:val="00F1166B"/>
    <w:rsid w:val="00F11731"/>
    <w:rsid w:val="00F1173D"/>
    <w:rsid w:val="00F11A48"/>
    <w:rsid w:val="00F11F3B"/>
    <w:rsid w:val="00F126CE"/>
    <w:rsid w:val="00F12B52"/>
    <w:rsid w:val="00F132F0"/>
    <w:rsid w:val="00F13CB2"/>
    <w:rsid w:val="00F14134"/>
    <w:rsid w:val="00F142BC"/>
    <w:rsid w:val="00F147E0"/>
    <w:rsid w:val="00F14DB9"/>
    <w:rsid w:val="00F156B5"/>
    <w:rsid w:val="00F157ED"/>
    <w:rsid w:val="00F159EE"/>
    <w:rsid w:val="00F15A20"/>
    <w:rsid w:val="00F15E78"/>
    <w:rsid w:val="00F168AD"/>
    <w:rsid w:val="00F17993"/>
    <w:rsid w:val="00F206D4"/>
    <w:rsid w:val="00F20F55"/>
    <w:rsid w:val="00F21161"/>
    <w:rsid w:val="00F2130B"/>
    <w:rsid w:val="00F21939"/>
    <w:rsid w:val="00F23B29"/>
    <w:rsid w:val="00F24223"/>
    <w:rsid w:val="00F254F6"/>
    <w:rsid w:val="00F2558E"/>
    <w:rsid w:val="00F25ACA"/>
    <w:rsid w:val="00F2661A"/>
    <w:rsid w:val="00F26D25"/>
    <w:rsid w:val="00F27091"/>
    <w:rsid w:val="00F27CDD"/>
    <w:rsid w:val="00F307E9"/>
    <w:rsid w:val="00F311AB"/>
    <w:rsid w:val="00F3194A"/>
    <w:rsid w:val="00F31F34"/>
    <w:rsid w:val="00F32201"/>
    <w:rsid w:val="00F32D0C"/>
    <w:rsid w:val="00F3322F"/>
    <w:rsid w:val="00F33670"/>
    <w:rsid w:val="00F33909"/>
    <w:rsid w:val="00F345B2"/>
    <w:rsid w:val="00F349A1"/>
    <w:rsid w:val="00F34A72"/>
    <w:rsid w:val="00F3558E"/>
    <w:rsid w:val="00F35C19"/>
    <w:rsid w:val="00F366D6"/>
    <w:rsid w:val="00F3690F"/>
    <w:rsid w:val="00F3731D"/>
    <w:rsid w:val="00F37A60"/>
    <w:rsid w:val="00F403A1"/>
    <w:rsid w:val="00F406E9"/>
    <w:rsid w:val="00F40F07"/>
    <w:rsid w:val="00F415D8"/>
    <w:rsid w:val="00F42970"/>
    <w:rsid w:val="00F43055"/>
    <w:rsid w:val="00F43ACF"/>
    <w:rsid w:val="00F43EEE"/>
    <w:rsid w:val="00F440CA"/>
    <w:rsid w:val="00F4529F"/>
    <w:rsid w:val="00F45472"/>
    <w:rsid w:val="00F462A6"/>
    <w:rsid w:val="00F463CF"/>
    <w:rsid w:val="00F470F4"/>
    <w:rsid w:val="00F479EB"/>
    <w:rsid w:val="00F5195B"/>
    <w:rsid w:val="00F521CE"/>
    <w:rsid w:val="00F52727"/>
    <w:rsid w:val="00F52910"/>
    <w:rsid w:val="00F52CBD"/>
    <w:rsid w:val="00F52FB3"/>
    <w:rsid w:val="00F5345C"/>
    <w:rsid w:val="00F5368D"/>
    <w:rsid w:val="00F54BA3"/>
    <w:rsid w:val="00F5501A"/>
    <w:rsid w:val="00F55664"/>
    <w:rsid w:val="00F5646A"/>
    <w:rsid w:val="00F57B45"/>
    <w:rsid w:val="00F60229"/>
    <w:rsid w:val="00F6026E"/>
    <w:rsid w:val="00F6105C"/>
    <w:rsid w:val="00F61195"/>
    <w:rsid w:val="00F61BE0"/>
    <w:rsid w:val="00F62138"/>
    <w:rsid w:val="00F62560"/>
    <w:rsid w:val="00F625E2"/>
    <w:rsid w:val="00F62875"/>
    <w:rsid w:val="00F62A63"/>
    <w:rsid w:val="00F62A78"/>
    <w:rsid w:val="00F62E0C"/>
    <w:rsid w:val="00F630AC"/>
    <w:rsid w:val="00F6313A"/>
    <w:rsid w:val="00F63162"/>
    <w:rsid w:val="00F63842"/>
    <w:rsid w:val="00F63914"/>
    <w:rsid w:val="00F63A9D"/>
    <w:rsid w:val="00F66CE3"/>
    <w:rsid w:val="00F67588"/>
    <w:rsid w:val="00F67992"/>
    <w:rsid w:val="00F70292"/>
    <w:rsid w:val="00F70E35"/>
    <w:rsid w:val="00F712CF"/>
    <w:rsid w:val="00F718BC"/>
    <w:rsid w:val="00F7193F"/>
    <w:rsid w:val="00F71A0B"/>
    <w:rsid w:val="00F723AA"/>
    <w:rsid w:val="00F72D7F"/>
    <w:rsid w:val="00F73AA6"/>
    <w:rsid w:val="00F7464C"/>
    <w:rsid w:val="00F74ADE"/>
    <w:rsid w:val="00F74D47"/>
    <w:rsid w:val="00F75225"/>
    <w:rsid w:val="00F75374"/>
    <w:rsid w:val="00F75C4D"/>
    <w:rsid w:val="00F761DD"/>
    <w:rsid w:val="00F77043"/>
    <w:rsid w:val="00F7750B"/>
    <w:rsid w:val="00F807E5"/>
    <w:rsid w:val="00F80D3D"/>
    <w:rsid w:val="00F8164C"/>
    <w:rsid w:val="00F8165E"/>
    <w:rsid w:val="00F81816"/>
    <w:rsid w:val="00F81A13"/>
    <w:rsid w:val="00F81E62"/>
    <w:rsid w:val="00F82097"/>
    <w:rsid w:val="00F826BA"/>
    <w:rsid w:val="00F82B84"/>
    <w:rsid w:val="00F8382D"/>
    <w:rsid w:val="00F83C17"/>
    <w:rsid w:val="00F83CD3"/>
    <w:rsid w:val="00F83D1A"/>
    <w:rsid w:val="00F83DAD"/>
    <w:rsid w:val="00F84628"/>
    <w:rsid w:val="00F84E38"/>
    <w:rsid w:val="00F84FB4"/>
    <w:rsid w:val="00F85009"/>
    <w:rsid w:val="00F85B84"/>
    <w:rsid w:val="00F85D27"/>
    <w:rsid w:val="00F87C37"/>
    <w:rsid w:val="00F901AD"/>
    <w:rsid w:val="00F9125F"/>
    <w:rsid w:val="00F916EF"/>
    <w:rsid w:val="00F92231"/>
    <w:rsid w:val="00F9265D"/>
    <w:rsid w:val="00F93995"/>
    <w:rsid w:val="00F93D96"/>
    <w:rsid w:val="00F94234"/>
    <w:rsid w:val="00F944BE"/>
    <w:rsid w:val="00F944D9"/>
    <w:rsid w:val="00F944FB"/>
    <w:rsid w:val="00F94DE1"/>
    <w:rsid w:val="00F950F6"/>
    <w:rsid w:val="00F9545D"/>
    <w:rsid w:val="00F955D1"/>
    <w:rsid w:val="00F95D9C"/>
    <w:rsid w:val="00F9626C"/>
    <w:rsid w:val="00F96C21"/>
    <w:rsid w:val="00F974FE"/>
    <w:rsid w:val="00F97DD6"/>
    <w:rsid w:val="00FA02AB"/>
    <w:rsid w:val="00FA02AD"/>
    <w:rsid w:val="00FA051A"/>
    <w:rsid w:val="00FA0676"/>
    <w:rsid w:val="00FA0C32"/>
    <w:rsid w:val="00FA0D9A"/>
    <w:rsid w:val="00FA253C"/>
    <w:rsid w:val="00FA274A"/>
    <w:rsid w:val="00FA2D38"/>
    <w:rsid w:val="00FA2F7A"/>
    <w:rsid w:val="00FA327B"/>
    <w:rsid w:val="00FA3EB0"/>
    <w:rsid w:val="00FA44D5"/>
    <w:rsid w:val="00FA4F84"/>
    <w:rsid w:val="00FA50CC"/>
    <w:rsid w:val="00FA51F7"/>
    <w:rsid w:val="00FA6ABA"/>
    <w:rsid w:val="00FA760E"/>
    <w:rsid w:val="00FA76F5"/>
    <w:rsid w:val="00FB03EA"/>
    <w:rsid w:val="00FB08A9"/>
    <w:rsid w:val="00FB0A40"/>
    <w:rsid w:val="00FB0CB6"/>
    <w:rsid w:val="00FB18E6"/>
    <w:rsid w:val="00FB1C64"/>
    <w:rsid w:val="00FB1DC2"/>
    <w:rsid w:val="00FB2666"/>
    <w:rsid w:val="00FB27DF"/>
    <w:rsid w:val="00FB2F80"/>
    <w:rsid w:val="00FB3019"/>
    <w:rsid w:val="00FB36D8"/>
    <w:rsid w:val="00FB3751"/>
    <w:rsid w:val="00FB37CD"/>
    <w:rsid w:val="00FB3E13"/>
    <w:rsid w:val="00FB4418"/>
    <w:rsid w:val="00FB48A7"/>
    <w:rsid w:val="00FB494F"/>
    <w:rsid w:val="00FB5A84"/>
    <w:rsid w:val="00FB6556"/>
    <w:rsid w:val="00FB65C6"/>
    <w:rsid w:val="00FB67BE"/>
    <w:rsid w:val="00FB6CDD"/>
    <w:rsid w:val="00FB7079"/>
    <w:rsid w:val="00FC148E"/>
    <w:rsid w:val="00FC17EF"/>
    <w:rsid w:val="00FC19A7"/>
    <w:rsid w:val="00FC1F3A"/>
    <w:rsid w:val="00FC2259"/>
    <w:rsid w:val="00FC2C62"/>
    <w:rsid w:val="00FC2F35"/>
    <w:rsid w:val="00FC2FD8"/>
    <w:rsid w:val="00FC3E1C"/>
    <w:rsid w:val="00FC4142"/>
    <w:rsid w:val="00FC434A"/>
    <w:rsid w:val="00FC47BC"/>
    <w:rsid w:val="00FC4D30"/>
    <w:rsid w:val="00FC50C0"/>
    <w:rsid w:val="00FC6358"/>
    <w:rsid w:val="00FC64DF"/>
    <w:rsid w:val="00FC6861"/>
    <w:rsid w:val="00FC6F7A"/>
    <w:rsid w:val="00FC7347"/>
    <w:rsid w:val="00FC768F"/>
    <w:rsid w:val="00FD0025"/>
    <w:rsid w:val="00FD0395"/>
    <w:rsid w:val="00FD0904"/>
    <w:rsid w:val="00FD11C3"/>
    <w:rsid w:val="00FD1239"/>
    <w:rsid w:val="00FD173E"/>
    <w:rsid w:val="00FD17FB"/>
    <w:rsid w:val="00FD2B80"/>
    <w:rsid w:val="00FD2CDE"/>
    <w:rsid w:val="00FD3A08"/>
    <w:rsid w:val="00FD3FC9"/>
    <w:rsid w:val="00FD4A02"/>
    <w:rsid w:val="00FD57F1"/>
    <w:rsid w:val="00FD6284"/>
    <w:rsid w:val="00FD650E"/>
    <w:rsid w:val="00FD65DB"/>
    <w:rsid w:val="00FD7418"/>
    <w:rsid w:val="00FE00A2"/>
    <w:rsid w:val="00FE0163"/>
    <w:rsid w:val="00FE049B"/>
    <w:rsid w:val="00FE0D2D"/>
    <w:rsid w:val="00FE0D97"/>
    <w:rsid w:val="00FE14E8"/>
    <w:rsid w:val="00FE2317"/>
    <w:rsid w:val="00FE280D"/>
    <w:rsid w:val="00FE2A1F"/>
    <w:rsid w:val="00FE34B7"/>
    <w:rsid w:val="00FE3D53"/>
    <w:rsid w:val="00FE4123"/>
    <w:rsid w:val="00FE585C"/>
    <w:rsid w:val="00FE6C27"/>
    <w:rsid w:val="00FF018B"/>
    <w:rsid w:val="00FF021C"/>
    <w:rsid w:val="00FF03BB"/>
    <w:rsid w:val="00FF059B"/>
    <w:rsid w:val="00FF0C62"/>
    <w:rsid w:val="00FF0DF8"/>
    <w:rsid w:val="00FF1190"/>
    <w:rsid w:val="00FF13D3"/>
    <w:rsid w:val="00FF21A1"/>
    <w:rsid w:val="00FF274F"/>
    <w:rsid w:val="00FF2B14"/>
    <w:rsid w:val="00FF3178"/>
    <w:rsid w:val="00FF377A"/>
    <w:rsid w:val="00FF39F9"/>
    <w:rsid w:val="00FF42CD"/>
    <w:rsid w:val="00FF4C8E"/>
    <w:rsid w:val="00FF502E"/>
    <w:rsid w:val="00FF5043"/>
    <w:rsid w:val="00FF59C0"/>
    <w:rsid w:val="00FF5A66"/>
    <w:rsid w:val="00FF5F57"/>
    <w:rsid w:val="00FF607E"/>
    <w:rsid w:val="00FF6234"/>
    <w:rsid w:val="00FF6511"/>
    <w:rsid w:val="00FF6A59"/>
    <w:rsid w:val="00FF6B62"/>
    <w:rsid w:val="00FF7D2B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55389"/>
  <w15:docId w15:val="{970EADDD-84F2-4F58-B15D-16665906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E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8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uiPriority w:val="99"/>
    <w:rsid w:val="0007723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6D310E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77235"/>
    <w:pPr>
      <w:spacing w:before="120"/>
      <w:jc w:val="both"/>
    </w:pPr>
    <w:rPr>
      <w:b/>
      <w:color w:val="000000"/>
      <w:kern w:val="24"/>
    </w:rPr>
  </w:style>
  <w:style w:type="character" w:customStyle="1" w:styleId="Tekstpodstawowy2Znak">
    <w:name w:val="Tekst podstawowy 2 Znak"/>
    <w:link w:val="Tekstpodstawowy2"/>
    <w:uiPriority w:val="99"/>
    <w:locked/>
    <w:rsid w:val="00156414"/>
    <w:rPr>
      <w:rFonts w:cs="Times New Roman"/>
      <w:b/>
      <w:color w:val="000000"/>
      <w:kern w:val="24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7235"/>
    <w:pPr>
      <w:ind w:left="360" w:hanging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rsid w:val="009A5C7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7723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link w:val="Nagwek"/>
    <w:uiPriority w:val="99"/>
    <w:locked/>
    <w:rsid w:val="00156414"/>
    <w:rPr>
      <w:rFonts w:ascii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0772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B6CB1"/>
    <w:rPr>
      <w:rFonts w:cs="Times New Roman"/>
      <w:sz w:val="24"/>
      <w:szCs w:val="24"/>
    </w:rPr>
  </w:style>
  <w:style w:type="character" w:styleId="Numerstrony">
    <w:name w:val="page number"/>
    <w:uiPriority w:val="99"/>
    <w:rsid w:val="0007723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05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5C77"/>
    <w:rPr>
      <w:sz w:val="0"/>
      <w:szCs w:val="0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506CDF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9A5C77"/>
    <w:rPr>
      <w:sz w:val="20"/>
      <w:szCs w:val="20"/>
    </w:rPr>
  </w:style>
  <w:style w:type="character" w:styleId="Odwoanieprzypisudolnego">
    <w:name w:val="footnote reference"/>
    <w:uiPriority w:val="99"/>
    <w:rsid w:val="00506CD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C2565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5C77"/>
    <w:rPr>
      <w:sz w:val="20"/>
      <w:szCs w:val="20"/>
    </w:rPr>
  </w:style>
  <w:style w:type="character" w:styleId="Odwoanieprzypisukocowego">
    <w:name w:val="endnote reference"/>
    <w:uiPriority w:val="99"/>
    <w:semiHidden/>
    <w:rsid w:val="00C25650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E368C"/>
    <w:rPr>
      <w:sz w:val="24"/>
      <w:szCs w:val="24"/>
    </w:rPr>
  </w:style>
  <w:style w:type="character" w:styleId="Odwoaniedokomentarza">
    <w:name w:val="annotation reference"/>
    <w:uiPriority w:val="99"/>
    <w:rsid w:val="00CF4C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F4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F4C5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F4C5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F4C5A"/>
    <w:rPr>
      <w:rFonts w:cs="Times New Roman"/>
      <w:b/>
      <w:bCs/>
    </w:rPr>
  </w:style>
  <w:style w:type="paragraph" w:styleId="Akapitzlist">
    <w:name w:val="List Paragraph"/>
    <w:aliases w:val="List Paragraph"/>
    <w:basedOn w:val="Normalny"/>
    <w:link w:val="AkapitzlistZnak"/>
    <w:uiPriority w:val="99"/>
    <w:qFormat/>
    <w:rsid w:val="003752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F67992"/>
    <w:rPr>
      <w:rFonts w:cs="Times New Roman"/>
    </w:rPr>
  </w:style>
  <w:style w:type="paragraph" w:customStyle="1" w:styleId="Style16">
    <w:name w:val="Style16"/>
    <w:basedOn w:val="Normalny"/>
    <w:uiPriority w:val="99"/>
    <w:rsid w:val="009651B7"/>
    <w:pPr>
      <w:widowControl w:val="0"/>
      <w:autoSpaceDE w:val="0"/>
      <w:autoSpaceDN w:val="0"/>
      <w:adjustRightInd w:val="0"/>
      <w:spacing w:line="356" w:lineRule="exact"/>
      <w:ind w:hanging="341"/>
      <w:jc w:val="both"/>
    </w:pPr>
    <w:rPr>
      <w:rFonts w:ascii="Arial Unicode MS" w:eastAsia="Arial Unicode MS" w:hAnsiTheme="minorHAnsi" w:cs="Arial Unicode MS"/>
    </w:rPr>
  </w:style>
  <w:style w:type="character" w:customStyle="1" w:styleId="FontStyle31">
    <w:name w:val="Font Style31"/>
    <w:basedOn w:val="Domylnaczcionkaakapitu"/>
    <w:uiPriority w:val="99"/>
    <w:rsid w:val="009651B7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2E3C38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B36D7"/>
    <w:rPr>
      <w:color w:val="0000FF"/>
      <w:u w:val="single"/>
    </w:rPr>
  </w:style>
  <w:style w:type="paragraph" w:customStyle="1" w:styleId="Kolorowalistaakcent11">
    <w:name w:val="Kolorowa lista — akcent 11"/>
    <w:aliases w:val="Numerowanie,Akapit z listą BS,Akapit z listą1"/>
    <w:basedOn w:val="Normalny"/>
    <w:link w:val="Kolorowalistaakcent1Znak"/>
    <w:qFormat/>
    <w:rsid w:val="00C532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Kolorowalistaakcent1Znak">
    <w:name w:val="Kolorowa lista — akcent 1 Znak"/>
    <w:aliases w:val="Numerowanie Znak,Akapit z listą BS Znak"/>
    <w:link w:val="Kolorowalistaakcent11"/>
    <w:locked/>
    <w:rsid w:val="00C53225"/>
    <w:rPr>
      <w:rFonts w:ascii="Calibri" w:hAnsi="Calibri"/>
      <w:sz w:val="22"/>
      <w:szCs w:val="22"/>
    </w:rPr>
  </w:style>
  <w:style w:type="character" w:customStyle="1" w:styleId="st">
    <w:name w:val="st"/>
    <w:rsid w:val="00A0532B"/>
  </w:style>
  <w:style w:type="paragraph" w:styleId="Bezodstpw">
    <w:name w:val="No Spacing"/>
    <w:uiPriority w:val="1"/>
    <w:qFormat/>
    <w:rsid w:val="0038204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86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8C637E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hyperlink" Target="http://www.funduszedlamazowsza.eu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funduszedlamazowsz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dlamazowsz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9B9B-D440-4A6F-8D3C-E8CCD726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13860</Words>
  <Characters>83162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  nr…</vt:lpstr>
    </vt:vector>
  </TitlesOfParts>
  <Company>Microsoft</Company>
  <LinksUpToDate>false</LinksUpToDate>
  <CharactersWithSpaces>96829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  nr…</dc:title>
  <dc:creator>Kamil Mich</dc:creator>
  <cp:lastModifiedBy>Kowalczuk Edyta</cp:lastModifiedBy>
  <cp:revision>2</cp:revision>
  <cp:lastPrinted>2019-02-06T09:18:00Z</cp:lastPrinted>
  <dcterms:created xsi:type="dcterms:W3CDTF">2019-03-12T07:25:00Z</dcterms:created>
  <dcterms:modified xsi:type="dcterms:W3CDTF">2019-03-12T07:25:00Z</dcterms:modified>
</cp:coreProperties>
</file>