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C2953" w14:textId="77777777" w:rsidR="00A56844" w:rsidRDefault="005578D1" w:rsidP="0091714B">
      <w:p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7F02AA">
        <w:rPr>
          <w:rFonts w:ascii="Arial" w:hAnsi="Arial" w:cs="Arial"/>
          <w:color w:val="000000" w:themeColor="text1"/>
          <w:sz w:val="20"/>
          <w:szCs w:val="20"/>
        </w:rPr>
        <w:t xml:space="preserve">Działanie 3.1 </w:t>
      </w:r>
      <w:r w:rsidR="00A56844">
        <w:rPr>
          <w:rFonts w:ascii="Arial" w:hAnsi="Arial" w:cs="Arial"/>
          <w:color w:val="000000" w:themeColor="text1"/>
          <w:sz w:val="20"/>
          <w:szCs w:val="20"/>
        </w:rPr>
        <w:t>Poprawa Rozwoju MŚP na Mazowszu</w:t>
      </w:r>
      <w:bookmarkStart w:id="0" w:name="_GoBack"/>
      <w:bookmarkEnd w:id="0"/>
    </w:p>
    <w:p w14:paraId="4CDF3C48" w14:textId="77777777" w:rsidR="00A56844" w:rsidRDefault="005578D1" w:rsidP="0091714B">
      <w:p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7F02AA">
        <w:rPr>
          <w:rFonts w:ascii="Arial" w:hAnsi="Arial" w:cs="Arial"/>
          <w:color w:val="000000" w:themeColor="text1"/>
          <w:sz w:val="20"/>
          <w:szCs w:val="20"/>
        </w:rPr>
        <w:t xml:space="preserve">Poddziałanie 3.1.2 </w:t>
      </w:r>
      <w:r w:rsidR="007F02AA">
        <w:rPr>
          <w:rFonts w:ascii="Arial" w:hAnsi="Arial" w:cs="Arial"/>
          <w:color w:val="000000" w:themeColor="text1"/>
          <w:sz w:val="20"/>
          <w:szCs w:val="20"/>
        </w:rPr>
        <w:t>Rozwój MŚ</w:t>
      </w:r>
      <w:r w:rsidR="00A56844">
        <w:rPr>
          <w:rFonts w:ascii="Arial" w:hAnsi="Arial" w:cs="Arial"/>
          <w:color w:val="000000" w:themeColor="text1"/>
          <w:sz w:val="20"/>
          <w:szCs w:val="20"/>
        </w:rPr>
        <w:t>P</w:t>
      </w:r>
      <w:r w:rsidRPr="007F02A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36B3747" w14:textId="2B0CCDC0" w:rsidR="007B41A7" w:rsidRDefault="00A56844" w:rsidP="0091714B">
      <w:p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Projekt pozakonkursowy</w:t>
      </w:r>
      <w:r w:rsidR="005A2341">
        <w:rPr>
          <w:rFonts w:ascii="Arial" w:hAnsi="Arial" w:cs="Arial"/>
          <w:color w:val="000000" w:themeColor="text1"/>
          <w:sz w:val="20"/>
          <w:szCs w:val="20"/>
        </w:rPr>
        <w:t>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1B34" w:rsidRPr="007F02AA">
        <w:rPr>
          <w:rFonts w:ascii="Arial" w:hAnsi="Arial" w:cs="Arial"/>
          <w:color w:val="000000" w:themeColor="text1"/>
          <w:sz w:val="20"/>
          <w:szCs w:val="20"/>
        </w:rPr>
        <w:t>Optymalizacja wykorzystania instrumentów finansowych oraz tworzenie regionalnych instrumentów finansowych i mechanizmów ich dystrybucji w województwie mazowieckim</w:t>
      </w:r>
    </w:p>
    <w:p w14:paraId="5CCB4BE1" w14:textId="7E2ACD5A" w:rsidR="00A56844" w:rsidRPr="007F02AA" w:rsidRDefault="00A56844" w:rsidP="0091714B">
      <w:p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2016"/>
        <w:gridCol w:w="8871"/>
        <w:gridCol w:w="1161"/>
        <w:gridCol w:w="1428"/>
      </w:tblGrid>
      <w:tr w:rsidR="00D6613C" w:rsidRPr="0091714B" w14:paraId="5FB12B16" w14:textId="4456F949" w:rsidTr="00D6613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4515" w14:textId="77777777" w:rsidR="00D6613C" w:rsidRPr="0091714B" w:rsidRDefault="00D6613C" w:rsidP="0091714B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0980" w14:textId="77777777" w:rsidR="00D6613C" w:rsidRPr="0091714B" w:rsidRDefault="00D6613C" w:rsidP="0091714B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494B" w14:textId="77777777" w:rsidR="00D6613C" w:rsidRPr="0091714B" w:rsidRDefault="00D6613C" w:rsidP="0091714B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Opis kryterium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9B43" w14:textId="77777777" w:rsidR="00D6613C" w:rsidRPr="0091714B" w:rsidRDefault="00D6613C" w:rsidP="0091714B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Punktacja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3040" w14:textId="77777777" w:rsidR="00D6613C" w:rsidRDefault="00D6613C" w:rsidP="0091714B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Możliwość</w:t>
            </w:r>
          </w:p>
          <w:p w14:paraId="57A63744" w14:textId="7BA0CFC2" w:rsidR="00D6613C" w:rsidRPr="0091714B" w:rsidRDefault="00D6613C" w:rsidP="00D6613C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uzupełnienia</w:t>
            </w:r>
          </w:p>
        </w:tc>
      </w:tr>
      <w:tr w:rsidR="00D6613C" w:rsidRPr="0091714B" w14:paraId="021DE4B3" w14:textId="1EA30C10" w:rsidTr="00D6613C">
        <w:trPr>
          <w:trHeight w:val="9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B5A" w14:textId="7284FB3C" w:rsidR="00D6613C" w:rsidRPr="0091714B" w:rsidRDefault="00D6613C" w:rsidP="0091714B">
            <w:pPr>
              <w:keepLines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05CC" w14:textId="77777777" w:rsidR="00D6613C" w:rsidRPr="0091714B" w:rsidRDefault="00D6613C" w:rsidP="0091714B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Cel projektu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559A" w14:textId="64015E90" w:rsidR="00D6613C" w:rsidRPr="0091714B" w:rsidRDefault="00D6613C" w:rsidP="00E045CB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ramach kryterium weryfikowane będzie, czy </w:t>
            </w:r>
            <w:r w:rsidRPr="00E04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 wpisuje się w założenia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RPO WM</w:t>
            </w:r>
            <w:r w:rsidRPr="00E04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2014-2020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dzięki realizacji projektu stworzone zostaną warunki dla rozwoju przedsiębiorczości, poprzez dostępność wsparcia zwrotnego dostosowanego do potrzeb MŚP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D68" w14:textId="77777777" w:rsidR="00D6613C" w:rsidRPr="0091714B" w:rsidRDefault="00D6613C" w:rsidP="0091714B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0/1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BEA" w14:textId="634F3904" w:rsidR="00D6613C" w:rsidRPr="0091714B" w:rsidRDefault="00D6613C" w:rsidP="0091714B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D6613C" w:rsidRPr="0091714B" w14:paraId="57F46E05" w14:textId="128E8280" w:rsidTr="00D6613C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70E" w14:textId="6B703406" w:rsidR="00D6613C" w:rsidRPr="0091714B" w:rsidRDefault="00D6613C" w:rsidP="0091714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E7D" w14:textId="7796B37A" w:rsidR="00D6613C" w:rsidRPr="0091714B" w:rsidRDefault="00D6613C" w:rsidP="0091714B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 projektu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E931" w14:textId="116CA6AE" w:rsidR="00D6613C" w:rsidRPr="0091714B" w:rsidRDefault="00D6613C" w:rsidP="0091714B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W ramach kryterium weryfikowane będzie, czy projekt zawiera niezbędne elementy</w:t>
            </w:r>
            <w:r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  <w:p w14:paraId="5439D717" w14:textId="3FDD44DF" w:rsidR="00D6613C" w:rsidRPr="0091714B" w:rsidRDefault="00D6613C" w:rsidP="0091714B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analizę instrumentów finansowych ma terenie województwa mazowieckiego, która określi zapotrzebowanie MŚP na adekwatne instrumenty finansowe, a także potencjał mazowieckich instytucji otoczenia biznesu dystrybuujących wsparcie zwrotne,</w:t>
            </w:r>
          </w:p>
          <w:p w14:paraId="4C8744EE" w14:textId="25200B8A" w:rsidR="00D6613C" w:rsidRDefault="00D6613C" w:rsidP="0091714B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doradztw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skierowane do 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instytucji udzielających wsparcia zwrotnego na terenie województwa mazowieckiego.</w:t>
            </w:r>
          </w:p>
          <w:p w14:paraId="57F7BB82" w14:textId="77777777" w:rsidR="00D6613C" w:rsidRDefault="00D6613C" w:rsidP="00183B86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08BA64" w14:textId="7A423A67" w:rsidR="00D6613C" w:rsidRPr="0091714B" w:rsidRDefault="00D6613C" w:rsidP="00D56B6E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eryfikowane będzie, czy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 obejmuje</w:t>
            </w:r>
            <w:r w:rsidR="002C43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 najmniej</w:t>
            </w:r>
            <w:r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2"/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13E363AD" w14:textId="79BC56DA" w:rsidR="00D6613C" w:rsidRPr="0091714B" w:rsidRDefault="00D6613C" w:rsidP="00D56B6E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wskazanie luk </w:t>
            </w:r>
            <w:r w:rsidR="005B4D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finansowania i zawodności rynku 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(market </w:t>
            </w:r>
            <w:proofErr w:type="spellStart"/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failure</w:t>
            </w:r>
            <w:proofErr w:type="spellEnd"/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47289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72895">
              <w:rPr>
                <w:rFonts w:ascii="Arial" w:hAnsi="Arial" w:cs="Arial"/>
                <w:color w:val="000000" w:themeColor="text1"/>
                <w:sz w:val="20"/>
                <w:szCs w:val="20"/>
              </w:rPr>
              <w:t>w których rekomendowane jest zaangażowanie środków pochodzących z RPO WM 2007-2013</w:t>
            </w:r>
            <w:r w:rsidR="00472895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3"/>
            </w:r>
            <w:r w:rsidR="004728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z RPO WM 2014-2020</w:t>
            </w:r>
            <w:r w:rsidR="00472895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wraz z zarysem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4D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proponowanych 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produktów,</w:t>
            </w:r>
          </w:p>
          <w:p w14:paraId="1573930E" w14:textId="00E75B04" w:rsidR="00D6613C" w:rsidRPr="0091714B" w:rsidRDefault="00D6613C" w:rsidP="00D56B6E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przygotowanie pośredników finansowych do wdrożenia produktów w drodze współpracy z pośrednikami,</w:t>
            </w:r>
          </w:p>
          <w:p w14:paraId="47292586" w14:textId="1B90116F" w:rsidR="00D6613C" w:rsidRDefault="00D6613C" w:rsidP="00183B8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opracowanie rekomendowanej ścieżki dojścia do regionalnego funduszu rozwoju wraz z modelem wdrażania poszczególnych produktów.</w:t>
            </w:r>
          </w:p>
          <w:p w14:paraId="49FD6279" w14:textId="4B87A9BB" w:rsidR="00D6613C" w:rsidRPr="0091714B" w:rsidRDefault="00D6613C" w:rsidP="001857BE">
            <w:pPr>
              <w:pStyle w:val="Default"/>
              <w:ind w:left="-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Ocenie będzie również podlegać, czy do ww. etapów racjonalnie i efektywnie przyporządkowano koszty i terminy realizacji.</w:t>
            </w:r>
          </w:p>
        </w:tc>
        <w:tc>
          <w:tcPr>
            <w:tcW w:w="1161" w:type="dxa"/>
          </w:tcPr>
          <w:p w14:paraId="18B7A2FC" w14:textId="75C9FD36" w:rsidR="00D6613C" w:rsidRPr="0091714B" w:rsidRDefault="00D6613C" w:rsidP="0091714B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04E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214" w:type="dxa"/>
          </w:tcPr>
          <w:p w14:paraId="003130F6" w14:textId="1C45669E" w:rsidR="00D6613C" w:rsidRPr="00DF04EB" w:rsidRDefault="00D6613C" w:rsidP="0091714B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D6613C" w:rsidRPr="0091714B" w14:paraId="49FB023E" w14:textId="7A2FF347" w:rsidTr="00D6613C">
        <w:trPr>
          <w:cantSplit/>
          <w:trHeight w:val="242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F89" w14:textId="75D6075D" w:rsidR="00D6613C" w:rsidRPr="0091714B" w:rsidRDefault="00D6613C" w:rsidP="00254D2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29" w:type="dxa"/>
          </w:tcPr>
          <w:p w14:paraId="185E22DC" w14:textId="636F4B90" w:rsidR="00D6613C" w:rsidRPr="0091714B" w:rsidRDefault="00D6613C" w:rsidP="00254D24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Zakres analiz </w:t>
            </w:r>
          </w:p>
        </w:tc>
        <w:tc>
          <w:tcPr>
            <w:tcW w:w="9072" w:type="dxa"/>
          </w:tcPr>
          <w:p w14:paraId="169F3FDF" w14:textId="4AADA0F5" w:rsidR="00D6613C" w:rsidRDefault="00D6613C" w:rsidP="00161A8E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1A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ramach kryterium weryfikowane będzie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czy projekt przewiduje minimum</w:t>
            </w:r>
            <w:r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E94EE40" w14:textId="66BC5797" w:rsidR="00D6613C" w:rsidRDefault="00D6613C" w:rsidP="00161A8E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analizę zapotrzebowania na co najmniej następujące instrumenty finansowe: pożyczki, poręczania, wejścia kapitałowe,</w:t>
            </w:r>
          </w:p>
          <w:p w14:paraId="105317FC" w14:textId="3741BE3A" w:rsidR="00D6613C" w:rsidRDefault="00D6613C" w:rsidP="00161A8E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szeroką analizę potrzeb wsparcia MŚP oraz węższą w obszarze energetyki,</w:t>
            </w:r>
          </w:p>
          <w:p w14:paraId="7CE6F1E0" w14:textId="5FCA49A7" w:rsidR="00D6613C" w:rsidRDefault="00D6613C" w:rsidP="00161A8E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minimum 5 metryk produktów, w tym min 3</w:t>
            </w:r>
            <w:r w:rsidR="005B4DA6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przewidzianych do pilotażowego wdrożenie w ramach projektu, </w:t>
            </w:r>
          </w:p>
          <w:p w14:paraId="23945EAD" w14:textId="485EEE40" w:rsidR="00D6613C" w:rsidRDefault="00D6613C" w:rsidP="00161A8E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analizę uwarunkowań wynikających z pomocy publicznej w ramach poszczególnych produktów.</w:t>
            </w:r>
          </w:p>
          <w:p w14:paraId="177960EC" w14:textId="45BBD12D" w:rsidR="00D6613C" w:rsidRPr="00C66FC1" w:rsidRDefault="00D6613C" w:rsidP="001857BE">
            <w:pPr>
              <w:pStyle w:val="Default"/>
              <w:ind w:left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687FCD3" w14:textId="3D17D31C" w:rsidR="00D6613C" w:rsidRPr="0091714B" w:rsidRDefault="00D6613C" w:rsidP="00254D24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04EB">
              <w:rPr>
                <w:rFonts w:ascii="Arial" w:hAnsi="Arial" w:cs="Arial"/>
                <w:color w:val="000000" w:themeColor="text1"/>
                <w:sz w:val="20"/>
                <w:szCs w:val="20"/>
              </w:rPr>
              <w:t>0/1</w:t>
            </w:r>
          </w:p>
        </w:tc>
        <w:tc>
          <w:tcPr>
            <w:tcW w:w="1214" w:type="dxa"/>
          </w:tcPr>
          <w:p w14:paraId="1C94E78D" w14:textId="2D7E765E" w:rsidR="00D6613C" w:rsidRPr="00DF04EB" w:rsidRDefault="00D6613C" w:rsidP="00254D24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D6613C" w:rsidRPr="0091714B" w14:paraId="6F6EE01F" w14:textId="1783DEB9" w:rsidTr="00D6613C">
        <w:trPr>
          <w:cantSplit/>
          <w:trHeight w:val="11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53EB" w14:textId="2C9D0FCA" w:rsidR="00D6613C" w:rsidRPr="0091714B" w:rsidRDefault="00D6613C" w:rsidP="00254D2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9DF9BC" w14:textId="48102FAC" w:rsidR="00D6613C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Wskaźniki realizacji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projektu</w:t>
            </w:r>
          </w:p>
          <w:p w14:paraId="1EA76556" w14:textId="77777777" w:rsidR="00D6613C" w:rsidRPr="0091714B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E731A5" w14:textId="0CA079F5" w:rsidR="00D6613C" w:rsidRDefault="00D6613C" w:rsidP="00254D24">
            <w:pPr>
              <w:pStyle w:val="713"/>
              <w:spacing w:before="0"/>
              <w:ind w:left="43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 ramach kryterium weryfikowane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będzie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czy:</w:t>
            </w:r>
          </w:p>
          <w:p w14:paraId="16E76458" w14:textId="4ED39B7A" w:rsidR="00D6613C" w:rsidRDefault="00D6613C" w:rsidP="00532703">
            <w:pPr>
              <w:pStyle w:val="713"/>
              <w:numPr>
                <w:ilvl w:val="0"/>
                <w:numId w:val="25"/>
              </w:numPr>
              <w:spacing w:befor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</w:t>
            </w: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nioskodawca wybrał prawidłowe wskaźniki i czy ich wartości są adekwatne do skali pr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ojektu i zaangażowanych środków,</w:t>
            </w:r>
          </w:p>
          <w:p w14:paraId="580242DF" w14:textId="56A7503F" w:rsidR="00D6613C" w:rsidRPr="004D2D23" w:rsidRDefault="00D6613C" w:rsidP="00532703">
            <w:pPr>
              <w:pStyle w:val="713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32703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wskaźniki produktu i rezultatu są</w:t>
            </w:r>
            <w:r w:rsidRPr="005327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obiektywnie weryfikowalne i </w:t>
            </w:r>
            <w:r w:rsidRPr="004D2D23">
              <w:rPr>
                <w:rFonts w:ascii="Arial" w:hAnsi="Arial" w:cs="Arial"/>
                <w:color w:val="000000" w:themeColor="text1"/>
                <w:sz w:val="20"/>
                <w:szCs w:val="20"/>
              </w:rPr>
              <w:t>odzwierciedlają założone cele projektu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9CC509B" w14:textId="2C55A7E2" w:rsidR="00D6613C" w:rsidRPr="0091714B" w:rsidRDefault="00D6613C" w:rsidP="00532703">
            <w:pPr>
              <w:pStyle w:val="713"/>
              <w:spacing w:before="0"/>
              <w:ind w:left="789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</w:tcPr>
          <w:p w14:paraId="5E3D4437" w14:textId="77777777" w:rsidR="00D6613C" w:rsidRPr="0091714B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0/1</w:t>
            </w:r>
          </w:p>
        </w:tc>
        <w:tc>
          <w:tcPr>
            <w:tcW w:w="1214" w:type="dxa"/>
          </w:tcPr>
          <w:p w14:paraId="39041229" w14:textId="678FCC1D" w:rsidR="00D6613C" w:rsidRPr="0091714B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D6613C" w:rsidRPr="0091714B" w14:paraId="76F8384D" w14:textId="6C397626" w:rsidTr="00D6613C">
        <w:trPr>
          <w:cantSplit/>
          <w:trHeight w:val="11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D0FC" w14:textId="66CD23AA" w:rsidR="00D6613C" w:rsidRDefault="00D6613C" w:rsidP="00254D2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EB04B2" w14:textId="04F419A3" w:rsidR="00D6613C" w:rsidRPr="0091714B" w:rsidRDefault="00D6613C" w:rsidP="001857B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Zdolność instytucjonalna, techniczna i ekonomiczna 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2026DD" w14:textId="207A9A7E" w:rsidR="00D6613C" w:rsidRPr="0091714B" w:rsidRDefault="00D6613C" w:rsidP="001857BE">
            <w:pPr>
              <w:pStyle w:val="713"/>
              <w:spacing w:before="0"/>
              <w:ind w:left="43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045C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W ramach kryterium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weryfikowane będzie czy </w:t>
            </w:r>
            <w:r w:rsidRPr="004D2D23">
              <w:rPr>
                <w:rFonts w:ascii="Arial" w:hAnsi="Arial" w:cs="Arial"/>
                <w:color w:val="000000" w:themeColor="text1"/>
                <w:sz w:val="20"/>
                <w:szCs w:val="20"/>
              </w:rPr>
              <w:t>Wnioskodawca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wskazany wykonawca </w:t>
            </w:r>
            <w:r w:rsidRPr="004D2D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posiada zdolność instytucjonalną, </w:t>
            </w:r>
            <w:r w:rsidRPr="001857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techniczną i ekonomiczną do realizacji projektu, gwarantującą realizację projektu zgodnie z przyjętymi celami. </w:t>
            </w:r>
          </w:p>
        </w:tc>
        <w:tc>
          <w:tcPr>
            <w:tcW w:w="1161" w:type="dxa"/>
          </w:tcPr>
          <w:p w14:paraId="027FAC0E" w14:textId="77777777" w:rsidR="00D6613C" w:rsidRPr="0091714B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2A7B">
              <w:rPr>
                <w:rFonts w:ascii="Arial" w:hAnsi="Arial" w:cs="Arial"/>
                <w:color w:val="000000" w:themeColor="text1"/>
                <w:sz w:val="20"/>
                <w:szCs w:val="20"/>
              </w:rPr>
              <w:t>0/1</w:t>
            </w:r>
          </w:p>
        </w:tc>
        <w:tc>
          <w:tcPr>
            <w:tcW w:w="1214" w:type="dxa"/>
          </w:tcPr>
          <w:p w14:paraId="7376860A" w14:textId="129657D1" w:rsidR="00D6613C" w:rsidRPr="00802A7B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D6613C" w:rsidRPr="0091714B" w14:paraId="4E3659DE" w14:textId="25011FC0" w:rsidTr="00D6613C">
        <w:trPr>
          <w:cantSplit/>
          <w:trHeight w:val="11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CA0D" w14:textId="19746101" w:rsidR="00D6613C" w:rsidRDefault="00D6613C" w:rsidP="00254D2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182AAB" w14:textId="006CE8AB" w:rsidR="00D6613C" w:rsidRPr="004D2D23" w:rsidRDefault="00D6613C" w:rsidP="001857B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Zasoby </w:t>
            </w:r>
            <w:r w:rsidRPr="004D2D23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organizacyjne i ludzkie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29A2B5" w14:textId="31D9988C" w:rsidR="00D6613C" w:rsidRPr="0091714B" w:rsidRDefault="00D6613C" w:rsidP="00532703">
            <w:pPr>
              <w:pStyle w:val="713"/>
              <w:spacing w:before="0"/>
              <w:ind w:left="43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02A7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W ramach kryterium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weryfikowane będzie</w:t>
            </w:r>
            <w:r w:rsidRPr="00802A7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czy</w:t>
            </w:r>
            <w:r>
              <w:t xml:space="preserve"> </w:t>
            </w:r>
            <w:r w:rsidRPr="00802A7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Wnioskodawca posiada wystarczające do przeprowadzenia projektu i umożliwiające jego prawidłową realizację zasoby organizacyjne i ludzkie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61" w:type="dxa"/>
          </w:tcPr>
          <w:p w14:paraId="2053E9A0" w14:textId="77777777" w:rsidR="00D6613C" w:rsidRPr="0091714B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2A7B">
              <w:rPr>
                <w:rFonts w:ascii="Arial" w:hAnsi="Arial" w:cs="Arial"/>
                <w:color w:val="000000" w:themeColor="text1"/>
                <w:sz w:val="20"/>
                <w:szCs w:val="20"/>
              </w:rPr>
              <w:t>0/1</w:t>
            </w:r>
          </w:p>
        </w:tc>
        <w:tc>
          <w:tcPr>
            <w:tcW w:w="1214" w:type="dxa"/>
          </w:tcPr>
          <w:p w14:paraId="372BD4CE" w14:textId="2CB3BA41" w:rsidR="00D6613C" w:rsidRPr="00802A7B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D6613C" w:rsidRPr="0091714B" w14:paraId="5B352ED1" w14:textId="278FA453" w:rsidTr="00D6613C">
        <w:trPr>
          <w:cantSplit/>
          <w:trHeight w:val="11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FC1" w14:textId="20BA2394" w:rsidR="00D6613C" w:rsidRDefault="00D6613C" w:rsidP="00254D2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F997E8" w14:textId="1FF3B1CB" w:rsidR="00D6613C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Doświadczenie wykonawcy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999418" w14:textId="495CD218" w:rsidR="00472895" w:rsidRDefault="00D6613C" w:rsidP="00472895">
            <w:pPr>
              <w:pStyle w:val="713"/>
              <w:spacing w:before="0"/>
              <w:ind w:left="43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02A7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W ramach kryterium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weryfikowane będzie</w:t>
            </w:r>
            <w:r w:rsidRPr="00802A7B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czy</w:t>
            </w:r>
            <w: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wskazany wykonawca posiada doświadczenie</w:t>
            </w:r>
            <w:r w:rsidR="0047289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64306516" w14:textId="31A777F7" w:rsidR="00D6613C" w:rsidRPr="00472895" w:rsidRDefault="00D6613C" w:rsidP="00472895">
            <w:pPr>
              <w:pStyle w:val="713"/>
              <w:numPr>
                <w:ilvl w:val="0"/>
                <w:numId w:val="26"/>
              </w:numPr>
              <w:spacing w:before="0"/>
              <w:jc w:val="left"/>
              <w:rPr>
                <w:rFonts w:ascii="Arial" w:hAnsi="Arial" w:cs="Arial"/>
                <w:strike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wykonał minimum trzy opracowania (analizy) w zakresie instrumentów finansowych</w:t>
            </w:r>
            <w:r w:rsidR="0047289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</w:t>
            </w:r>
          </w:p>
          <w:p w14:paraId="0F459359" w14:textId="74CCF7DA" w:rsidR="00472895" w:rsidRPr="00B277E6" w:rsidRDefault="00472895" w:rsidP="00472895">
            <w:pPr>
              <w:pStyle w:val="713"/>
              <w:numPr>
                <w:ilvl w:val="0"/>
                <w:numId w:val="26"/>
              </w:numPr>
              <w:spacing w:before="0"/>
              <w:jc w:val="left"/>
              <w:rPr>
                <w:rFonts w:ascii="Arial" w:hAnsi="Arial" w:cs="Arial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47289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zrealizował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minimum dwie </w:t>
            </w:r>
            <w:r w:rsidRPr="00472895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usługi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konsultacyjno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–doradcze na rzecz pośredników finansowych.</w:t>
            </w:r>
          </w:p>
        </w:tc>
        <w:tc>
          <w:tcPr>
            <w:tcW w:w="1161" w:type="dxa"/>
          </w:tcPr>
          <w:p w14:paraId="7B327EBE" w14:textId="57A7E8B0" w:rsidR="00D6613C" w:rsidRPr="00802A7B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02A7B">
              <w:rPr>
                <w:rFonts w:ascii="Arial" w:hAnsi="Arial" w:cs="Arial"/>
                <w:color w:val="000000" w:themeColor="text1"/>
                <w:sz w:val="20"/>
                <w:szCs w:val="20"/>
              </w:rPr>
              <w:t>0/1</w:t>
            </w:r>
          </w:p>
        </w:tc>
        <w:tc>
          <w:tcPr>
            <w:tcW w:w="1214" w:type="dxa"/>
          </w:tcPr>
          <w:p w14:paraId="4C9FD48D" w14:textId="05FD147A" w:rsidR="00D6613C" w:rsidRPr="00802A7B" w:rsidRDefault="00D6613C" w:rsidP="00254D24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</w:tr>
    </w:tbl>
    <w:p w14:paraId="16228313" w14:textId="77777777" w:rsidR="00342B83" w:rsidRPr="009633EA" w:rsidRDefault="00342B83" w:rsidP="009633EA">
      <w:pPr>
        <w:rPr>
          <w:rFonts w:ascii="Arial" w:hAnsi="Arial" w:cs="Arial"/>
          <w:sz w:val="20"/>
          <w:szCs w:val="20"/>
        </w:rPr>
      </w:pPr>
    </w:p>
    <w:sectPr w:rsidR="00342B83" w:rsidRPr="009633EA" w:rsidSect="007F484F">
      <w:footerReference w:type="default" r:id="rId8"/>
      <w:headerReference w:type="first" r:id="rId9"/>
      <w:pgSz w:w="16838" w:h="11906" w:orient="landscape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A41C" w14:textId="77777777" w:rsidR="009F3CAB" w:rsidRDefault="009F3CAB" w:rsidP="007B41A7">
      <w:pPr>
        <w:spacing w:after="0" w:line="240" w:lineRule="auto"/>
      </w:pPr>
      <w:r>
        <w:separator/>
      </w:r>
    </w:p>
  </w:endnote>
  <w:endnote w:type="continuationSeparator" w:id="0">
    <w:p w14:paraId="3C7AD2D8" w14:textId="77777777" w:rsidR="009F3CAB" w:rsidRDefault="009F3CAB" w:rsidP="007B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075698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54B4A5CF" w14:textId="6E5EF5A2" w:rsidR="00342B83" w:rsidRPr="00415967" w:rsidRDefault="00342B83">
        <w:pPr>
          <w:pStyle w:val="Stopka"/>
          <w:jc w:val="center"/>
          <w:rPr>
            <w:rFonts w:asciiTheme="majorHAnsi" w:hAnsiTheme="majorHAnsi"/>
            <w:sz w:val="18"/>
            <w:szCs w:val="18"/>
          </w:rPr>
        </w:pPr>
        <w:r w:rsidRPr="00415967">
          <w:rPr>
            <w:rFonts w:asciiTheme="majorHAnsi" w:hAnsiTheme="majorHAnsi"/>
            <w:sz w:val="18"/>
            <w:szCs w:val="18"/>
          </w:rPr>
          <w:fldChar w:fldCharType="begin"/>
        </w:r>
        <w:r w:rsidRPr="00415967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415967">
          <w:rPr>
            <w:rFonts w:asciiTheme="majorHAnsi" w:hAnsiTheme="majorHAnsi"/>
            <w:sz w:val="18"/>
            <w:szCs w:val="18"/>
          </w:rPr>
          <w:fldChar w:fldCharType="separate"/>
        </w:r>
        <w:r w:rsidR="00C11E39">
          <w:rPr>
            <w:rFonts w:asciiTheme="majorHAnsi" w:hAnsiTheme="majorHAnsi"/>
            <w:noProof/>
            <w:sz w:val="18"/>
            <w:szCs w:val="18"/>
          </w:rPr>
          <w:t>2</w:t>
        </w:r>
        <w:r w:rsidRPr="00415967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3149D655" w14:textId="77777777" w:rsidR="00342B83" w:rsidRDefault="00342B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BDEE" w14:textId="77777777" w:rsidR="009F3CAB" w:rsidRDefault="009F3CAB" w:rsidP="007B41A7">
      <w:pPr>
        <w:spacing w:after="0" w:line="240" w:lineRule="auto"/>
      </w:pPr>
      <w:r>
        <w:separator/>
      </w:r>
    </w:p>
  </w:footnote>
  <w:footnote w:type="continuationSeparator" w:id="0">
    <w:p w14:paraId="7090CA5E" w14:textId="77777777" w:rsidR="009F3CAB" w:rsidRDefault="009F3CAB" w:rsidP="007B41A7">
      <w:pPr>
        <w:spacing w:after="0" w:line="240" w:lineRule="auto"/>
      </w:pPr>
      <w:r>
        <w:continuationSeparator/>
      </w:r>
    </w:p>
  </w:footnote>
  <w:footnote w:id="1">
    <w:p w14:paraId="10431CC8" w14:textId="50A50424" w:rsidR="00D6613C" w:rsidRDefault="00D6613C">
      <w:pPr>
        <w:pStyle w:val="Tekstprzypisudolnego"/>
      </w:pPr>
      <w:r>
        <w:rPr>
          <w:rStyle w:val="Odwoanieprzypisudolnego"/>
        </w:rPr>
        <w:footnoteRef/>
      </w:r>
      <w:r>
        <w:t xml:space="preserve"> W uzasadnionych przypadkach, regulowanych umową, dopuszcza się możliwość modyfikacji zakresu pod warunkiem udowodnienia korzystnego wpływu na wdrażanie RPO WM 14-20 oraz celów projektu</w:t>
      </w:r>
    </w:p>
  </w:footnote>
  <w:footnote w:id="2">
    <w:p w14:paraId="7A23CE48" w14:textId="77777777" w:rsidR="00D6613C" w:rsidRDefault="00D6613C" w:rsidP="0034487F">
      <w:pPr>
        <w:pStyle w:val="Tekstprzypisudolnego"/>
      </w:pPr>
      <w:r>
        <w:rPr>
          <w:rStyle w:val="Odwoanieprzypisudolnego"/>
        </w:rPr>
        <w:footnoteRef/>
      </w:r>
      <w:r>
        <w:t xml:space="preserve"> W uzasadnionych przypadkach, regulowanych umową, dopuszcza się możliwość modyfikacji zakresu pod warunkiem udowodnienia korzystnego wpływu na wdrażanie RPO WM 14-20 oraz celów projektu</w:t>
      </w:r>
    </w:p>
    <w:p w14:paraId="4754F55F" w14:textId="7E57AE89" w:rsidR="00D6613C" w:rsidRDefault="00D6613C">
      <w:pPr>
        <w:pStyle w:val="Tekstprzypisudolnego"/>
      </w:pPr>
    </w:p>
  </w:footnote>
  <w:footnote w:id="3">
    <w:p w14:paraId="4132678C" w14:textId="2F357237" w:rsidR="00472895" w:rsidRDefault="00472895" w:rsidP="00472895">
      <w:pPr>
        <w:pStyle w:val="Tekstprzypisudolnego"/>
      </w:pPr>
      <w:r>
        <w:rPr>
          <w:rStyle w:val="Odwoanieprzypisudolnego"/>
        </w:rPr>
        <w:footnoteRef/>
      </w:r>
      <w:r>
        <w:t xml:space="preserve"> Art. 78 ust. 7 ROZPORZĄDZENIA</w:t>
      </w:r>
      <w:r w:rsidRPr="00472895">
        <w:t xml:space="preserve"> RADY (WE) nr 1083/2006 z dnia 11 lipca 2006 r. ustanawiające przepisy ogólne dotyczące Europejskiego Funduszu Rozwoju Regionalnego, Europejskiego Funduszu Społecznego oraz Funduszu Spójności i uchylające rozporządzenie (WE) nr 1260/1999</w:t>
      </w:r>
      <w:r>
        <w:t xml:space="preserve"> </w:t>
      </w:r>
    </w:p>
  </w:footnote>
  <w:footnote w:id="4">
    <w:p w14:paraId="45BB4D56" w14:textId="6938FAB4" w:rsidR="00472895" w:rsidRDefault="00472895" w:rsidP="00C06855">
      <w:pPr>
        <w:pStyle w:val="Tekstprzypisudolnego"/>
      </w:pPr>
      <w:r>
        <w:rPr>
          <w:rStyle w:val="Odwoanieprzypisudolnego"/>
        </w:rPr>
        <w:footnoteRef/>
      </w:r>
      <w:r>
        <w:t xml:space="preserve"> Art.</w:t>
      </w:r>
      <w:r w:rsidR="00215F39">
        <w:t xml:space="preserve"> 44 </w:t>
      </w:r>
      <w:r w:rsidR="00C06855">
        <w:t xml:space="preserve">ROZPORZĄDZENIA PARLAMENTU EUROPEJSKIEGO I RADY (UE) NR 1303/2013 z dnia 17 grudnia 2013 r. </w:t>
      </w:r>
      <w:r w:rsidR="00C06855" w:rsidRPr="00C06855"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</w:p>
  </w:footnote>
  <w:footnote w:id="5">
    <w:p w14:paraId="056C5FF6" w14:textId="77777777" w:rsidR="00D6613C" w:rsidRDefault="00D6613C" w:rsidP="0034487F">
      <w:pPr>
        <w:pStyle w:val="Tekstprzypisudolnego"/>
      </w:pPr>
      <w:r>
        <w:rPr>
          <w:rStyle w:val="Odwoanieprzypisudolnego"/>
        </w:rPr>
        <w:footnoteRef/>
      </w:r>
      <w:r>
        <w:t xml:space="preserve"> W uzasadnionych przypadkach, regulowanych umową, dopuszcza się możliwość modyfikacji zakresu pod warunkiem udowodnienia korzystnego wpływu na wdrażanie RPO WM 14-20 oraz celów projektu</w:t>
      </w:r>
    </w:p>
    <w:p w14:paraId="0204BA23" w14:textId="755628E9" w:rsidR="00D6613C" w:rsidRDefault="00D6613C">
      <w:pPr>
        <w:pStyle w:val="Tekstprzypisudolnego"/>
      </w:pPr>
    </w:p>
  </w:footnote>
  <w:footnote w:id="6">
    <w:p w14:paraId="6E786F18" w14:textId="477C2688" w:rsidR="005B4DA6" w:rsidRDefault="005B4DA6">
      <w:pPr>
        <w:pStyle w:val="Tekstprzypisudolnego"/>
      </w:pPr>
      <w:r>
        <w:rPr>
          <w:rStyle w:val="Odwoanieprzypisudolnego"/>
        </w:rPr>
        <w:footnoteRef/>
      </w:r>
      <w:r>
        <w:t xml:space="preserve"> Zastrzega się prawo Beneficjenta d</w:t>
      </w:r>
      <w:r w:rsidR="002C4317">
        <w:t>o zmniejszenia liczby pilotażowo</w:t>
      </w:r>
      <w:r>
        <w:t xml:space="preserve"> wdrożonych produktów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4AE94" w14:textId="5E29719A" w:rsidR="007F484F" w:rsidRDefault="007F484F" w:rsidP="007F484F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Załącznik do Uchwały nr </w:t>
    </w:r>
    <w:r w:rsidR="00C11E39">
      <w:rPr>
        <w:rFonts w:ascii="Calibri" w:eastAsia="Calibri" w:hAnsi="Calibri" w:cs="Arial"/>
        <w:noProof/>
        <w:sz w:val="14"/>
        <w:szCs w:val="14"/>
        <w:lang w:eastAsia="pl-PL"/>
      </w:rPr>
      <w:t>100</w:t>
    </w:r>
    <w:r>
      <w:rPr>
        <w:rFonts w:ascii="Calibri" w:eastAsia="Calibri" w:hAnsi="Calibri" w:cs="Arial"/>
        <w:noProof/>
        <w:sz w:val="14"/>
        <w:szCs w:val="14"/>
        <w:lang w:eastAsia="pl-PL"/>
      </w:rPr>
      <w:t>/XXXIX/2018</w:t>
    </w:r>
  </w:p>
  <w:p w14:paraId="0FEA233C" w14:textId="77777777" w:rsidR="007F484F" w:rsidRDefault="007F484F" w:rsidP="007F484F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14:paraId="24566281" w14:textId="77777777" w:rsidR="007F484F" w:rsidRDefault="007F484F" w:rsidP="007F484F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14:paraId="210DC110" w14:textId="77777777" w:rsidR="007F484F" w:rsidRDefault="007F484F" w:rsidP="007F484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21 września 2018 roku</w:t>
    </w:r>
  </w:p>
  <w:p w14:paraId="57FCEE4E" w14:textId="77777777" w:rsidR="007F484F" w:rsidRDefault="007F48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50CC"/>
    <w:multiLevelType w:val="hybridMultilevel"/>
    <w:tmpl w:val="B9E2AB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3038"/>
    <w:multiLevelType w:val="hybridMultilevel"/>
    <w:tmpl w:val="0DB09E0E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C3F78"/>
    <w:multiLevelType w:val="hybridMultilevel"/>
    <w:tmpl w:val="0D6C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5F71"/>
    <w:multiLevelType w:val="hybridMultilevel"/>
    <w:tmpl w:val="EDA6C20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E42561B"/>
    <w:multiLevelType w:val="hybridMultilevel"/>
    <w:tmpl w:val="49083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E64B9"/>
    <w:multiLevelType w:val="hybridMultilevel"/>
    <w:tmpl w:val="BA3E74F0"/>
    <w:lvl w:ilvl="0" w:tplc="04150005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0551E7"/>
    <w:multiLevelType w:val="hybridMultilevel"/>
    <w:tmpl w:val="89A89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71710"/>
    <w:multiLevelType w:val="multilevel"/>
    <w:tmpl w:val="E430C04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381377EE"/>
    <w:multiLevelType w:val="hybridMultilevel"/>
    <w:tmpl w:val="53AEB34A"/>
    <w:lvl w:ilvl="0" w:tplc="6B005024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1" w:tplc="598A57B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16"/>
        <w:u w:val="none"/>
        <w:effect w:val="none"/>
        <w:specVanish w:val="0"/>
      </w:rPr>
    </w:lvl>
    <w:lvl w:ilvl="2" w:tplc="13586D3C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534C"/>
    <w:multiLevelType w:val="hybridMultilevel"/>
    <w:tmpl w:val="8304D7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2E1EBC"/>
    <w:multiLevelType w:val="hybridMultilevel"/>
    <w:tmpl w:val="84A40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97FFE"/>
    <w:multiLevelType w:val="hybridMultilevel"/>
    <w:tmpl w:val="19EA8A84"/>
    <w:lvl w:ilvl="0" w:tplc="31FE6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7664B0"/>
    <w:multiLevelType w:val="hybridMultilevel"/>
    <w:tmpl w:val="E488BA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AF6744"/>
    <w:multiLevelType w:val="hybridMultilevel"/>
    <w:tmpl w:val="DC1497D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AE12BCA"/>
    <w:multiLevelType w:val="hybridMultilevel"/>
    <w:tmpl w:val="C73CD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81F81"/>
    <w:multiLevelType w:val="hybridMultilevel"/>
    <w:tmpl w:val="AAD2C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F7101"/>
    <w:multiLevelType w:val="hybridMultilevel"/>
    <w:tmpl w:val="08D88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87CFD"/>
    <w:multiLevelType w:val="hybridMultilevel"/>
    <w:tmpl w:val="8970F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C782F"/>
    <w:multiLevelType w:val="hybridMultilevel"/>
    <w:tmpl w:val="C6FC6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C1C7C"/>
    <w:multiLevelType w:val="multilevel"/>
    <w:tmpl w:val="DB70DA0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1"/>
  </w:num>
  <w:num w:numId="5">
    <w:abstractNumId w:val="11"/>
  </w:num>
  <w:num w:numId="6">
    <w:abstractNumId w:val="4"/>
  </w:num>
  <w:num w:numId="7">
    <w:abstractNumId w:val="19"/>
  </w:num>
  <w:num w:numId="8">
    <w:abstractNumId w:val="17"/>
  </w:num>
  <w:num w:numId="9">
    <w:abstractNumId w:val="7"/>
  </w:num>
  <w:num w:numId="10">
    <w:abstractNumId w:val="20"/>
  </w:num>
  <w:num w:numId="11">
    <w:abstractNumId w:val="22"/>
  </w:num>
  <w:num w:numId="12">
    <w:abstractNumId w:val="19"/>
  </w:num>
  <w:num w:numId="13">
    <w:abstractNumId w:val="4"/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13"/>
  </w:num>
  <w:num w:numId="21">
    <w:abstractNumId w:val="2"/>
  </w:num>
  <w:num w:numId="22">
    <w:abstractNumId w:val="6"/>
  </w:num>
  <w:num w:numId="23">
    <w:abstractNumId w:val="15"/>
  </w:num>
  <w:num w:numId="24">
    <w:abstractNumId w:val="3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B41A7"/>
    <w:rsid w:val="000144DA"/>
    <w:rsid w:val="00021CF9"/>
    <w:rsid w:val="000379D5"/>
    <w:rsid w:val="00054438"/>
    <w:rsid w:val="00076983"/>
    <w:rsid w:val="0007759F"/>
    <w:rsid w:val="00082202"/>
    <w:rsid w:val="00085185"/>
    <w:rsid w:val="00097D63"/>
    <w:rsid w:val="000A7B56"/>
    <w:rsid w:val="000B2716"/>
    <w:rsid w:val="000B7682"/>
    <w:rsid w:val="000D406D"/>
    <w:rsid w:val="000E6A4B"/>
    <w:rsid w:val="001032D9"/>
    <w:rsid w:val="001065CF"/>
    <w:rsid w:val="00110736"/>
    <w:rsid w:val="00112369"/>
    <w:rsid w:val="00112ABB"/>
    <w:rsid w:val="00160942"/>
    <w:rsid w:val="00161A8E"/>
    <w:rsid w:val="00161EA3"/>
    <w:rsid w:val="00175F87"/>
    <w:rsid w:val="00183B86"/>
    <w:rsid w:val="001857BE"/>
    <w:rsid w:val="001C481E"/>
    <w:rsid w:val="001D5C79"/>
    <w:rsid w:val="001D6B66"/>
    <w:rsid w:val="001E3401"/>
    <w:rsid w:val="00215F39"/>
    <w:rsid w:val="00224DCA"/>
    <w:rsid w:val="00242938"/>
    <w:rsid w:val="00244218"/>
    <w:rsid w:val="00254D24"/>
    <w:rsid w:val="00261284"/>
    <w:rsid w:val="002650A1"/>
    <w:rsid w:val="002A6685"/>
    <w:rsid w:val="002C400D"/>
    <w:rsid w:val="002C4317"/>
    <w:rsid w:val="002C5D03"/>
    <w:rsid w:val="002C7AE5"/>
    <w:rsid w:val="002D0EC3"/>
    <w:rsid w:val="002D6063"/>
    <w:rsid w:val="002F5B3F"/>
    <w:rsid w:val="002F6337"/>
    <w:rsid w:val="00304325"/>
    <w:rsid w:val="00305164"/>
    <w:rsid w:val="00313B00"/>
    <w:rsid w:val="00314608"/>
    <w:rsid w:val="00326A88"/>
    <w:rsid w:val="00342B83"/>
    <w:rsid w:val="00342F72"/>
    <w:rsid w:val="0034487F"/>
    <w:rsid w:val="00350D31"/>
    <w:rsid w:val="0036447D"/>
    <w:rsid w:val="00391527"/>
    <w:rsid w:val="003D4B7E"/>
    <w:rsid w:val="003E12B2"/>
    <w:rsid w:val="003F2FFF"/>
    <w:rsid w:val="0040761E"/>
    <w:rsid w:val="00424647"/>
    <w:rsid w:val="0042674B"/>
    <w:rsid w:val="00460AFD"/>
    <w:rsid w:val="0046161F"/>
    <w:rsid w:val="0046662A"/>
    <w:rsid w:val="00472895"/>
    <w:rsid w:val="004862F9"/>
    <w:rsid w:val="004A3327"/>
    <w:rsid w:val="004A5E5C"/>
    <w:rsid w:val="004B516C"/>
    <w:rsid w:val="004C0620"/>
    <w:rsid w:val="004D2D23"/>
    <w:rsid w:val="004E1B34"/>
    <w:rsid w:val="004E1CB4"/>
    <w:rsid w:val="00511365"/>
    <w:rsid w:val="005313AC"/>
    <w:rsid w:val="00532703"/>
    <w:rsid w:val="00541B75"/>
    <w:rsid w:val="005578D1"/>
    <w:rsid w:val="00577A99"/>
    <w:rsid w:val="005A2333"/>
    <w:rsid w:val="005A2341"/>
    <w:rsid w:val="005A571C"/>
    <w:rsid w:val="005A6934"/>
    <w:rsid w:val="005B4DA6"/>
    <w:rsid w:val="005C1786"/>
    <w:rsid w:val="005C1A53"/>
    <w:rsid w:val="00614CF1"/>
    <w:rsid w:val="00615033"/>
    <w:rsid w:val="00632CB6"/>
    <w:rsid w:val="00640570"/>
    <w:rsid w:val="006441B0"/>
    <w:rsid w:val="00644FEB"/>
    <w:rsid w:val="00645D83"/>
    <w:rsid w:val="00653F98"/>
    <w:rsid w:val="00655205"/>
    <w:rsid w:val="00657F8B"/>
    <w:rsid w:val="00680CF7"/>
    <w:rsid w:val="00681AA7"/>
    <w:rsid w:val="00683D92"/>
    <w:rsid w:val="006C3828"/>
    <w:rsid w:val="006C4430"/>
    <w:rsid w:val="006C747F"/>
    <w:rsid w:val="006D2406"/>
    <w:rsid w:val="006E148E"/>
    <w:rsid w:val="006F1AF2"/>
    <w:rsid w:val="00704B11"/>
    <w:rsid w:val="00722707"/>
    <w:rsid w:val="007304C7"/>
    <w:rsid w:val="00754B36"/>
    <w:rsid w:val="007644B6"/>
    <w:rsid w:val="00772971"/>
    <w:rsid w:val="00794497"/>
    <w:rsid w:val="007A585B"/>
    <w:rsid w:val="007A7F22"/>
    <w:rsid w:val="007B2745"/>
    <w:rsid w:val="007B41A7"/>
    <w:rsid w:val="007B4FDB"/>
    <w:rsid w:val="007C272C"/>
    <w:rsid w:val="007D336A"/>
    <w:rsid w:val="007E41CE"/>
    <w:rsid w:val="007F02AA"/>
    <w:rsid w:val="007F484F"/>
    <w:rsid w:val="008029A9"/>
    <w:rsid w:val="00802A7B"/>
    <w:rsid w:val="00811FE7"/>
    <w:rsid w:val="00866766"/>
    <w:rsid w:val="008846C7"/>
    <w:rsid w:val="00894517"/>
    <w:rsid w:val="008A16BA"/>
    <w:rsid w:val="008D0F4F"/>
    <w:rsid w:val="008E047E"/>
    <w:rsid w:val="008E2097"/>
    <w:rsid w:val="008F3879"/>
    <w:rsid w:val="00914E7A"/>
    <w:rsid w:val="0091714B"/>
    <w:rsid w:val="00923FCD"/>
    <w:rsid w:val="00933B77"/>
    <w:rsid w:val="00933F60"/>
    <w:rsid w:val="00940C31"/>
    <w:rsid w:val="00944457"/>
    <w:rsid w:val="009633EA"/>
    <w:rsid w:val="009857BE"/>
    <w:rsid w:val="009C1289"/>
    <w:rsid w:val="009E08D1"/>
    <w:rsid w:val="009F1423"/>
    <w:rsid w:val="009F3CAB"/>
    <w:rsid w:val="009F7C27"/>
    <w:rsid w:val="00A005D8"/>
    <w:rsid w:val="00A149FB"/>
    <w:rsid w:val="00A332F6"/>
    <w:rsid w:val="00A37B8E"/>
    <w:rsid w:val="00A46F7C"/>
    <w:rsid w:val="00A501B5"/>
    <w:rsid w:val="00A54582"/>
    <w:rsid w:val="00A56844"/>
    <w:rsid w:val="00A628FD"/>
    <w:rsid w:val="00A66955"/>
    <w:rsid w:val="00AB5CEA"/>
    <w:rsid w:val="00AF48AB"/>
    <w:rsid w:val="00AF657C"/>
    <w:rsid w:val="00AF65D3"/>
    <w:rsid w:val="00B05C54"/>
    <w:rsid w:val="00B12817"/>
    <w:rsid w:val="00B277E6"/>
    <w:rsid w:val="00B369E3"/>
    <w:rsid w:val="00B60CB0"/>
    <w:rsid w:val="00BA1550"/>
    <w:rsid w:val="00BC01BA"/>
    <w:rsid w:val="00BD7AF5"/>
    <w:rsid w:val="00BF0A7B"/>
    <w:rsid w:val="00C06855"/>
    <w:rsid w:val="00C11E39"/>
    <w:rsid w:val="00C3774A"/>
    <w:rsid w:val="00C5394C"/>
    <w:rsid w:val="00C6039D"/>
    <w:rsid w:val="00C65D1D"/>
    <w:rsid w:val="00C66FC1"/>
    <w:rsid w:val="00C7752E"/>
    <w:rsid w:val="00C94BF8"/>
    <w:rsid w:val="00C95BDA"/>
    <w:rsid w:val="00CA43B5"/>
    <w:rsid w:val="00CC2E30"/>
    <w:rsid w:val="00CC4CDB"/>
    <w:rsid w:val="00CC56AD"/>
    <w:rsid w:val="00CD08C9"/>
    <w:rsid w:val="00CE1C5D"/>
    <w:rsid w:val="00CE542B"/>
    <w:rsid w:val="00CF46D4"/>
    <w:rsid w:val="00D33BAE"/>
    <w:rsid w:val="00D36786"/>
    <w:rsid w:val="00D468A7"/>
    <w:rsid w:val="00D52D95"/>
    <w:rsid w:val="00D54C78"/>
    <w:rsid w:val="00D56B6E"/>
    <w:rsid w:val="00D626CF"/>
    <w:rsid w:val="00D65435"/>
    <w:rsid w:val="00D6613C"/>
    <w:rsid w:val="00D717B4"/>
    <w:rsid w:val="00D756DE"/>
    <w:rsid w:val="00D86D70"/>
    <w:rsid w:val="00DA61B2"/>
    <w:rsid w:val="00DB2054"/>
    <w:rsid w:val="00DB79A2"/>
    <w:rsid w:val="00DD25E8"/>
    <w:rsid w:val="00DF04EB"/>
    <w:rsid w:val="00E045CB"/>
    <w:rsid w:val="00E22E8D"/>
    <w:rsid w:val="00E605BD"/>
    <w:rsid w:val="00E65A9C"/>
    <w:rsid w:val="00E779D3"/>
    <w:rsid w:val="00E86AD4"/>
    <w:rsid w:val="00E92117"/>
    <w:rsid w:val="00EA4278"/>
    <w:rsid w:val="00ED139E"/>
    <w:rsid w:val="00EE6A6F"/>
    <w:rsid w:val="00F13E12"/>
    <w:rsid w:val="00F319E1"/>
    <w:rsid w:val="00F57794"/>
    <w:rsid w:val="00F6055A"/>
    <w:rsid w:val="00F827D4"/>
    <w:rsid w:val="00F85B77"/>
    <w:rsid w:val="00F864BF"/>
    <w:rsid w:val="00FA3954"/>
    <w:rsid w:val="00FD0C47"/>
    <w:rsid w:val="00FD3583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B7BB"/>
  <w15:docId w15:val="{1488D50E-A673-43A1-92F2-4C4A5C26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1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1A7"/>
  </w:style>
  <w:style w:type="character" w:styleId="Odwoaniedokomentarza">
    <w:name w:val="annotation reference"/>
    <w:basedOn w:val="Domylnaczcionkaakapitu"/>
    <w:uiPriority w:val="99"/>
    <w:semiHidden/>
    <w:unhideWhenUsed/>
    <w:rsid w:val="007B4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4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1A7"/>
    <w:rPr>
      <w:sz w:val="20"/>
      <w:szCs w:val="20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99"/>
    <w:qFormat/>
    <w:rsid w:val="007B41A7"/>
    <w:pPr>
      <w:ind w:left="720"/>
      <w:contextualSpacing/>
    </w:pPr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7B41A7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7B41A7"/>
    <w:rPr>
      <w:rFonts w:ascii="Arial" w:eastAsia="Calibri" w:hAnsi="Arial" w:cs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7B41A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1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1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1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1A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2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5CEA"/>
    <w:pPr>
      <w:spacing w:after="0" w:line="240" w:lineRule="auto"/>
    </w:pPr>
  </w:style>
  <w:style w:type="paragraph" w:customStyle="1" w:styleId="Default">
    <w:name w:val="Default"/>
    <w:rsid w:val="005113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2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3">
    <w:name w:val="713"/>
    <w:basedOn w:val="Normalny"/>
    <w:rsid w:val="00F827D4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4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9B51-9A60-4ABE-B1E4-FA6E400C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Siębor Aleksandra</dc:creator>
  <cp:lastModifiedBy>Staniaszek Waldemar</cp:lastModifiedBy>
  <cp:revision>3</cp:revision>
  <cp:lastPrinted>2018-09-04T09:50:00Z</cp:lastPrinted>
  <dcterms:created xsi:type="dcterms:W3CDTF">2018-09-04T09:50:00Z</dcterms:created>
  <dcterms:modified xsi:type="dcterms:W3CDTF">2018-09-28T07:09:00Z</dcterms:modified>
</cp:coreProperties>
</file>