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28" w:rsidRPr="005F0A1A" w:rsidRDefault="00FE0628" w:rsidP="005F0A1A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E0628" w:rsidRPr="005F0A1A" w:rsidRDefault="00E445C1" w:rsidP="00E445C1">
      <w:pPr>
        <w:pStyle w:val="Tytu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955F70" wp14:editId="497B14AB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5D" w:rsidRPr="005F0A1A" w:rsidRDefault="0010265D" w:rsidP="005F0A1A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E0628" w:rsidRPr="005F0A1A" w:rsidRDefault="00FE0628" w:rsidP="005F0A1A">
      <w:pPr>
        <w:pStyle w:val="Tytu"/>
        <w:spacing w:before="60"/>
        <w:jc w:val="left"/>
        <w:rPr>
          <w:rFonts w:ascii="Arial" w:hAnsi="Arial" w:cs="Arial"/>
          <w:sz w:val="22"/>
          <w:szCs w:val="22"/>
        </w:rPr>
      </w:pPr>
    </w:p>
    <w:p w:rsidR="00F512A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Załącznik do uchwały </w:t>
      </w:r>
      <w:r w:rsidR="002C6EDB">
        <w:rPr>
          <w:rFonts w:ascii="Arial" w:hAnsi="Arial" w:cs="Arial"/>
          <w:bCs/>
          <w:sz w:val="22"/>
          <w:szCs w:val="22"/>
        </w:rPr>
        <w:t xml:space="preserve">nr </w:t>
      </w:r>
      <w:r w:rsidR="003F5B0C">
        <w:rPr>
          <w:rFonts w:ascii="Arial" w:hAnsi="Arial" w:cs="Arial"/>
          <w:bCs/>
          <w:sz w:val="22"/>
          <w:szCs w:val="22"/>
        </w:rPr>
        <w:t>333/30/19</w:t>
      </w:r>
    </w:p>
    <w:p w:rsidR="006516BC" w:rsidRPr="002E698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>Zarz</w:t>
      </w:r>
      <w:r w:rsidRPr="002E698C">
        <w:rPr>
          <w:rFonts w:ascii="Arial" w:hAnsi="Arial" w:cs="Arial"/>
          <w:sz w:val="22"/>
          <w:szCs w:val="22"/>
        </w:rPr>
        <w:t>ą</w:t>
      </w:r>
      <w:r w:rsidRPr="002E698C">
        <w:rPr>
          <w:rFonts w:ascii="Arial" w:hAnsi="Arial" w:cs="Arial"/>
          <w:bCs/>
          <w:sz w:val="22"/>
          <w:szCs w:val="22"/>
        </w:rPr>
        <w:t>du Województwa Mazowieckiego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 dnia </w:t>
      </w:r>
      <w:r w:rsidR="003F5B0C">
        <w:rPr>
          <w:rFonts w:ascii="Arial" w:hAnsi="Arial" w:cs="Arial"/>
          <w:bCs/>
          <w:sz w:val="22"/>
          <w:szCs w:val="22"/>
        </w:rPr>
        <w:t xml:space="preserve">12 </w:t>
      </w:r>
      <w:r w:rsidR="005D57A0">
        <w:rPr>
          <w:rFonts w:ascii="Arial" w:hAnsi="Arial" w:cs="Arial"/>
          <w:bCs/>
          <w:sz w:val="22"/>
          <w:szCs w:val="22"/>
        </w:rPr>
        <w:t>marca</w:t>
      </w:r>
      <w:bookmarkStart w:id="0" w:name="_GoBack"/>
      <w:bookmarkEnd w:id="0"/>
      <w:r w:rsidR="003F5B0C">
        <w:rPr>
          <w:rFonts w:ascii="Arial" w:hAnsi="Arial" w:cs="Arial"/>
          <w:bCs/>
          <w:sz w:val="22"/>
          <w:szCs w:val="22"/>
        </w:rPr>
        <w:t xml:space="preserve"> 2019 r</w:t>
      </w:r>
      <w:r w:rsidR="004A390A">
        <w:rPr>
          <w:rFonts w:ascii="Arial" w:hAnsi="Arial" w:cs="Arial"/>
          <w:bCs/>
          <w:sz w:val="22"/>
          <w:szCs w:val="22"/>
        </w:rPr>
        <w:t>.</w:t>
      </w:r>
    </w:p>
    <w:p w:rsidR="00C51AFD" w:rsidRPr="005F0A1A" w:rsidRDefault="00C51AFD" w:rsidP="005F0A1A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6516BC" w:rsidRPr="00EF6A33" w:rsidRDefault="002E698C" w:rsidP="004A0635">
      <w:pPr>
        <w:pStyle w:val="Nagwek1"/>
        <w:jc w:val="center"/>
      </w:pPr>
      <w:r>
        <w:t>Porozumienie</w:t>
      </w:r>
      <w:r w:rsidR="005F0A1A" w:rsidRPr="00EF6A33">
        <w:t xml:space="preserve"> nr………………….</w:t>
      </w:r>
    </w:p>
    <w:p w:rsidR="006516BC" w:rsidRPr="00EF6A33" w:rsidRDefault="002E698C" w:rsidP="00EF6A33">
      <w:pPr>
        <w:pStyle w:val="Nagwek1"/>
      </w:pPr>
      <w:r>
        <w:t>w sprawie</w:t>
      </w:r>
      <w:r w:rsidR="00F62E46">
        <w:t xml:space="preserve"> dofinansowania</w:t>
      </w:r>
      <w:r w:rsidR="00066939">
        <w:t xml:space="preserve"> P</w:t>
      </w:r>
      <w:r w:rsidR="005F0A1A" w:rsidRPr="00EF6A33">
        <w:t xml:space="preserve">rojektu  </w:t>
      </w:r>
      <w:r w:rsidR="006516BC" w:rsidRPr="00EF6A33">
        <w:t>„.....................................................</w:t>
      </w:r>
      <w:r w:rsidR="005456F9" w:rsidRPr="00EF6A33">
        <w:t>.................</w:t>
      </w:r>
      <w:r w:rsidR="006516BC" w:rsidRPr="00EF6A33">
        <w:t>...............”</w:t>
      </w:r>
    </w:p>
    <w:p w:rsidR="006516BC" w:rsidRPr="00EF6A33" w:rsidRDefault="002E698C" w:rsidP="00E92846">
      <w:pPr>
        <w:pStyle w:val="Nagwek1"/>
        <w:jc w:val="both"/>
      </w:pPr>
      <w:r>
        <w:t xml:space="preserve">realizowanego przez państwową jednostkę budżetową </w:t>
      </w:r>
      <w:r w:rsidR="007B1EA7" w:rsidRPr="00EF6A33">
        <w:t>w</w:t>
      </w:r>
      <w:r w:rsidR="005F0A1A" w:rsidRPr="00EF6A33">
        <w:t>spółfinansowanego</w:t>
      </w:r>
      <w:r w:rsidR="00B42A5B" w:rsidRPr="00EF6A33">
        <w:t xml:space="preserve"> </w:t>
      </w:r>
      <w:r w:rsidR="003A608F" w:rsidRPr="00EF6A33">
        <w:t>z E</w:t>
      </w:r>
      <w:r w:rsidR="005F0A1A" w:rsidRPr="00EF6A33">
        <w:t xml:space="preserve">uropejskiego </w:t>
      </w:r>
      <w:r w:rsidR="003A608F" w:rsidRPr="00EF6A33">
        <w:t>F</w:t>
      </w:r>
      <w:r w:rsidR="005F0A1A" w:rsidRPr="00EF6A33">
        <w:t xml:space="preserve">unduszu </w:t>
      </w:r>
      <w:r w:rsidR="003A608F" w:rsidRPr="00EF6A33">
        <w:t>S</w:t>
      </w:r>
      <w:r w:rsidR="005F0A1A" w:rsidRPr="00EF6A33">
        <w:t>połecznego w ramach</w:t>
      </w:r>
    </w:p>
    <w:p w:rsidR="006516BC" w:rsidRPr="00EF6A33" w:rsidRDefault="005F0A1A" w:rsidP="00EF6A33">
      <w:pPr>
        <w:pStyle w:val="Nagwek1"/>
      </w:pPr>
      <w:r w:rsidRPr="00EF6A33">
        <w:t>Osi priorytetowej</w:t>
      </w:r>
      <w:r w:rsidR="00F42E47" w:rsidRPr="00EF6A33">
        <w:t>…………………………………………………………………….………</w:t>
      </w:r>
      <w:r w:rsidR="009E167A">
        <w:t>.</w:t>
      </w:r>
      <w:r w:rsidR="00F42E47" w:rsidRPr="00EF6A33">
        <w:t>…….</w:t>
      </w:r>
    </w:p>
    <w:p w:rsidR="006516BC" w:rsidRPr="00EF6A33" w:rsidRDefault="005F0A1A" w:rsidP="00EF6A33">
      <w:pPr>
        <w:pStyle w:val="Nagwek1"/>
      </w:pPr>
      <w:r w:rsidRPr="00EF6A33">
        <w:t>Działania</w:t>
      </w:r>
      <w:r w:rsidR="009E365E" w:rsidRPr="00EF6A33">
        <w:t xml:space="preserve"> </w:t>
      </w:r>
      <w:r w:rsidR="007F1171" w:rsidRPr="00EF6A33">
        <w:t>…………………………………</w:t>
      </w:r>
      <w:r w:rsidR="00C67A06" w:rsidRPr="00EF6A33">
        <w:t>……………………………………………</w:t>
      </w:r>
      <w:r w:rsidR="00F42E47" w:rsidRPr="00EF6A33">
        <w:t>….</w:t>
      </w:r>
      <w:r w:rsidR="00C67A06" w:rsidRPr="00EF6A33">
        <w:t>………</w:t>
      </w:r>
      <w:r w:rsidR="007F1171" w:rsidRPr="00EF6A33">
        <w:t>…….</w:t>
      </w:r>
    </w:p>
    <w:p w:rsidR="00ED1590" w:rsidRPr="00EF6A33" w:rsidRDefault="005F0A1A" w:rsidP="00EF6A33">
      <w:pPr>
        <w:pStyle w:val="Nagwek1"/>
      </w:pPr>
      <w:r w:rsidRPr="00EF6A33">
        <w:t>Poddziałania</w:t>
      </w:r>
      <w:r w:rsidR="00EF15E8" w:rsidRPr="00C9581A">
        <w:rPr>
          <w:rStyle w:val="Odwoanieprzypisudolnego"/>
        </w:rPr>
        <w:footnoteReference w:id="1"/>
      </w:r>
      <w:r w:rsidR="00EF15E8" w:rsidRPr="00C9581A">
        <w:rPr>
          <w:vertAlign w:val="superscript"/>
        </w:rPr>
        <w:t>)</w:t>
      </w:r>
      <w:r w:rsidR="00ED1590" w:rsidRPr="00EF6A33">
        <w:t xml:space="preserve"> </w:t>
      </w:r>
      <w:r w:rsidR="007F1171" w:rsidRPr="00EF6A33">
        <w:t>.………………</w:t>
      </w:r>
      <w:r w:rsidR="00C67A06" w:rsidRPr="00EF6A33">
        <w:t>…………………………………………………………</w:t>
      </w:r>
      <w:r w:rsidR="00F42E47" w:rsidRPr="00EF6A33">
        <w:t>…</w:t>
      </w:r>
      <w:r w:rsidR="00C67A06" w:rsidRPr="00EF6A33">
        <w:t>…</w:t>
      </w:r>
      <w:r w:rsidR="00F42E47" w:rsidRPr="00EF6A33">
        <w:t>.</w:t>
      </w:r>
      <w:r w:rsidR="00C67A06" w:rsidRPr="00EF6A33">
        <w:t>….</w:t>
      </w:r>
      <w:r w:rsidR="007F1171" w:rsidRPr="00EF6A33">
        <w:t>……</w:t>
      </w:r>
    </w:p>
    <w:p w:rsidR="006516BC" w:rsidRPr="00EF6A33" w:rsidRDefault="005F0A1A" w:rsidP="00EF6A33">
      <w:pPr>
        <w:pStyle w:val="Nagwek1"/>
      </w:pPr>
      <w:r w:rsidRPr="00EF6A33">
        <w:t xml:space="preserve">Regionalnego </w:t>
      </w:r>
      <w:r w:rsidR="00F11A0D" w:rsidRPr="00EF6A33">
        <w:t>P</w:t>
      </w:r>
      <w:r w:rsidRPr="00EF6A33">
        <w:t xml:space="preserve">rogramu </w:t>
      </w:r>
      <w:r w:rsidR="00F11A0D" w:rsidRPr="00EF6A33">
        <w:t>O</w:t>
      </w:r>
      <w:r w:rsidRPr="00EF6A33">
        <w:t xml:space="preserve">peracyjnego </w:t>
      </w:r>
      <w:r w:rsidR="00F11A0D" w:rsidRPr="00EF6A33">
        <w:t>W</w:t>
      </w:r>
      <w:r w:rsidRPr="00EF6A33">
        <w:t xml:space="preserve">ojewództwa </w:t>
      </w:r>
      <w:r w:rsidR="00F11A0D" w:rsidRPr="00EF6A33">
        <w:t>M</w:t>
      </w:r>
      <w:r w:rsidRPr="00EF6A33">
        <w:t>azowieckiego</w:t>
      </w:r>
      <w:r w:rsidR="005456F9" w:rsidRPr="00EF6A33">
        <w:t xml:space="preserve"> </w:t>
      </w:r>
      <w:r w:rsidRPr="00EF6A33">
        <w:t xml:space="preserve">na lata </w:t>
      </w:r>
      <w:r w:rsidR="006516BC" w:rsidRPr="00EF6A33">
        <w:t>2014-2020</w:t>
      </w:r>
    </w:p>
    <w:p w:rsidR="006516BC" w:rsidRPr="005F0A1A" w:rsidRDefault="006516BC" w:rsidP="005F0A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aps/>
          <w:sz w:val="22"/>
          <w:szCs w:val="22"/>
        </w:rPr>
      </w:pP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zwan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dalej „</w:t>
      </w:r>
      <w:r w:rsidR="002E698C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”, zawart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.............................. w</w:t>
      </w:r>
      <w:r w:rsidR="00055517">
        <w:rPr>
          <w:rFonts w:ascii="Arial" w:hAnsi="Arial" w:cs="Arial"/>
          <w:sz w:val="22"/>
          <w:szCs w:val="22"/>
        </w:rPr>
        <w:t xml:space="preserve"> d</w:t>
      </w:r>
      <w:r w:rsidR="0005410F" w:rsidRPr="005F0A1A">
        <w:rPr>
          <w:rFonts w:ascii="Arial" w:hAnsi="Arial" w:cs="Arial"/>
          <w:sz w:val="22"/>
          <w:szCs w:val="22"/>
        </w:rPr>
        <w:t>niu</w:t>
      </w:r>
      <w:r w:rsidR="00055517">
        <w:rPr>
          <w:rFonts w:ascii="Arial" w:hAnsi="Arial" w:cs="Arial"/>
          <w:sz w:val="22"/>
          <w:szCs w:val="22"/>
        </w:rPr>
        <w:t>.......................</w:t>
      </w:r>
      <w:r w:rsidRPr="005F0A1A">
        <w:rPr>
          <w:rFonts w:ascii="Arial" w:hAnsi="Arial" w:cs="Arial"/>
          <w:sz w:val="22"/>
          <w:szCs w:val="22"/>
        </w:rPr>
        <w:t xml:space="preserve"> r.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pomiędzy:</w:t>
      </w:r>
    </w:p>
    <w:p w:rsidR="00970A08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Województwem Mazowieckim reprezentowanym przez Zarząd Województwa Mazowieckiego,</w:t>
      </w:r>
      <w:r w:rsidR="00A73707"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</w:t>
      </w:r>
      <w:r w:rsidR="009C1AFB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imieniu którego działa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Mazowiecka Jednostka Wdrażania Programów Unijnych</w:t>
      </w:r>
      <w:r w:rsidRPr="005F0A1A">
        <w:rPr>
          <w:rFonts w:ascii="Arial" w:hAnsi="Arial" w:cs="Arial"/>
          <w:sz w:val="22"/>
          <w:szCs w:val="22"/>
        </w:rPr>
        <w:t>,</w:t>
      </w:r>
      <w:r w:rsidR="00970A08" w:rsidRPr="005F0A1A">
        <w:rPr>
          <w:rFonts w:ascii="Arial" w:hAnsi="Arial" w:cs="Arial"/>
          <w:sz w:val="22"/>
          <w:szCs w:val="22"/>
        </w:rPr>
        <w:t xml:space="preserve"> 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reprezentowana przez ………………………………………….. – Dyrektora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Beneficjentem </w:t>
      </w:r>
      <w:r w:rsidR="002E698C">
        <w:rPr>
          <w:rFonts w:ascii="Arial" w:hAnsi="Arial" w:cs="Arial"/>
          <w:b/>
          <w:bCs/>
          <w:sz w:val="22"/>
          <w:szCs w:val="22"/>
        </w:rPr>
        <w:t>– Skarbem Państwa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 xml:space="preserve"> (nazwa, adres, NIP, REGON, KRS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)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reprezentowanym przez: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>,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zwanymi dalej „Stronami </w:t>
      </w:r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”.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Działając, w szczególności, na podstawie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:</w:t>
      </w:r>
    </w:p>
    <w:p w:rsidR="00F12871" w:rsidRPr="005F0A1A" w:rsidRDefault="00F12871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6516BC" w:rsidRPr="005F0A1A" w:rsidRDefault="006516BC" w:rsidP="005A7C82">
      <w:pPr>
        <w:widowControl w:val="0"/>
        <w:numPr>
          <w:ilvl w:val="0"/>
          <w:numId w:val="22"/>
        </w:numPr>
        <w:suppressAutoHyphens/>
        <w:spacing w:before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</w:t>
      </w:r>
      <w:r w:rsidRPr="005F0A1A">
        <w:rPr>
          <w:rFonts w:ascii="Arial" w:hAnsi="Arial" w:cs="Arial"/>
          <w:bCs/>
          <w:sz w:val="22"/>
          <w:szCs w:val="22"/>
        </w:rPr>
        <w:t xml:space="preserve">Parlamentu Europejskiego i Rady (UE) </w:t>
      </w:r>
      <w:r w:rsidR="00F30242">
        <w:rPr>
          <w:rFonts w:ascii="Arial" w:hAnsi="Arial" w:cs="Arial"/>
          <w:bCs/>
          <w:sz w:val="22"/>
          <w:szCs w:val="22"/>
        </w:rPr>
        <w:t>nr</w:t>
      </w:r>
      <w:r w:rsidRPr="005F0A1A">
        <w:rPr>
          <w:rFonts w:ascii="Arial" w:hAnsi="Arial" w:cs="Arial"/>
          <w:bCs/>
          <w:sz w:val="22"/>
          <w:szCs w:val="22"/>
        </w:rPr>
        <w:t xml:space="preserve"> 1303/2013 </w:t>
      </w:r>
      <w:r w:rsidRPr="005F0A1A">
        <w:rPr>
          <w:rFonts w:ascii="Arial" w:hAnsi="Arial" w:cs="Arial"/>
          <w:sz w:val="22"/>
          <w:szCs w:val="22"/>
        </w:rPr>
        <w:t xml:space="preserve">z dnia 17 grudnia 2013 r. </w:t>
      </w:r>
      <w:r w:rsidRPr="005F0A1A">
        <w:rPr>
          <w:rFonts w:ascii="Arial" w:hAnsi="Arial" w:cs="Arial"/>
          <w:bCs/>
          <w:sz w:val="22"/>
          <w:szCs w:val="22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</w:t>
      </w:r>
      <w:r w:rsidR="00E27200" w:rsidRPr="005F0A1A">
        <w:rPr>
          <w:rFonts w:ascii="Arial" w:hAnsi="Arial" w:cs="Arial"/>
          <w:bCs/>
          <w:sz w:val="22"/>
          <w:szCs w:val="22"/>
        </w:rPr>
        <w:t>rz</w:t>
      </w:r>
      <w:r w:rsidRPr="005F0A1A">
        <w:rPr>
          <w:rFonts w:ascii="Arial" w:hAnsi="Arial" w:cs="Arial"/>
          <w:bCs/>
          <w:sz w:val="22"/>
          <w:szCs w:val="22"/>
        </w:rPr>
        <w:t>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UE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L 347 z 20.12.2013, str. 320</w:t>
      </w:r>
      <w:r w:rsidR="00343C54" w:rsidRPr="005F0A1A">
        <w:rPr>
          <w:rFonts w:ascii="Arial" w:hAnsi="Arial" w:cs="Arial"/>
          <w:bCs/>
          <w:sz w:val="22"/>
          <w:szCs w:val="22"/>
        </w:rPr>
        <w:t xml:space="preserve">, z </w:t>
      </w:r>
      <w:proofErr w:type="spellStart"/>
      <w:r w:rsidR="00343C54" w:rsidRPr="005F0A1A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43C54" w:rsidRPr="005F0A1A">
        <w:rPr>
          <w:rFonts w:ascii="Arial" w:hAnsi="Arial" w:cs="Arial"/>
          <w:bCs/>
          <w:sz w:val="22"/>
          <w:szCs w:val="22"/>
        </w:rPr>
        <w:t xml:space="preserve">. </w:t>
      </w:r>
      <w:r w:rsidR="00343C54" w:rsidRPr="005F0A1A">
        <w:rPr>
          <w:rFonts w:ascii="Arial" w:hAnsi="Arial" w:cs="Arial"/>
          <w:bCs/>
          <w:sz w:val="22"/>
          <w:szCs w:val="22"/>
        </w:rPr>
        <w:lastRenderedPageBreak/>
        <w:t>zm.</w:t>
      </w:r>
      <w:r w:rsidRPr="005F0A1A">
        <w:rPr>
          <w:rFonts w:ascii="Arial" w:hAnsi="Arial" w:cs="Arial"/>
          <w:bCs/>
          <w:sz w:val="22"/>
          <w:szCs w:val="22"/>
        </w:rPr>
        <w:t>)</w:t>
      </w:r>
      <w:r w:rsidR="002D60F4" w:rsidRPr="005F0A1A">
        <w:rPr>
          <w:rFonts w:ascii="Arial" w:hAnsi="Arial" w:cs="Arial"/>
          <w:bCs/>
          <w:sz w:val="22"/>
          <w:szCs w:val="22"/>
        </w:rPr>
        <w:t>,</w:t>
      </w:r>
      <w:r w:rsidRPr="005F0A1A">
        <w:rPr>
          <w:rFonts w:ascii="Arial" w:hAnsi="Arial" w:cs="Arial"/>
          <w:bCs/>
          <w:sz w:val="22"/>
          <w:szCs w:val="22"/>
        </w:rPr>
        <w:t xml:space="preserve"> zwanego dalej „Rozporządzeniem 1303/2013”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A81F64" w:rsidRPr="005F0A1A" w:rsidRDefault="00A81F64" w:rsidP="005A7C82">
      <w:pPr>
        <w:pStyle w:val="Akapitzlist"/>
        <w:numPr>
          <w:ilvl w:val="0"/>
          <w:numId w:val="22"/>
        </w:numPr>
        <w:spacing w:before="6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</w:t>
      </w:r>
      <w:r w:rsidR="00E554D2" w:rsidRPr="005F0A1A">
        <w:rPr>
          <w:rFonts w:ascii="Arial" w:hAnsi="Arial" w:cs="Arial"/>
          <w:color w:val="000000"/>
          <w:sz w:val="22"/>
          <w:szCs w:val="22"/>
        </w:rPr>
        <w:t>a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 Parlamentu Europejskiego i Rady (UE) nr 1304/2013 z dnia 17 grudnia 2013 r. </w:t>
      </w:r>
      <w:r w:rsidR="009469B3" w:rsidRPr="005F0A1A">
        <w:rPr>
          <w:rFonts w:ascii="Arial" w:hAnsi="Arial" w:cs="Arial"/>
          <w:color w:val="000000"/>
          <w:sz w:val="22"/>
          <w:szCs w:val="22"/>
        </w:rPr>
        <w:t>w </w:t>
      </w:r>
      <w:r w:rsidRPr="005F0A1A">
        <w:rPr>
          <w:rFonts w:ascii="Arial" w:hAnsi="Arial" w:cs="Arial"/>
          <w:color w:val="000000"/>
          <w:sz w:val="22"/>
          <w:szCs w:val="22"/>
        </w:rPr>
        <w:t>sprawie Europejskiego Funduszu Społecznego i uchylającego rozporządzenie Rady (WE) nr</w:t>
      </w:r>
      <w:r w:rsidR="008E0457" w:rsidRPr="005F0A1A">
        <w:rPr>
          <w:rFonts w:ascii="Arial" w:hAnsi="Arial" w:cs="Arial"/>
          <w:color w:val="000000"/>
          <w:sz w:val="22"/>
          <w:szCs w:val="22"/>
        </w:rPr>
        <w:t> </w:t>
      </w:r>
      <w:r w:rsidRPr="005F0A1A">
        <w:rPr>
          <w:rFonts w:ascii="Arial" w:hAnsi="Arial" w:cs="Arial"/>
          <w:color w:val="000000"/>
          <w:sz w:val="22"/>
          <w:szCs w:val="22"/>
        </w:rPr>
        <w:t>1081/2006 (Dz. Urz. UE L 347 z 20.12.2013, str. 470</w:t>
      </w:r>
      <w:r w:rsidR="00947FC9">
        <w:rPr>
          <w:rFonts w:ascii="Arial" w:hAnsi="Arial" w:cs="Arial"/>
          <w:color w:val="000000"/>
          <w:sz w:val="22"/>
          <w:szCs w:val="22"/>
        </w:rPr>
        <w:t xml:space="preserve">, z </w:t>
      </w:r>
      <w:proofErr w:type="spellStart"/>
      <w:r w:rsidR="00947FC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947FC9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color w:val="000000"/>
          <w:sz w:val="22"/>
          <w:szCs w:val="22"/>
        </w:rPr>
        <w:t>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,</w:t>
      </w:r>
      <w:r w:rsidR="00F11EC2" w:rsidRPr="005F0A1A">
        <w:rPr>
          <w:rFonts w:ascii="Arial" w:hAnsi="Arial" w:cs="Arial"/>
          <w:color w:val="000000"/>
          <w:sz w:val="22"/>
          <w:szCs w:val="22"/>
        </w:rPr>
        <w:t xml:space="preserve"> zwanego dalej „Rozporządzeniem 1304/2013”</w:t>
      </w:r>
      <w:r w:rsidRPr="005F0A1A">
        <w:rPr>
          <w:rFonts w:ascii="Arial" w:hAnsi="Arial" w:cs="Arial"/>
          <w:color w:val="000000"/>
          <w:sz w:val="22"/>
          <w:szCs w:val="22"/>
        </w:rPr>
        <w:t>;</w:t>
      </w:r>
    </w:p>
    <w:p w:rsidR="006516BC" w:rsidRPr="005F0A1A" w:rsidRDefault="006516BC" w:rsidP="00A06D78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</w:t>
      </w:r>
      <w:r w:rsidR="00F512AC">
        <w:rPr>
          <w:rFonts w:ascii="Arial" w:hAnsi="Arial" w:cs="Arial"/>
          <w:color w:val="000000"/>
          <w:sz w:val="22"/>
          <w:szCs w:val="22"/>
        </w:rPr>
        <w:t>.05.</w:t>
      </w:r>
      <w:r w:rsidRPr="005F0A1A">
        <w:rPr>
          <w:rFonts w:ascii="Arial" w:hAnsi="Arial" w:cs="Arial"/>
          <w:color w:val="000000"/>
          <w:sz w:val="22"/>
          <w:szCs w:val="22"/>
        </w:rPr>
        <w:t>2014</w:t>
      </w:r>
      <w:r w:rsidR="00F512AC">
        <w:rPr>
          <w:rFonts w:ascii="Arial" w:hAnsi="Arial" w:cs="Arial"/>
          <w:color w:val="000000"/>
          <w:sz w:val="22"/>
          <w:szCs w:val="22"/>
        </w:rPr>
        <w:t xml:space="preserve">, str. 5, z </w:t>
      </w:r>
      <w:proofErr w:type="spellStart"/>
      <w:r w:rsidR="00F512A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512AC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color w:val="000000"/>
          <w:sz w:val="22"/>
          <w:szCs w:val="22"/>
        </w:rPr>
        <w:t>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 xml:space="preserve">, </w:t>
      </w:r>
      <w:r w:rsidR="0068675F" w:rsidRPr="005F0A1A">
        <w:rPr>
          <w:rFonts w:ascii="Arial" w:hAnsi="Arial" w:cs="Arial"/>
          <w:color w:val="000000"/>
          <w:sz w:val="22"/>
          <w:szCs w:val="22"/>
        </w:rPr>
        <w:t xml:space="preserve"> zwanego dalej „Rozporządzeniem 480/2014”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5F0A1A">
        <w:rPr>
          <w:rFonts w:ascii="Arial" w:hAnsi="Arial" w:cs="Arial"/>
          <w:sz w:val="22"/>
          <w:szCs w:val="22"/>
        </w:rPr>
        <w:t>rozporządzenia Komisji (UE) nr 651/2014 z dnia 17 czerwca 2014 r. uznającego niektóre rodzaje pomocy za zgodne z rynkiem wewnętrznym w zastosowaniu art. 107 i 108 Traktatu (Dz. Urz. UE L 187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z 26</w:t>
      </w:r>
      <w:r w:rsidR="00F512AC">
        <w:rPr>
          <w:rFonts w:ascii="Arial" w:hAnsi="Arial" w:cs="Arial"/>
          <w:sz w:val="22"/>
          <w:szCs w:val="22"/>
        </w:rPr>
        <w:t>.06.</w:t>
      </w:r>
      <w:r w:rsidRPr="005F0A1A">
        <w:rPr>
          <w:rFonts w:ascii="Arial" w:hAnsi="Arial" w:cs="Arial"/>
          <w:sz w:val="22"/>
          <w:szCs w:val="22"/>
        </w:rPr>
        <w:t>2014</w:t>
      </w:r>
      <w:r w:rsidR="00994157">
        <w:rPr>
          <w:rFonts w:ascii="Arial" w:hAnsi="Arial" w:cs="Arial"/>
          <w:sz w:val="22"/>
          <w:szCs w:val="22"/>
        </w:rPr>
        <w:t>,</w:t>
      </w:r>
      <w:r w:rsidR="00F512AC" w:rsidRPr="00F512AC">
        <w:rPr>
          <w:rFonts w:ascii="Arial" w:hAnsi="Arial" w:cs="Arial"/>
          <w:color w:val="000000"/>
          <w:sz w:val="22"/>
          <w:szCs w:val="22"/>
        </w:rPr>
        <w:t xml:space="preserve"> </w:t>
      </w:r>
      <w:r w:rsidR="00F512AC">
        <w:rPr>
          <w:rFonts w:ascii="Arial" w:hAnsi="Arial" w:cs="Arial"/>
          <w:color w:val="000000"/>
          <w:sz w:val="22"/>
          <w:szCs w:val="22"/>
        </w:rPr>
        <w:t xml:space="preserve">str. 1, z </w:t>
      </w:r>
      <w:proofErr w:type="spellStart"/>
      <w:r w:rsidR="00F512A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512AC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5F0A1A">
        <w:rPr>
          <w:rFonts w:ascii="Arial" w:hAnsi="Arial" w:cs="Arial"/>
          <w:sz w:val="22"/>
          <w:szCs w:val="22"/>
        </w:rPr>
        <w:t>minimis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(Dz. Urz. UE L 352 z  24</w:t>
      </w:r>
      <w:r w:rsidR="00F512AC">
        <w:rPr>
          <w:rFonts w:ascii="Arial" w:hAnsi="Arial" w:cs="Arial"/>
          <w:sz w:val="22"/>
          <w:szCs w:val="22"/>
        </w:rPr>
        <w:t>.12.</w:t>
      </w:r>
      <w:r w:rsidRPr="005F0A1A">
        <w:rPr>
          <w:rFonts w:ascii="Arial" w:hAnsi="Arial" w:cs="Arial"/>
          <w:sz w:val="22"/>
          <w:szCs w:val="22"/>
        </w:rPr>
        <w:t>2013</w:t>
      </w:r>
      <w:r w:rsidR="00F512AC">
        <w:rPr>
          <w:rFonts w:ascii="Arial" w:hAnsi="Arial" w:cs="Arial"/>
          <w:sz w:val="22"/>
          <w:szCs w:val="22"/>
        </w:rPr>
        <w:t>, str. 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 z 14</w:t>
      </w:r>
      <w:r w:rsidR="00F512AC">
        <w:rPr>
          <w:rFonts w:ascii="Arial" w:hAnsi="Arial" w:cs="Arial"/>
          <w:sz w:val="22"/>
          <w:szCs w:val="22"/>
        </w:rPr>
        <w:t>.</w:t>
      </w:r>
      <w:r w:rsidR="00524C12">
        <w:rPr>
          <w:rFonts w:ascii="Arial" w:hAnsi="Arial" w:cs="Arial"/>
          <w:sz w:val="22"/>
          <w:szCs w:val="22"/>
        </w:rPr>
        <w:t>0</w:t>
      </w:r>
      <w:r w:rsidR="00F512AC">
        <w:rPr>
          <w:rFonts w:ascii="Arial" w:hAnsi="Arial" w:cs="Arial"/>
          <w:sz w:val="22"/>
          <w:szCs w:val="22"/>
        </w:rPr>
        <w:t>3.</w:t>
      </w:r>
      <w:r w:rsidRPr="005F0A1A">
        <w:rPr>
          <w:rFonts w:ascii="Arial" w:hAnsi="Arial" w:cs="Arial"/>
          <w:sz w:val="22"/>
          <w:szCs w:val="22"/>
        </w:rPr>
        <w:t>2014</w:t>
      </w:r>
      <w:r w:rsidR="00F512AC">
        <w:rPr>
          <w:rFonts w:ascii="Arial" w:hAnsi="Arial" w:cs="Arial"/>
          <w:sz w:val="22"/>
          <w:szCs w:val="22"/>
        </w:rPr>
        <w:t>, str. 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C5A6D" w:rsidRPr="006E6E9F" w:rsidRDefault="00AB3E6E" w:rsidP="00A06D78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D6CB2">
        <w:rPr>
          <w:rFonts w:ascii="Arial" w:hAnsi="Arial" w:cs="Arial"/>
          <w:sz w:val="22"/>
          <w:szCs w:val="22"/>
        </w:rPr>
        <w:t xml:space="preserve">rozporządzenia Parlamentu </w:t>
      </w:r>
      <w:r w:rsidR="00F25762">
        <w:rPr>
          <w:rFonts w:ascii="Arial" w:hAnsi="Arial" w:cs="Arial"/>
          <w:sz w:val="22"/>
          <w:szCs w:val="22"/>
        </w:rPr>
        <w:t xml:space="preserve">Europejskiego i Rady (UE) </w:t>
      </w:r>
      <w:r w:rsidRPr="005D6CB2">
        <w:rPr>
          <w:rFonts w:ascii="Arial" w:hAnsi="Arial" w:cs="Arial"/>
          <w:sz w:val="22"/>
          <w:szCs w:val="22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F25762">
        <w:rPr>
          <w:rFonts w:ascii="Arial" w:hAnsi="Arial" w:cs="Arial"/>
          <w:sz w:val="22"/>
          <w:szCs w:val="22"/>
        </w:rPr>
        <w:t>0</w:t>
      </w:r>
      <w:r w:rsidRPr="005D6CB2">
        <w:rPr>
          <w:rFonts w:ascii="Arial" w:hAnsi="Arial" w:cs="Arial"/>
          <w:sz w:val="22"/>
          <w:szCs w:val="22"/>
        </w:rPr>
        <w:t>4.05.2016, str. 1</w:t>
      </w:r>
      <w:r w:rsidR="003E0F4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E0F4C">
        <w:rPr>
          <w:rFonts w:ascii="Arial" w:hAnsi="Arial" w:cs="Arial"/>
          <w:sz w:val="22"/>
          <w:szCs w:val="22"/>
        </w:rPr>
        <w:t>późn</w:t>
      </w:r>
      <w:proofErr w:type="spellEnd"/>
      <w:r w:rsidR="003E0F4C">
        <w:rPr>
          <w:rFonts w:ascii="Arial" w:hAnsi="Arial" w:cs="Arial"/>
          <w:sz w:val="22"/>
          <w:szCs w:val="22"/>
        </w:rPr>
        <w:t>. zm.</w:t>
      </w:r>
      <w:r w:rsidRPr="005D6CB2">
        <w:rPr>
          <w:rFonts w:ascii="Arial" w:hAnsi="Arial" w:cs="Arial"/>
          <w:sz w:val="22"/>
          <w:szCs w:val="22"/>
        </w:rPr>
        <w:t>)</w:t>
      </w:r>
      <w:r w:rsidR="00673BFA">
        <w:rPr>
          <w:rFonts w:ascii="Arial" w:hAnsi="Arial" w:cs="Arial"/>
          <w:sz w:val="22"/>
          <w:szCs w:val="22"/>
        </w:rPr>
        <w:t xml:space="preserve"> zwanego dalej </w:t>
      </w:r>
      <w:r w:rsidR="000D7FE3">
        <w:rPr>
          <w:rFonts w:ascii="Arial" w:hAnsi="Arial" w:cs="Arial"/>
          <w:sz w:val="22"/>
          <w:szCs w:val="22"/>
        </w:rPr>
        <w:t>„</w:t>
      </w:r>
      <w:r w:rsidR="00673BFA">
        <w:rPr>
          <w:rFonts w:ascii="Arial" w:hAnsi="Arial" w:cs="Arial"/>
          <w:sz w:val="22"/>
          <w:szCs w:val="22"/>
        </w:rPr>
        <w:t>RODO</w:t>
      </w:r>
      <w:r w:rsidR="000D7FE3">
        <w:rPr>
          <w:rFonts w:ascii="Arial" w:hAnsi="Arial" w:cs="Arial"/>
          <w:sz w:val="22"/>
          <w:szCs w:val="22"/>
        </w:rPr>
        <w:t>”</w:t>
      </w:r>
      <w:r w:rsidRPr="005D6CB2">
        <w:rPr>
          <w:rFonts w:ascii="Arial" w:hAnsi="Arial" w:cs="Arial"/>
          <w:sz w:val="22"/>
          <w:szCs w:val="22"/>
        </w:rPr>
        <w:t>;</w:t>
      </w:r>
    </w:p>
    <w:p w:rsidR="006E6E9F" w:rsidRPr="006E6E9F" w:rsidRDefault="006E6E9F" w:rsidP="00A06D78">
      <w:pPr>
        <w:pStyle w:val="Akapitzlist"/>
        <w:numPr>
          <w:ilvl w:val="0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E9F">
        <w:rPr>
          <w:rFonts w:ascii="Arial" w:hAnsi="Arial" w:cs="Arial"/>
          <w:color w:val="000000"/>
          <w:sz w:val="22"/>
          <w:szCs w:val="22"/>
        </w:rPr>
        <w:t xml:space="preserve">rozporządzenia Parlamentu Europejskiego i Rady (UE, </w:t>
      </w:r>
      <w:proofErr w:type="spellStart"/>
      <w:r w:rsidRPr="006E6E9F">
        <w:rPr>
          <w:rFonts w:ascii="Arial" w:hAnsi="Arial" w:cs="Arial"/>
          <w:color w:val="000000"/>
          <w:sz w:val="22"/>
          <w:szCs w:val="22"/>
        </w:rPr>
        <w:t>Euratom</w:t>
      </w:r>
      <w:proofErr w:type="spellEnd"/>
      <w:r w:rsidRPr="006E6E9F">
        <w:rPr>
          <w:rFonts w:ascii="Arial" w:hAnsi="Arial" w:cs="Arial"/>
          <w:color w:val="000000"/>
          <w:sz w:val="22"/>
          <w:szCs w:val="22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6E6E9F">
        <w:rPr>
          <w:rFonts w:ascii="Arial" w:hAnsi="Arial" w:cs="Arial"/>
          <w:color w:val="000000"/>
          <w:sz w:val="22"/>
          <w:szCs w:val="22"/>
        </w:rPr>
        <w:t>Euratom</w:t>
      </w:r>
      <w:proofErr w:type="spellEnd"/>
      <w:r w:rsidRPr="006E6E9F">
        <w:rPr>
          <w:rFonts w:ascii="Arial" w:hAnsi="Arial" w:cs="Arial"/>
          <w:color w:val="000000"/>
          <w:sz w:val="22"/>
          <w:szCs w:val="22"/>
        </w:rPr>
        <w:t>) nr 966/2012 (Dz. Urz. UE L 193 z 30.07.2018, str. 1);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</w:t>
      </w:r>
      <w:r w:rsidR="00655686" w:rsidRPr="005F0A1A">
        <w:rPr>
          <w:rFonts w:ascii="Arial" w:hAnsi="Arial" w:cs="Arial"/>
          <w:sz w:val="22"/>
          <w:szCs w:val="22"/>
        </w:rPr>
        <w:t>Dz. U. z 201</w:t>
      </w:r>
      <w:r w:rsidR="006F5D92">
        <w:rPr>
          <w:rFonts w:ascii="Arial" w:hAnsi="Arial" w:cs="Arial"/>
          <w:sz w:val="22"/>
          <w:szCs w:val="22"/>
        </w:rPr>
        <w:t>8</w:t>
      </w:r>
      <w:r w:rsidR="00655686" w:rsidRPr="005F0A1A">
        <w:rPr>
          <w:rFonts w:ascii="Arial" w:hAnsi="Arial" w:cs="Arial"/>
          <w:sz w:val="22"/>
          <w:szCs w:val="22"/>
        </w:rPr>
        <w:t xml:space="preserve"> 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1D7F95">
        <w:rPr>
          <w:rFonts w:ascii="Arial" w:hAnsi="Arial" w:cs="Arial"/>
          <w:sz w:val="22"/>
          <w:szCs w:val="22"/>
        </w:rPr>
        <w:t>14</w:t>
      </w:r>
      <w:r w:rsidR="006F5D92">
        <w:rPr>
          <w:rFonts w:ascii="Arial" w:hAnsi="Arial" w:cs="Arial"/>
          <w:sz w:val="22"/>
          <w:szCs w:val="22"/>
        </w:rPr>
        <w:t>31</w:t>
      </w:r>
      <w:r w:rsidR="0093471E">
        <w:rPr>
          <w:rFonts w:ascii="Arial" w:hAnsi="Arial" w:cs="Arial"/>
          <w:sz w:val="22"/>
          <w:szCs w:val="22"/>
        </w:rPr>
        <w:t>,</w:t>
      </w:r>
      <w:r w:rsidR="00886276">
        <w:rPr>
          <w:rFonts w:ascii="Arial" w:hAnsi="Arial" w:cs="Arial"/>
          <w:sz w:val="22"/>
          <w:szCs w:val="22"/>
        </w:rPr>
        <w:t xml:space="preserve"> </w:t>
      </w:r>
      <w:r w:rsidR="0081445F" w:rsidRPr="005F0A1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445F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81445F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</w:t>
      </w:r>
      <w:r w:rsidR="008D1FD3" w:rsidRPr="005F0A1A">
        <w:rPr>
          <w:rFonts w:ascii="Arial" w:hAnsi="Arial" w:cs="Arial"/>
          <w:sz w:val="22"/>
          <w:szCs w:val="22"/>
        </w:rPr>
        <w:t>, zwanej dalej „ustawą wdrożeniową</w:t>
      </w:r>
      <w:r w:rsidR="009E4BB1" w:rsidRPr="005F0A1A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 (Dz. U. z 20</w:t>
      </w:r>
      <w:r w:rsidR="00CE21FE">
        <w:rPr>
          <w:rFonts w:ascii="Arial" w:hAnsi="Arial" w:cs="Arial"/>
          <w:sz w:val="22"/>
          <w:szCs w:val="22"/>
        </w:rPr>
        <w:t>1</w:t>
      </w:r>
      <w:r w:rsidR="00623362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623362">
        <w:rPr>
          <w:rFonts w:ascii="Arial" w:hAnsi="Arial" w:cs="Arial"/>
          <w:sz w:val="22"/>
          <w:szCs w:val="22"/>
        </w:rPr>
        <w:t>2077</w:t>
      </w:r>
      <w:r w:rsidR="00381137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81137">
        <w:rPr>
          <w:rFonts w:ascii="Arial" w:hAnsi="Arial" w:cs="Arial"/>
          <w:sz w:val="22"/>
          <w:szCs w:val="22"/>
        </w:rPr>
        <w:t>późn</w:t>
      </w:r>
      <w:proofErr w:type="spellEnd"/>
      <w:r w:rsidR="00381137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206DE5" w:rsidRDefault="00206DE5" w:rsidP="00A06D78">
      <w:pPr>
        <w:pStyle w:val="Akapitzlist"/>
        <w:numPr>
          <w:ilvl w:val="0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porozumienia w sprawie realizacji Regionalnego Programu Operacyjnego Województwa Mazowieckiego na lata 2014-2020 nr 1-RF/RF-II-BP/P/15/PZ z dnia 2 lipca 2015 r.</w:t>
      </w:r>
      <w:r w:rsidR="0093471E">
        <w:rPr>
          <w:rFonts w:ascii="Arial" w:hAnsi="Arial" w:cs="Arial"/>
          <w:sz w:val="22"/>
          <w:szCs w:val="22"/>
        </w:rPr>
        <w:t>,</w:t>
      </w:r>
      <w:r w:rsidR="005B7668" w:rsidRPr="005F0A1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B7668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5B7668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, zawartego pomiędzy Zarządem Województwa Mazowieckiego a Mazowiecką Jednostką Wdrażania Programów Unijnych.</w:t>
      </w:r>
    </w:p>
    <w:p w:rsidR="00A06D78" w:rsidRPr="005F0A1A" w:rsidRDefault="00A06D78" w:rsidP="00A06D78">
      <w:pPr>
        <w:pStyle w:val="Akapitzlist"/>
        <w:spacing w:before="6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516BC" w:rsidRPr="005F0A1A" w:rsidRDefault="006516BC" w:rsidP="00E400B2">
      <w:pPr>
        <w:autoSpaceDE w:val="0"/>
        <w:autoSpaceDN w:val="0"/>
        <w:adjustRightInd w:val="0"/>
        <w:spacing w:before="60" w:after="2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Strony </w:t>
      </w:r>
      <w:r w:rsidR="002E698C">
        <w:rPr>
          <w:rFonts w:ascii="Arial" w:hAnsi="Arial" w:cs="Arial"/>
          <w:b/>
          <w:bCs/>
          <w:sz w:val="22"/>
          <w:szCs w:val="22"/>
        </w:rPr>
        <w:t>Porozumienia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zgodnie postanawiają, co następuje:</w:t>
      </w:r>
    </w:p>
    <w:p w:rsidR="002F7145" w:rsidRPr="005F0A1A" w:rsidRDefault="002F7145" w:rsidP="004B11D2">
      <w:pPr>
        <w:pStyle w:val="Nagwek2"/>
      </w:pPr>
      <w:r w:rsidRPr="005F0A1A">
        <w:t>Definicje</w:t>
      </w:r>
    </w:p>
    <w:p w:rsidR="006516BC" w:rsidRPr="00722423" w:rsidRDefault="006516BC" w:rsidP="00F95952">
      <w:pPr>
        <w:pStyle w:val="Nagwek3"/>
      </w:pPr>
      <w:r w:rsidRPr="00722423">
        <w:t>§ 1</w:t>
      </w:r>
    </w:p>
    <w:p w:rsidR="00B316B4" w:rsidRPr="005F0A1A" w:rsidRDefault="00B316B4" w:rsidP="00937046">
      <w:pPr>
        <w:tabs>
          <w:tab w:val="left" w:pos="9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Ilekroć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1C34B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jest mowa o: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lastRenderedPageBreak/>
        <w:t xml:space="preserve">„Beneficjencie”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</w:t>
      </w:r>
      <w:r w:rsidR="002E698C">
        <w:rPr>
          <w:rFonts w:ascii="Arial" w:hAnsi="Arial" w:cs="Arial"/>
          <w:sz w:val="22"/>
          <w:szCs w:val="22"/>
        </w:rPr>
        <w:t>realizującą Projekt państwową jednostkę budżetową będącą Beneficjentem</w:t>
      </w:r>
      <w:r w:rsidRPr="005F0A1A">
        <w:rPr>
          <w:rFonts w:ascii="Arial" w:hAnsi="Arial" w:cs="Arial"/>
          <w:sz w:val="22"/>
          <w:szCs w:val="22"/>
        </w:rPr>
        <w:t>, o którym mowa w art. 2 pkt 10  oraz po</w:t>
      </w:r>
      <w:r w:rsidR="00786B7F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miot, o którym mowa w art. 63 Rozporządzenia 1303/2013;</w:t>
      </w:r>
    </w:p>
    <w:p w:rsidR="00B316B4" w:rsidRPr="008C4203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„BGK” – </w:t>
      </w:r>
      <w:r w:rsidRPr="005F0A1A">
        <w:rPr>
          <w:rFonts w:ascii="Arial" w:hAnsi="Arial" w:cs="Arial"/>
          <w:sz w:val="22"/>
          <w:szCs w:val="22"/>
        </w:rPr>
        <w:t>należy przez to rozumieć Bank Gospodarstwa Krajowego z siedzibą w Warszawie, rozumiany jako instytucja dokonująca płatności w zakresie środków europejskich;</w:t>
      </w:r>
    </w:p>
    <w:p w:rsidR="008C4203" w:rsidRPr="008C4203" w:rsidRDefault="008C4203" w:rsidP="00C57FCA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C4203">
        <w:rPr>
          <w:rFonts w:ascii="Arial" w:hAnsi="Arial" w:cs="Arial"/>
          <w:b/>
          <w:sz w:val="22"/>
          <w:szCs w:val="22"/>
        </w:rPr>
        <w:t>„Danych osobowych”</w:t>
      </w:r>
      <w:r w:rsidRPr="008C4203">
        <w:rPr>
          <w:rFonts w:ascii="Arial" w:hAnsi="Arial" w:cs="Arial"/>
          <w:sz w:val="22"/>
          <w:szCs w:val="22"/>
        </w:rPr>
        <w:t xml:space="preserve"> – należy przez to rozumieć dane osobowe w rozumieniu</w:t>
      </w:r>
      <w:r>
        <w:rPr>
          <w:rFonts w:ascii="Arial" w:hAnsi="Arial" w:cs="Arial"/>
          <w:sz w:val="22"/>
          <w:szCs w:val="22"/>
        </w:rPr>
        <w:t xml:space="preserve"> art. 4 pkt 1 RODO</w:t>
      </w:r>
      <w:r w:rsidRPr="008C4203">
        <w:rPr>
          <w:rFonts w:ascii="Arial" w:hAnsi="Arial" w:cs="Arial"/>
          <w:sz w:val="22"/>
          <w:szCs w:val="22"/>
        </w:rPr>
        <w:t>, dotyczące uczestników Projektu, które muszą być przetwarzane przez Instytucję Pośredniczącą oraz Beneficjenta w zakresie określonym w załączniku nr 2 do Porozumienia;</w:t>
      </w:r>
    </w:p>
    <w:p w:rsidR="00F42E47" w:rsidRPr="005F0A1A" w:rsidRDefault="00F42E47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„Dniach roboczych”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</w:t>
      </w:r>
      <w:r w:rsidR="009A0894" w:rsidRPr="005F0A1A">
        <w:rPr>
          <w:rFonts w:ascii="Arial" w:hAnsi="Arial" w:cs="Arial"/>
          <w:sz w:val="22"/>
          <w:szCs w:val="22"/>
        </w:rPr>
        <w:t xml:space="preserve"> dni od poniedziałku do piątku z wyłączeniem dni ustawowo wolnych od pracy;</w:t>
      </w:r>
    </w:p>
    <w:p w:rsidR="00B316B4" w:rsidRPr="002E698C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„Dofinansowaniu” </w:t>
      </w:r>
      <w:r w:rsidRPr="005F0A1A">
        <w:rPr>
          <w:rFonts w:ascii="Arial" w:hAnsi="Arial" w:cs="Arial"/>
          <w:sz w:val="22"/>
          <w:szCs w:val="22"/>
        </w:rPr>
        <w:t>– należy przez to rozumieć</w:t>
      </w:r>
      <w:r w:rsidR="00950F4E" w:rsidRPr="00950F4E">
        <w:rPr>
          <w:rFonts w:ascii="Arial" w:hAnsi="Arial" w:cs="Arial"/>
          <w:sz w:val="22"/>
          <w:szCs w:val="22"/>
        </w:rPr>
        <w:t xml:space="preserve"> </w:t>
      </w:r>
      <w:r w:rsidR="00950F4E" w:rsidRPr="003D7A97">
        <w:rPr>
          <w:rFonts w:ascii="Arial" w:hAnsi="Arial" w:cs="Arial"/>
          <w:sz w:val="22"/>
          <w:szCs w:val="22"/>
        </w:rPr>
        <w:t>współfinansowanie Unii Europejskiej wypłacane na po</w:t>
      </w:r>
      <w:r w:rsidR="00251818">
        <w:rPr>
          <w:rFonts w:ascii="Arial" w:hAnsi="Arial" w:cs="Arial"/>
          <w:sz w:val="22"/>
          <w:szCs w:val="22"/>
        </w:rPr>
        <w:t>dstawie mowy o dofinansowanie P</w:t>
      </w:r>
      <w:r w:rsidR="00950F4E" w:rsidRPr="003D7A97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2E698C" w:rsidRPr="005F0A1A" w:rsidRDefault="002E698C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„Dysponencie części budżetowej”</w:t>
      </w:r>
      <w:r w:rsidRPr="002E698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o finansach publicznych, dysponujących częściami budżetu państwa;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„Harmonogramie płatności”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planowany na cały okres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harmonogram składania Wniosków o płatność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 xml:space="preserve">stanowiący </w:t>
      </w:r>
      <w:hyperlink r:id="rId9" w:history="1">
        <w:r w:rsidRPr="005F0A1A">
          <w:rPr>
            <w:rFonts w:ascii="Arial" w:hAnsi="Arial" w:cs="Arial"/>
            <w:sz w:val="22"/>
            <w:szCs w:val="22"/>
          </w:rPr>
          <w:t xml:space="preserve">załącznik nr 4 do </w:t>
        </w:r>
      </w:hyperlink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8A7773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„Instytucji Zarządzającej”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:rsidR="00B316B4" w:rsidRPr="006C09A4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</w:t>
      </w:r>
      <w:r w:rsidRPr="005F0A1A">
        <w:rPr>
          <w:rFonts w:ascii="Arial" w:hAnsi="Arial" w:cs="Arial"/>
          <w:b/>
          <w:bCs/>
          <w:sz w:val="22"/>
          <w:szCs w:val="22"/>
        </w:rPr>
        <w:t>MJWPU</w:t>
      </w:r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:rsidR="006C09A4" w:rsidRPr="005F0A1A" w:rsidRDefault="006C09A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„OWES” </w:t>
      </w:r>
      <w:r w:rsidR="00B54987" w:rsidRPr="00B54987">
        <w:rPr>
          <w:rFonts w:ascii="Arial" w:hAnsi="Arial" w:cs="Arial"/>
          <w:sz w:val="22"/>
          <w:szCs w:val="22"/>
        </w:rPr>
        <w:t>–</w:t>
      </w:r>
      <w:r w:rsidRPr="00B54987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</w:t>
      </w:r>
      <w:r w:rsidR="004B7C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środek </w:t>
      </w:r>
      <w:r w:rsidR="004B7CC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sparcia </w:t>
      </w:r>
      <w:r w:rsidR="004B7C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4B7C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</w:t>
      </w:r>
      <w:r w:rsidR="00EB3056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iCs/>
          <w:sz w:val="22"/>
          <w:szCs w:val="22"/>
        </w:rPr>
        <w:t>„Partnerze”</w:t>
      </w:r>
      <w:r w:rsidRPr="005F0A1A">
        <w:rPr>
          <w:rFonts w:ascii="Arial" w:hAnsi="Arial" w:cs="Arial"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– </w:t>
      </w:r>
      <w:r w:rsidRPr="005F0A1A">
        <w:rPr>
          <w:rFonts w:ascii="Arial" w:hAnsi="Arial" w:cs="Arial"/>
          <w:iCs/>
          <w:sz w:val="22"/>
          <w:szCs w:val="22"/>
        </w:rPr>
        <w:t xml:space="preserve">należy przez to rozumieć </w:t>
      </w:r>
      <w:r w:rsidR="009A2913" w:rsidRPr="005F0A1A">
        <w:rPr>
          <w:rFonts w:ascii="Arial" w:hAnsi="Arial" w:cs="Arial"/>
          <w:iCs/>
          <w:sz w:val="22"/>
          <w:szCs w:val="22"/>
        </w:rPr>
        <w:t>podmiot</w:t>
      </w:r>
      <w:r w:rsidRPr="005F0A1A">
        <w:rPr>
          <w:rFonts w:ascii="Arial" w:hAnsi="Arial" w:cs="Arial"/>
          <w:iCs/>
          <w:sz w:val="22"/>
          <w:szCs w:val="22"/>
        </w:rPr>
        <w:t xml:space="preserve"> wymienion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we Wniosku o dofinansowanie Projektu, uczestnicząc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 realizacji Projektu, wnosząc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do niego zasoby ludzkie, organizacyjne, techniczne bądź finansowe, </w:t>
      </w:r>
      <w:r w:rsidR="005C15C4" w:rsidRPr="005F0A1A">
        <w:rPr>
          <w:rFonts w:ascii="Arial" w:hAnsi="Arial" w:cs="Arial"/>
          <w:iCs/>
          <w:sz w:val="22"/>
          <w:szCs w:val="22"/>
        </w:rPr>
        <w:t>realizując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="005C15C4" w:rsidRPr="005F0A1A">
        <w:rPr>
          <w:rFonts w:ascii="Arial" w:hAnsi="Arial" w:cs="Arial"/>
          <w:iCs/>
          <w:sz w:val="22"/>
          <w:szCs w:val="22"/>
        </w:rPr>
        <w:t xml:space="preserve"> Projekt wspólnie z B</w:t>
      </w:r>
      <w:r w:rsidRPr="005F0A1A">
        <w:rPr>
          <w:rFonts w:ascii="Arial" w:hAnsi="Arial" w:cs="Arial"/>
          <w:iCs/>
          <w:sz w:val="22"/>
          <w:szCs w:val="22"/>
        </w:rPr>
        <w:t>eneficjentem i innymi partnerami na warunkach określonych w umowie albo porozumieniu o partnerstwie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5F0A1A" w:rsidRDefault="001C302C" w:rsidP="0093704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 w:rsidDel="001C302C">
        <w:rPr>
          <w:rFonts w:ascii="Arial" w:hAnsi="Arial" w:cs="Arial"/>
          <w:b/>
          <w:sz w:val="22"/>
          <w:szCs w:val="22"/>
        </w:rPr>
        <w:t xml:space="preserve"> </w:t>
      </w:r>
      <w:r w:rsidR="00B316B4" w:rsidRPr="005F0A1A">
        <w:rPr>
          <w:rFonts w:ascii="Arial" w:hAnsi="Arial" w:cs="Arial"/>
          <w:b/>
          <w:sz w:val="22"/>
          <w:szCs w:val="22"/>
        </w:rPr>
        <w:t>„</w:t>
      </w:r>
      <w:r w:rsidR="00B316B4" w:rsidRPr="005F0A1A">
        <w:rPr>
          <w:rFonts w:ascii="Arial" w:hAnsi="Arial" w:cs="Arial"/>
          <w:b/>
          <w:bCs/>
          <w:sz w:val="22"/>
          <w:szCs w:val="22"/>
        </w:rPr>
        <w:t>Projekcie</w:t>
      </w:r>
      <w:r w:rsidR="00B316B4" w:rsidRPr="005F0A1A">
        <w:rPr>
          <w:rFonts w:ascii="Arial" w:hAnsi="Arial" w:cs="Arial"/>
          <w:b/>
          <w:sz w:val="22"/>
          <w:szCs w:val="22"/>
        </w:rPr>
        <w:t>”</w:t>
      </w:r>
      <w:r w:rsidR="00B316B4" w:rsidRPr="005F0A1A">
        <w:rPr>
          <w:rFonts w:ascii="Arial" w:hAnsi="Arial" w:cs="Arial"/>
          <w:sz w:val="22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Wniosku o dofinansowanie Projektu, realizowane w ramach danej Osi Priorytetowej RPO WM 2014-2020, będące przedmiotem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B316B4" w:rsidRPr="005F0A1A">
        <w:rPr>
          <w:rFonts w:ascii="Arial" w:hAnsi="Arial" w:cs="Arial"/>
          <w:sz w:val="22"/>
          <w:szCs w:val="22"/>
        </w:rPr>
        <w:t>;</w:t>
      </w:r>
      <w:r w:rsidR="00B316B4" w:rsidRPr="005F0A1A" w:rsidDel="00235719">
        <w:rPr>
          <w:rFonts w:ascii="Arial" w:hAnsi="Arial" w:cs="Arial"/>
          <w:b/>
          <w:sz w:val="22"/>
          <w:szCs w:val="22"/>
        </w:rPr>
        <w:t xml:space="preserve"> </w:t>
      </w:r>
    </w:p>
    <w:p w:rsidR="00B316B4" w:rsidRPr="00DF3F69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„RPO WM 2014-2020” </w:t>
      </w:r>
      <w:r w:rsidRPr="005F0A1A">
        <w:rPr>
          <w:rFonts w:ascii="Arial" w:hAnsi="Arial" w:cs="Arial"/>
          <w:sz w:val="22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</w:t>
      </w:r>
      <w:r w:rsidR="001D2692">
        <w:rPr>
          <w:rFonts w:ascii="Arial" w:hAnsi="Arial" w:cs="Arial"/>
          <w:sz w:val="22"/>
          <w:szCs w:val="22"/>
        </w:rPr>
        <w:t xml:space="preserve">, </w:t>
      </w:r>
      <w:r w:rsidR="001D2692">
        <w:rPr>
          <w:rFonts w:ascii="Arial" w:hAnsi="Arial" w:cs="Arial"/>
          <w:bCs/>
          <w:sz w:val="22"/>
          <w:szCs w:val="22"/>
        </w:rPr>
        <w:t>zmieniony Decyzją Wykonawczą Komisji Europejskiej C(2018)5156 z dnia 27 lipca 2018 r</w:t>
      </w:r>
      <w:r w:rsidR="001D2692" w:rsidRPr="00DF3F69">
        <w:rPr>
          <w:rFonts w:ascii="Arial" w:hAnsi="Arial" w:cs="Arial"/>
          <w:bCs/>
          <w:sz w:val="22"/>
          <w:szCs w:val="22"/>
        </w:rPr>
        <w:t>.</w:t>
      </w:r>
      <w:r w:rsidR="00AA5A4D" w:rsidRPr="00DF3F69">
        <w:rPr>
          <w:rFonts w:ascii="Arial" w:hAnsi="Arial" w:cs="Arial"/>
          <w:bCs/>
          <w:sz w:val="22"/>
          <w:szCs w:val="22"/>
        </w:rPr>
        <w:t xml:space="preserve"> i </w:t>
      </w:r>
      <w:r w:rsidR="00DF3F69" w:rsidRPr="00DF3F69">
        <w:rPr>
          <w:rFonts w:ascii="Arial" w:hAnsi="Arial" w:cs="Arial"/>
          <w:color w:val="000000"/>
          <w:sz w:val="22"/>
          <w:szCs w:val="22"/>
        </w:rPr>
        <w:t>uchwałą nr 173/9/18 Zarządu Województwa Mazowieckiego z dnia 18 grudnia 2018 r. w sprawie przyjęcia zmiany Regionalnego Programu Operacyjnego Województwa Mazowieckiego na lata 2014-2020 (wersja 3.0) oraz jej publikacji</w:t>
      </w:r>
      <w:r w:rsidRPr="00DF3F69">
        <w:rPr>
          <w:rFonts w:ascii="Arial" w:hAnsi="Arial" w:cs="Arial"/>
          <w:sz w:val="22"/>
          <w:szCs w:val="22"/>
        </w:rPr>
        <w:t>;</w:t>
      </w:r>
    </w:p>
    <w:p w:rsidR="008C4203" w:rsidRPr="008C4203" w:rsidRDefault="008C4203" w:rsidP="00AE096D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4203">
        <w:rPr>
          <w:rFonts w:ascii="Arial" w:hAnsi="Arial" w:cs="Arial"/>
          <w:b/>
          <w:sz w:val="22"/>
          <w:szCs w:val="22"/>
        </w:rPr>
        <w:t>„Przetwarzaniu danych osobowych”</w:t>
      </w:r>
      <w:r w:rsidRPr="008C4203">
        <w:rPr>
          <w:rFonts w:ascii="Arial" w:hAnsi="Arial" w:cs="Arial"/>
          <w:sz w:val="22"/>
          <w:szCs w:val="22"/>
        </w:rPr>
        <w:t xml:space="preserve"> – należy przez to rozumieć</w:t>
      </w:r>
      <w:r>
        <w:rPr>
          <w:rFonts w:ascii="Arial" w:hAnsi="Arial" w:cs="Arial"/>
          <w:sz w:val="22"/>
          <w:szCs w:val="22"/>
        </w:rPr>
        <w:t xml:space="preserve"> </w:t>
      </w:r>
      <w:r w:rsidRPr="00B63D81">
        <w:rPr>
          <w:rFonts w:ascii="Arial" w:hAnsi="Arial" w:cs="Arial"/>
          <w:sz w:val="22"/>
          <w:szCs w:val="22"/>
        </w:rPr>
        <w:t xml:space="preserve">przetwarzanie w rozumieniu art. 4 pkt 2 RODO, tj. operację lub zestaw operacji wykonywanych na danych osobowych lub zestawach danych osobowych w sposób zautomatyzowany lub niezautomatyzowany, taką jak zbieranie, utrwalanie, organizowanie, porządkowanie, </w:t>
      </w:r>
      <w:r w:rsidRPr="00B63D81">
        <w:rPr>
          <w:rFonts w:ascii="Arial" w:hAnsi="Arial" w:cs="Arial"/>
          <w:sz w:val="22"/>
          <w:szCs w:val="22"/>
        </w:rPr>
        <w:lastRenderedPageBreak/>
        <w:t>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8C4203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„Pracowniku”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osobę świadczącą pracę na podstawie stosunku pracy lub stosunku cywilnoprawnego;</w:t>
      </w:r>
    </w:p>
    <w:p w:rsidR="00B316B4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„SL2014”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aplikację główną </w:t>
      </w:r>
      <w:r w:rsidR="000D7FE3">
        <w:rPr>
          <w:rFonts w:ascii="Arial" w:hAnsi="Arial" w:cs="Arial"/>
          <w:sz w:val="22"/>
          <w:szCs w:val="22"/>
        </w:rPr>
        <w:t>C</w:t>
      </w:r>
      <w:r w:rsidRPr="005F0A1A">
        <w:rPr>
          <w:rFonts w:ascii="Arial" w:hAnsi="Arial" w:cs="Arial"/>
          <w:sz w:val="22"/>
          <w:szCs w:val="22"/>
        </w:rPr>
        <w:t xml:space="preserve">entralnego systemu teleinformatycznego, o którym mowa w rozdziale 16 ustawy </w:t>
      </w:r>
      <w:r w:rsidR="00F512AC">
        <w:rPr>
          <w:rFonts w:ascii="Arial" w:hAnsi="Arial" w:cs="Arial"/>
          <w:sz w:val="22"/>
          <w:szCs w:val="22"/>
        </w:rPr>
        <w:t>wdrożeniowej</w:t>
      </w:r>
      <w:r w:rsidR="006E5F4B">
        <w:rPr>
          <w:rFonts w:ascii="Arial" w:hAnsi="Arial" w:cs="Arial"/>
          <w:sz w:val="22"/>
          <w:szCs w:val="22"/>
        </w:rPr>
        <w:t>,</w:t>
      </w:r>
      <w:r w:rsidRPr="005F0A1A">
        <w:rPr>
          <w:rFonts w:ascii="Arial" w:hAnsi="Arial" w:cs="Arial"/>
          <w:sz w:val="22"/>
          <w:szCs w:val="22"/>
        </w:rPr>
        <w:t xml:space="preserve"> wykorzystywaną w procesie rozliczania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oraz komunikowania z Instytucj</w:t>
      </w:r>
      <w:r w:rsidR="00E4632C" w:rsidRPr="005F0A1A">
        <w:rPr>
          <w:rFonts w:ascii="Arial" w:hAnsi="Arial" w:cs="Arial"/>
          <w:sz w:val="22"/>
          <w:szCs w:val="22"/>
        </w:rPr>
        <w:t>ą</w:t>
      </w:r>
      <w:r w:rsidRPr="005F0A1A">
        <w:rPr>
          <w:rFonts w:ascii="Arial" w:hAnsi="Arial" w:cs="Arial"/>
          <w:sz w:val="22"/>
          <w:szCs w:val="22"/>
        </w:rPr>
        <w:t xml:space="preserve"> Pośredniczącą;</w:t>
      </w:r>
    </w:p>
    <w:p w:rsidR="00F474F5" w:rsidRPr="00F474F5" w:rsidRDefault="00F474F5" w:rsidP="00EB6D01">
      <w:pPr>
        <w:pStyle w:val="Akapitzlist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60"/>
        <w:ind w:left="567" w:hanging="567"/>
        <w:jc w:val="both"/>
        <w:rPr>
          <w:rFonts w:cs="Calibri"/>
          <w:sz w:val="22"/>
          <w:szCs w:val="22"/>
        </w:rPr>
      </w:pPr>
      <w:r w:rsidRPr="00F474F5">
        <w:rPr>
          <w:rFonts w:ascii="Arial" w:hAnsi="Arial" w:cs="Arial"/>
          <w:b/>
          <w:sz w:val="22"/>
          <w:szCs w:val="22"/>
        </w:rPr>
        <w:t>„Ustawie o ochronie danych osobowych”</w:t>
      </w:r>
      <w:r w:rsidRPr="00F474F5">
        <w:rPr>
          <w:rFonts w:ascii="Arial" w:hAnsi="Arial" w:cs="Arial"/>
          <w:sz w:val="22"/>
          <w:szCs w:val="22"/>
        </w:rPr>
        <w:t xml:space="preserve"> - należy przez to rozumieć ustawę z dnia </w:t>
      </w:r>
      <w:r w:rsidR="00321823">
        <w:rPr>
          <w:rFonts w:ascii="Arial" w:hAnsi="Arial" w:cs="Arial"/>
          <w:sz w:val="22"/>
          <w:szCs w:val="22"/>
        </w:rPr>
        <w:t>10 maja 2018 r.</w:t>
      </w:r>
      <w:r w:rsidRPr="00F474F5">
        <w:rPr>
          <w:rFonts w:ascii="Arial" w:hAnsi="Arial" w:cs="Arial"/>
          <w:sz w:val="22"/>
          <w:szCs w:val="22"/>
        </w:rPr>
        <w:t xml:space="preserve"> o ochronie danych osobowych (Dz. U.</w:t>
      </w:r>
      <w:r w:rsidR="00C60FBC">
        <w:rPr>
          <w:rFonts w:ascii="Arial" w:hAnsi="Arial" w:cs="Arial"/>
          <w:sz w:val="22"/>
          <w:szCs w:val="22"/>
        </w:rPr>
        <w:t xml:space="preserve"> poz.1000</w:t>
      </w:r>
      <w:r w:rsidR="00025FB2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025FB2">
        <w:rPr>
          <w:rFonts w:ascii="Arial" w:hAnsi="Arial" w:cs="Arial"/>
          <w:sz w:val="22"/>
          <w:szCs w:val="22"/>
        </w:rPr>
        <w:t>późn</w:t>
      </w:r>
      <w:proofErr w:type="spellEnd"/>
      <w:r w:rsidR="00025FB2">
        <w:rPr>
          <w:rFonts w:ascii="Arial" w:hAnsi="Arial" w:cs="Arial"/>
          <w:sz w:val="22"/>
          <w:szCs w:val="22"/>
        </w:rPr>
        <w:t>. zm.</w:t>
      </w:r>
      <w:r w:rsidRPr="00F474F5">
        <w:rPr>
          <w:rFonts w:ascii="Arial" w:hAnsi="Arial" w:cs="Arial"/>
          <w:sz w:val="22"/>
          <w:szCs w:val="22"/>
        </w:rPr>
        <w:t>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„Ustawie </w:t>
      </w:r>
      <w:proofErr w:type="spellStart"/>
      <w:r w:rsidRPr="005F0A1A">
        <w:rPr>
          <w:rFonts w:ascii="Arial" w:hAnsi="Arial" w:cs="Arial"/>
          <w:b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ustawę z dnia 29 stycznia 2004 r. – Prawo zamówień publicznych (Dz. U. z 201</w:t>
      </w:r>
      <w:r w:rsidR="00AA686A">
        <w:rPr>
          <w:rFonts w:ascii="Arial" w:hAnsi="Arial" w:cs="Arial"/>
          <w:sz w:val="22"/>
          <w:szCs w:val="22"/>
        </w:rPr>
        <w:t>8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AA686A">
        <w:rPr>
          <w:rFonts w:ascii="Arial" w:hAnsi="Arial" w:cs="Arial"/>
          <w:sz w:val="22"/>
          <w:szCs w:val="22"/>
        </w:rPr>
        <w:t>1986</w:t>
      </w:r>
      <w:r w:rsidR="0006755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067554">
        <w:rPr>
          <w:rFonts w:ascii="Arial" w:hAnsi="Arial" w:cs="Arial"/>
          <w:sz w:val="22"/>
          <w:szCs w:val="22"/>
        </w:rPr>
        <w:t>późn</w:t>
      </w:r>
      <w:proofErr w:type="spellEnd"/>
      <w:r w:rsidR="00067554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„Wniosku o płatność”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sz w:val="22"/>
          <w:szCs w:val="22"/>
        </w:rPr>
        <w:t xml:space="preserve"> należy przez to rozumieć </w:t>
      </w:r>
      <w:r w:rsidR="0050041F" w:rsidRPr="005F0A1A">
        <w:rPr>
          <w:rFonts w:ascii="Arial" w:hAnsi="Arial" w:cs="Arial"/>
          <w:sz w:val="22"/>
          <w:szCs w:val="22"/>
        </w:rPr>
        <w:t>Wniosek o płatność , za pomocą którego Beneficjent</w:t>
      </w:r>
      <w:r w:rsidR="001C34B9">
        <w:rPr>
          <w:rFonts w:ascii="Arial" w:hAnsi="Arial" w:cs="Arial"/>
          <w:sz w:val="22"/>
          <w:szCs w:val="22"/>
        </w:rPr>
        <w:t xml:space="preserve"> rozlicza wydatki na realizację Projektu</w:t>
      </w:r>
      <w:r w:rsidR="0050041F" w:rsidRPr="005F0A1A">
        <w:rPr>
          <w:rFonts w:ascii="Arial" w:hAnsi="Arial" w:cs="Arial"/>
          <w:sz w:val="22"/>
          <w:szCs w:val="22"/>
        </w:rPr>
        <w:t xml:space="preserve"> . Wniosek pełni także funkcję sprawozdawczą z postępu w realizacji Projektu;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„Wniosku o dofinansowanie Projektu”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Wniosek o dofinansowanie Projektu wraz z załącznikami, złożony przez wnioskodawcę ubiegającego się o Dofinansowanie realizacji Projektu w ramach RPO WM 2014-2020, stanowiący załącznik nr 1 do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„Wkładzie własnym”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nakłady finansowe i/lub rzeczowe </w:t>
      </w:r>
      <w:r w:rsidR="00FB7463">
        <w:rPr>
          <w:rFonts w:ascii="Arial" w:hAnsi="Arial" w:cs="Arial"/>
          <w:bCs/>
          <w:sz w:val="22"/>
          <w:szCs w:val="22"/>
        </w:rPr>
        <w:t xml:space="preserve"> będące w dyspozycji i zagwarantowane przez </w:t>
      </w:r>
      <w:r w:rsidRPr="005F0A1A">
        <w:rPr>
          <w:rFonts w:ascii="Arial" w:hAnsi="Arial" w:cs="Arial"/>
          <w:bCs/>
          <w:sz w:val="22"/>
          <w:szCs w:val="22"/>
        </w:rPr>
        <w:t>Beneficjenta</w:t>
      </w:r>
      <w:r w:rsidR="00FB7463">
        <w:rPr>
          <w:rFonts w:ascii="Arial" w:hAnsi="Arial" w:cs="Arial"/>
          <w:bCs/>
          <w:sz w:val="22"/>
          <w:szCs w:val="22"/>
        </w:rPr>
        <w:t>, pochodzące z części właściwego dysponenta</w:t>
      </w:r>
      <w:r w:rsidRPr="005F0A1A">
        <w:rPr>
          <w:rFonts w:ascii="Arial" w:hAnsi="Arial" w:cs="Arial"/>
          <w:bCs/>
          <w:sz w:val="22"/>
          <w:szCs w:val="22"/>
        </w:rPr>
        <w:t xml:space="preserve"> w wysokości niezbędnej do uzupe</w:t>
      </w:r>
      <w:r w:rsidR="0016276E">
        <w:rPr>
          <w:rFonts w:ascii="Arial" w:hAnsi="Arial" w:cs="Arial"/>
          <w:bCs/>
          <w:sz w:val="22"/>
          <w:szCs w:val="22"/>
        </w:rPr>
        <w:t>łnienia Dofinansowania Projektu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872B58" w:rsidRPr="00872B58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„Wydatkach kwalifikowalnych”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wydatki poniesione przez Beneficjenta w związku z realizacją Projektu w ramach RPO WM 2014-2020, zgodnie z </w:t>
      </w:r>
      <w:r w:rsidR="001216EA">
        <w:rPr>
          <w:rFonts w:ascii="Arial" w:hAnsi="Arial" w:cs="Arial"/>
          <w:sz w:val="22"/>
          <w:szCs w:val="22"/>
        </w:rPr>
        <w:t>P</w:t>
      </w:r>
      <w:r w:rsidR="0094276B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, Wytycznymi w zakresie kwalifikowalności wydatków w ramach Europejskiego Funduszu Rozwoju Regionalnego, Europejskiego Funduszu Społecznego oraz Funduszu Spójności na lata 2014-2020</w:t>
      </w:r>
      <w:r w:rsidR="009417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oraz zgodnie z prawem unijnym i krajowym, które kwalifikują się do Dofinansowania ze środków przeznaczonych na realizację RPO WM 2014-2020, w trybie określonym w </w:t>
      </w:r>
      <w:r w:rsidR="002E698C">
        <w:rPr>
          <w:rFonts w:ascii="Arial" w:hAnsi="Arial" w:cs="Arial"/>
          <w:sz w:val="22"/>
          <w:szCs w:val="22"/>
        </w:rPr>
        <w:t>Porozumieniu</w:t>
      </w:r>
      <w:r w:rsidRPr="005F0A1A">
        <w:rPr>
          <w:rFonts w:ascii="Arial" w:hAnsi="Arial" w:cs="Arial"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„Wytycznych”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rialnego albo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 oraz przez B</w:t>
      </w:r>
      <w:r w:rsidRPr="005F0A1A">
        <w:rPr>
          <w:rFonts w:ascii="Arial" w:hAnsi="Arial" w:cs="Arial"/>
          <w:bCs/>
          <w:sz w:val="22"/>
          <w:szCs w:val="22"/>
        </w:rPr>
        <w:t xml:space="preserve">eneficjentów na podstawie umowy o dofinansowanie </w:t>
      </w:r>
      <w:r w:rsidR="007B2AF3" w:rsidRPr="005F0A1A">
        <w:rPr>
          <w:rFonts w:ascii="Arial" w:hAnsi="Arial" w:cs="Arial"/>
          <w:bCs/>
          <w:sz w:val="22"/>
          <w:szCs w:val="22"/>
        </w:rPr>
        <w:t>P</w:t>
      </w:r>
      <w:r w:rsidRPr="005F0A1A">
        <w:rPr>
          <w:rFonts w:ascii="Arial" w:hAnsi="Arial" w:cs="Arial"/>
          <w:bCs/>
          <w:sz w:val="22"/>
          <w:szCs w:val="22"/>
        </w:rPr>
        <w:t>rojektu albo decyzji</w:t>
      </w:r>
      <w:r w:rsidR="00754558" w:rsidRPr="005F0A1A">
        <w:rPr>
          <w:rFonts w:ascii="Arial" w:hAnsi="Arial" w:cs="Arial"/>
          <w:bCs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bCs/>
          <w:sz w:val="22"/>
          <w:szCs w:val="22"/>
        </w:rPr>
        <w:t>o dofinansowaniu P</w:t>
      </w:r>
      <w:r w:rsidRPr="005F0A1A">
        <w:rPr>
          <w:rFonts w:ascii="Arial" w:hAnsi="Arial" w:cs="Arial"/>
          <w:bCs/>
          <w:sz w:val="22"/>
          <w:szCs w:val="22"/>
        </w:rPr>
        <w:t>rojektu;</w:t>
      </w:r>
    </w:p>
    <w:p w:rsidR="00B316B4" w:rsidRPr="00037572" w:rsidRDefault="00B316B4" w:rsidP="00037572">
      <w:pPr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„Zasadzie konkurencyjności”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działania, jakie muszą zostać podjęte przez Beneficjenta w celu wybrania najkorzystniejszej oferty z zachowaniem uczciwej konkurencji i</w:t>
      </w:r>
      <w:r w:rsidR="00E609B1" w:rsidRPr="005F0A1A">
        <w:rPr>
          <w:rFonts w:ascii="Arial" w:hAnsi="Arial" w:cs="Arial"/>
          <w:bCs/>
          <w:sz w:val="22"/>
          <w:szCs w:val="22"/>
        </w:rPr>
        <w:t xml:space="preserve"> równego traktowania wykonawców</w:t>
      </w:r>
      <w:r w:rsidR="00037572" w:rsidRPr="00037572">
        <w:rPr>
          <w:rFonts w:ascii="Arial" w:hAnsi="Arial" w:cs="Arial"/>
          <w:bCs/>
          <w:sz w:val="22"/>
          <w:szCs w:val="22"/>
        </w:rPr>
        <w:t xml:space="preserve"> </w:t>
      </w:r>
      <w:r w:rsidR="00037572" w:rsidRPr="00992DCC">
        <w:rPr>
          <w:rFonts w:ascii="Arial" w:hAnsi="Arial" w:cs="Arial"/>
          <w:bCs/>
          <w:sz w:val="22"/>
          <w:szCs w:val="22"/>
        </w:rPr>
        <w:t>zgodnie z Wytycznymi w zakresie kwalifikowalności wydatków w ramach Europejskiego Funduszu Rozwoju Regionalnego, Europejskiego Funduszu Społecznego oraz Funduszu Spójności na lata 2014-2020;</w:t>
      </w:r>
    </w:p>
    <w:p w:rsidR="00E609B1" w:rsidRPr="001E1BF0" w:rsidRDefault="00E609B1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„Zamówieniu publicznym”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pisemną umowę odpłatną, zawartą pomiędzy zamawiającym a wykonawcą, której przedmiotem są usł</w:t>
      </w:r>
      <w:r w:rsidR="00B21ED7" w:rsidRPr="005F0A1A">
        <w:rPr>
          <w:rFonts w:ascii="Arial" w:hAnsi="Arial" w:cs="Arial"/>
          <w:bCs/>
          <w:sz w:val="22"/>
          <w:szCs w:val="22"/>
        </w:rPr>
        <w:t>ugi, dostawy lub roboty budowla</w:t>
      </w:r>
      <w:r w:rsidRPr="005F0A1A">
        <w:rPr>
          <w:rFonts w:ascii="Arial" w:hAnsi="Arial" w:cs="Arial"/>
          <w:bCs/>
          <w:sz w:val="22"/>
          <w:szCs w:val="22"/>
        </w:rPr>
        <w:t>ne przewidziane w Projekcie realizowanym w ramach RPO WM 2014-2020.</w:t>
      </w:r>
    </w:p>
    <w:p w:rsidR="009460D9" w:rsidRPr="005F0A1A" w:rsidRDefault="008F7D17" w:rsidP="004B11D2">
      <w:pPr>
        <w:pStyle w:val="Nagwek2"/>
      </w:pPr>
      <w:r w:rsidRPr="005F0A1A">
        <w:t xml:space="preserve">Przedmiot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>§ 2</w:t>
      </w:r>
    </w:p>
    <w:p w:rsidR="00880EC1" w:rsidRPr="00114ECF" w:rsidRDefault="00F1649C" w:rsidP="005A7C82">
      <w:pPr>
        <w:pStyle w:val="Akapitzlist"/>
        <w:numPr>
          <w:ilvl w:val="0"/>
          <w:numId w:val="20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 określa szczegółowe zasady, tryb i warunki na jakich dokonywane będzie rozl</w:t>
      </w:r>
      <w:r w:rsidR="00114ECF">
        <w:rPr>
          <w:rFonts w:ascii="Arial" w:hAnsi="Arial" w:cs="Arial"/>
          <w:sz w:val="22"/>
          <w:szCs w:val="22"/>
        </w:rPr>
        <w:t xml:space="preserve">iczanie </w:t>
      </w:r>
      <w:r w:rsidR="007B271D">
        <w:rPr>
          <w:rFonts w:ascii="Arial" w:hAnsi="Arial" w:cs="Arial"/>
          <w:sz w:val="22"/>
          <w:szCs w:val="22"/>
        </w:rPr>
        <w:t>d</w:t>
      </w:r>
      <w:r w:rsidR="00114ECF">
        <w:rPr>
          <w:rFonts w:ascii="Arial" w:hAnsi="Arial" w:cs="Arial"/>
          <w:sz w:val="22"/>
          <w:szCs w:val="22"/>
        </w:rPr>
        <w:t>ofinansowani</w:t>
      </w:r>
      <w:r w:rsidR="007B271D">
        <w:rPr>
          <w:rFonts w:ascii="Arial" w:hAnsi="Arial" w:cs="Arial"/>
          <w:sz w:val="22"/>
          <w:szCs w:val="22"/>
        </w:rPr>
        <w:t>a</w:t>
      </w:r>
      <w:r w:rsidR="00872B58">
        <w:rPr>
          <w:rFonts w:ascii="Arial" w:hAnsi="Arial" w:cs="Arial"/>
          <w:sz w:val="22"/>
          <w:szCs w:val="22"/>
        </w:rPr>
        <w:t xml:space="preserve"> </w:t>
      </w:r>
      <w:r w:rsidR="00176913" w:rsidRPr="00114ECF">
        <w:rPr>
          <w:rFonts w:ascii="Arial" w:hAnsi="Arial" w:cs="Arial"/>
          <w:sz w:val="22"/>
          <w:szCs w:val="22"/>
        </w:rPr>
        <w:t>Projektu w kwocie nieprzekraczającej ................... PLN (słownie: …</w:t>
      </w:r>
      <w:r w:rsidR="002A5CA4">
        <w:rPr>
          <w:rFonts w:ascii="Arial" w:hAnsi="Arial" w:cs="Arial"/>
          <w:sz w:val="22"/>
          <w:szCs w:val="22"/>
        </w:rPr>
        <w:t>…</w:t>
      </w:r>
      <w:r w:rsidR="00176913" w:rsidRPr="00114ECF">
        <w:rPr>
          <w:rFonts w:ascii="Arial" w:hAnsi="Arial" w:cs="Arial"/>
          <w:sz w:val="22"/>
          <w:szCs w:val="22"/>
        </w:rPr>
        <w:t>) i stanowiącej nie więcej niż …… % całkowitych wydatków kwalifikowalnych Projektu</w:t>
      </w:r>
      <w:r w:rsidR="002A5CA4">
        <w:rPr>
          <w:rFonts w:ascii="Arial" w:hAnsi="Arial" w:cs="Arial"/>
          <w:sz w:val="22"/>
          <w:szCs w:val="22"/>
        </w:rPr>
        <w:t>.</w:t>
      </w:r>
    </w:p>
    <w:p w:rsidR="003E3025" w:rsidRPr="005F0A1A" w:rsidRDefault="00BC19C8" w:rsidP="005A7C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lastRenderedPageBreak/>
        <w:t xml:space="preserve">Dofinansowanie, o którym mowa w ust. </w:t>
      </w:r>
      <w:r w:rsidR="00E655E7" w:rsidRPr="005F0A1A">
        <w:rPr>
          <w:rFonts w:ascii="Arial" w:hAnsi="Arial" w:cs="Arial"/>
          <w:bCs/>
          <w:sz w:val="22"/>
          <w:szCs w:val="22"/>
        </w:rPr>
        <w:t>1</w:t>
      </w:r>
      <w:r w:rsidRPr="005F0A1A">
        <w:rPr>
          <w:rFonts w:ascii="Arial" w:hAnsi="Arial" w:cs="Arial"/>
          <w:bCs/>
          <w:sz w:val="22"/>
          <w:szCs w:val="22"/>
        </w:rPr>
        <w:t>, jest przeznaczone na pokrycie wydatków kwalifikowalnych ponoszonych przez Beneficjenta i Partnerów</w:t>
      </w:r>
      <w:r w:rsidR="00134D8E" w:rsidRPr="005F0A1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Pr="005F0A1A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w związku z realizacją Projektu.</w:t>
      </w:r>
    </w:p>
    <w:p w:rsidR="00BC19C8" w:rsidRPr="005F0A1A" w:rsidRDefault="00BC19C8" w:rsidP="005A7C82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 xml:space="preserve">Dofinansowanie na realizację Projektu może być przeznaczone na sfinansowanie przedsięwzięć zrealizowanych w ramach Projektu przed podpisaniem </w:t>
      </w:r>
      <w:r w:rsidR="00114ECF">
        <w:rPr>
          <w:rFonts w:ascii="Arial" w:hAnsi="Arial" w:cs="Arial"/>
          <w:bCs/>
          <w:sz w:val="22"/>
          <w:szCs w:val="22"/>
        </w:rPr>
        <w:t xml:space="preserve"> </w:t>
      </w:r>
      <w:r w:rsidR="00726314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, o ile wydatki zostaną uznane</w:t>
      </w:r>
      <w:r w:rsidR="00836DF6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za kwalifikowalne zgodnie z obowiązującymi przepisami oraz będą dotyczyć okresu realizacji Projektu, o którym mowa w § 5 ust. 1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F27A9A" w:rsidRPr="005F0A1A">
        <w:rPr>
          <w:rFonts w:ascii="Arial" w:hAnsi="Arial" w:cs="Arial"/>
          <w:sz w:val="22"/>
          <w:szCs w:val="22"/>
        </w:rPr>
        <w:t>.</w:t>
      </w:r>
    </w:p>
    <w:p w:rsidR="003C51A3" w:rsidRDefault="003C51A3" w:rsidP="005A7C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Całkowita wartość Projektu wynosi……………………..PLN (słownie:………………………).</w:t>
      </w:r>
    </w:p>
    <w:p w:rsidR="00E50EEC" w:rsidRPr="005F0A1A" w:rsidRDefault="00E50EEC" w:rsidP="00E50EEC">
      <w:pPr>
        <w:pStyle w:val="Akapitzlist"/>
        <w:autoSpaceDE w:val="0"/>
        <w:autoSpaceDN w:val="0"/>
        <w:adjustRightInd w:val="0"/>
        <w:spacing w:before="60"/>
        <w:ind w:left="425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8F7D17" w:rsidRPr="005F0A1A" w:rsidRDefault="008F7D17" w:rsidP="00F95952">
      <w:pPr>
        <w:pStyle w:val="Nagwek3"/>
      </w:pPr>
      <w:r w:rsidRPr="005F0A1A">
        <w:t>§ 3</w:t>
      </w:r>
    </w:p>
    <w:p w:rsidR="008F7D17" w:rsidRPr="005F0A1A" w:rsidRDefault="008F7D17" w:rsidP="004D1B18">
      <w:pPr>
        <w:numPr>
          <w:ilvl w:val="0"/>
          <w:numId w:val="13"/>
        </w:numPr>
        <w:autoSpaceDE w:val="0"/>
        <w:autoSpaceDN w:val="0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realizacji Projektu na podstawie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504B4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. W przypadku dokonania zmian w Projekcie, o których mowa w § </w:t>
      </w:r>
      <w:r w:rsidR="00115762">
        <w:rPr>
          <w:rFonts w:ascii="Arial" w:hAnsi="Arial" w:cs="Arial"/>
          <w:sz w:val="22"/>
          <w:szCs w:val="22"/>
        </w:rPr>
        <w:t>24</w:t>
      </w:r>
      <w:r w:rsidR="00115762"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Beneficjent zobowiązuje się do realizacji Projektu zgodnie z aktualnym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nioskiem</w:t>
      </w:r>
      <w:r w:rsidR="00C74169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="008F2B83" w:rsidRPr="005F0A1A">
        <w:rPr>
          <w:rFonts w:ascii="Arial" w:hAnsi="Arial" w:cs="Arial"/>
          <w:sz w:val="22"/>
          <w:szCs w:val="22"/>
        </w:rPr>
        <w:t>.</w:t>
      </w:r>
      <w:r w:rsidR="004159F7" w:rsidRPr="005F0A1A">
        <w:rPr>
          <w:rFonts w:ascii="Arial" w:hAnsi="Arial" w:cs="Arial"/>
          <w:sz w:val="22"/>
          <w:szCs w:val="22"/>
        </w:rPr>
        <w:t xml:space="preserve"> </w:t>
      </w:r>
    </w:p>
    <w:p w:rsidR="00985713" w:rsidRPr="005F0A1A" w:rsidRDefault="00454902" w:rsidP="004D1B18">
      <w:pPr>
        <w:pStyle w:val="Tekstpodstawowy"/>
        <w:numPr>
          <w:ilvl w:val="0"/>
          <w:numId w:val="13"/>
        </w:numPr>
        <w:tabs>
          <w:tab w:val="clear" w:pos="900"/>
          <w:tab w:val="left" w:pos="-216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MJWPU</w:t>
      </w:r>
      <w:r w:rsidR="00985713" w:rsidRPr="005F0A1A">
        <w:rPr>
          <w:rFonts w:ascii="Arial" w:hAnsi="Arial" w:cs="Arial"/>
          <w:sz w:val="22"/>
          <w:szCs w:val="22"/>
        </w:rPr>
        <w:t xml:space="preserve"> oraz Beneficjent zobowiązują się do stosowania wytycznych</w:t>
      </w:r>
      <w:r w:rsidR="0072605A" w:rsidRPr="005F0A1A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72605A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4544C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544CB">
        <w:rPr>
          <w:rFonts w:ascii="Arial" w:hAnsi="Arial" w:cs="Arial"/>
          <w:sz w:val="22"/>
          <w:szCs w:val="22"/>
        </w:rPr>
        <w:t>obowiązujących na dzień ogłoszenia konkursu/naboru, z zastrzeżeniem ust. 4 i 5</w:t>
      </w:r>
      <w:r w:rsidR="00985713" w:rsidRPr="005F0A1A">
        <w:rPr>
          <w:rFonts w:ascii="Arial" w:hAnsi="Arial" w:cs="Arial"/>
          <w:sz w:val="22"/>
          <w:szCs w:val="22"/>
        </w:rPr>
        <w:t>:</w:t>
      </w:r>
    </w:p>
    <w:p w:rsidR="006A28E9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sprawozdawczości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monitorowania postępu rzeczowego realizacji programów operacyjnych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kontroli realizacji programów operacyjnych na lata 2014-2020; </w:t>
      </w:r>
    </w:p>
    <w:p w:rsidR="00985713" w:rsidRPr="00F30242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równości szans i niedyskryminacji</w:t>
      </w:r>
      <w:r w:rsidR="00F30242">
        <w:rPr>
          <w:rFonts w:ascii="Arial" w:hAnsi="Arial" w:cs="Arial"/>
          <w:sz w:val="20"/>
          <w:szCs w:val="20"/>
        </w:rPr>
        <w:t xml:space="preserve">, </w:t>
      </w:r>
      <w:r w:rsidR="00F30242" w:rsidRPr="00F30242">
        <w:rPr>
          <w:rFonts w:ascii="Arial" w:hAnsi="Arial" w:cs="Arial"/>
          <w:sz w:val="22"/>
          <w:szCs w:val="22"/>
        </w:rPr>
        <w:t>w tym dostępności dla osób z niepełnosprawnościami</w:t>
      </w:r>
      <w:r w:rsidRPr="00F30242">
        <w:rPr>
          <w:rFonts w:ascii="Arial" w:hAnsi="Arial" w:cs="Arial"/>
          <w:sz w:val="22"/>
          <w:szCs w:val="22"/>
        </w:rPr>
        <w:t xml:space="preserve"> oraz zasady równości szans kobiet i mężczyzn w ramach funduszy unijnych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partnerstwa na lata 2014 – 2020;</w:t>
      </w:r>
    </w:p>
    <w:p w:rsidR="003B2887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5F0A1A">
        <w:rPr>
          <w:rFonts w:ascii="Arial" w:hAnsi="Arial" w:cs="Arial"/>
          <w:sz w:val="22"/>
          <w:szCs w:val="22"/>
        </w:rPr>
        <w:t>;</w:t>
      </w:r>
    </w:p>
    <w:p w:rsidR="00FC1D73" w:rsidRPr="005F0A1A" w:rsidRDefault="00FC1D7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z Europejskiego Funduszu Społecznego w obszarze zdrowia na lata </w:t>
      </w:r>
      <w:r w:rsidR="002621FC" w:rsidRPr="005F0A1A">
        <w:rPr>
          <w:rFonts w:ascii="Arial" w:hAnsi="Arial" w:cs="Arial"/>
          <w:sz w:val="22"/>
          <w:szCs w:val="22"/>
        </w:rPr>
        <w:t>2014-2020 (jeśli dotyczą</w:t>
      </w:r>
      <w:r w:rsidRPr="005F0A1A">
        <w:rPr>
          <w:rFonts w:ascii="Arial" w:hAnsi="Arial" w:cs="Arial"/>
          <w:sz w:val="22"/>
          <w:szCs w:val="22"/>
        </w:rPr>
        <w:t>);</w:t>
      </w:r>
    </w:p>
    <w:p w:rsidR="003B2887" w:rsidRPr="005F0A1A" w:rsidRDefault="001B6EF8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edukacji na lata 2014-2020</w:t>
      </w:r>
      <w:r w:rsidR="00A10F0C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A5B17" w:rsidRPr="005F0A1A" w:rsidRDefault="008A5B17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242FAF" w:rsidRPr="005F0A1A">
        <w:rPr>
          <w:rFonts w:ascii="Arial" w:hAnsi="Arial" w:cs="Arial"/>
          <w:sz w:val="22"/>
          <w:szCs w:val="22"/>
        </w:rPr>
        <w:t>w zakresie realizacji przedsięwzięć z udziałem środk</w:t>
      </w:r>
      <w:r w:rsidR="00DE41DF" w:rsidRPr="005F0A1A">
        <w:rPr>
          <w:rFonts w:ascii="Arial" w:hAnsi="Arial" w:cs="Arial"/>
          <w:sz w:val="22"/>
          <w:szCs w:val="22"/>
        </w:rPr>
        <w:t>ó</w:t>
      </w:r>
      <w:r w:rsidR="00242FAF" w:rsidRPr="005F0A1A">
        <w:rPr>
          <w:rFonts w:ascii="Arial" w:hAnsi="Arial" w:cs="Arial"/>
          <w:sz w:val="22"/>
          <w:szCs w:val="22"/>
        </w:rPr>
        <w:t>w Europejskiego Funduszu Społecznego w obszarze przystosowania przedsiębiorców i pracowników do zmian na lata 2014-2020</w:t>
      </w:r>
      <w:r w:rsidR="001F34FA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1F34FA" w:rsidRPr="005F0A1A">
        <w:rPr>
          <w:rFonts w:ascii="Arial" w:hAnsi="Arial" w:cs="Arial"/>
          <w:sz w:val="22"/>
          <w:szCs w:val="22"/>
        </w:rPr>
        <w:t>)</w:t>
      </w:r>
      <w:r w:rsidR="00242FAF"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42FAF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w obszarze włączenia społecznego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>i zwalczania ubóstwa z wykorzystaniem środków Europejskiego Funduszu Społecznego i Europejskiego Funduszu Rozwoju Regionalnego na lata 2014-2020</w:t>
      </w:r>
      <w:r w:rsidR="00FC522E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055B8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FC472B" w:rsidRPr="005F0A1A">
        <w:rPr>
          <w:rFonts w:ascii="Arial" w:hAnsi="Arial" w:cs="Arial"/>
          <w:sz w:val="22"/>
          <w:szCs w:val="22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C11850" w:rsidRDefault="00C11850" w:rsidP="004D1B18">
      <w:pPr>
        <w:pStyle w:val="Akapitzlist"/>
        <w:numPr>
          <w:ilvl w:val="0"/>
          <w:numId w:val="1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wystąpić do MJWPU o interpretację postanowień Wytycznych </w:t>
      </w:r>
      <w:r w:rsidR="00420684" w:rsidRPr="005F0A1A">
        <w:rPr>
          <w:rFonts w:ascii="Arial" w:hAnsi="Arial" w:cs="Arial"/>
          <w:sz w:val="22"/>
          <w:szCs w:val="22"/>
        </w:rPr>
        <w:t xml:space="preserve">wskazanych w ust. </w:t>
      </w:r>
      <w:r w:rsidR="0032149E" w:rsidRPr="005F0A1A">
        <w:rPr>
          <w:rFonts w:ascii="Arial" w:hAnsi="Arial" w:cs="Arial"/>
          <w:sz w:val="22"/>
          <w:szCs w:val="22"/>
        </w:rPr>
        <w:t>2</w:t>
      </w:r>
      <w:r w:rsidR="00420684" w:rsidRPr="005F0A1A">
        <w:rPr>
          <w:rFonts w:ascii="Arial" w:hAnsi="Arial" w:cs="Arial"/>
          <w:sz w:val="22"/>
          <w:szCs w:val="22"/>
        </w:rPr>
        <w:t xml:space="preserve"> pkt 1  </w:t>
      </w:r>
      <w:r w:rsidRPr="005F0A1A">
        <w:rPr>
          <w:rFonts w:ascii="Arial" w:hAnsi="Arial" w:cs="Arial"/>
          <w:sz w:val="22"/>
          <w:szCs w:val="22"/>
        </w:rPr>
        <w:t>w zakresie kwalifikowalności wydatków.</w:t>
      </w:r>
    </w:p>
    <w:p w:rsidR="00C17E52" w:rsidRDefault="00C17E52" w:rsidP="004D1B1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C17E52">
        <w:rPr>
          <w:rFonts w:ascii="Arial" w:hAnsi="Arial" w:cs="Arial"/>
          <w:sz w:val="22"/>
          <w:szCs w:val="22"/>
        </w:rPr>
        <w:lastRenderedPageBreak/>
        <w:t xml:space="preserve">W przypadku, gdy </w:t>
      </w:r>
      <w:r w:rsidR="00703BC8">
        <w:rPr>
          <w:rFonts w:ascii="Arial" w:hAnsi="Arial" w:cs="Arial"/>
          <w:sz w:val="22"/>
          <w:szCs w:val="22"/>
        </w:rPr>
        <w:t>ogłoszona w trakcie realizacji P</w:t>
      </w:r>
      <w:r w:rsidRPr="00C17E52">
        <w:rPr>
          <w:rFonts w:ascii="Arial" w:hAnsi="Arial" w:cs="Arial"/>
          <w:sz w:val="22"/>
          <w:szCs w:val="22"/>
        </w:rPr>
        <w:t xml:space="preserve">rojektu (po podpisaniu </w:t>
      </w:r>
      <w:r w:rsidR="00703BC8">
        <w:rPr>
          <w:rFonts w:ascii="Arial" w:hAnsi="Arial" w:cs="Arial"/>
          <w:sz w:val="22"/>
          <w:szCs w:val="22"/>
        </w:rPr>
        <w:t>Porozumienia</w:t>
      </w:r>
      <w:r w:rsidRPr="00C17E52">
        <w:rPr>
          <w:rFonts w:ascii="Arial" w:hAnsi="Arial" w:cs="Arial"/>
          <w:sz w:val="22"/>
          <w:szCs w:val="22"/>
        </w:rPr>
        <w:t>)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MJWPU informacji o tym fakcie, najpóźniej w dniu przedłożenia przedmiotowych wydatków we wniosku o płatność lub wniosku rozliczającym zaliczkę.</w:t>
      </w:r>
      <w:r w:rsidRPr="00C17E52">
        <w:rPr>
          <w:sz w:val="22"/>
          <w:szCs w:val="22"/>
        </w:rPr>
        <w:t xml:space="preserve"> </w:t>
      </w:r>
    </w:p>
    <w:p w:rsidR="004544CB" w:rsidRPr="004544CB" w:rsidRDefault="004544CB" w:rsidP="004D1B1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544CB">
        <w:rPr>
          <w:rFonts w:ascii="Arial" w:hAnsi="Arial" w:cs="Arial"/>
          <w:sz w:val="22"/>
          <w:szCs w:val="22"/>
        </w:rPr>
        <w:t>W przypadku zmian treści wytycznych i zawarcia w nich bezpośrednio przepisów przejściowych lub określenia przez ministra właściwego do spraw rozwoju regionalnego zasad odnośnie stosowania nowych wytycznych, zastosowanie mają te przepisy przejściowe lub zasady.</w:t>
      </w:r>
    </w:p>
    <w:p w:rsidR="008F7D17" w:rsidRPr="005F0A1A" w:rsidRDefault="008D288C" w:rsidP="00F95952">
      <w:pPr>
        <w:pStyle w:val="Nagwek3"/>
      </w:pPr>
      <w:r w:rsidRPr="005F0A1A">
        <w:t>§ 4</w:t>
      </w:r>
      <w:r w:rsidR="008F7D17" w:rsidRPr="005F0A1A">
        <w:t xml:space="preserve"> </w:t>
      </w:r>
    </w:p>
    <w:p w:rsidR="008F7D17" w:rsidRPr="005F0A1A" w:rsidRDefault="008F7D17" w:rsidP="004D1B18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:rsidR="008F7D17" w:rsidRPr="005F0A1A" w:rsidRDefault="00513ACA" w:rsidP="004D1B18">
      <w:pPr>
        <w:numPr>
          <w:ilvl w:val="1"/>
          <w:numId w:val="11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 xml:space="preserve">… w kwocie … PLN (słownie …); </w:t>
      </w:r>
    </w:p>
    <w:p w:rsidR="008F7D17" w:rsidRPr="005F0A1A" w:rsidRDefault="00513ACA" w:rsidP="004D1B18">
      <w:pPr>
        <w:numPr>
          <w:ilvl w:val="1"/>
          <w:numId w:val="11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>… w kwocie … PLN (słownie …).</w:t>
      </w:r>
    </w:p>
    <w:p w:rsidR="008F7D17" w:rsidRPr="005F0A1A" w:rsidRDefault="008F7D17" w:rsidP="00937046">
      <w:pPr>
        <w:spacing w:before="60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 xml:space="preserve">W przypadku wniesienia wkładu własnego </w:t>
      </w:r>
      <w:r w:rsidR="008D0FB9" w:rsidRPr="005F0A1A">
        <w:rPr>
          <w:rFonts w:ascii="Arial" w:hAnsi="Arial" w:cs="Arial"/>
          <w:iCs/>
          <w:sz w:val="22"/>
          <w:szCs w:val="22"/>
        </w:rPr>
        <w:t>w</w:t>
      </w:r>
      <w:r w:rsidRPr="005F0A1A">
        <w:rPr>
          <w:rFonts w:ascii="Arial" w:hAnsi="Arial" w:cs="Arial"/>
          <w:iCs/>
          <w:sz w:val="22"/>
          <w:szCs w:val="22"/>
        </w:rPr>
        <w:t xml:space="preserve"> kwocie</w:t>
      </w:r>
      <w:r w:rsidR="008D0FB9" w:rsidRPr="005F0A1A">
        <w:rPr>
          <w:rFonts w:ascii="Arial" w:hAnsi="Arial" w:cs="Arial"/>
          <w:iCs/>
          <w:sz w:val="22"/>
          <w:szCs w:val="22"/>
        </w:rPr>
        <w:t xml:space="preserve"> mniejszej niż zadeklarowanej we wniosku o dofinansowanie</w:t>
      </w:r>
      <w:r w:rsidRPr="005F0A1A">
        <w:rPr>
          <w:rFonts w:ascii="Arial" w:hAnsi="Arial" w:cs="Arial"/>
          <w:iCs/>
          <w:sz w:val="22"/>
          <w:szCs w:val="22"/>
        </w:rPr>
        <w:t xml:space="preserve">, Instytucja Pośrednicząca może kwotę przyznanego dofinansowania, o której mowa w § 2 proporcjonalnie obniżyć, z zachowaniem udziału procentowego określonego w § 2. </w:t>
      </w:r>
    </w:p>
    <w:p w:rsidR="008F7D17" w:rsidRPr="005F0A1A" w:rsidRDefault="008F7D17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Koszty pośrednie Projektu rozliczane ryczałtem zdefiniowane </w:t>
      </w:r>
      <w:r w:rsidR="00687DC7" w:rsidRPr="005F0A1A">
        <w:rPr>
          <w:rFonts w:ascii="Arial" w:hAnsi="Arial" w:cs="Arial"/>
          <w:sz w:val="22"/>
          <w:szCs w:val="22"/>
        </w:rPr>
        <w:t xml:space="preserve"> Wytyczn</w:t>
      </w:r>
      <w:r w:rsidR="00EC16E7" w:rsidRPr="005F0A1A">
        <w:rPr>
          <w:rFonts w:ascii="Arial" w:hAnsi="Arial" w:cs="Arial"/>
          <w:sz w:val="22"/>
          <w:szCs w:val="22"/>
        </w:rPr>
        <w:t>ych</w:t>
      </w:r>
      <w:r w:rsidR="00687DC7"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5F0A1A">
        <w:rPr>
          <w:rFonts w:ascii="Arial" w:hAnsi="Arial" w:cs="Arial"/>
          <w:sz w:val="22"/>
          <w:szCs w:val="22"/>
        </w:rPr>
        <w:t xml:space="preserve">szu Spójności na lata 2014-2020, </w:t>
      </w:r>
      <w:r w:rsidRPr="005F0A1A">
        <w:rPr>
          <w:rFonts w:ascii="Arial" w:hAnsi="Arial" w:cs="Arial"/>
          <w:sz w:val="22"/>
          <w:szCs w:val="22"/>
        </w:rPr>
        <w:t>stanowią ………% poniesionych, udokumentowanych i zatwierdzonych w ramach Projektu wydatków bezpo</w:t>
      </w:r>
      <w:r w:rsidR="00C72A10" w:rsidRPr="005F0A1A">
        <w:rPr>
          <w:rFonts w:ascii="Arial" w:hAnsi="Arial" w:cs="Arial"/>
          <w:sz w:val="22"/>
          <w:szCs w:val="22"/>
        </w:rPr>
        <w:t>średnich</w:t>
      </w:r>
      <w:r w:rsidR="00083C99">
        <w:rPr>
          <w:rFonts w:ascii="Arial" w:hAnsi="Arial" w:cs="Arial"/>
          <w:sz w:val="22"/>
          <w:szCs w:val="22"/>
        </w:rPr>
        <w:t>.</w:t>
      </w:r>
    </w:p>
    <w:p w:rsidR="0081445F" w:rsidRPr="004C1BF2" w:rsidRDefault="0081445F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1BF2">
        <w:rPr>
          <w:rFonts w:ascii="Arial" w:eastAsiaTheme="minorHAnsi" w:hAnsi="Arial" w:cs="Arial"/>
          <w:sz w:val="22"/>
          <w:szCs w:val="22"/>
          <w:lang w:eastAsia="en-US"/>
        </w:rPr>
        <w:t>Beneficjent rozlicza usługi objęte stawkami jednostkowymi zgodnie z Wytycznymi, o których mowa w § 3 ust. 2  oraz zgodnie z wnioskiem o dofinansowanie  Projektu</w:t>
      </w:r>
      <w:r w:rsidR="00D56FAE" w:rsidRPr="004C1BF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4C1B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1445F" w:rsidRDefault="0081445F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52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Dokumentami potwierdzającymi wykonanie stawki jednostkowej, o której mowa w ust. </w:t>
      </w:r>
      <w:r w:rsidR="001F77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są: </w:t>
      </w:r>
    </w:p>
    <w:p w:rsidR="0081445F" w:rsidRDefault="0081445F" w:rsidP="004C1BF2">
      <w:pPr>
        <w:pStyle w:val="Akapitzlist"/>
        <w:autoSpaceDE w:val="0"/>
        <w:autoSpaceDN w:val="0"/>
        <w:adjustRightInd w:val="0"/>
        <w:spacing w:after="52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Zadanie …..</w:t>
      </w:r>
    </w:p>
    <w:p w:rsidR="0081445F" w:rsidRDefault="008A2E69" w:rsidP="004D1B18">
      <w:pPr>
        <w:numPr>
          <w:ilvl w:val="1"/>
          <w:numId w:val="11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ałączone do wniosku o płatność…………………………………… </w:t>
      </w:r>
    </w:p>
    <w:p w:rsidR="0081445F" w:rsidRDefault="008A2E69" w:rsidP="004D1B18">
      <w:pPr>
        <w:numPr>
          <w:ilvl w:val="1"/>
          <w:numId w:val="11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ostępne podczas kontroli na miejscu……………………………. </w:t>
      </w:r>
    </w:p>
    <w:p w:rsidR="0081445F" w:rsidRDefault="0081445F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Kwota wydatków kwalifikowalnych w projekcie ustalana jest na podstawie przemnożenia ustalonej stawki jednostkowej dla danego typu usługi przez liczbę usług faktycznie zrealizowanych w ramach realizowanego </w:t>
      </w:r>
      <w:r w:rsidR="007569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rojektu. </w:t>
      </w:r>
    </w:p>
    <w:p w:rsidR="008F7D17" w:rsidRPr="005F0A1A" w:rsidRDefault="008D288C" w:rsidP="00F95952">
      <w:pPr>
        <w:pStyle w:val="Nagwek3"/>
      </w:pPr>
      <w:r w:rsidRPr="005F0A1A">
        <w:t>§ 5</w:t>
      </w:r>
    </w:p>
    <w:p w:rsidR="007C4486" w:rsidRPr="005F0A1A" w:rsidRDefault="007C4486" w:rsidP="005A7C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 realizacji Projektu jest zgodny z okresem wskazanym w aktualnym Wniosku o dofinansowanie Projektu.</w:t>
      </w:r>
    </w:p>
    <w:p w:rsidR="0066799C" w:rsidRPr="005F0A1A" w:rsidRDefault="0066799C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Okres, o którym mowa w ust. 1, dotyczy realizacji zadań w ramach Projektu.</w:t>
      </w:r>
    </w:p>
    <w:p w:rsidR="003D591E" w:rsidRPr="005F0A1A" w:rsidRDefault="008F7D17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Projekt będzie realizowany przez:  ................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D4F23">
        <w:rPr>
          <w:rFonts w:ascii="Arial" w:hAnsi="Arial" w:cs="Arial"/>
          <w:sz w:val="22"/>
          <w:szCs w:val="22"/>
        </w:rPr>
        <w:t>.</w:t>
      </w:r>
    </w:p>
    <w:p w:rsidR="003D591E" w:rsidRPr="005F0A1A" w:rsidRDefault="003D591E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</w:t>
      </w:r>
      <w:r w:rsidR="0092354B" w:rsidRPr="005F0A1A">
        <w:rPr>
          <w:rFonts w:ascii="Arial" w:hAnsi="Arial" w:cs="Arial"/>
          <w:sz w:val="22"/>
          <w:szCs w:val="22"/>
        </w:rPr>
        <w:t xml:space="preserve">Pośrednicząca </w:t>
      </w:r>
      <w:r w:rsidRPr="005F0A1A">
        <w:rPr>
          <w:rFonts w:ascii="Arial" w:hAnsi="Arial" w:cs="Arial"/>
          <w:sz w:val="22"/>
          <w:szCs w:val="22"/>
        </w:rPr>
        <w:t xml:space="preserve">może obniżyć stawkę ryczałtową kosztów pośrednich w przypadkach rażącego naruszenia przez Beneficjenta postanowień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 zarządzania</w:t>
      </w:r>
      <w:r w:rsidR="0092354B" w:rsidRPr="005F0A1A">
        <w:rPr>
          <w:rFonts w:ascii="Arial" w:hAnsi="Arial" w:cs="Arial"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rojektem.</w:t>
      </w:r>
    </w:p>
    <w:p w:rsidR="00FA6FDA" w:rsidRPr="005F0A1A" w:rsidRDefault="00FA6FDA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Potencjalna ocena kwalifikowalności wydatków dokonywana jest na etapie w</w:t>
      </w:r>
      <w:r w:rsidR="00F60BB1" w:rsidRPr="005F0A1A">
        <w:rPr>
          <w:rFonts w:ascii="Arial" w:hAnsi="Arial" w:cs="Arial"/>
          <w:sz w:val="22"/>
          <w:szCs w:val="22"/>
        </w:rPr>
        <w:t>yboru Wniosku o dofinansowanie P</w:t>
      </w:r>
      <w:r w:rsidRPr="005F0A1A">
        <w:rPr>
          <w:rFonts w:ascii="Arial" w:hAnsi="Arial" w:cs="Arial"/>
          <w:sz w:val="22"/>
          <w:szCs w:val="22"/>
        </w:rPr>
        <w:t xml:space="preserve">rojektu, natomiast potwierdzenie kwalifikowalności dokonywane jest podczas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</w:t>
      </w:r>
      <w:r w:rsidR="004F7BEA" w:rsidRPr="005F0A1A">
        <w:rPr>
          <w:rFonts w:ascii="Arial" w:hAnsi="Arial" w:cs="Arial"/>
          <w:sz w:val="22"/>
          <w:szCs w:val="22"/>
        </w:rPr>
        <w:t>na etapie weryfikacji wnios</w:t>
      </w:r>
      <w:r w:rsidR="005357BD" w:rsidRPr="005F0A1A">
        <w:rPr>
          <w:rFonts w:ascii="Arial" w:hAnsi="Arial" w:cs="Arial"/>
          <w:sz w:val="22"/>
          <w:szCs w:val="22"/>
        </w:rPr>
        <w:t xml:space="preserve">ków o płatność przedkładanych przez Beneficjenta  tj. podczas tzw. kontroli administracyjnej wydatków, a także kontroli w miejscu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="005357BD" w:rsidRPr="005F0A1A">
        <w:rPr>
          <w:rFonts w:ascii="Arial" w:hAnsi="Arial" w:cs="Arial"/>
          <w:sz w:val="22"/>
          <w:szCs w:val="22"/>
        </w:rPr>
        <w:t>rojektu/siedzibie Beneficjenta, zarówno doraźnych, j</w:t>
      </w:r>
      <w:r w:rsidR="007B2AF3" w:rsidRPr="005F0A1A">
        <w:rPr>
          <w:rFonts w:ascii="Arial" w:hAnsi="Arial" w:cs="Arial"/>
          <w:sz w:val="22"/>
          <w:szCs w:val="22"/>
        </w:rPr>
        <w:t>ak i na zakończenie realizacji P</w:t>
      </w:r>
      <w:r w:rsidR="005357BD" w:rsidRPr="005F0A1A">
        <w:rPr>
          <w:rFonts w:ascii="Arial" w:hAnsi="Arial" w:cs="Arial"/>
          <w:sz w:val="22"/>
          <w:szCs w:val="22"/>
        </w:rPr>
        <w:t>rojektu oraz kontroli przeprowadzanych przez inne instytucje systemu wdrażania w szczególności IZ,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C</w:t>
      </w:r>
      <w:r w:rsidR="003A5E35" w:rsidRPr="005F0A1A">
        <w:rPr>
          <w:rFonts w:ascii="Arial" w:hAnsi="Arial" w:cs="Arial"/>
          <w:sz w:val="22"/>
          <w:szCs w:val="22"/>
        </w:rPr>
        <w:t>ertyfikującą</w:t>
      </w:r>
      <w:r w:rsidR="005357BD" w:rsidRPr="005F0A1A">
        <w:rPr>
          <w:rFonts w:ascii="Arial" w:hAnsi="Arial" w:cs="Arial"/>
          <w:sz w:val="22"/>
          <w:szCs w:val="22"/>
        </w:rPr>
        <w:t>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A</w:t>
      </w:r>
      <w:r w:rsidR="003A5E35" w:rsidRPr="005F0A1A">
        <w:rPr>
          <w:rFonts w:ascii="Arial" w:hAnsi="Arial" w:cs="Arial"/>
          <w:sz w:val="22"/>
          <w:szCs w:val="22"/>
        </w:rPr>
        <w:t>udytową,</w:t>
      </w:r>
      <w:r w:rsidR="005357BD" w:rsidRPr="005F0A1A">
        <w:rPr>
          <w:rFonts w:ascii="Arial" w:hAnsi="Arial" w:cs="Arial"/>
          <w:sz w:val="22"/>
          <w:szCs w:val="22"/>
        </w:rPr>
        <w:t xml:space="preserve"> a także kontroli przeprowadzanych przez instytucje spoza systemu wdrażania np. Urząd Zamówień Publicznych, organy ścigania etc. </w:t>
      </w:r>
    </w:p>
    <w:p w:rsidR="000A3D77" w:rsidRPr="005F0A1A" w:rsidRDefault="00FA6FDA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5F0A1A">
        <w:rPr>
          <w:rFonts w:ascii="Arial" w:hAnsi="Arial" w:cs="Arial"/>
          <w:sz w:val="22"/>
          <w:szCs w:val="22"/>
        </w:rPr>
        <w:t xml:space="preserve"> i nie</w:t>
      </w:r>
      <w:r w:rsidRPr="005F0A1A">
        <w:rPr>
          <w:rFonts w:ascii="Arial" w:hAnsi="Arial" w:cs="Arial"/>
          <w:sz w:val="22"/>
          <w:szCs w:val="22"/>
        </w:rPr>
        <w:t xml:space="preserve"> podlega on zwrotowi lub odliczeniu na rzecz Beneficjenta</w:t>
      </w:r>
      <w:r w:rsidR="006A7C05">
        <w:rPr>
          <w:rFonts w:ascii="Arial" w:hAnsi="Arial" w:cs="Arial"/>
          <w:sz w:val="22"/>
          <w:szCs w:val="22"/>
        </w:rPr>
        <w:t xml:space="preserve"> lub Partnerów</w:t>
      </w:r>
      <w:r w:rsidRPr="005F0A1A">
        <w:rPr>
          <w:rFonts w:ascii="Arial" w:hAnsi="Arial" w:cs="Arial"/>
          <w:sz w:val="22"/>
          <w:szCs w:val="22"/>
        </w:rPr>
        <w:t>, co Beneficjent</w:t>
      </w:r>
      <w:r w:rsidR="006A7C05">
        <w:rPr>
          <w:rFonts w:ascii="Arial" w:hAnsi="Arial" w:cs="Arial"/>
          <w:sz w:val="22"/>
          <w:szCs w:val="22"/>
        </w:rPr>
        <w:t>/Partner</w:t>
      </w:r>
      <w:r w:rsidRPr="005F0A1A">
        <w:rPr>
          <w:rFonts w:ascii="Arial" w:hAnsi="Arial" w:cs="Arial"/>
          <w:sz w:val="22"/>
          <w:szCs w:val="22"/>
        </w:rPr>
        <w:t xml:space="preserve"> potwierdza składając oświadczenie</w:t>
      </w:r>
      <w:r w:rsidR="006A7C05">
        <w:rPr>
          <w:rFonts w:ascii="Arial" w:hAnsi="Arial" w:cs="Arial"/>
          <w:sz w:val="22"/>
          <w:szCs w:val="22"/>
        </w:rPr>
        <w:t xml:space="preserve">, stanowiące załącznik nr 3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FA1023" w:rsidRPr="005F0A1A" w:rsidRDefault="00FA1023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 ma/mają prawo do ponoszenia wydatków</w:t>
      </w:r>
      <w:r w:rsidR="00FC6C34" w:rsidRPr="005F0A1A">
        <w:rPr>
          <w:rFonts w:ascii="Arial" w:hAnsi="Arial" w:cs="Arial"/>
          <w:sz w:val="22"/>
          <w:szCs w:val="22"/>
        </w:rPr>
        <w:t xml:space="preserve"> po okresie realizacji Projektu</w:t>
      </w:r>
      <w:r w:rsidRPr="005F0A1A">
        <w:rPr>
          <w:rFonts w:ascii="Arial" w:hAnsi="Arial" w:cs="Arial"/>
          <w:sz w:val="22"/>
          <w:szCs w:val="22"/>
        </w:rPr>
        <w:t>, jednak nie dłużej niż do dnia 31 grudnia 2023 r., pod warunkiem, że wydatki te dotyczą okresu realizacji Projektu oraz zostaną uwzględnione w</w:t>
      </w:r>
      <w:r w:rsidR="008C64E4" w:rsidRPr="005F0A1A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wniosku o płatność</w:t>
      </w:r>
      <w:r w:rsidR="008C64E4" w:rsidRPr="005F0A1A">
        <w:rPr>
          <w:rFonts w:ascii="Arial" w:hAnsi="Arial" w:cs="Arial"/>
          <w:sz w:val="22"/>
          <w:szCs w:val="22"/>
        </w:rPr>
        <w:t xml:space="preserve"> końcową</w:t>
      </w:r>
      <w:r w:rsidRPr="005F0A1A">
        <w:rPr>
          <w:rFonts w:ascii="Arial" w:hAnsi="Arial" w:cs="Arial"/>
          <w:sz w:val="22"/>
          <w:szCs w:val="22"/>
        </w:rPr>
        <w:t>.</w:t>
      </w:r>
      <w:r w:rsidR="008C64E4" w:rsidRPr="005F0A1A">
        <w:rPr>
          <w:rFonts w:ascii="Arial" w:hAnsi="Arial" w:cs="Arial"/>
          <w:sz w:val="22"/>
          <w:szCs w:val="22"/>
        </w:rPr>
        <w:t xml:space="preserve"> W takim przypadku wydatki te mogą zostać uznane za kwalifikowalne, o ile spełniają pozostałe warunki kwalifikowalności określone Wytycznych w zakresie kwalifikowalności wydatków w ramach Europejskiego Funduszu Rozwoju Regionalnego, Europejskiego Funduszu Społecznego oraz Funduszu Spójności na lata 2014-2020, w szczególności wynikające z przepisów prawa.</w:t>
      </w:r>
    </w:p>
    <w:p w:rsidR="008F7D17" w:rsidRPr="005F0A1A" w:rsidRDefault="008D288C" w:rsidP="00F95952">
      <w:pPr>
        <w:pStyle w:val="Nagwek3"/>
      </w:pPr>
      <w:r w:rsidRPr="005F0A1A">
        <w:t>§ 6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nie ponosi odpowiedzialności wobec osób trzecich za szkody powstałe w związku z realizacją Projektu.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realizowania Projektu przez Beneficjenta działającego w formie partnerstwa, </w:t>
      </w:r>
      <w:r w:rsidR="00941EA0" w:rsidRPr="005F0A1A">
        <w:rPr>
          <w:rFonts w:ascii="Arial" w:hAnsi="Arial" w:cs="Arial"/>
          <w:sz w:val="22"/>
          <w:szCs w:val="22"/>
        </w:rPr>
        <w:t xml:space="preserve">porozumienie lub </w:t>
      </w:r>
      <w:r w:rsidRPr="005F0A1A">
        <w:rPr>
          <w:rFonts w:ascii="Arial" w:hAnsi="Arial" w:cs="Arial"/>
          <w:sz w:val="22"/>
          <w:szCs w:val="22"/>
        </w:rPr>
        <w:t xml:space="preserve">umowa </w:t>
      </w:r>
      <w:r w:rsidR="00941EA0" w:rsidRPr="005F0A1A">
        <w:rPr>
          <w:rFonts w:ascii="Arial" w:hAnsi="Arial" w:cs="Arial"/>
          <w:sz w:val="22"/>
          <w:szCs w:val="22"/>
        </w:rPr>
        <w:t>o partnerstwie</w:t>
      </w:r>
      <w:r w:rsidRPr="005F0A1A">
        <w:rPr>
          <w:rFonts w:ascii="Arial" w:hAnsi="Arial" w:cs="Arial"/>
          <w:sz w:val="22"/>
          <w:szCs w:val="22"/>
        </w:rPr>
        <w:t xml:space="preserve"> określa odpowiedzialność Beneficjenta oraz Partnerów wobec osób trzecich za działania wynikające z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BE541A" w:rsidRPr="005F0A1A" w:rsidRDefault="00BE541A" w:rsidP="00D56FA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odpowiada za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realizację Projektu zgodnie z Wnioskiem</w:t>
      </w:r>
      <w:r w:rsidR="00087DEE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w tym za:</w:t>
      </w:r>
      <w:r w:rsidRPr="005F0A1A">
        <w:rPr>
          <w:rFonts w:ascii="Arial" w:hAnsi="Arial" w:cs="Arial"/>
          <w:sz w:val="22"/>
          <w:szCs w:val="22"/>
        </w:rPr>
        <w:tab/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osiągnięcie wskaźników produktu oraz rezultatu określonych we Wniosku</w:t>
      </w:r>
      <w:r w:rsidR="007437A3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realizację Projektu w oparciu o harmonogram </w:t>
      </w:r>
      <w:r w:rsidR="00D85B0F" w:rsidRPr="005F0A1A">
        <w:rPr>
          <w:rFonts w:ascii="Arial" w:hAnsi="Arial" w:cs="Arial"/>
          <w:sz w:val="22"/>
          <w:szCs w:val="22"/>
        </w:rPr>
        <w:t>realizacji</w:t>
      </w:r>
      <w:r w:rsidR="009A4E8F" w:rsidRPr="005F0A1A">
        <w:rPr>
          <w:rFonts w:ascii="Arial" w:hAnsi="Arial" w:cs="Arial"/>
          <w:sz w:val="22"/>
          <w:szCs w:val="22"/>
        </w:rPr>
        <w:t xml:space="preserve">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określony we Wniosku</w:t>
      </w:r>
      <w:r w:rsidR="00B70070" w:rsidRPr="005F0A1A">
        <w:rPr>
          <w:rFonts w:ascii="Arial" w:hAnsi="Arial" w:cs="Arial"/>
          <w:sz w:val="22"/>
          <w:szCs w:val="22"/>
        </w:rPr>
        <w:t xml:space="preserve"> </w:t>
      </w:r>
      <w:r w:rsidR="008A6F58" w:rsidRPr="005F0A1A">
        <w:rPr>
          <w:rFonts w:ascii="Arial" w:hAnsi="Arial" w:cs="Arial"/>
          <w:sz w:val="22"/>
          <w:szCs w:val="22"/>
        </w:rPr>
        <w:t xml:space="preserve">o </w:t>
      </w:r>
      <w:r w:rsidR="000D04D7" w:rsidRPr="005F0A1A">
        <w:rPr>
          <w:rFonts w:ascii="Arial" w:hAnsi="Arial" w:cs="Arial"/>
          <w:sz w:val="22"/>
          <w:szCs w:val="22"/>
        </w:rPr>
        <w:t>d</w:t>
      </w:r>
      <w:r w:rsidR="008A6F58" w:rsidRPr="005F0A1A">
        <w:rPr>
          <w:rFonts w:ascii="Arial" w:hAnsi="Arial" w:cs="Arial"/>
          <w:sz w:val="22"/>
          <w:szCs w:val="22"/>
        </w:rPr>
        <w:t>ofinansowanie Projektu;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real</w:t>
      </w:r>
      <w:r w:rsidR="00F60BB1" w:rsidRPr="005F0A1A">
        <w:rPr>
          <w:rFonts w:ascii="Arial" w:hAnsi="Arial" w:cs="Arial"/>
          <w:sz w:val="22"/>
          <w:szCs w:val="22"/>
        </w:rPr>
        <w:t>izacji Projektu przez personel P</w:t>
      </w:r>
      <w:r w:rsidRPr="005F0A1A">
        <w:rPr>
          <w:rFonts w:ascii="Arial" w:hAnsi="Arial" w:cs="Arial"/>
          <w:sz w:val="22"/>
          <w:szCs w:val="22"/>
        </w:rPr>
        <w:t>rojektu posiadający kwalifikacje określone we Wniosku</w:t>
      </w:r>
      <w:r w:rsidR="00AD734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zachowanie trwałości Projektu lub rezultatów, o ile tak przewiduje Wniosek</w:t>
      </w:r>
      <w:r w:rsidR="000951CD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zbieranie danych osobowych uczestników Projektu (osób lub podmiotów) zgodnie</w:t>
      </w:r>
      <w:r w:rsidR="0049376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</w:t>
      </w:r>
      <w:r w:rsidR="002E3EEE" w:rsidRPr="005F0A1A">
        <w:rPr>
          <w:rFonts w:ascii="Arial" w:hAnsi="Arial" w:cs="Arial"/>
          <w:sz w:val="22"/>
          <w:szCs w:val="22"/>
        </w:rPr>
        <w:t xml:space="preserve">zapisami § </w:t>
      </w:r>
      <w:r w:rsidR="00115762">
        <w:rPr>
          <w:rFonts w:ascii="Arial" w:hAnsi="Arial" w:cs="Arial"/>
          <w:sz w:val="22"/>
          <w:szCs w:val="22"/>
        </w:rPr>
        <w:t>21</w:t>
      </w:r>
      <w:r w:rsidR="002E3EEE" w:rsidRPr="005F0A1A">
        <w:rPr>
          <w:rFonts w:ascii="Arial" w:hAnsi="Arial" w:cs="Arial"/>
          <w:sz w:val="22"/>
          <w:szCs w:val="22"/>
        </w:rPr>
        <w:t xml:space="preserve">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5C273F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przetwarzanie danych osobowych zgodnie z</w:t>
      </w:r>
      <w:r w:rsidR="00A23E1F">
        <w:rPr>
          <w:rFonts w:ascii="Arial" w:hAnsi="Arial" w:cs="Arial"/>
          <w:sz w:val="22"/>
          <w:szCs w:val="22"/>
        </w:rPr>
        <w:t xml:space="preserve"> </w:t>
      </w:r>
      <w:r w:rsidR="00673BFA">
        <w:rPr>
          <w:rFonts w:ascii="Arial" w:hAnsi="Arial" w:cs="Arial"/>
          <w:sz w:val="22"/>
          <w:szCs w:val="22"/>
        </w:rPr>
        <w:t>RODO</w:t>
      </w:r>
      <w:r w:rsidRPr="005F0A1A">
        <w:rPr>
          <w:rFonts w:ascii="Arial" w:hAnsi="Arial" w:cs="Arial"/>
          <w:sz w:val="22"/>
          <w:szCs w:val="22"/>
        </w:rPr>
        <w:t>;</w:t>
      </w:r>
    </w:p>
    <w:p w:rsidR="005C273F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stosowania zasady równości szans i niedyskryminacji a także równości szans kobiet i mężczyzn, zgodnie z Wytycznymi Ministra Infrastruktury i Rozwoju w zakresie realizacji zasady równości szans i niedyskryminacji, w tym dostępności dla osób z niepełnosprawnościami oraz zasady równości szans kobiet i mężczyzn w ramach funduszy unijnych na lata 2014-2020</w:t>
      </w:r>
      <w:r w:rsidR="00FB518A" w:rsidRPr="005F0A1A">
        <w:rPr>
          <w:rFonts w:ascii="Arial" w:hAnsi="Arial" w:cs="Arial"/>
          <w:sz w:val="22"/>
          <w:szCs w:val="22"/>
        </w:rPr>
        <w:t>.</w:t>
      </w:r>
    </w:p>
    <w:p w:rsidR="008F7D17" w:rsidRPr="001E3C39" w:rsidRDefault="008F7D17" w:rsidP="004B11D2">
      <w:pPr>
        <w:pStyle w:val="Nagwek2"/>
      </w:pPr>
      <w:r w:rsidRPr="001E3C39">
        <w:lastRenderedPageBreak/>
        <w:t>Płatności</w:t>
      </w:r>
    </w:p>
    <w:p w:rsidR="008F7D17" w:rsidRPr="005F0A1A" w:rsidRDefault="00076322" w:rsidP="00F95952">
      <w:pPr>
        <w:pStyle w:val="Nagwek3"/>
      </w:pPr>
      <w:r w:rsidRPr="005F0A1A">
        <w:t>§ 7</w:t>
      </w:r>
    </w:p>
    <w:p w:rsidR="008F7D17" w:rsidRPr="005F0A1A" w:rsidRDefault="008F7D17" w:rsidP="005A7C82">
      <w:pPr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prowadzenia wyodrębnionej ewidencji </w:t>
      </w:r>
      <w:r w:rsidR="00B30AC1" w:rsidRPr="005F0A1A">
        <w:rPr>
          <w:rFonts w:ascii="Arial" w:hAnsi="Arial" w:cs="Arial"/>
          <w:sz w:val="22"/>
          <w:szCs w:val="22"/>
        </w:rPr>
        <w:t xml:space="preserve">księgowej </w:t>
      </w:r>
      <w:r w:rsidRPr="005F0A1A">
        <w:rPr>
          <w:rFonts w:ascii="Arial" w:hAnsi="Arial" w:cs="Arial"/>
          <w:sz w:val="22"/>
          <w:szCs w:val="22"/>
        </w:rPr>
        <w:t>wydatków Projektu w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sposób przejrzysty zgodnie z zasadami określonymi w </w:t>
      </w:r>
      <w:r w:rsidR="00B01276" w:rsidRPr="005F0A1A">
        <w:rPr>
          <w:rFonts w:ascii="Arial" w:hAnsi="Arial" w:cs="Arial"/>
          <w:sz w:val="22"/>
          <w:szCs w:val="22"/>
        </w:rPr>
        <w:t>RPO WM 2014-2020</w:t>
      </w:r>
      <w:r w:rsidRPr="005F0A1A">
        <w:rPr>
          <w:rFonts w:ascii="Arial" w:hAnsi="Arial" w:cs="Arial"/>
          <w:sz w:val="22"/>
          <w:szCs w:val="22"/>
        </w:rPr>
        <w:t>, tak aby możliwa była identyfikacja poszczególnych operacji związanych z Projektem</w:t>
      </w:r>
      <w:r w:rsidR="00D96A95" w:rsidRPr="005F0A1A">
        <w:rPr>
          <w:rFonts w:ascii="Arial" w:hAnsi="Arial" w:cs="Arial"/>
          <w:sz w:val="22"/>
          <w:szCs w:val="22"/>
        </w:rPr>
        <w:t xml:space="preserve"> określonym we Wniosku o dofinansowanie Projektu</w:t>
      </w:r>
      <w:r w:rsidRPr="005F0A1A">
        <w:rPr>
          <w:rFonts w:ascii="Arial" w:hAnsi="Arial" w:cs="Arial"/>
          <w:sz w:val="22"/>
          <w:szCs w:val="22"/>
        </w:rPr>
        <w:t>.</w:t>
      </w:r>
    </w:p>
    <w:p w:rsidR="000E69C2" w:rsidRPr="005F0A1A" w:rsidRDefault="000E69C2" w:rsidP="005A7C82">
      <w:pPr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takiego opisywania dokumentacji księgowej Projektu, aby widoczny był związek z Projektem.</w:t>
      </w:r>
    </w:p>
    <w:p w:rsidR="008F7D17" w:rsidRPr="005F0A1A" w:rsidRDefault="008F7D17" w:rsidP="005A7C82">
      <w:pPr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Obowiązek, o którym mowa w ust. 1</w:t>
      </w:r>
      <w:r w:rsidR="0042099F" w:rsidRPr="005F0A1A">
        <w:rPr>
          <w:rFonts w:ascii="Arial" w:hAnsi="Arial" w:cs="Arial"/>
          <w:sz w:val="22"/>
          <w:szCs w:val="22"/>
        </w:rPr>
        <w:t xml:space="preserve"> i 2</w:t>
      </w:r>
      <w:r w:rsidRPr="005F0A1A">
        <w:rPr>
          <w:rFonts w:ascii="Arial" w:hAnsi="Arial" w:cs="Arial"/>
          <w:sz w:val="22"/>
          <w:szCs w:val="22"/>
        </w:rPr>
        <w:t>, dotyczy wszystkich Partnerów, w zakresie tej części Projektu, za której realizację odpowiadają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84D6B" w:rsidRPr="005F0A1A">
        <w:rPr>
          <w:rFonts w:ascii="Arial" w:hAnsi="Arial" w:cs="Arial"/>
          <w:sz w:val="22"/>
          <w:szCs w:val="22"/>
        </w:rPr>
        <w:t>.</w:t>
      </w:r>
    </w:p>
    <w:p w:rsidR="004F2381" w:rsidRPr="00872B58" w:rsidRDefault="008F7D17" w:rsidP="00872B58">
      <w:pPr>
        <w:pStyle w:val="Nagwek3"/>
      </w:pPr>
      <w:r w:rsidRPr="005F0A1A">
        <w:t xml:space="preserve">§ 8 </w:t>
      </w:r>
    </w:p>
    <w:p w:rsidR="007F5A58" w:rsidRPr="0036539A" w:rsidRDefault="00560CEB" w:rsidP="005A7C82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Po zawarciu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>orozumienia, środki finansowe dla Beneficjenta i Partnerów</w:t>
      </w:r>
      <w:r w:rsidRPr="0036539A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362D4A" w:rsidRPr="00362D4A">
        <w:rPr>
          <w:rFonts w:ascii="Arial" w:hAnsi="Arial" w:cs="Arial"/>
          <w:sz w:val="22"/>
          <w:szCs w:val="22"/>
          <w:vertAlign w:val="superscript"/>
        </w:rPr>
        <w:t>)</w:t>
      </w:r>
      <w:r w:rsidRPr="0036539A">
        <w:rPr>
          <w:rFonts w:ascii="Arial" w:hAnsi="Arial" w:cs="Arial"/>
          <w:sz w:val="22"/>
          <w:szCs w:val="22"/>
        </w:rPr>
        <w:t xml:space="preserve"> na realizację Projektu są uruchamiane poprzez właściwego dysponenta, stanowiąc zwiększenie planu wydatków Beneficjenta na dany rok budżetowy na realizację zadań w ramach Projektu. </w:t>
      </w:r>
    </w:p>
    <w:p w:rsidR="004F2381" w:rsidRPr="0036539A" w:rsidRDefault="004F2381" w:rsidP="005A7C82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>MJWPU upoważnia Beneficjenta do wystawi</w:t>
      </w:r>
      <w:r w:rsidR="00560CEB" w:rsidRPr="0036539A">
        <w:rPr>
          <w:rFonts w:ascii="Arial" w:hAnsi="Arial" w:cs="Arial"/>
          <w:sz w:val="22"/>
          <w:szCs w:val="22"/>
        </w:rPr>
        <w:t>a</w:t>
      </w:r>
      <w:r w:rsidRPr="0036539A">
        <w:rPr>
          <w:rFonts w:ascii="Arial" w:hAnsi="Arial" w:cs="Arial"/>
          <w:sz w:val="22"/>
          <w:szCs w:val="22"/>
        </w:rPr>
        <w:t>nia i przekaz</w:t>
      </w:r>
      <w:r w:rsidR="00560CEB" w:rsidRPr="0036539A">
        <w:rPr>
          <w:rFonts w:ascii="Arial" w:hAnsi="Arial" w:cs="Arial"/>
          <w:sz w:val="22"/>
          <w:szCs w:val="22"/>
        </w:rPr>
        <w:t xml:space="preserve">ywania, </w:t>
      </w:r>
      <w:r w:rsidRPr="0036539A">
        <w:rPr>
          <w:rFonts w:ascii="Arial" w:hAnsi="Arial" w:cs="Arial"/>
          <w:sz w:val="22"/>
          <w:szCs w:val="22"/>
        </w:rPr>
        <w:t xml:space="preserve"> w jej imieniu zlecenia płatności do BGK, zgodnie z obowiązującymi przepisami prawa oraz wytycznymi i procedurami obowiązującymi w ramach RPO WM 2014-2020.</w:t>
      </w:r>
      <w:r w:rsidR="00560CEB" w:rsidRPr="0036539A">
        <w:rPr>
          <w:rFonts w:ascii="Arial" w:hAnsi="Arial" w:cs="Arial"/>
          <w:sz w:val="22"/>
          <w:szCs w:val="22"/>
        </w:rPr>
        <w:t xml:space="preserve"> Płatności wynikające z przekazanych zleceń płatności w danym roku nie mogą przekroczyć wartości na ten rok zapisanych w harmonogramie płatności</w:t>
      </w:r>
      <w:r w:rsidR="00362D4A">
        <w:rPr>
          <w:rFonts w:ascii="Arial" w:hAnsi="Arial" w:cs="Arial"/>
          <w:sz w:val="22"/>
          <w:szCs w:val="22"/>
        </w:rPr>
        <w:t xml:space="preserve">, </w:t>
      </w:r>
      <w:r w:rsidR="00362D4A" w:rsidRPr="003E1E70">
        <w:rPr>
          <w:rFonts w:ascii="Arial" w:hAnsi="Arial" w:cs="Arial"/>
          <w:sz w:val="22"/>
          <w:szCs w:val="22"/>
        </w:rPr>
        <w:t>o którym mowa w</w:t>
      </w:r>
      <w:r w:rsidR="00560CEB" w:rsidRPr="0036539A">
        <w:rPr>
          <w:rFonts w:ascii="Arial" w:hAnsi="Arial" w:cs="Arial"/>
          <w:sz w:val="22"/>
          <w:szCs w:val="22"/>
        </w:rPr>
        <w:t xml:space="preserve"> ust. 4.</w:t>
      </w:r>
    </w:p>
    <w:p w:rsidR="008F4F25" w:rsidRPr="0036539A" w:rsidRDefault="00560CEB" w:rsidP="005A7C82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MJWPU nie ponosi odpowiedzialności wobec Beneficjenta i wobec wykonawcy za szkodę wynikającą </w:t>
      </w:r>
      <w:r w:rsidR="008F4F25" w:rsidRPr="0036539A">
        <w:rPr>
          <w:rFonts w:ascii="Arial" w:hAnsi="Arial" w:cs="Arial"/>
          <w:sz w:val="22"/>
          <w:szCs w:val="22"/>
        </w:rPr>
        <w:t>z opóźnienia lub niedokonania wypłaty przez BGK środków na rzecz wykonawcy, będącą rezultatem w szczególności</w:t>
      </w:r>
      <w:r w:rsidR="008F4F25" w:rsidRPr="0036539A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8F4F25" w:rsidRPr="0036539A" w:rsidRDefault="008F4F25" w:rsidP="005A7C8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>braku dostępności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wystarczającej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liczby środków na rachunku bankowym BGK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8F4F25" w:rsidRPr="0036539A" w:rsidRDefault="008F4F25" w:rsidP="005A7C8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 xml:space="preserve">niewykonania lub nienależytego wykonania przez Beneficjenta obowiązków wynikających z </w:t>
      </w:r>
      <w:r w:rsidR="0036539A">
        <w:rPr>
          <w:rFonts w:ascii="Arial" w:hAnsi="Arial" w:cs="Arial"/>
          <w:iCs/>
          <w:color w:val="000000"/>
          <w:sz w:val="22"/>
          <w:szCs w:val="22"/>
        </w:rPr>
        <w:t>P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orozumienia.</w:t>
      </w:r>
    </w:p>
    <w:p w:rsidR="008F7D17" w:rsidRPr="005F0A1A" w:rsidRDefault="008F7D17" w:rsidP="005A7C82">
      <w:pPr>
        <w:numPr>
          <w:ilvl w:val="3"/>
          <w:numId w:val="54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sporządza harmonogram płatności,</w:t>
      </w:r>
      <w:r w:rsidR="00E23C2B" w:rsidRPr="00E23C2B">
        <w:rPr>
          <w:rFonts w:ascii="Arial" w:hAnsi="Arial" w:cs="Arial"/>
          <w:sz w:val="22"/>
          <w:szCs w:val="22"/>
        </w:rPr>
        <w:t xml:space="preserve"> </w:t>
      </w:r>
      <w:r w:rsidR="00E23C2B">
        <w:rPr>
          <w:rFonts w:ascii="Arial" w:hAnsi="Arial" w:cs="Arial"/>
          <w:sz w:val="22"/>
          <w:szCs w:val="22"/>
        </w:rPr>
        <w:t xml:space="preserve">stanowiącym załącznik nr 4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 w porozumieniu z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Instytucją Pośredniczącą. </w:t>
      </w:r>
    </w:p>
    <w:p w:rsidR="002A1811" w:rsidRPr="003E1E70" w:rsidRDefault="008F7D17" w:rsidP="005A7C82">
      <w:pPr>
        <w:pStyle w:val="Akapitzlist"/>
        <w:numPr>
          <w:ilvl w:val="3"/>
          <w:numId w:val="53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E70">
        <w:rPr>
          <w:rFonts w:ascii="Arial" w:hAnsi="Arial" w:cs="Arial"/>
          <w:sz w:val="22"/>
          <w:szCs w:val="22"/>
        </w:rPr>
        <w:t>Harmonogram płatności, o którym mowa w ust.</w:t>
      </w:r>
      <w:r w:rsidR="00362D4A">
        <w:rPr>
          <w:rFonts w:ascii="Arial" w:hAnsi="Arial" w:cs="Arial"/>
          <w:sz w:val="22"/>
          <w:szCs w:val="22"/>
        </w:rPr>
        <w:t xml:space="preserve"> </w:t>
      </w:r>
      <w:r w:rsidR="00115762">
        <w:rPr>
          <w:rFonts w:ascii="Arial" w:hAnsi="Arial" w:cs="Arial"/>
          <w:sz w:val="22"/>
          <w:szCs w:val="22"/>
        </w:rPr>
        <w:t>4</w:t>
      </w:r>
      <w:r w:rsidRPr="003E1E70">
        <w:rPr>
          <w:rFonts w:ascii="Arial" w:hAnsi="Arial" w:cs="Arial"/>
          <w:sz w:val="22"/>
          <w:szCs w:val="22"/>
        </w:rPr>
        <w:t>, może podlegać aktualizacji</w:t>
      </w:r>
      <w:r w:rsidR="00215FD7" w:rsidRPr="003E1E70">
        <w:rPr>
          <w:rFonts w:ascii="Arial" w:hAnsi="Arial" w:cs="Arial"/>
          <w:sz w:val="22"/>
          <w:szCs w:val="22"/>
        </w:rPr>
        <w:t>.</w:t>
      </w:r>
      <w:r w:rsidRPr="003E1E70">
        <w:rPr>
          <w:rFonts w:ascii="Arial" w:hAnsi="Arial" w:cs="Arial"/>
          <w:sz w:val="22"/>
          <w:szCs w:val="22"/>
        </w:rPr>
        <w:t xml:space="preserve"> Aktualizacja harmonogramu płatności, jest skuteczna, pod warunkiem akceptacji przez Instytucję Pośredniczącą i nie wymaga formy aneksu do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3E1E70">
        <w:rPr>
          <w:rFonts w:ascii="Arial" w:hAnsi="Arial" w:cs="Arial"/>
          <w:sz w:val="22"/>
          <w:szCs w:val="22"/>
        </w:rPr>
        <w:t>.</w:t>
      </w:r>
      <w:r w:rsidR="00CC5E53" w:rsidRPr="003E1E70">
        <w:rPr>
          <w:rFonts w:ascii="Arial" w:hAnsi="Arial" w:cs="Arial"/>
          <w:sz w:val="22"/>
          <w:szCs w:val="22"/>
        </w:rPr>
        <w:t xml:space="preserve"> IP dokonuje weryfikacji harmonogramu płatności w terminie</w:t>
      </w:r>
      <w:r w:rsidR="002A1811" w:rsidRPr="003E1E70">
        <w:rPr>
          <w:rFonts w:ascii="Arial" w:hAnsi="Arial" w:cs="Arial"/>
          <w:sz w:val="22"/>
          <w:szCs w:val="22"/>
        </w:rPr>
        <w:t>:</w:t>
      </w:r>
    </w:p>
    <w:p w:rsidR="002A1811" w:rsidRPr="002F2B41" w:rsidRDefault="002F2B41" w:rsidP="005A7C82">
      <w:pPr>
        <w:pStyle w:val="Akapitzlist"/>
        <w:numPr>
          <w:ilvl w:val="2"/>
          <w:numId w:val="50"/>
        </w:numPr>
        <w:tabs>
          <w:tab w:val="clear" w:pos="680"/>
          <w:tab w:val="num" w:pos="993"/>
          <w:tab w:val="num" w:pos="2880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</w:t>
      </w:r>
      <w:r w:rsidR="002A1811" w:rsidRPr="002F2B41">
        <w:rPr>
          <w:rFonts w:ascii="Arial" w:hAnsi="Arial" w:cs="Arial"/>
          <w:sz w:val="22"/>
          <w:szCs w:val="22"/>
        </w:rPr>
        <w:t xml:space="preserve">dni  </w:t>
      </w:r>
      <w:r w:rsidR="00CC5E53" w:rsidRPr="002F2B41">
        <w:rPr>
          <w:rFonts w:ascii="Arial" w:hAnsi="Arial" w:cs="Arial"/>
          <w:sz w:val="22"/>
          <w:szCs w:val="22"/>
        </w:rPr>
        <w:t>roboczych</w:t>
      </w:r>
      <w:r w:rsidR="00556300">
        <w:rPr>
          <w:rFonts w:ascii="Arial" w:hAnsi="Arial" w:cs="Arial"/>
          <w:sz w:val="22"/>
          <w:szCs w:val="22"/>
        </w:rPr>
        <w:t xml:space="preserve"> -</w:t>
      </w:r>
      <w:r w:rsidR="002A1811" w:rsidRPr="002F2B41">
        <w:rPr>
          <w:rFonts w:ascii="Arial" w:hAnsi="Arial" w:cs="Arial"/>
          <w:sz w:val="22"/>
          <w:szCs w:val="22"/>
        </w:rPr>
        <w:t xml:space="preserve"> dla harmonogramu złożonego z wnioskiem o płatność;</w:t>
      </w:r>
    </w:p>
    <w:p w:rsidR="008F7D17" w:rsidRPr="002F2B41" w:rsidRDefault="002F2B41" w:rsidP="005A7C82">
      <w:pPr>
        <w:pStyle w:val="Akapitzlist"/>
        <w:numPr>
          <w:ilvl w:val="2"/>
          <w:numId w:val="50"/>
        </w:numPr>
        <w:tabs>
          <w:tab w:val="clear" w:pos="680"/>
          <w:tab w:val="left" w:pos="993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2A1811" w:rsidRPr="002F2B41">
        <w:rPr>
          <w:rFonts w:ascii="Arial" w:hAnsi="Arial" w:cs="Arial"/>
          <w:sz w:val="22"/>
          <w:szCs w:val="22"/>
        </w:rPr>
        <w:t>dni roboczych -  dla harmonogramu złożonego poza wnioskiem o płatność.</w:t>
      </w:r>
    </w:p>
    <w:p w:rsidR="000B6509" w:rsidRPr="005F0A1A" w:rsidRDefault="000B6509" w:rsidP="005A7C82">
      <w:pPr>
        <w:numPr>
          <w:ilvl w:val="3"/>
          <w:numId w:val="5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872B58" w:rsidRPr="00872B58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nie mogą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przeznaczać otrzyman</w:t>
      </w:r>
      <w:r w:rsidR="00E23C2B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 na cele inne niż związane z Projektem</w:t>
      </w:r>
      <w:r w:rsidR="00DC72CC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5A7C82">
      <w:pPr>
        <w:numPr>
          <w:ilvl w:val="3"/>
          <w:numId w:val="5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Wszystkie płatności dokonywane w związku z realizacją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pomiędzy Beneficjentem a Partnerem bądź pomiędzy Partnerami, </w:t>
      </w:r>
      <w:r w:rsidR="000811DE" w:rsidRPr="005F0A1A">
        <w:rPr>
          <w:rFonts w:ascii="Arial" w:hAnsi="Arial" w:cs="Arial"/>
          <w:sz w:val="22"/>
          <w:szCs w:val="22"/>
        </w:rPr>
        <w:t xml:space="preserve">należy dokonywać </w:t>
      </w:r>
      <w:r w:rsidRPr="005F0A1A">
        <w:rPr>
          <w:rFonts w:ascii="Arial" w:hAnsi="Arial" w:cs="Arial"/>
          <w:sz w:val="22"/>
          <w:szCs w:val="22"/>
        </w:rPr>
        <w:t>za pośrednictwem rachunku bankowego</w:t>
      </w:r>
      <w:r w:rsidR="00400DAD">
        <w:rPr>
          <w:rFonts w:ascii="Arial" w:hAnsi="Arial" w:cs="Arial"/>
          <w:sz w:val="22"/>
          <w:szCs w:val="22"/>
        </w:rPr>
        <w:t xml:space="preserve"> Beneficjenta</w:t>
      </w:r>
      <w:r w:rsidRPr="005F0A1A">
        <w:rPr>
          <w:rFonts w:ascii="Arial" w:hAnsi="Arial" w:cs="Arial"/>
          <w:sz w:val="22"/>
          <w:szCs w:val="22"/>
        </w:rPr>
        <w:t>, pod rygorem nieuznania poniesionych wydatków za kwalifikowalne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076322" w:rsidP="00E6755A">
      <w:pPr>
        <w:pStyle w:val="Nagwek3"/>
      </w:pPr>
      <w:r w:rsidRPr="005F0A1A">
        <w:lastRenderedPageBreak/>
        <w:t xml:space="preserve">§ </w:t>
      </w:r>
      <w:r w:rsidR="00657624">
        <w:t>9</w:t>
      </w:r>
    </w:p>
    <w:p w:rsidR="008F7D17" w:rsidRDefault="008F7D1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składa wniosek o płatność zgodnie z harmonogramem płatności, w terminie …</w:t>
      </w:r>
      <w:r w:rsidR="00E92846">
        <w:rPr>
          <w:rFonts w:ascii="Arial" w:hAnsi="Arial" w:cs="Arial"/>
          <w:sz w:val="22"/>
          <w:szCs w:val="22"/>
        </w:rPr>
        <w:t>…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dni roboczych od zakończenia okresu rozliczeniowego, z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zastrzeżeniem, że końcowy wniosek o płatność składany jest w terminie do 30 dni kalendarzowych  od dnia zakończenia okresu realizacji Projektu</w:t>
      </w:r>
      <w:r w:rsidR="00C12C5E" w:rsidRPr="005F0A1A">
        <w:rPr>
          <w:rFonts w:ascii="Arial" w:hAnsi="Arial" w:cs="Arial"/>
          <w:sz w:val="22"/>
          <w:szCs w:val="22"/>
        </w:rPr>
        <w:t>, z zastrzeżeniem ust.</w:t>
      </w:r>
      <w:r w:rsidR="008800A7" w:rsidRPr="005F0A1A">
        <w:rPr>
          <w:rFonts w:ascii="Arial" w:hAnsi="Arial" w:cs="Arial"/>
          <w:sz w:val="22"/>
          <w:szCs w:val="22"/>
        </w:rPr>
        <w:t xml:space="preserve"> 3</w:t>
      </w:r>
      <w:r w:rsidR="00C53BE7" w:rsidRPr="005F0A1A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D56FAE" w:rsidRPr="00D56F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1E2903" w:rsidRPr="005F0A1A" w:rsidRDefault="001E2903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Beneficjent złoży kolejny wniosek o płatność, przed zatwierdzeniem poprzedniego wniosku o płatność, weryfikacja kolejnego wniosku o płatność jest wstrzymywana do czasu zatwierdzenia poprzedniego wniosku o płatność. Termin weryfikacji kolejnego wniosku o płatność rozpoczyna się w dniu następnym po zatwierdzeniu </w:t>
      </w:r>
      <w:r w:rsidR="00E23C2B">
        <w:rPr>
          <w:rFonts w:ascii="Arial" w:hAnsi="Arial" w:cs="Arial"/>
          <w:sz w:val="22"/>
          <w:szCs w:val="22"/>
        </w:rPr>
        <w:t>poprzedniego wniosku o płatność.</w:t>
      </w:r>
    </w:p>
    <w:p w:rsidR="00115A62" w:rsidRPr="005F0A1A" w:rsidRDefault="008800A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gdy Wniosek o dofinansowanie </w:t>
      </w:r>
      <w:r w:rsidR="003240D4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 xml:space="preserve">przewiduje trwałość Projektu lub rezultatów, Beneficjent po okresie realizacji Projektu jest zobowiązany do przedkładania do Instytucji Pośredniczącej, </w:t>
      </w:r>
      <w:r w:rsidR="00EB6FD3">
        <w:rPr>
          <w:rFonts w:ascii="Arial" w:hAnsi="Arial" w:cs="Arial"/>
          <w:sz w:val="22"/>
          <w:szCs w:val="22"/>
        </w:rPr>
        <w:t xml:space="preserve">rocznego sprawozdania z </w:t>
      </w:r>
      <w:r w:rsidR="00EB6FD3" w:rsidRPr="003B221A">
        <w:rPr>
          <w:rFonts w:ascii="Arial" w:hAnsi="Arial" w:cs="Arial"/>
          <w:sz w:val="22"/>
          <w:szCs w:val="22"/>
        </w:rPr>
        <w:t>zachowania trwał</w:t>
      </w:r>
      <w:r w:rsidR="00EB6FD3">
        <w:rPr>
          <w:rFonts w:ascii="Arial" w:hAnsi="Arial" w:cs="Arial"/>
          <w:sz w:val="22"/>
          <w:szCs w:val="22"/>
        </w:rPr>
        <w:t>ości, stanowiącego załącznik nr 11</w:t>
      </w:r>
      <w:r w:rsidR="00EB6FD3" w:rsidRPr="003B221A">
        <w:rPr>
          <w:rFonts w:ascii="Arial" w:hAnsi="Arial" w:cs="Arial"/>
          <w:sz w:val="22"/>
          <w:szCs w:val="22"/>
        </w:rPr>
        <w:t xml:space="preserve"> do</w:t>
      </w:r>
      <w:r w:rsidR="00EB6FD3" w:rsidRPr="005F0A1A" w:rsidDel="00EB6FD3">
        <w:rPr>
          <w:rFonts w:ascii="Arial" w:hAnsi="Arial" w:cs="Arial"/>
          <w:sz w:val="22"/>
          <w:szCs w:val="22"/>
        </w:rPr>
        <w:t xml:space="preserve"> </w:t>
      </w:r>
      <w:r w:rsidR="00EB6FD3">
        <w:rPr>
          <w:rFonts w:ascii="Arial" w:hAnsi="Arial" w:cs="Arial"/>
          <w:sz w:val="22"/>
          <w:szCs w:val="22"/>
        </w:rPr>
        <w:t xml:space="preserve">Porozumienia, </w:t>
      </w:r>
      <w:r w:rsidRPr="005F0A1A">
        <w:rPr>
          <w:rFonts w:ascii="Arial" w:hAnsi="Arial" w:cs="Arial"/>
          <w:sz w:val="22"/>
          <w:szCs w:val="22"/>
        </w:rPr>
        <w:t>potwierdzając</w:t>
      </w:r>
      <w:r w:rsidR="00EB6FD3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zachowanie trwałości Projektu lub rezultatów. </w:t>
      </w:r>
    </w:p>
    <w:p w:rsidR="008800A7" w:rsidRPr="005F0A1A" w:rsidRDefault="008800A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przedkłada wniosek </w:t>
      </w:r>
      <w:r w:rsidR="0072365B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>oraz doku</w:t>
      </w:r>
      <w:r w:rsidR="007B2AF3" w:rsidRPr="005F0A1A">
        <w:rPr>
          <w:rFonts w:ascii="Arial" w:hAnsi="Arial" w:cs="Arial"/>
          <w:sz w:val="22"/>
          <w:szCs w:val="22"/>
        </w:rPr>
        <w:t>menty niezbędne do rozliczenia P</w:t>
      </w:r>
      <w:r w:rsidRPr="005F0A1A">
        <w:rPr>
          <w:rFonts w:ascii="Arial" w:hAnsi="Arial" w:cs="Arial"/>
          <w:sz w:val="22"/>
          <w:szCs w:val="22"/>
        </w:rPr>
        <w:t xml:space="preserve">rojektu za pośrednictwem SL2014, chyba że z przyczyn technicznych nie jest to możliwe. W takim przypadku stosuje się § </w:t>
      </w:r>
      <w:r w:rsidR="00657624">
        <w:rPr>
          <w:rFonts w:ascii="Arial" w:hAnsi="Arial" w:cs="Arial"/>
          <w:sz w:val="22"/>
          <w:szCs w:val="22"/>
        </w:rPr>
        <w:t>15</w:t>
      </w:r>
      <w:r w:rsidR="00CE0FE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8, przy czym wzór papierowej wersji wniosku o płatność określają Wytyczne Ministra Infrastruktury i Rozwoju w zakresie warunków gromadzenia i przekazywania danych</w:t>
      </w:r>
      <w:r w:rsidR="00A310C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postaci elektronicznej na lata 2014-2020</w:t>
      </w:r>
      <w:r w:rsidR="00AF5AB7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4D1B18">
      <w:pPr>
        <w:numPr>
          <w:ilvl w:val="0"/>
          <w:numId w:val="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przedkładania wraz z każdym wnioskiem o płatność:</w:t>
      </w:r>
    </w:p>
    <w:p w:rsidR="008800A7" w:rsidRPr="005F0A1A" w:rsidRDefault="008800A7" w:rsidP="004D1B18">
      <w:pPr>
        <w:numPr>
          <w:ilvl w:val="1"/>
          <w:numId w:val="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dokumentów związanych z wyborem wykonawców do realizacji zamówień o wartości równej lub wyższej niż próg określony w przepisach wydanych na podstawie art. 11 ust. 8 ustawy </w:t>
      </w:r>
      <w:proofErr w:type="spellStart"/>
      <w:r w:rsidRPr="005F0A1A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4EDD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4D1B18">
      <w:pPr>
        <w:numPr>
          <w:ilvl w:val="1"/>
          <w:numId w:val="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informacji o wszystkich uczestnikach Projektu, zgodnie z zakresem określonym w załączniku nr </w:t>
      </w:r>
      <w:r w:rsidR="000706BA" w:rsidRPr="005F0A1A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na warunkach określonych w Wytycznych w zakresie monitorowania</w:t>
      </w:r>
      <w:r w:rsidR="000B5176" w:rsidRPr="005F0A1A">
        <w:rPr>
          <w:rFonts w:ascii="Arial" w:hAnsi="Arial" w:cs="Arial"/>
          <w:sz w:val="22"/>
          <w:szCs w:val="22"/>
        </w:rPr>
        <w:t xml:space="preserve"> postępu rzeczowego realizacji programów operacyjnych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ująć każdy wydatek kwalifikowalny we wniosku przekazywanym do Instytucji Pośredniczącej w terminie do 3 mi</w:t>
      </w:r>
      <w:r w:rsidR="00144367" w:rsidRPr="005F0A1A">
        <w:rPr>
          <w:rFonts w:ascii="Arial" w:hAnsi="Arial" w:cs="Arial"/>
          <w:sz w:val="22"/>
          <w:szCs w:val="22"/>
        </w:rPr>
        <w:t>esięcy od dnia jego poniesienia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CD712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44367" w:rsidRPr="005F0A1A">
        <w:rPr>
          <w:rFonts w:ascii="Arial" w:hAnsi="Arial" w:cs="Arial"/>
          <w:sz w:val="22"/>
          <w:szCs w:val="22"/>
        </w:rPr>
        <w:t>.</w:t>
      </w:r>
    </w:p>
    <w:p w:rsidR="0016276E" w:rsidRDefault="008800A7" w:rsidP="004D1B18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jest zobowiązany do rozliczenia całości otrzymanego dofinansowania</w:t>
      </w:r>
      <w:r w:rsidR="00A61711">
        <w:rPr>
          <w:rFonts w:ascii="Arial" w:hAnsi="Arial" w:cs="Arial"/>
          <w:sz w:val="22"/>
          <w:szCs w:val="22"/>
        </w:rPr>
        <w:t xml:space="preserve">, </w:t>
      </w:r>
      <w:r w:rsidR="0006006F" w:rsidRPr="005F0A1A">
        <w:rPr>
          <w:rFonts w:ascii="Arial" w:hAnsi="Arial" w:cs="Arial"/>
          <w:sz w:val="22"/>
          <w:szCs w:val="22"/>
        </w:rPr>
        <w:t>w końcowym</w:t>
      </w:r>
      <w:r w:rsidRPr="005F0A1A">
        <w:rPr>
          <w:rFonts w:ascii="Arial" w:hAnsi="Arial" w:cs="Arial"/>
          <w:sz w:val="22"/>
          <w:szCs w:val="22"/>
        </w:rPr>
        <w:t xml:space="preserve">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 </w:t>
      </w:r>
      <w:r w:rsidR="0006006F" w:rsidRPr="005F0A1A">
        <w:rPr>
          <w:rFonts w:ascii="Arial" w:hAnsi="Arial" w:cs="Arial"/>
          <w:sz w:val="22"/>
          <w:szCs w:val="22"/>
        </w:rPr>
        <w:t xml:space="preserve">składanym </w:t>
      </w:r>
      <w:r w:rsidR="00C56D43">
        <w:rPr>
          <w:rFonts w:ascii="Arial" w:hAnsi="Arial" w:cs="Arial"/>
          <w:sz w:val="22"/>
          <w:szCs w:val="22"/>
        </w:rPr>
        <w:t>w terminie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06006F" w:rsidRPr="005F0A1A">
        <w:rPr>
          <w:rFonts w:ascii="Arial" w:hAnsi="Arial" w:cs="Arial"/>
          <w:sz w:val="22"/>
          <w:szCs w:val="22"/>
        </w:rPr>
        <w:t>30 dni kalendarzowych od dnia zakończenia okresu realizacji Projektu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CF766F" w:rsidRPr="005F0A1A" w:rsidRDefault="007B2AF3" w:rsidP="004D1B18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Końcowe rozliczenie P</w:t>
      </w:r>
      <w:r w:rsidR="00CF766F" w:rsidRPr="005F0A1A">
        <w:rPr>
          <w:rFonts w:ascii="Arial" w:hAnsi="Arial" w:cs="Arial"/>
          <w:sz w:val="22"/>
          <w:szCs w:val="22"/>
        </w:rPr>
        <w:t>rojektu uwarun</w:t>
      </w:r>
      <w:r w:rsidR="004C4ED9" w:rsidRPr="005F0A1A">
        <w:rPr>
          <w:rFonts w:ascii="Arial" w:hAnsi="Arial" w:cs="Arial"/>
          <w:sz w:val="22"/>
          <w:szCs w:val="22"/>
        </w:rPr>
        <w:t>kowane jest przekazaniem przez B</w:t>
      </w:r>
      <w:r w:rsidR="00CF766F" w:rsidRPr="005F0A1A">
        <w:rPr>
          <w:rFonts w:ascii="Arial" w:hAnsi="Arial" w:cs="Arial"/>
          <w:sz w:val="22"/>
          <w:szCs w:val="22"/>
        </w:rPr>
        <w:t xml:space="preserve">eneficjenta ostatecznych danych nt. realizacji wskaźnika efektywności </w:t>
      </w:r>
      <w:r w:rsidR="0094438E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="00CF766F" w:rsidRPr="005F0A1A">
        <w:rPr>
          <w:rFonts w:ascii="Arial" w:hAnsi="Arial" w:cs="Arial"/>
          <w:sz w:val="22"/>
          <w:szCs w:val="22"/>
        </w:rPr>
        <w:t xml:space="preserve">zatrudnieniowej, nie później niż do 100 dni </w:t>
      </w:r>
      <w:r w:rsidR="00EB2018" w:rsidRPr="005F0A1A">
        <w:rPr>
          <w:rFonts w:ascii="Arial" w:hAnsi="Arial" w:cs="Arial"/>
          <w:sz w:val="22"/>
          <w:szCs w:val="22"/>
        </w:rPr>
        <w:t xml:space="preserve">kalendarzowych </w:t>
      </w:r>
      <w:r w:rsidR="00CF766F" w:rsidRPr="005F0A1A">
        <w:rPr>
          <w:rFonts w:ascii="Arial" w:hAnsi="Arial" w:cs="Arial"/>
          <w:sz w:val="22"/>
          <w:szCs w:val="22"/>
        </w:rPr>
        <w:t xml:space="preserve">od </w:t>
      </w:r>
      <w:r w:rsidRPr="005F0A1A">
        <w:rPr>
          <w:rFonts w:ascii="Arial" w:hAnsi="Arial" w:cs="Arial"/>
          <w:sz w:val="22"/>
          <w:szCs w:val="22"/>
        </w:rPr>
        <w:t>zakończenia realizacji P</w:t>
      </w:r>
      <w:r w:rsidR="00463344" w:rsidRPr="005F0A1A">
        <w:rPr>
          <w:rFonts w:ascii="Arial" w:hAnsi="Arial" w:cs="Arial"/>
          <w:sz w:val="22"/>
          <w:szCs w:val="22"/>
        </w:rPr>
        <w:t>rojektu</w:t>
      </w:r>
      <w:r w:rsidR="00CF766F" w:rsidRPr="005F0A1A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="006C185C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463344" w:rsidRPr="005F0A1A">
        <w:rPr>
          <w:rFonts w:ascii="Arial" w:hAnsi="Arial" w:cs="Arial"/>
          <w:sz w:val="22"/>
          <w:szCs w:val="22"/>
        </w:rPr>
        <w:t>.</w:t>
      </w:r>
    </w:p>
    <w:p w:rsidR="00AF0CD6" w:rsidRPr="00E6755A" w:rsidRDefault="00F627D3" w:rsidP="00E6755A">
      <w:pPr>
        <w:pStyle w:val="Nagwek3"/>
      </w:pPr>
      <w:r w:rsidRPr="00E6755A">
        <w:t>§</w:t>
      </w:r>
      <w:r w:rsidR="00AF0CD6" w:rsidRPr="00E6755A">
        <w:t xml:space="preserve"> 1</w:t>
      </w:r>
      <w:r w:rsidR="00657624" w:rsidRPr="00E6755A">
        <w:t>0</w:t>
      </w:r>
    </w:p>
    <w:p w:rsidR="00880EC1" w:rsidRPr="005F0A1A" w:rsidRDefault="009A26AA" w:rsidP="004D1B18">
      <w:pPr>
        <w:pStyle w:val="Akapitzlist"/>
        <w:numPr>
          <w:ilvl w:val="6"/>
          <w:numId w:val="7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</w:t>
      </w:r>
      <w:r w:rsidR="008F7D17" w:rsidRPr="005F0A1A">
        <w:rPr>
          <w:rFonts w:ascii="Arial" w:hAnsi="Arial" w:cs="Arial"/>
          <w:sz w:val="22"/>
          <w:szCs w:val="22"/>
        </w:rPr>
        <w:t>nstytucja Pośrednicząca dokonuje weryfikacji formalno-rachunkowej i merytorycznej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="008F7D17" w:rsidRPr="005F0A1A">
        <w:rPr>
          <w:rFonts w:ascii="Arial" w:hAnsi="Arial" w:cs="Arial"/>
          <w:sz w:val="22"/>
          <w:szCs w:val="22"/>
        </w:rPr>
        <w:t>płatność, w terminie do 20 dni roboczych od daty jego otrzymania, przy czym termin ten do</w:t>
      </w:r>
      <w:r w:rsidR="004C4ED9" w:rsidRPr="005F0A1A">
        <w:rPr>
          <w:rFonts w:ascii="Arial" w:hAnsi="Arial" w:cs="Arial"/>
          <w:sz w:val="22"/>
          <w:szCs w:val="22"/>
        </w:rPr>
        <w:t>tyczy pierwszej złożonej przez B</w:t>
      </w:r>
      <w:r w:rsidR="008F7D17" w:rsidRPr="005F0A1A">
        <w:rPr>
          <w:rFonts w:ascii="Arial" w:hAnsi="Arial" w:cs="Arial"/>
          <w:sz w:val="22"/>
          <w:szCs w:val="22"/>
        </w:rPr>
        <w:t xml:space="preserve">eneficjenta wersji wniosku o płatność. Kolejne wersje </w:t>
      </w:r>
      <w:r w:rsidR="008F7D17" w:rsidRPr="005F0A1A">
        <w:rPr>
          <w:rFonts w:ascii="Arial" w:hAnsi="Arial" w:cs="Arial"/>
          <w:sz w:val="22"/>
          <w:szCs w:val="22"/>
        </w:rPr>
        <w:lastRenderedPageBreak/>
        <w:t>wniosku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o płatność podlegają weryfikacji w terminie do 15 dni roboczych od daty ich otrzymania.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W przypadku gdy: </w:t>
      </w:r>
    </w:p>
    <w:p w:rsidR="008F7D17" w:rsidRPr="005F0A1A" w:rsidRDefault="008F7D17" w:rsidP="005A7C82">
      <w:pPr>
        <w:numPr>
          <w:ilvl w:val="1"/>
          <w:numId w:val="3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ramach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jest dokonywana kontrola i złożony został końcowy wniosek o płatność;</w:t>
      </w:r>
    </w:p>
    <w:p w:rsidR="008F7D17" w:rsidRPr="005F0A1A" w:rsidRDefault="008F7D17" w:rsidP="005A7C82">
      <w:pPr>
        <w:numPr>
          <w:ilvl w:val="1"/>
          <w:numId w:val="3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zleciła kontrolę doraźną w związku ze złożonym wnioskiem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płatność, </w:t>
      </w:r>
    </w:p>
    <w:p w:rsidR="008F7D17" w:rsidRPr="005F0A1A" w:rsidRDefault="008F7D17" w:rsidP="00937046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termin weryfikacji ulega wstrzymaniu do dnia przekazania do Instytucji Pośredniczącej informacji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wykonaniu / zaniechaniu wykonania zaleceń pokontrolnych</w:t>
      </w:r>
      <w:r w:rsidR="003F6BF9" w:rsidRPr="005F0A1A">
        <w:rPr>
          <w:rFonts w:ascii="Arial" w:hAnsi="Arial" w:cs="Arial"/>
          <w:sz w:val="22"/>
          <w:szCs w:val="22"/>
        </w:rPr>
        <w:t xml:space="preserve">, </w:t>
      </w:r>
      <w:r w:rsidR="00176913" w:rsidRPr="005F0A1A">
        <w:rPr>
          <w:rFonts w:ascii="Arial" w:hAnsi="Arial" w:cs="Arial"/>
          <w:sz w:val="22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5F0A1A">
        <w:rPr>
          <w:rFonts w:ascii="Arial" w:hAnsi="Arial" w:cs="Arial"/>
          <w:sz w:val="22"/>
          <w:szCs w:val="22"/>
        </w:rPr>
        <w:t xml:space="preserve"> </w:t>
      </w:r>
    </w:p>
    <w:p w:rsidR="00880EC1" w:rsidRPr="005F0A1A" w:rsidRDefault="008F7D17" w:rsidP="005A7C82">
      <w:pPr>
        <w:pStyle w:val="Akapitzlist"/>
        <w:numPr>
          <w:ilvl w:val="0"/>
          <w:numId w:val="3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błędów w złożonym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Instytucja Pośrednicząca może dokonać uzupełnienia lub poprawienia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 xml:space="preserve">, o czym informuje Beneficjenta lub wzywa Beneficjenta do poprawienia lub uzupełnienia wniosku </w:t>
      </w:r>
      <w:r w:rsidR="009C2A02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lub złożenia dodatkowych wyjaśnień w wyznaczonym terminie, w szczególności Instytucja Pośrednicząca może wezwać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 xml:space="preserve">eneficjenta do </w:t>
      </w:r>
      <w:r w:rsidR="007D7C05">
        <w:rPr>
          <w:rFonts w:ascii="Arial" w:hAnsi="Arial" w:cs="Arial"/>
          <w:sz w:val="22"/>
          <w:szCs w:val="22"/>
        </w:rPr>
        <w:t>złożenia lub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977F48" w:rsidRPr="005F0A1A">
        <w:rPr>
          <w:rFonts w:ascii="Arial" w:hAnsi="Arial" w:cs="Arial"/>
          <w:sz w:val="22"/>
          <w:szCs w:val="22"/>
        </w:rPr>
        <w:t>przesłania w systemie SL</w:t>
      </w:r>
      <w:r w:rsidR="0058287C" w:rsidRPr="005F0A1A">
        <w:rPr>
          <w:rFonts w:ascii="Arial" w:hAnsi="Arial" w:cs="Arial"/>
          <w:sz w:val="22"/>
          <w:szCs w:val="22"/>
        </w:rPr>
        <w:t>2014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B60EC3" w:rsidRPr="00B60EC3">
        <w:rPr>
          <w:rFonts w:ascii="Arial" w:hAnsi="Arial" w:cs="Arial"/>
          <w:sz w:val="22"/>
          <w:szCs w:val="22"/>
        </w:rPr>
        <w:t>skanów oryginałów</w:t>
      </w:r>
      <w:r w:rsidR="00B60EC3">
        <w:rPr>
          <w:color w:val="FF0000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dokumentów księgowych dotyczących Projektu.</w:t>
      </w:r>
    </w:p>
    <w:p w:rsidR="00880EC1" w:rsidRPr="005F0A1A" w:rsidRDefault="008F7D17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usunięcia błędów lub złożenia wyjaśnień</w:t>
      </w:r>
      <w:r w:rsidR="003F6BF9" w:rsidRPr="005F0A1A">
        <w:rPr>
          <w:rFonts w:ascii="Arial" w:hAnsi="Arial" w:cs="Arial"/>
          <w:sz w:val="22"/>
          <w:szCs w:val="22"/>
        </w:rPr>
        <w:t>, lub złożenia dokumentów dotyczących Projektu</w:t>
      </w:r>
      <w:r w:rsidRPr="005F0A1A">
        <w:rPr>
          <w:rFonts w:ascii="Arial" w:hAnsi="Arial" w:cs="Arial"/>
          <w:sz w:val="22"/>
          <w:szCs w:val="22"/>
        </w:rPr>
        <w:t xml:space="preserve"> w wyznaczonym przez Instytucję Pośredniczącą terminie</w:t>
      </w:r>
      <w:r w:rsidR="003F6BF9" w:rsidRPr="005F0A1A">
        <w:rPr>
          <w:rFonts w:ascii="Arial" w:hAnsi="Arial" w:cs="Arial"/>
          <w:sz w:val="22"/>
          <w:szCs w:val="22"/>
        </w:rPr>
        <w:t xml:space="preserve">, jednak nie </w:t>
      </w:r>
      <w:r w:rsidR="00DD50C5" w:rsidRPr="005F0A1A">
        <w:rPr>
          <w:rFonts w:ascii="Arial" w:hAnsi="Arial" w:cs="Arial"/>
          <w:sz w:val="22"/>
          <w:szCs w:val="22"/>
        </w:rPr>
        <w:t xml:space="preserve">dłuższym </w:t>
      </w:r>
      <w:r w:rsidR="003F6BF9" w:rsidRPr="005F0A1A">
        <w:rPr>
          <w:rFonts w:ascii="Arial" w:hAnsi="Arial" w:cs="Arial"/>
          <w:sz w:val="22"/>
          <w:szCs w:val="22"/>
        </w:rPr>
        <w:t>niż 5 dni roboczych</w:t>
      </w:r>
      <w:r w:rsidR="003E2EC2" w:rsidRPr="005F0A1A">
        <w:rPr>
          <w:rFonts w:ascii="Arial" w:hAnsi="Arial" w:cs="Arial"/>
          <w:sz w:val="22"/>
          <w:szCs w:val="22"/>
        </w:rPr>
        <w:t>.</w:t>
      </w:r>
    </w:p>
    <w:p w:rsidR="00880EC1" w:rsidRPr="005F0A1A" w:rsidRDefault="008F7D17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Pośrednicząca, po pozytywnym zweryfikowaniu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przekazuje Beneficjentowi w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terminie, o którym mowa w ust. </w:t>
      </w:r>
      <w:r w:rsidR="00CF766F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, informację o wyniku weryfikacji wniosku, przy czym informacja o zatwierdzeniu całości lub części wniosku o płatność powinna zawierać: </w:t>
      </w:r>
    </w:p>
    <w:p w:rsidR="009F23CB" w:rsidRPr="005F0A1A" w:rsidRDefault="008F7D17" w:rsidP="005A7C82">
      <w:pPr>
        <w:pStyle w:val="Akapitzlist"/>
        <w:numPr>
          <w:ilvl w:val="0"/>
          <w:numId w:val="38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kwotę wydatków, które zostały uznane za niekwalifikowalne wraz z uzasadnieniem;</w:t>
      </w:r>
    </w:p>
    <w:p w:rsidR="00880EC1" w:rsidRPr="005F0A1A" w:rsidRDefault="00176913" w:rsidP="005A7C82">
      <w:pPr>
        <w:pStyle w:val="Akapitzlist"/>
        <w:numPr>
          <w:ilvl w:val="0"/>
          <w:numId w:val="38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zatwierdzoną kwotę rozliczenia kwoty dofinansowania </w:t>
      </w:r>
      <w:r w:rsidRPr="006C52D3">
        <w:rPr>
          <w:rFonts w:ascii="Arial" w:hAnsi="Arial" w:cs="Arial"/>
          <w:iCs/>
          <w:sz w:val="22"/>
          <w:szCs w:val="22"/>
        </w:rPr>
        <w:t>oraz</w:t>
      </w:r>
      <w:r w:rsidRPr="005F0A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iCs/>
          <w:sz w:val="22"/>
          <w:szCs w:val="22"/>
        </w:rPr>
        <w:t>wkładu własnego</w:t>
      </w:r>
      <w:r w:rsidRPr="005F0A1A">
        <w:rPr>
          <w:rFonts w:ascii="Arial" w:hAnsi="Arial" w:cs="Arial"/>
          <w:sz w:val="22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657624">
        <w:rPr>
          <w:rFonts w:ascii="Arial" w:hAnsi="Arial" w:cs="Arial"/>
          <w:sz w:val="22"/>
          <w:szCs w:val="22"/>
        </w:rPr>
        <w:t>11</w:t>
      </w:r>
      <w:r w:rsidR="008B55C5"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o którym mowa w ust. </w:t>
      </w:r>
      <w:r w:rsidR="00AB2096" w:rsidRPr="005F0A1A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pkt 1 Beneficjent ma prawo wnieść w terminie 14 dni kalendarzowych zastrzeżenia do ustaleń Instytucji Pośredniczącej w zakresie wydatków niekwalifikowalnych. Przepisy art. 25 ust. 2-12 ustawy </w:t>
      </w:r>
      <w:r w:rsidR="00257CA1">
        <w:rPr>
          <w:rFonts w:ascii="Arial" w:hAnsi="Arial" w:cs="Arial"/>
          <w:sz w:val="22"/>
          <w:szCs w:val="22"/>
        </w:rPr>
        <w:t>wdrożeniowej</w:t>
      </w:r>
      <w:r w:rsidRPr="005F0A1A">
        <w:rPr>
          <w:rFonts w:ascii="Arial" w:hAnsi="Arial" w:cs="Arial"/>
          <w:sz w:val="22"/>
          <w:szCs w:val="22"/>
        </w:rPr>
        <w:t xml:space="preserve">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657624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 wyłączeniem przypadków, o których mowa w ust. </w:t>
      </w:r>
      <w:r w:rsidR="008B55C5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 i </w:t>
      </w:r>
      <w:r w:rsidR="008B55C5" w:rsidRPr="005F0A1A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, Instytucja Pośrednicząca zobowiązuje się do zatwierdzenia wniosku </w:t>
      </w:r>
      <w:r w:rsidR="00D44F06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nie później niż w terminie 90 dni kalendarzowych od dnia przedłożenia jego pierwszej wersji. W przypadku, gdy 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na 5 dni roboczych przed upływem </w:t>
      </w:r>
      <w:r w:rsidRPr="005F0A1A">
        <w:rPr>
          <w:rFonts w:ascii="Arial" w:hAnsi="Arial" w:cs="Arial"/>
          <w:sz w:val="22"/>
          <w:szCs w:val="22"/>
        </w:rPr>
        <w:t xml:space="preserve">tego terminu Beneficjent nie przedłoży 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5F0A1A">
        <w:rPr>
          <w:rFonts w:ascii="Arial" w:hAnsi="Arial" w:cs="Arial"/>
          <w:color w:val="19161B"/>
          <w:sz w:val="22"/>
          <w:szCs w:val="22"/>
        </w:rPr>
        <w:t>4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 stosuje się odpowiednio.</w:t>
      </w:r>
    </w:p>
    <w:p w:rsidR="007F332A" w:rsidRPr="00B0240C" w:rsidRDefault="00CF766F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 zakończeniu Projektu Beneficjent zobowiązuje się przekazać w terminie … dni kalendarzowych ostateczne dane na temat realizacji wskaźnika</w:t>
      </w:r>
      <w:r w:rsidR="000B5577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0B5577" w:rsidRPr="005F0A1A">
        <w:rPr>
          <w:rFonts w:ascii="Arial" w:hAnsi="Arial" w:cs="Arial"/>
          <w:sz w:val="22"/>
          <w:szCs w:val="22"/>
        </w:rPr>
        <w:t>………………</w:t>
      </w:r>
      <w:r w:rsidRPr="005F0A1A">
        <w:rPr>
          <w:rFonts w:ascii="Arial" w:hAnsi="Arial" w:cs="Arial"/>
          <w:sz w:val="22"/>
          <w:szCs w:val="22"/>
        </w:rPr>
        <w:t>….(nazwa wskaźnika</w:t>
      </w:r>
      <w:r w:rsidR="000E6ED1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) oraz (o ile dotyczy) stopnia spełnienia kryterium efektywności </w:t>
      </w:r>
      <w:r w:rsidR="00CF5905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Pr="005F0A1A">
        <w:rPr>
          <w:rFonts w:ascii="Arial" w:hAnsi="Arial" w:cs="Arial"/>
          <w:sz w:val="22"/>
          <w:szCs w:val="22"/>
        </w:rPr>
        <w:t>zatrudnieniowej, od czego jest uwarunkowane</w:t>
      </w:r>
      <w:r w:rsidR="00620DD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zatwierdzenie końcowego wniosku o </w:t>
      </w:r>
      <w:r w:rsidR="007F7DA3" w:rsidRPr="005F0A1A">
        <w:rPr>
          <w:rFonts w:ascii="Arial" w:hAnsi="Arial" w:cs="Arial"/>
          <w:sz w:val="22"/>
          <w:szCs w:val="22"/>
        </w:rPr>
        <w:t>płatność i rozliczenie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132F12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7F7DA3" w:rsidRPr="005F0A1A">
        <w:rPr>
          <w:rFonts w:ascii="Arial" w:hAnsi="Arial" w:cs="Arial"/>
          <w:sz w:val="22"/>
          <w:szCs w:val="22"/>
        </w:rPr>
        <w:t>.</w:t>
      </w:r>
    </w:p>
    <w:p w:rsidR="0063770D" w:rsidRPr="00E6755A" w:rsidRDefault="0063770D" w:rsidP="004B11D2">
      <w:pPr>
        <w:pStyle w:val="Nagwek2"/>
      </w:pPr>
      <w:r w:rsidRPr="00E6755A">
        <w:t>Dochód</w:t>
      </w:r>
    </w:p>
    <w:p w:rsidR="008F7D17" w:rsidRPr="005F0A1A" w:rsidRDefault="008F7D17" w:rsidP="00E6755A">
      <w:pPr>
        <w:pStyle w:val="Nagwek3"/>
      </w:pPr>
      <w:r w:rsidRPr="005F0A1A">
        <w:t xml:space="preserve">§ </w:t>
      </w:r>
      <w:r w:rsidR="00657624">
        <w:t>11</w:t>
      </w:r>
    </w:p>
    <w:p w:rsidR="008F7D17" w:rsidRPr="005F0A1A" w:rsidRDefault="008F7D17" w:rsidP="004D1B18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ma obowiązek ujawniania wszelkich </w:t>
      </w:r>
      <w:r w:rsidR="00430A36" w:rsidRPr="005F0A1A">
        <w:rPr>
          <w:rFonts w:ascii="Arial" w:hAnsi="Arial" w:cs="Arial"/>
          <w:sz w:val="22"/>
          <w:szCs w:val="22"/>
        </w:rPr>
        <w:t>dochodów</w:t>
      </w:r>
      <w:r w:rsidRPr="005F0A1A">
        <w:rPr>
          <w:rFonts w:ascii="Arial" w:hAnsi="Arial" w:cs="Arial"/>
          <w:sz w:val="22"/>
          <w:szCs w:val="22"/>
        </w:rPr>
        <w:t>, które powstają w związku z realizacją Projektu.</w:t>
      </w:r>
    </w:p>
    <w:p w:rsidR="00880EC1" w:rsidRPr="005F0A1A" w:rsidRDefault="008F7D17" w:rsidP="004D1B18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W przypadku gdy Projekt generuje </w:t>
      </w:r>
      <w:r w:rsidR="00050326" w:rsidRPr="005F0A1A">
        <w:rPr>
          <w:rFonts w:ascii="Arial" w:hAnsi="Arial" w:cs="Arial"/>
          <w:sz w:val="22"/>
          <w:szCs w:val="22"/>
        </w:rPr>
        <w:t xml:space="preserve">dochód </w:t>
      </w:r>
      <w:r w:rsidRPr="005F0A1A">
        <w:rPr>
          <w:rFonts w:ascii="Arial" w:hAnsi="Arial" w:cs="Arial"/>
          <w:sz w:val="22"/>
          <w:szCs w:val="22"/>
        </w:rPr>
        <w:t>na etapie realizacji</w:t>
      </w:r>
      <w:r w:rsidR="00854CC5" w:rsidRPr="005F0A1A">
        <w:rPr>
          <w:rFonts w:ascii="Arial" w:hAnsi="Arial" w:cs="Arial"/>
          <w:sz w:val="22"/>
          <w:szCs w:val="22"/>
        </w:rPr>
        <w:t>, B</w:t>
      </w:r>
      <w:r w:rsidRPr="005F0A1A">
        <w:rPr>
          <w:rFonts w:ascii="Arial" w:hAnsi="Arial" w:cs="Arial"/>
          <w:sz w:val="22"/>
          <w:szCs w:val="22"/>
        </w:rPr>
        <w:t xml:space="preserve">eneficjent wykazuje we wnioskach wartość uzyskanego </w:t>
      </w:r>
      <w:r w:rsidR="00430A36" w:rsidRPr="005F0A1A">
        <w:rPr>
          <w:rFonts w:ascii="Arial" w:hAnsi="Arial" w:cs="Arial"/>
          <w:sz w:val="22"/>
          <w:szCs w:val="22"/>
        </w:rPr>
        <w:t xml:space="preserve">dochodu </w:t>
      </w:r>
      <w:r w:rsidRPr="005F0A1A">
        <w:rPr>
          <w:rFonts w:ascii="Arial" w:hAnsi="Arial" w:cs="Arial"/>
          <w:sz w:val="22"/>
          <w:szCs w:val="22"/>
        </w:rPr>
        <w:t xml:space="preserve">i dokonuje jego zwrotu </w:t>
      </w:r>
      <w:r w:rsidR="00430A36" w:rsidRPr="005F0A1A">
        <w:rPr>
          <w:rFonts w:ascii="Arial" w:hAnsi="Arial" w:cs="Arial"/>
          <w:sz w:val="22"/>
          <w:szCs w:val="22"/>
        </w:rPr>
        <w:t>do dnia 10 stycznia roku następnego po roku, w którym powstał. Instytucja Pośrednicząca może wezwać Beneficjenta do zwrotu dochodu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430A36" w:rsidRPr="005F0A1A">
        <w:rPr>
          <w:rFonts w:ascii="Arial" w:hAnsi="Arial" w:cs="Arial"/>
          <w:sz w:val="22"/>
          <w:szCs w:val="22"/>
        </w:rPr>
        <w:t>w innym terminie.</w:t>
      </w:r>
    </w:p>
    <w:p w:rsidR="00430A36" w:rsidRPr="005F0A1A" w:rsidRDefault="00430A36" w:rsidP="004D1B18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Przepisy ust. 1 i 2 stosuje się do dochodów, które nie zostały przewidziane we </w:t>
      </w:r>
      <w:r w:rsidR="00C5678F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 o</w:t>
      </w:r>
      <w:r w:rsidR="008E23F5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dofinansowanie</w:t>
      </w:r>
      <w:r w:rsidR="00C5678F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0A2BA8" w:rsidRPr="000A2BA8">
        <w:rPr>
          <w:rFonts w:ascii="Arial" w:hAnsi="Arial" w:cs="Arial"/>
          <w:sz w:val="22"/>
          <w:szCs w:val="22"/>
          <w:vertAlign w:val="superscript"/>
        </w:rPr>
        <w:t>)</w:t>
      </w:r>
      <w:r w:rsidR="00A075F6" w:rsidRPr="005F0A1A">
        <w:rPr>
          <w:rFonts w:ascii="Arial" w:hAnsi="Arial" w:cs="Arial"/>
          <w:sz w:val="22"/>
          <w:szCs w:val="22"/>
        </w:rPr>
        <w:t>.</w:t>
      </w:r>
    </w:p>
    <w:p w:rsidR="00C33781" w:rsidRPr="00164695" w:rsidRDefault="00C33781" w:rsidP="004B11D2">
      <w:pPr>
        <w:pStyle w:val="Nagwek2"/>
      </w:pPr>
      <w:r w:rsidRPr="00164695">
        <w:t>Nieprawidłowości i zwrot środków</w:t>
      </w:r>
    </w:p>
    <w:p w:rsidR="00C33781" w:rsidRPr="00B0240C" w:rsidRDefault="00C33781" w:rsidP="00C33781">
      <w:pPr>
        <w:pStyle w:val="Nagwek3"/>
      </w:pPr>
      <w:r w:rsidRPr="005F0A1A">
        <w:t xml:space="preserve">§ </w:t>
      </w:r>
      <w:r>
        <w:t>12</w:t>
      </w:r>
    </w:p>
    <w:p w:rsidR="00C33781" w:rsidRDefault="00C33781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zostanie stwierdzone, że Beneficjent wykorzystał całość lub część dofinansowania niezgodnie z przeznaczeniem, z naruszeniem obowiązujących procedur, niezgodnie z obowiązującymi przepisami prawa krajowego i/lub unijnego, MJWPU wyłącza z Wniosku o płatność zakwestionowany wydatek, odpowiednio pomniejsza rozliczaną kwotę oraz przekazuje informację w tym zakresie dysponentowi części budżetowej.</w:t>
      </w:r>
    </w:p>
    <w:p w:rsidR="00C33781" w:rsidRDefault="00C80236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Beneficjent zobowiązuje się pokryć, w pełnym zakresie, wszelkie wydatki niekwalifikowane w ramach </w:t>
      </w:r>
      <w:r w:rsidR="0036539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rojektu. </w:t>
      </w:r>
      <w:r w:rsidR="00C33781">
        <w:rPr>
          <w:rFonts w:ascii="Arial" w:hAnsi="Arial" w:cs="Arial"/>
          <w:bCs/>
          <w:sz w:val="22"/>
          <w:szCs w:val="22"/>
        </w:rPr>
        <w:t>Beneficjent informuje MJWPU w formie pisemnej o sposobie dokonania rozliczenia wydatków uznanych za niekwalifikowalne.</w:t>
      </w:r>
    </w:p>
    <w:p w:rsidR="00C33781" w:rsidRPr="00677A28" w:rsidRDefault="00C33781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F2074">
        <w:rPr>
          <w:rFonts w:ascii="Arial" w:hAnsi="Arial" w:cs="Arial"/>
          <w:sz w:val="22"/>
          <w:szCs w:val="22"/>
        </w:rPr>
        <w:t>Instytucja Pośrednicząca  może wystąpić do dysponenta właściwej części budżetowej z wnioskiem o zablokowanie dofinansowania dla Beneficjenta, zgodnie z art. 177 ustawy o finansach publicznych, w szczególności w przypadku re</w:t>
      </w:r>
      <w:r w:rsidR="00362D4A">
        <w:rPr>
          <w:rFonts w:ascii="Arial" w:hAnsi="Arial" w:cs="Arial"/>
          <w:sz w:val="22"/>
          <w:szCs w:val="22"/>
        </w:rPr>
        <w:t>alizacji Projektu niezgodnie z P</w:t>
      </w:r>
      <w:r w:rsidRPr="001F2074">
        <w:rPr>
          <w:rFonts w:ascii="Arial" w:hAnsi="Arial" w:cs="Arial"/>
          <w:sz w:val="22"/>
          <w:szCs w:val="22"/>
        </w:rPr>
        <w:t>orozumieniem, a także w przypadku zaistnienia opóźnień lub braku postępów w realizacji Projektu oraz w przypadku niewywiązywania się z obowiązków określonych w Porozumieniu</w:t>
      </w:r>
      <w:r w:rsidR="00677A28">
        <w:rPr>
          <w:rFonts w:ascii="Arial" w:hAnsi="Arial" w:cs="Arial"/>
          <w:sz w:val="22"/>
          <w:szCs w:val="22"/>
        </w:rPr>
        <w:t>.</w:t>
      </w:r>
    </w:p>
    <w:p w:rsidR="00677A28" w:rsidRPr="009A66C2" w:rsidRDefault="00677A28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A66C2">
        <w:rPr>
          <w:rFonts w:ascii="Arial" w:hAnsi="Arial" w:cs="Arial"/>
          <w:bCs/>
          <w:sz w:val="22"/>
          <w:szCs w:val="22"/>
        </w:rPr>
        <w:t xml:space="preserve">Beneficjent zobowiązuje się uregulować w umowie albo porozumieniu o partnerstwie zasady odzyskiwania wydatków niekwalifikowalnych ponoszonych przez Partnerów oraz zwrotu dochodów osiągniętych przez Partnerów </w:t>
      </w:r>
      <w:r w:rsidR="008A2E69">
        <w:rPr>
          <w:rFonts w:ascii="Arial" w:hAnsi="Arial" w:cs="Arial"/>
          <w:bCs/>
          <w:sz w:val="22"/>
          <w:szCs w:val="22"/>
        </w:rPr>
        <w:t>w związku z realizacją Projektu</w:t>
      </w:r>
      <w:r w:rsidR="00830D0D" w:rsidRPr="009A66C2">
        <w:rPr>
          <w:rStyle w:val="Odwoanieprzypisudolnego"/>
          <w:rFonts w:ascii="Arial" w:hAnsi="Arial" w:cs="Arial"/>
          <w:bCs/>
          <w:sz w:val="22"/>
          <w:szCs w:val="22"/>
        </w:rPr>
        <w:footnoteReference w:id="20"/>
      </w:r>
      <w:r w:rsidR="00830D0D" w:rsidRPr="009A66C2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8A2E69">
        <w:rPr>
          <w:rFonts w:ascii="Arial" w:hAnsi="Arial" w:cs="Arial"/>
          <w:bCs/>
          <w:sz w:val="22"/>
          <w:szCs w:val="22"/>
        </w:rPr>
        <w:t>.</w:t>
      </w:r>
    </w:p>
    <w:p w:rsidR="00C33781" w:rsidRPr="005F0A1A" w:rsidRDefault="00C33781" w:rsidP="00C33781">
      <w:pPr>
        <w:pStyle w:val="Nagwek3"/>
      </w:pPr>
      <w:r w:rsidRPr="005F0A1A">
        <w:t>§ 1</w:t>
      </w:r>
      <w:r>
        <w:t>3</w:t>
      </w:r>
    </w:p>
    <w:p w:rsidR="00C33781" w:rsidRPr="00A61711" w:rsidRDefault="00C33781" w:rsidP="005A7C82">
      <w:pPr>
        <w:pStyle w:val="Akapitzlist"/>
        <w:numPr>
          <w:ilvl w:val="0"/>
          <w:numId w:val="27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w Projekcie nieprawidłowości, o której mowa w art. 2 pkt 36 Rozporządzenia 1303/2013, wartość Projektu określona w aktualnym Wniosku o dofinansowaniu Projektu, o którym mowa w § 3 ust. 1</w:t>
      </w:r>
      <w:r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ulega odpowiedniemu pomniejszeniu o kwotę nieprawidłowości. Pomniejszeniu ulega także wartość dofinansowa</w:t>
      </w:r>
      <w:r w:rsidR="009738F7">
        <w:rPr>
          <w:rFonts w:ascii="Arial" w:hAnsi="Arial" w:cs="Arial"/>
          <w:sz w:val="22"/>
          <w:szCs w:val="22"/>
        </w:rPr>
        <w:t>nia, o której mowa w § 2 ust. 1</w:t>
      </w:r>
      <w:r w:rsidRPr="005F0A1A">
        <w:rPr>
          <w:rFonts w:ascii="Arial" w:hAnsi="Arial" w:cs="Arial"/>
          <w:sz w:val="22"/>
          <w:szCs w:val="22"/>
        </w:rPr>
        <w:t xml:space="preserve">, w części w jakiej nieprawidłowość została sfinansowana ze środków dofinansowania. Zmiana, o której mowa w zdaniu pierwszym, nie wymaga formy aneksu do </w:t>
      </w:r>
      <w:r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3781" w:rsidRDefault="00C33781" w:rsidP="005A7C82">
      <w:pPr>
        <w:pStyle w:val="Akapitzlist"/>
        <w:numPr>
          <w:ilvl w:val="0"/>
          <w:numId w:val="27"/>
        </w:numPr>
        <w:tabs>
          <w:tab w:val="left" w:pos="357"/>
        </w:tabs>
        <w:spacing w:before="6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 zwrotu nieprawidłowości, o której mowa w ust. 1, stosuje się postanowienia § </w:t>
      </w:r>
      <w:r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40A6D" w:rsidRPr="005F0A1A" w:rsidRDefault="00840A6D" w:rsidP="00840A6D">
      <w:pPr>
        <w:pStyle w:val="Nagwek3"/>
      </w:pPr>
      <w:r w:rsidRPr="005F0A1A">
        <w:t xml:space="preserve">§ </w:t>
      </w:r>
      <w:r>
        <w:t>14</w:t>
      </w:r>
    </w:p>
    <w:p w:rsidR="00840A6D" w:rsidRPr="005F0A1A" w:rsidRDefault="00840A6D" w:rsidP="004D1B18">
      <w:pPr>
        <w:pStyle w:val="Akapitzlist"/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Inwestycje w infrastrukturę, w ramach cross-</w:t>
      </w:r>
      <w:proofErr w:type="spellStart"/>
      <w:r w:rsidRPr="005F0A1A">
        <w:rPr>
          <w:rFonts w:ascii="Arial" w:hAnsi="Arial" w:cs="Arial"/>
          <w:sz w:val="22"/>
          <w:szCs w:val="22"/>
        </w:rPr>
        <w:t>financingu</w:t>
      </w:r>
      <w:proofErr w:type="spellEnd"/>
      <w:r w:rsidRPr="005F0A1A">
        <w:rPr>
          <w:rFonts w:ascii="Arial" w:hAnsi="Arial" w:cs="Arial"/>
          <w:sz w:val="22"/>
          <w:szCs w:val="22"/>
        </w:rPr>
        <w:t>, są finansowane wyłącznie, jeżeli zostanie zagwarantowana trwałość inwestycji z EFS zgodnie z zapisami art. 71 rozporządzenia Parlamentu Europejskiego i Rady (UE) nr 1303/2013. Trwałość Projektu musi być zachowana przez okres 5 lat od daty płatności końcowej na rzecz Wnioskodawcy, który otrzymał wsparcie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.Beneficjent ma obowiązek zachowania zasady trwałości Projektu, o której mowa w art. 71 Rozporządzenia Parlamentu Europejskiego i Rady (UE) nr 1303/2013, której niedotrzymanie skutkuje zwrotem Dofinansowania wraz z odsetkami jak dla zaległości </w:t>
      </w:r>
      <w:r w:rsidRPr="005F0A1A">
        <w:rPr>
          <w:rFonts w:ascii="Arial" w:hAnsi="Arial" w:cs="Arial"/>
          <w:sz w:val="22"/>
          <w:szCs w:val="22"/>
        </w:rPr>
        <w:lastRenderedPageBreak/>
        <w:t>podatkowych, liczonego wprost proporcjonalnie do liczby dni pozostałych do zakończenia okresu trwałości, w trybie wyznaczonym przez MJWPU.</w:t>
      </w:r>
    </w:p>
    <w:p w:rsidR="00840A6D" w:rsidRPr="005F0A1A" w:rsidRDefault="00840A6D" w:rsidP="004D1B1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zachowania trwałości rezultatów zgodnie z Wnioskiem o dofinansowanie Projektu.</w:t>
      </w:r>
    </w:p>
    <w:p w:rsidR="00840A6D" w:rsidRDefault="00840A6D" w:rsidP="004D1B18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wykorzystywać środki trwałe nabyte w ramach Projektu po zakończeniu jego realizacji, w czasie okresu trwałości Projektu na działalność statutową lub przekazać je nieodpłatnie podmiotowi niedziałającemu dla zysku.</w:t>
      </w:r>
    </w:p>
    <w:p w:rsidR="008800A7" w:rsidRPr="005F0A1A" w:rsidRDefault="008800A7" w:rsidP="004B11D2">
      <w:pPr>
        <w:pStyle w:val="Nagwek2"/>
      </w:pPr>
      <w:r w:rsidRPr="005F0A1A">
        <w:t>Zasady wykorzystywania systemu teleinformatycznego</w:t>
      </w:r>
      <w:r w:rsidR="00C27EFD" w:rsidRPr="005F0A1A">
        <w:t xml:space="preserve"> </w:t>
      </w:r>
    </w:p>
    <w:p w:rsidR="00283154" w:rsidRPr="005F0A1A" w:rsidRDefault="008800A7" w:rsidP="00F95952">
      <w:pPr>
        <w:pStyle w:val="Nagwek3"/>
      </w:pPr>
      <w:r w:rsidRPr="005F0A1A">
        <w:t xml:space="preserve">§ </w:t>
      </w:r>
      <w:r w:rsidR="00657624">
        <w:t>15</w:t>
      </w:r>
    </w:p>
    <w:p w:rsidR="008800A7" w:rsidRPr="005F0A1A" w:rsidRDefault="008800A7" w:rsidP="004D1B18">
      <w:pPr>
        <w:keepNext/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wykorzystywania SL2014 w procesie rozliczania Projektu oraz komunikowania z Instytucją Pośredniczącą, zgodnie z aktualn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D1FD3" w:rsidRPr="005F0A1A">
        <w:rPr>
          <w:rFonts w:ascii="Arial" w:hAnsi="Arial" w:cs="Arial"/>
          <w:sz w:val="22"/>
          <w:szCs w:val="22"/>
        </w:rPr>
        <w:t xml:space="preserve">Podręcznikiem Beneficjenta SL2014 </w:t>
      </w:r>
      <w:r w:rsidRPr="005F0A1A">
        <w:rPr>
          <w:rFonts w:ascii="Arial" w:hAnsi="Arial" w:cs="Arial"/>
          <w:sz w:val="22"/>
          <w:szCs w:val="22"/>
        </w:rPr>
        <w:t>udostępnion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przez Instytucję Pośredniczącą. Wykorzystanie SL2014 obejmuje co najmniej przesyłanie:</w:t>
      </w:r>
    </w:p>
    <w:p w:rsidR="008800A7" w:rsidRPr="005F0A1A" w:rsidRDefault="00955574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</w:t>
      </w:r>
      <w:r w:rsidR="008800A7" w:rsidRPr="005F0A1A">
        <w:rPr>
          <w:rFonts w:ascii="Arial" w:hAnsi="Arial" w:cs="Arial"/>
          <w:sz w:val="22"/>
          <w:szCs w:val="22"/>
        </w:rPr>
        <w:t>niosków</w:t>
      </w:r>
      <w:r w:rsidRPr="005F0A1A">
        <w:rPr>
          <w:rFonts w:ascii="Arial" w:hAnsi="Arial" w:cs="Arial"/>
          <w:sz w:val="22"/>
          <w:szCs w:val="22"/>
        </w:rPr>
        <w:t xml:space="preserve"> o płatność</w:t>
      </w:r>
      <w:r w:rsidR="008800A7"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dokumentów potwierdzających kwalifikowalność wydatków ponoszonych w ramach Projektu i wykazywanych we wnioskach o płatność</w:t>
      </w:r>
      <w:r w:rsidR="00C54E12" w:rsidRPr="005F0A1A">
        <w:rPr>
          <w:rFonts w:ascii="Arial" w:hAnsi="Arial" w:cs="Arial"/>
          <w:sz w:val="22"/>
          <w:szCs w:val="22"/>
        </w:rPr>
        <w:t>, w tym wyciągów bankowych/potwierdzeń transakcji lub innych dokumentów potwierdzających transakcje lub dokumentów potwierdzających poniesienie wydatków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danych uczestników Projektu;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harmonogramu płatności;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innych dokumentów związanych z realizacją Projektu, w tym niezbędnych do przeprowadzenia kontroli Projektu.</w:t>
      </w:r>
    </w:p>
    <w:p w:rsidR="008800A7" w:rsidRPr="005F0A1A" w:rsidRDefault="008800A7" w:rsidP="00937046">
      <w:pPr>
        <w:tabs>
          <w:tab w:val="num" w:pos="717"/>
        </w:tabs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Przekazanie dokumentów, o których mowa w pkt 2, 3 i 5, drogą elektroniczną nie </w:t>
      </w:r>
      <w:r w:rsidR="009F55B2" w:rsidRPr="005F0A1A">
        <w:rPr>
          <w:rFonts w:ascii="Arial" w:hAnsi="Arial" w:cs="Arial"/>
          <w:sz w:val="22"/>
          <w:szCs w:val="22"/>
        </w:rPr>
        <w:t>zwalnia</w:t>
      </w:r>
      <w:r w:rsidRPr="005F0A1A">
        <w:rPr>
          <w:rFonts w:ascii="Arial" w:hAnsi="Arial" w:cs="Arial"/>
          <w:sz w:val="22"/>
          <w:szCs w:val="22"/>
        </w:rPr>
        <w:t xml:space="preserve"> Beneficjenta i 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="009F55B2" w:rsidRPr="005F0A1A">
        <w:rPr>
          <w:rFonts w:ascii="Arial" w:hAnsi="Arial" w:cs="Arial"/>
          <w:sz w:val="22"/>
          <w:szCs w:val="22"/>
        </w:rPr>
        <w:t xml:space="preserve">z </w:t>
      </w:r>
      <w:r w:rsidRPr="005F0A1A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i Instytucja Pośrednicząca uznają za prawnie wiążące przyjęte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DD33F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rozwiązania stosowane w zakresie komunikacji i wymiany danych w SL2014, bez możliwości kwestionowania skutków ich stosowania.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i Partnerzy wyznacza/</w:t>
      </w:r>
      <w:r w:rsidRPr="00A331F3">
        <w:rPr>
          <w:rFonts w:ascii="Arial" w:hAnsi="Arial" w:cs="Arial"/>
          <w:sz w:val="22"/>
          <w:szCs w:val="22"/>
        </w:rPr>
        <w:t>ją</w:t>
      </w:r>
      <w:r w:rsidRPr="005F0A1A">
        <w:rPr>
          <w:rFonts w:ascii="Arial" w:hAnsi="Arial" w:cs="Arial"/>
          <w:sz w:val="22"/>
          <w:szCs w:val="22"/>
        </w:rPr>
        <w:t xml:space="preserve"> osoby uprawnione do wykonywania w jego/</w:t>
      </w:r>
      <w:r w:rsidRPr="00F0730A">
        <w:rPr>
          <w:rFonts w:ascii="Arial" w:hAnsi="Arial" w:cs="Arial"/>
          <w:sz w:val="22"/>
          <w:szCs w:val="22"/>
        </w:rPr>
        <w:t>ich</w:t>
      </w:r>
      <w:r w:rsidRPr="005F0A1A">
        <w:rPr>
          <w:rFonts w:ascii="Arial" w:hAnsi="Arial" w:cs="Arial"/>
          <w:sz w:val="22"/>
          <w:szCs w:val="22"/>
        </w:rPr>
        <w:t xml:space="preserve"> imieniu czynności związanych z realizacją Projektu i zgłasza/ją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 Instytucji Pośredniczącej do pracy w SL2014. Zgłoszenie ww. osób, zmiana ich uprawnień lub wycofanie dostępu jest dokonywane na podstawie formularza określonego w Wytycznych w zakresie gromadzenia</w:t>
      </w:r>
      <w:r w:rsidR="00BC0E9A" w:rsidRPr="005F0A1A">
        <w:rPr>
          <w:rFonts w:ascii="Arial" w:hAnsi="Arial" w:cs="Arial"/>
          <w:sz w:val="22"/>
          <w:szCs w:val="22"/>
        </w:rPr>
        <w:t xml:space="preserve"> i przekazywania danych w postaci elektronicznej na lata 2014-2020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5F0A1A">
        <w:rPr>
          <w:rFonts w:ascii="Arial" w:hAnsi="Arial" w:cs="Arial"/>
          <w:sz w:val="22"/>
          <w:szCs w:val="22"/>
        </w:rPr>
        <w:t>ePUAP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</w:t>
      </w:r>
      <w:r w:rsidR="004164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ramach uwierzytelniania czynności dokonywanych w ramach SL2014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="00745480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gdy z powodów technicznych wykorzystanie profilu zaufanego </w:t>
      </w:r>
      <w:proofErr w:type="spellStart"/>
      <w:r w:rsidRPr="005F0A1A">
        <w:rPr>
          <w:rFonts w:ascii="Arial" w:hAnsi="Arial" w:cs="Arial"/>
          <w:sz w:val="22"/>
          <w:szCs w:val="22"/>
        </w:rPr>
        <w:t>ePUAP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nie jest możliwe, o czym Instytucja Pośrednicząca informuje Beneficjenta na adres e-mail wskazany we Wniosku</w:t>
      </w:r>
      <w:r w:rsidR="00B1025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uwierzytelnianie następuje przez wykorzystanie loginu i hasła wygenerowanego przez SL2014, gdzie jako login stosuje się PESEL danej osoby uprawnionej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32DD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/adres e-mail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 zobowiązuje się do każdorazowego informowania Instytucji Pośredniczącej</w:t>
      </w:r>
      <w:r w:rsidR="00E97F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nieautoryzowanym dostępie do danych Beneficjenta w SL2014.</w:t>
      </w:r>
    </w:p>
    <w:p w:rsidR="00AB78ED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:rsidR="00AB78ED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 usunięciu awarii SL2014 Instytucja Pośrednicząca informuje Beneficjenta na adres e-mail wskazany we Wniosku</w:t>
      </w:r>
      <w:r w:rsidR="008620F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Beneficjent zaś zobowiązuje się uzupełnić dane w SL2014 w zakresie dokumentów przekazanych drogą pisemną w terminie 5 dni roboczy</w:t>
      </w:r>
      <w:r w:rsidR="00675609" w:rsidRPr="005F0A1A">
        <w:rPr>
          <w:rFonts w:ascii="Arial" w:hAnsi="Arial" w:cs="Arial"/>
          <w:sz w:val="22"/>
          <w:szCs w:val="22"/>
        </w:rPr>
        <w:t>ch od otrzymania tej informacji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4A5E63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75609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4D1B18">
      <w:pPr>
        <w:numPr>
          <w:ilvl w:val="1"/>
          <w:numId w:val="9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Beneficjent zobowiązuje się do wprowadzania do SL2014 danych dot</w:t>
      </w:r>
      <w:r w:rsidR="00F60BB1" w:rsidRPr="005F0A1A">
        <w:rPr>
          <w:rFonts w:ascii="Arial" w:hAnsi="Arial" w:cs="Arial"/>
          <w:color w:val="000000"/>
          <w:sz w:val="22"/>
          <w:szCs w:val="22"/>
        </w:rPr>
        <w:t>yczących angażowania personelu P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rojektu zgodnie z zakresem określonym w </w:t>
      </w:r>
      <w:r w:rsidRPr="005F0A1A">
        <w:rPr>
          <w:rFonts w:ascii="Arial" w:hAnsi="Arial" w:cs="Arial"/>
          <w:sz w:val="22"/>
          <w:szCs w:val="22"/>
        </w:rPr>
        <w:t xml:space="preserve">Wytycznych w zakresie gromadzenia </w:t>
      </w:r>
      <w:r w:rsidR="00AB78ED" w:rsidRPr="005F0A1A">
        <w:rPr>
          <w:rFonts w:ascii="Arial" w:hAnsi="Arial" w:cs="Arial"/>
          <w:sz w:val="22"/>
          <w:szCs w:val="22"/>
        </w:rPr>
        <w:t xml:space="preserve">i przekazywania danych w postaci elektronicznej na lata 2014-2020 </w:t>
      </w:r>
      <w:r w:rsidRPr="005F0A1A">
        <w:rPr>
          <w:rFonts w:ascii="Arial" w:hAnsi="Arial" w:cs="Arial"/>
          <w:sz w:val="22"/>
          <w:szCs w:val="22"/>
        </w:rPr>
        <w:t>pod rygorem uznania związanych z tym wydatków za niekwalifikowalne.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 mogą być przedmiotem komunikacji wyłącznie przy wykorzystaniu SL2014:</w:t>
      </w:r>
    </w:p>
    <w:p w:rsidR="008800A7" w:rsidRPr="005F0A1A" w:rsidRDefault="008800A7" w:rsidP="005A7C82">
      <w:pPr>
        <w:numPr>
          <w:ilvl w:val="1"/>
          <w:numId w:val="2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z wyłączeniem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i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5A7C82">
      <w:pPr>
        <w:numPr>
          <w:ilvl w:val="1"/>
          <w:numId w:val="2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kontrole na miejscu przeprowadzane w ramach Projektu;</w:t>
      </w:r>
    </w:p>
    <w:p w:rsidR="00B0240C" w:rsidRPr="00B0240C" w:rsidRDefault="008800A7" w:rsidP="005A7C82">
      <w:pPr>
        <w:numPr>
          <w:ilvl w:val="1"/>
          <w:numId w:val="21"/>
        </w:numPr>
        <w:tabs>
          <w:tab w:val="left" w:pos="357"/>
        </w:tabs>
        <w:spacing w:before="60"/>
        <w:jc w:val="both"/>
      </w:pPr>
      <w:r w:rsidRPr="005F0A1A">
        <w:rPr>
          <w:rFonts w:ascii="Arial" w:hAnsi="Arial" w:cs="Arial"/>
          <w:sz w:val="22"/>
          <w:szCs w:val="22"/>
        </w:rPr>
        <w:t>dochodzenie zwrotu środków od Beneficjenta, o którym mowa w §</w:t>
      </w:r>
      <w:r w:rsidR="00CC4FB2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, w tym prowadzenie postępowania administracyjnego w celu wydania decyzji o zwrocie środków.</w:t>
      </w:r>
    </w:p>
    <w:p w:rsidR="008F7D17" w:rsidRPr="004B11D2" w:rsidRDefault="008F7D17" w:rsidP="004B11D2">
      <w:pPr>
        <w:pStyle w:val="Nagwek2"/>
      </w:pPr>
      <w:r w:rsidRPr="004B11D2">
        <w:t>Monitoring</w:t>
      </w:r>
    </w:p>
    <w:p w:rsidR="008F7D17" w:rsidRPr="004B11D2" w:rsidRDefault="008F7D17" w:rsidP="004B11D2">
      <w:pPr>
        <w:pStyle w:val="Nagwek3"/>
      </w:pPr>
      <w:r w:rsidRPr="004B11D2">
        <w:t xml:space="preserve">§ </w:t>
      </w:r>
      <w:r w:rsidR="00657624" w:rsidRPr="004B11D2">
        <w:t>16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do:</w:t>
      </w:r>
    </w:p>
    <w:p w:rsidR="007E1B42" w:rsidRPr="005F0A1A" w:rsidRDefault="00595BFC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</w:t>
      </w:r>
      <w:r w:rsidR="008F7D17" w:rsidRPr="005F0A1A">
        <w:rPr>
          <w:rFonts w:ascii="Arial" w:hAnsi="Arial" w:cs="Arial"/>
          <w:sz w:val="22"/>
          <w:szCs w:val="22"/>
        </w:rPr>
        <w:t>iezwłocznego informowania w formie pisemnej Instytucji Pośredniczącej o problemach</w:t>
      </w:r>
      <w:r w:rsidR="007015F1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w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realizacji Projektu,</w:t>
      </w:r>
      <w:r w:rsidR="00C05C4A" w:rsidRPr="005F0A1A">
        <w:rPr>
          <w:rFonts w:ascii="Arial" w:hAnsi="Arial" w:cs="Arial"/>
          <w:sz w:val="22"/>
          <w:szCs w:val="22"/>
        </w:rPr>
        <w:t xml:space="preserve"> w</w:t>
      </w:r>
      <w:r w:rsidR="008F7D17" w:rsidRPr="005F0A1A">
        <w:rPr>
          <w:rFonts w:ascii="Arial" w:hAnsi="Arial" w:cs="Arial"/>
          <w:sz w:val="22"/>
          <w:szCs w:val="22"/>
        </w:rPr>
        <w:t> szczególności o zamiar</w:t>
      </w:r>
      <w:r w:rsidR="003749BB" w:rsidRPr="005F0A1A">
        <w:rPr>
          <w:rFonts w:ascii="Arial" w:hAnsi="Arial" w:cs="Arial"/>
          <w:sz w:val="22"/>
          <w:szCs w:val="22"/>
        </w:rPr>
        <w:t>ze zaprzestania jego realizacji.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C05C4A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</w:t>
      </w:r>
      <w:r w:rsidR="008F7D17" w:rsidRPr="005F0A1A">
        <w:rPr>
          <w:rFonts w:ascii="Arial" w:hAnsi="Arial" w:cs="Arial"/>
          <w:sz w:val="22"/>
          <w:szCs w:val="22"/>
        </w:rPr>
        <w:t xml:space="preserve">rzekazania, w formie elektronicznej, wraz z wnioskiem o płatność, informacji o wszystkich uczestnikach Projektu, zgodnie z zakresem informacji określonym w załączniku nr </w:t>
      </w:r>
      <w:r w:rsidR="004F0C97" w:rsidRPr="005F0A1A">
        <w:rPr>
          <w:rFonts w:ascii="Arial" w:hAnsi="Arial" w:cs="Arial"/>
          <w:sz w:val="22"/>
          <w:szCs w:val="22"/>
        </w:rPr>
        <w:t xml:space="preserve">5 </w:t>
      </w:r>
      <w:r w:rsidR="003749BB"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749BB" w:rsidRPr="005F0A1A">
        <w:rPr>
          <w:rFonts w:ascii="Arial" w:hAnsi="Arial" w:cs="Arial"/>
          <w:sz w:val="22"/>
          <w:szCs w:val="22"/>
        </w:rPr>
        <w:t>.</w:t>
      </w:r>
    </w:p>
    <w:p w:rsidR="00473C6B" w:rsidRPr="00473C6B" w:rsidRDefault="008D1FD3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40C9E">
        <w:rPr>
          <w:rFonts w:ascii="Arial" w:hAnsi="Arial" w:cs="Arial"/>
          <w:sz w:val="22"/>
          <w:szCs w:val="22"/>
        </w:rPr>
        <w:t xml:space="preserve"> </w:t>
      </w:r>
      <w:r w:rsidR="007039C8" w:rsidRPr="00840C9E">
        <w:rPr>
          <w:rFonts w:ascii="Arial" w:hAnsi="Arial" w:cs="Arial"/>
          <w:sz w:val="22"/>
          <w:szCs w:val="22"/>
        </w:rPr>
        <w:t>P</w:t>
      </w:r>
      <w:r w:rsidRPr="00840C9E">
        <w:rPr>
          <w:rFonts w:ascii="Arial" w:hAnsi="Arial" w:cs="Arial"/>
          <w:sz w:val="22"/>
          <w:szCs w:val="22"/>
        </w:rPr>
        <w:t xml:space="preserve">rzedstawiania na wezwanie Instytucji Pośredniczącej wszelkich informacji </w:t>
      </w:r>
      <w:r w:rsidR="00E513F8" w:rsidRPr="00840C9E">
        <w:rPr>
          <w:rFonts w:ascii="Arial" w:hAnsi="Arial" w:cs="Arial"/>
          <w:sz w:val="22"/>
          <w:szCs w:val="22"/>
        </w:rPr>
        <w:br/>
      </w:r>
      <w:r w:rsidRPr="00840C9E">
        <w:rPr>
          <w:rFonts w:ascii="Arial" w:hAnsi="Arial" w:cs="Arial"/>
          <w:sz w:val="22"/>
          <w:szCs w:val="22"/>
        </w:rPr>
        <w:t>i wyjaśnień związanych z realizacją Projektu, w terminie określonym w wezwaniu.</w:t>
      </w:r>
    </w:p>
    <w:p w:rsidR="008D1FD3" w:rsidRPr="0035618A" w:rsidRDefault="007039C8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40C9E">
        <w:rPr>
          <w:rFonts w:ascii="Arial" w:hAnsi="Arial" w:cs="Arial"/>
          <w:sz w:val="22"/>
          <w:szCs w:val="22"/>
        </w:rPr>
        <w:t xml:space="preserve"> W</w:t>
      </w:r>
      <w:r w:rsidR="008D1FD3" w:rsidRPr="00840C9E">
        <w:rPr>
          <w:rFonts w:ascii="Arial" w:hAnsi="Arial" w:cs="Arial"/>
          <w:sz w:val="22"/>
          <w:szCs w:val="22"/>
        </w:rPr>
        <w:t>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F35E4F" w:rsidRPr="005F0A1A" w:rsidRDefault="00F35E4F" w:rsidP="004B11D2">
      <w:pPr>
        <w:pStyle w:val="Nagwek2"/>
      </w:pPr>
      <w:r w:rsidRPr="005F0A1A">
        <w:t>Dokumentacja Projektu</w:t>
      </w:r>
    </w:p>
    <w:p w:rsidR="00F35E4F" w:rsidRPr="005F0A1A" w:rsidRDefault="00F35E4F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17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5F0A1A">
        <w:rPr>
          <w:rFonts w:ascii="Arial" w:eastAsia="Calibri" w:hAnsi="Arial" w:cs="Arial"/>
          <w:sz w:val="22"/>
          <w:szCs w:val="22"/>
          <w:lang w:eastAsia="en-US"/>
        </w:rPr>
        <w:t xml:space="preserve">dwóch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Instytucja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Pośrednicząca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informuje Beneficjenta o dacie rozpoczęcia okresu, o którym mowa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Projekcie albo na należycie uzasadniony wniosek Komisji Europejskiej, o czym Beneficjent jest informowany pisemnie.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Pośredniczącej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miejscu jej archiwizacji w terminie 5 dni roboczych od dnia podpisania </w:t>
      </w:r>
      <w:r w:rsidR="00726314">
        <w:rPr>
          <w:rFonts w:ascii="Arial" w:eastAsia="Calibri" w:hAnsi="Arial" w:cs="Arial"/>
          <w:sz w:val="22"/>
          <w:szCs w:val="22"/>
          <w:lang w:eastAsia="en-US"/>
        </w:rPr>
        <w:t>Porozumienia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Pośredniczącą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o miejscu archiwizacji dokumentów związanych z realizowanym Projektem.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dokumenty dotyczące udzielonej pomocy publicznej przez okres 10 lat od dnia przyznania pomocy ad hoc lub dnia przyznania ostatniej pomocy w ramach programu, ale nie krócej niż do dnia określonego w art. 12  rozporządzenia Komisji (UE) </w:t>
      </w:r>
      <w:r w:rsidR="00257CA1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 651/2014 z dnia 17 czerwca 2014 r. uznające niektóre rodzaje pomocy za zgodne z rynkiem wewnętrznym</w:t>
      </w:r>
      <w:r w:rsidR="003632E3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zastosowaniu art. 107 i 108 Traktatu.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5F0A1A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8"/>
      </w:r>
      <w:r w:rsidR="00CC2239" w:rsidRPr="005F0A1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)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07407" w:rsidRPr="005F0A1A" w:rsidRDefault="00E07407" w:rsidP="004B11D2">
      <w:pPr>
        <w:pStyle w:val="Nagwek2"/>
      </w:pPr>
      <w:r w:rsidRPr="005F0A1A">
        <w:t>Kontrola Projektu</w:t>
      </w:r>
    </w:p>
    <w:p w:rsidR="00E07407" w:rsidRPr="005F0A1A" w:rsidRDefault="00E07407" w:rsidP="00F95952">
      <w:pPr>
        <w:pStyle w:val="Nagwek3"/>
      </w:pPr>
      <w:r w:rsidRPr="005F0A1A">
        <w:t xml:space="preserve">§ </w:t>
      </w:r>
      <w:r w:rsidR="00657624">
        <w:t>18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</w:t>
      </w:r>
      <w:r w:rsidR="00D45AEF">
        <w:rPr>
          <w:rFonts w:ascii="Arial" w:hAnsi="Arial" w:cs="Arial"/>
          <w:sz w:val="22"/>
          <w:szCs w:val="22"/>
        </w:rPr>
        <w:t>P</w:t>
      </w:r>
      <w:r w:rsidR="003C2092">
        <w:rPr>
          <w:rFonts w:ascii="Arial" w:hAnsi="Arial" w:cs="Arial"/>
          <w:sz w:val="22"/>
          <w:szCs w:val="22"/>
        </w:rPr>
        <w:t>orozumieni</w:t>
      </w:r>
      <w:r w:rsidR="00BC5172">
        <w:rPr>
          <w:rFonts w:ascii="Arial" w:hAnsi="Arial" w:cs="Arial"/>
          <w:sz w:val="22"/>
          <w:szCs w:val="22"/>
        </w:rPr>
        <w:t>e</w:t>
      </w:r>
      <w:r w:rsidR="003C2092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>, przepisami prawa krajowego</w:t>
      </w:r>
      <w:r w:rsidR="004D783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MJWPU może dokonać kontroli na dokumentach, w szczególności w zakresie określonym w § </w:t>
      </w:r>
      <w:r w:rsidR="00115762">
        <w:rPr>
          <w:rFonts w:ascii="Arial" w:hAnsi="Arial" w:cs="Arial"/>
          <w:sz w:val="22"/>
          <w:szCs w:val="22"/>
        </w:rPr>
        <w:t>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1D100A" w:rsidRPr="001D100A" w:rsidRDefault="001D100A" w:rsidP="001D100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D100A">
        <w:rPr>
          <w:rFonts w:ascii="Arial" w:hAnsi="Arial" w:cs="Arial"/>
          <w:sz w:val="22"/>
          <w:szCs w:val="22"/>
        </w:rPr>
        <w:t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 średnich przedsiębiorstw w okresie 3 lat, od dnia Zakończenia realizacji Projektu, z zastrzeżeniem możliwości przeprowadzenia kontroli, o której mowa w § 3</w:t>
      </w:r>
      <w:r w:rsidR="00060A12">
        <w:rPr>
          <w:rFonts w:ascii="Arial" w:hAnsi="Arial" w:cs="Arial"/>
          <w:sz w:val="22"/>
          <w:szCs w:val="22"/>
        </w:rPr>
        <w:t>2</w:t>
      </w:r>
      <w:r w:rsidRPr="001D100A">
        <w:rPr>
          <w:rFonts w:ascii="Arial" w:hAnsi="Arial" w:cs="Arial"/>
          <w:sz w:val="22"/>
          <w:szCs w:val="22"/>
        </w:rPr>
        <w:t xml:space="preserve"> ust. 16 w zakresie dotyczącym m.in. postanowień § 3</w:t>
      </w:r>
      <w:r w:rsidR="00060A12">
        <w:rPr>
          <w:rFonts w:ascii="Arial" w:hAnsi="Arial" w:cs="Arial"/>
          <w:sz w:val="22"/>
          <w:szCs w:val="22"/>
        </w:rPr>
        <w:t>2</w:t>
      </w:r>
      <w:r w:rsidRPr="001D100A">
        <w:rPr>
          <w:rFonts w:ascii="Arial" w:hAnsi="Arial" w:cs="Arial"/>
          <w:sz w:val="22"/>
          <w:szCs w:val="22"/>
        </w:rPr>
        <w:t xml:space="preserve"> ust. 12 również po upływie tego terminu . Partner podlega kontroli w zakresie realizowanego Projektu na tych samych zasadach co Beneficjent.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 zespołom kontrolującym, monitorującym i weryfikującym wydatki, o których mowa w ust.1, w szczególności: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uwierzytelnionych kopii i odpisów dokumentów;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udzielanie wszelkich żądanych wyjaśnień dotyczących realizacji Projektu w formie pisemnej i ustnej;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zestawień, opracowań, odpowiedzi na zapytania zespołów kontrolujących i zespołów weryfikujących wydatki.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stosuje Wytyczne w zakresie kontroli realizacji programów operacyjnych na lata 2014-2020 w zakresie go dotyczącym, a także respektuje uprawnienia IZ, MJWPU oraz powoływanych przez te instytucje zespołów kontrolujących, wynikające z ww. wytycznych, </w:t>
      </w:r>
      <w:r w:rsidR="00726314">
        <w:rPr>
          <w:rFonts w:ascii="Arial" w:hAnsi="Arial" w:cs="Arial"/>
          <w:sz w:val="22"/>
          <w:szCs w:val="22"/>
        </w:rPr>
        <w:t>Porozumienia</w:t>
      </w:r>
      <w:r w:rsidR="00EB06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oraz posiadanych upoważnień.</w:t>
      </w:r>
    </w:p>
    <w:p w:rsidR="004D2914" w:rsidRPr="00AD4770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niewywiązywania się Beneficjenta, którego Projekt znajduje się w okresie trwałości, </w:t>
      </w:r>
      <w:r w:rsidRPr="005F0A1A">
        <w:rPr>
          <w:rFonts w:ascii="Arial" w:hAnsi="Arial" w:cs="Arial"/>
          <w:bCs/>
          <w:sz w:val="22"/>
          <w:szCs w:val="22"/>
        </w:rPr>
        <w:t>pomimo dwukrotnego wezwania do złożenia wymaganych dokumentów, MJWPU przeprowadza</w:t>
      </w:r>
      <w:r w:rsidR="004D7833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 Beneficjenta obligatoryjną kontrolę trwałośc</w:t>
      </w:r>
      <w:r w:rsidR="00F60BB1" w:rsidRPr="005F0A1A">
        <w:rPr>
          <w:rFonts w:ascii="Arial" w:hAnsi="Arial" w:cs="Arial"/>
          <w:bCs/>
          <w:sz w:val="22"/>
          <w:szCs w:val="22"/>
        </w:rPr>
        <w:t>i w miejscu realizacji P</w:t>
      </w:r>
      <w:r w:rsidRPr="005F0A1A">
        <w:rPr>
          <w:rFonts w:ascii="Arial" w:hAnsi="Arial" w:cs="Arial"/>
          <w:bCs/>
          <w:sz w:val="22"/>
          <w:szCs w:val="22"/>
        </w:rPr>
        <w:t xml:space="preserve">rojektu na zasadach określonych w </w:t>
      </w:r>
      <w:r w:rsidR="00726314">
        <w:rPr>
          <w:rFonts w:ascii="Arial" w:hAnsi="Arial" w:cs="Arial"/>
          <w:bCs/>
          <w:sz w:val="22"/>
          <w:szCs w:val="22"/>
        </w:rPr>
        <w:t>Porozumieniu</w:t>
      </w:r>
      <w:r w:rsidRPr="005F0A1A">
        <w:rPr>
          <w:rFonts w:ascii="Arial" w:hAnsi="Arial" w:cs="Arial"/>
          <w:bCs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Konkurencyjność wydatków </w:t>
      </w:r>
    </w:p>
    <w:p w:rsidR="008F7D17" w:rsidRPr="005F0A1A" w:rsidRDefault="00176913" w:rsidP="00F95952">
      <w:pPr>
        <w:pStyle w:val="Nagwek3"/>
      </w:pPr>
      <w:r w:rsidRPr="005F0A1A">
        <w:t xml:space="preserve">§ </w:t>
      </w:r>
      <w:r w:rsidR="00657624">
        <w:t>19</w:t>
      </w:r>
    </w:p>
    <w:p w:rsidR="008F7D17" w:rsidRPr="005F0A1A" w:rsidRDefault="00176913" w:rsidP="004D1B18">
      <w:pPr>
        <w:numPr>
          <w:ilvl w:val="0"/>
          <w:numId w:val="16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Przy </w:t>
      </w:r>
      <w:r w:rsidR="00F60BB1" w:rsidRPr="005F0A1A">
        <w:rPr>
          <w:rFonts w:ascii="Arial" w:hAnsi="Arial" w:cs="Arial"/>
          <w:sz w:val="22"/>
          <w:szCs w:val="22"/>
        </w:rPr>
        <w:t>udzielaniu zamówienia w ramach P</w:t>
      </w:r>
      <w:r w:rsidRPr="005F0A1A">
        <w:rPr>
          <w:rFonts w:ascii="Arial" w:hAnsi="Arial" w:cs="Arial"/>
          <w:sz w:val="22"/>
          <w:szCs w:val="22"/>
        </w:rPr>
        <w:t xml:space="preserve">rojektu Beneficjent stosuje ustawę </w:t>
      </w:r>
      <w:proofErr w:type="spellStart"/>
      <w:r w:rsidR="00994157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oraz </w:t>
      </w:r>
      <w:r w:rsidR="00D14F5A" w:rsidRPr="005F0A1A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B742C" w:rsidRPr="005F0A1A" w:rsidRDefault="008B742C" w:rsidP="004D1B18">
      <w:pPr>
        <w:pStyle w:val="Akapitzlist"/>
        <w:numPr>
          <w:ilvl w:val="0"/>
          <w:numId w:val="16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zachowaniem zasady konkurencyjności zgodnie z Wytycznymi w zakresie kwalifikowalności wydatków w ramach Europejskiego Funduszu Rozwoju Regionalnego, Europejskiego Funduszu Społecznego oraz Funduszu Spójności na lata 2014-2020. </w:t>
      </w:r>
    </w:p>
    <w:p w:rsidR="008F7D17" w:rsidRPr="005F0A1A" w:rsidRDefault="00176913" w:rsidP="004D1B18">
      <w:pPr>
        <w:numPr>
          <w:ilvl w:val="0"/>
          <w:numId w:val="16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w przypadku stwierdzenia naruszenia przez Beneficjenta zasad określonych w ust. 1 może dokonywać korekt finansowych</w:t>
      </w:r>
      <w:r w:rsidR="004920A2" w:rsidRPr="005F0A1A">
        <w:rPr>
          <w:rFonts w:ascii="Arial" w:hAnsi="Arial" w:cs="Arial"/>
          <w:sz w:val="22"/>
          <w:szCs w:val="22"/>
        </w:rPr>
        <w:t>.</w:t>
      </w:r>
    </w:p>
    <w:p w:rsidR="009C04FE" w:rsidRPr="005F0A1A" w:rsidRDefault="008F7D17" w:rsidP="004D1B18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projektów partnerskich ust. 1-2 mają zastosowanie również do Partnerów</w:t>
      </w:r>
      <w:r w:rsidR="006F6E9E" w:rsidRPr="005F0A1A">
        <w:rPr>
          <w:rStyle w:val="Odwoanieprzypisudolnego"/>
          <w:rFonts w:ascii="Arial" w:hAnsi="Arial" w:cs="Arial"/>
          <w:sz w:val="22"/>
          <w:szCs w:val="22"/>
        </w:rPr>
        <w:footnoteReference w:id="29"/>
      </w:r>
      <w:r w:rsidR="009567D2" w:rsidRPr="009567D2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  <w:r w:rsidR="00277175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9C04FE" w:rsidP="00F95952">
      <w:pPr>
        <w:pStyle w:val="Nagwek3"/>
      </w:pPr>
      <w:r w:rsidRPr="005F0A1A">
        <w:t xml:space="preserve">§ </w:t>
      </w:r>
      <w:r w:rsidR="00657624">
        <w:t>20</w:t>
      </w:r>
    </w:p>
    <w:p w:rsidR="001A47E7" w:rsidRPr="005F0A1A" w:rsidRDefault="001A47E7" w:rsidP="004D1B18">
      <w:pPr>
        <w:numPr>
          <w:ilvl w:val="0"/>
          <w:numId w:val="1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przy realizowaniu zamówienia publicznego, zgodnie z ustawą </w:t>
      </w:r>
      <w:proofErr w:type="spellStart"/>
      <w:r w:rsidRPr="005F0A1A">
        <w:rPr>
          <w:rFonts w:ascii="Arial" w:hAnsi="Arial" w:cs="Arial"/>
          <w:sz w:val="22"/>
          <w:szCs w:val="22"/>
        </w:rPr>
        <w:t>P</w:t>
      </w:r>
      <w:r w:rsidR="006E3AF0" w:rsidRPr="005F0A1A">
        <w:rPr>
          <w:rFonts w:ascii="Arial" w:hAnsi="Arial" w:cs="Arial"/>
          <w:sz w:val="22"/>
          <w:szCs w:val="22"/>
        </w:rPr>
        <w:t>zp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lub zgodnie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 xml:space="preserve">z zasadą konkurencyjności, których przedmiotem jest świadczenie usług cateringowych lub dostawa materiałów promocyjnych, zobowiązany jest do stosowania klauzul społecznych, określenia sankcji z tytułu niedotrzymania warunków klauzuli przez wykonawcę oraz </w:t>
      </w:r>
      <w:r w:rsidRPr="005F0A1A">
        <w:rPr>
          <w:rFonts w:ascii="Arial" w:hAnsi="Arial" w:cs="Arial"/>
          <w:sz w:val="22"/>
          <w:szCs w:val="22"/>
        </w:rPr>
        <w:lastRenderedPageBreak/>
        <w:t>poinformowania o sposobie w jaki oferent ma potwierdzić spełnianie warunków określonych</w:t>
      </w:r>
      <w:r w:rsidR="008020D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klauzuli.</w:t>
      </w:r>
    </w:p>
    <w:p w:rsidR="001A47E7" w:rsidRPr="005F0A1A" w:rsidRDefault="001A47E7" w:rsidP="004D1B18">
      <w:pPr>
        <w:numPr>
          <w:ilvl w:val="0"/>
          <w:numId w:val="1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Wyboru odpowiedniej klauzuli dokonuje zamawiający. Przy wyborze danego aspektu społecznego zamawiający powinien kierować się tym aby klauzula była najwłaściwsza do osiągnięcia zamierzonego przez zamawiającego efektu.</w:t>
      </w:r>
    </w:p>
    <w:p w:rsidR="001A47E7" w:rsidRDefault="001A47E7" w:rsidP="004D1B18">
      <w:pPr>
        <w:numPr>
          <w:ilvl w:val="0"/>
          <w:numId w:val="1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wyniku analizy rynku i uwarunkowań związanych z realizacją zamówień, o których mowa w ust. 1, Beneficjent uzna, że nie jest możliwe zastosowanie żadnego aspektu społecznego, możliwe jest przed wszczęciem postępowania o udzielenie zamówienia publicznego uzgodnienie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Instytucją Pośredniczącą odstąpienie od stosowania aspektów społecznych w danym zamówieniu publicznym. </w:t>
      </w:r>
    </w:p>
    <w:p w:rsidR="008F7D17" w:rsidRPr="005F0A1A" w:rsidRDefault="008F7D17" w:rsidP="004B11D2">
      <w:pPr>
        <w:pStyle w:val="Nagwek2"/>
      </w:pPr>
      <w:r w:rsidRPr="005F0A1A">
        <w:t>Ochrona danych osobowych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21</w:t>
      </w:r>
    </w:p>
    <w:p w:rsidR="00E670FE" w:rsidRPr="00E670FE" w:rsidRDefault="00E670FE" w:rsidP="005A7C82">
      <w:pPr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Na podstawie Porozumienia z Mazowiecką Jednostką Wdrażania Programów Unijnych w sprawie powierzenia Instytucji Pośredniczącej przetwarzania danych osobowych w związku z realizacją Regionalnego Programu Operacyjnego Województwa Mazowieckiego na lata 2014-2020 z dnia 24 listopada 2015 r. z </w:t>
      </w:r>
      <w:proofErr w:type="spellStart"/>
      <w:r w:rsidRPr="00E670FE">
        <w:rPr>
          <w:rFonts w:ascii="Arial" w:hAnsi="Arial" w:cs="Arial"/>
          <w:sz w:val="22"/>
          <w:szCs w:val="22"/>
        </w:rPr>
        <w:t>późn</w:t>
      </w:r>
      <w:proofErr w:type="spellEnd"/>
      <w:r w:rsidRPr="00E670FE">
        <w:rPr>
          <w:rFonts w:ascii="Arial" w:hAnsi="Arial" w:cs="Arial"/>
          <w:sz w:val="22"/>
          <w:szCs w:val="22"/>
        </w:rPr>
        <w:t>. zm., zawartego pomiędzy Zarządem Województwa Mazowieckiego a Mazowiecką Jednostką Wdrażania Programów Unijnych oraz w związku z art. 28 i art. 29 RODO Instytucja Pośrednicząca, w imieniu i na rzecz administratora, powierza Beneficjentowi przetwarzanie danych osobowych na warunkach i celach opisanych w niniejszym paragrafie w ramach zbiorów:</w:t>
      </w:r>
    </w:p>
    <w:p w:rsidR="00E670FE" w:rsidRPr="00E670FE" w:rsidRDefault="00E670FE" w:rsidP="005A7C82">
      <w:pPr>
        <w:pStyle w:val="Akapitzlist"/>
        <w:numPr>
          <w:ilvl w:val="0"/>
          <w:numId w:val="6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Regionalny Program Operacyjny Województwa Mazowieckiego na lata 2014-2020;</w:t>
      </w:r>
    </w:p>
    <w:p w:rsidR="00E670FE" w:rsidRPr="00E670FE" w:rsidRDefault="00E670FE" w:rsidP="005A7C82">
      <w:pPr>
        <w:pStyle w:val="Akapitzlist"/>
        <w:numPr>
          <w:ilvl w:val="0"/>
          <w:numId w:val="6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Centralny system teleinformatyczny wspierający realizację programów operacyjnych.</w:t>
      </w:r>
    </w:p>
    <w:p w:rsidR="00E670FE" w:rsidRPr="00E670FE" w:rsidRDefault="00E670FE" w:rsidP="005A7C82">
      <w:pPr>
        <w:numPr>
          <w:ilvl w:val="0"/>
          <w:numId w:val="6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Przetwarzanie danych osobowych jest dopuszczalne na podstawie:</w:t>
      </w:r>
    </w:p>
    <w:p w:rsidR="00E670FE" w:rsidRPr="00E670FE" w:rsidRDefault="00E670FE" w:rsidP="005A7C82">
      <w:pPr>
        <w:pStyle w:val="CMSHeadL7"/>
        <w:numPr>
          <w:ilvl w:val="0"/>
          <w:numId w:val="64"/>
        </w:numPr>
        <w:spacing w:before="60" w:after="0"/>
        <w:ind w:left="714" w:hanging="357"/>
        <w:jc w:val="both"/>
        <w:rPr>
          <w:rFonts w:ascii="Arial" w:hAnsi="Arial" w:cs="Arial"/>
          <w:szCs w:val="22"/>
          <w:lang w:val="pl-PL" w:eastAsia="pl-PL"/>
        </w:rPr>
      </w:pPr>
      <w:r w:rsidRPr="00E670FE">
        <w:rPr>
          <w:rFonts w:ascii="Arial" w:hAnsi="Arial" w:cs="Arial"/>
          <w:szCs w:val="22"/>
          <w:lang w:val="pl-PL" w:eastAsia="pl-PL"/>
        </w:rPr>
        <w:t xml:space="preserve">w odniesieniu do zbioru Regionalny Program Operacyjny Województwa Mazowieckiego na lata 2014-2020: 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1303/2013;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1304/2013;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ustawy wdrożeniowej;</w:t>
      </w:r>
    </w:p>
    <w:p w:rsidR="00E670FE" w:rsidRPr="00E670FE" w:rsidRDefault="00E670FE" w:rsidP="005A7C82">
      <w:pPr>
        <w:pStyle w:val="CMSHeadL7"/>
        <w:numPr>
          <w:ilvl w:val="0"/>
          <w:numId w:val="64"/>
        </w:numPr>
        <w:spacing w:before="60" w:after="0"/>
        <w:ind w:left="714" w:hanging="357"/>
        <w:jc w:val="both"/>
        <w:rPr>
          <w:rFonts w:ascii="Arial" w:hAnsi="Arial" w:cs="Arial"/>
          <w:szCs w:val="22"/>
          <w:lang w:val="pl-PL" w:eastAsia="pl-PL"/>
        </w:rPr>
      </w:pPr>
      <w:r w:rsidRPr="00E670FE">
        <w:rPr>
          <w:rFonts w:ascii="Arial" w:hAnsi="Arial" w:cs="Arial"/>
          <w:szCs w:val="22"/>
          <w:lang w:val="pl-PL" w:eastAsia="pl-PL"/>
        </w:rPr>
        <w:t xml:space="preserve">w odniesieniu do zbioru Centralny system teleinformatyczny wspierający realizację programów operacyjnych: 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1303/2013;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1304/2013;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ustawy wdrożeniowej;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Przetwarzanie danych osobowych w zbiorach, o których mowa w ust. 1 jest zgodne z prawem i spełnia warunki, o których mowa art. 6 ust. 1 lit. c RODO oraz art. 9 ust. 2 lit. g RODO.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zapewnia gwarancje wdrożenia odpowiednich środków technicznych i organizacyjnych, by przetwarzanie spełniało wymogi RODO i chroniło prawa osób, których dane dotyczą.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lastRenderedPageBreak/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</w:t>
      </w:r>
      <w:r>
        <w:rPr>
          <w:rFonts w:ascii="Arial" w:hAnsi="Arial" w:cs="Arial"/>
          <w:sz w:val="22"/>
          <w:szCs w:val="22"/>
        </w:rPr>
        <w:t xml:space="preserve"> Porozumieniem</w:t>
      </w:r>
      <w:r w:rsidRPr="00E670FE">
        <w:rPr>
          <w:rFonts w:ascii="Arial" w:hAnsi="Arial" w:cs="Arial"/>
          <w:sz w:val="22"/>
          <w:szCs w:val="22"/>
        </w:rPr>
        <w:t>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Powierzone dane osobowe mogą być przetwarzane przez Beneficjenta wyłącznie w celu aplikowania o środki unijne i realizacji Projektu, w szczególności potwierdzania kwalifikowalności wydatków, udzielania wsparcia uczestnikom Projekt</w:t>
      </w:r>
      <w:r w:rsidR="00855F41">
        <w:rPr>
          <w:rFonts w:ascii="Arial" w:hAnsi="Arial" w:cs="Arial"/>
          <w:sz w:val="22"/>
          <w:szCs w:val="22"/>
        </w:rPr>
        <w:t>u</w:t>
      </w:r>
      <w:r w:rsidRPr="00E670FE">
        <w:rPr>
          <w:rFonts w:ascii="Arial" w:hAnsi="Arial" w:cs="Arial"/>
          <w:sz w:val="22"/>
          <w:szCs w:val="22"/>
        </w:rPr>
        <w:t xml:space="preserve">, ewaluacji, monitoringu, kontroli, audytu, sprawozdawczości oraz działań informacyjno-promocyjnych, w ramach RPO WM 2014-2020 w zakresie określonym w załączniku nr 2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Przy przetwarzaniu danych osobowych Beneficjent zobowiązuje się do przestrzegania zasad wskazanych w niniejszym paragrafie, w ustawie o ochronie danych osobowych, RODO oraz innych przepisach prawa powszechnie obowiązującego dotyczącego ochrony danych osobowych.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nie decyduje o celach i środkach przetwarzania powierzonych danych osobowych.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14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Beneficjent, w przypadku przetwarzania powierzonych danych osobowych w systemie informatycznym, zobowiązuje się do przetwarzania ich co najmniej w SL2014.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prowadzi rejestr wszystkich kategorii czynności przetwarzania, o którym mowa w art. 30 ust. 2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RPO WM 2014-2020,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by podmioty świadczące usługi na jego rzecz zagwarantowały wdrożenie odpowiednich środków technicznych i organizacyjnych zapewniających adekwatny stopień bezpieczeństwa odpowiadający ryzyku związanemu z przetwarzaniem danych osobowych, żeby przetwarzanie spełniało wymogi RODO i chroniło prawa osób, których dane dotyczą.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do wskazania w umowie powierzenia przetwarzania danych osobowych, o której mowa w ust. 12,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Zakres danych osobowych powierzanych przez Beneficjentów podmiotom, o których mowa w ust. 12 określony w załączniku nr 2 powinien być adekwatny do celu powierzenia oraz każdorazowo indywidualnie dostosowany przez Beneficjenta.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lastRenderedPageBreak/>
        <w:t>Beneficjent przekaże Instytucji Pośredniczącej wykaz podmiotów, o których mowa w ust. 12, za każdym razem, gdy takie powierzenie przetwarzania danych osobowych nastąpi, a także na każde jej żądanie.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przed rozpoczęciem przetwarzania danych osobowych przygotowuje dokumentację opisującą sposób przetwarzania danych osobowych oraz środki techniczne i organizacyjne zapewniające ochronę i bezpieczeństwo przetwarzanych danych osobowych,  które uwzględniają warunki przetwarzania w szczególności te, o których mowa w art. 32 RODO.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 ust. 12, posiadające imienne upoważnienie do przetwarzania danych osobowych, przy czym wydanie upoważnień nastąpi po zapoznaniu tych osób z przepisami w zakresie ochrony danych osobowych.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do  zachowania w tajemnicy danych osobowych oraz informacji o stosowanych sposobach ich zabezpieczenia, także po ustaniu stosunku prawnego łączącego osobę upoważnioną do przetwarzania danych osobowych z Beneficjentem.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Instytucja Pośrednicząca w imieniu Powierzającego umocowuje Beneficjenta do wydawania i odwoływania osobom, o których mowa w ust. 19, imiennych upoważnień do przetwarzania danych osobowych w zbiorze, o którym mowa w ust. 1 pkt 1. Upoważnienia przechowuje Beneficjent w swojej siedzibie; wzór upoważnienia do przetwarzania danych osobowych oraz wzór odwołania upoważnienia do przetwarzania danych osobowych zostały określone odpowiednio w załączniku nr 7 i 8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 xml:space="preserve">. Instytucja Pośrednicząca dopuszcza stosowanie przez Beneficjenta innych wzorów niż określone odpowiednio w załączniku 7 i 8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 xml:space="preserve">, o ile zawierają one wszystkie elementy wskazane we wzorach określonych odpowiednio w załącznikach nr 7 i 8 . 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Imienne upoważnienia, o których mowa w ust. 21 są ważne do dnia odwołania, nie dłużej jednak niż do dnia, o którym mowa w § 1</w:t>
      </w:r>
      <w:r>
        <w:rPr>
          <w:rFonts w:ascii="Arial" w:hAnsi="Arial" w:cs="Arial"/>
          <w:sz w:val="22"/>
          <w:szCs w:val="22"/>
        </w:rPr>
        <w:t>7</w:t>
      </w:r>
      <w:r w:rsidRPr="00E670FE">
        <w:rPr>
          <w:rFonts w:ascii="Arial" w:hAnsi="Arial" w:cs="Arial"/>
          <w:sz w:val="22"/>
          <w:szCs w:val="22"/>
        </w:rPr>
        <w:t xml:space="preserve"> ust. 2. Upoważnienie wygasa z chwilą ustania stosunku prawnego łączącego Beneficjenta z osobą wskazaną w ust. 19. Beneficjent winien posiadać przynajmniej jedną osobę legitymującą się imiennym upoważnieniem do przetwarzania danych osobowych odpowiedzialną za nadzór nad zarchiwizowaną dokumentacją do dnia, o którym mowa w § 1</w:t>
      </w:r>
      <w:r>
        <w:rPr>
          <w:rFonts w:ascii="Arial" w:hAnsi="Arial" w:cs="Arial"/>
          <w:sz w:val="22"/>
          <w:szCs w:val="22"/>
        </w:rPr>
        <w:t>7</w:t>
      </w:r>
      <w:r w:rsidRPr="00E670FE">
        <w:rPr>
          <w:rFonts w:ascii="Arial" w:hAnsi="Arial" w:cs="Arial"/>
          <w:sz w:val="22"/>
          <w:szCs w:val="22"/>
        </w:rPr>
        <w:t xml:space="preserve"> ust. 2.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umocowuje Beneficjenta do dalszego umocowywania podmiotów, o których mowa w ust. 12, do wydawania oraz odwoływania osobom, o których mowa w ust. 19, upoważnień do przetwarzania danych osobowych w zbiorze, o którym mowa w ust. 1 pkt 1. W takim wypadku stosuje się odpowiednie postanowienia dotyczące Beneficjentów w tym zakresie. Upoważnienia do przetwarzania danych osobowych w zbiorze, o którym mowa w ust. 1 pkt 2, wydaje wyłącznie Powierzający.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Powierzającego, umocowuje Beneficjenta do określenia wzoru upoważnienia do przetwarzania danych osobowych oraz wzoru odwołania upoważnienia do przetwarzania danych osobowych przez podmioty, o których mowa w ust. 12.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zobowiązuje Beneficjenta do wykonywania wobec osób, których dane dotyczą, obowiązków informacyjnych wynikających z art. 13 i art. 14  RODO.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 celu zrealizowania, wobec uczestnika Projektu, obowiązku informacyjnego, o którym mowa w art. 13 i art. 14 RODO, Beneficjent jest zobowiązany odebrać od uczestnika Projektu oświadczenie, którego wzór stanowi załącznik nr 6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. Oświadczenia przechowuje Beneficjent w swojej siedzibie lub w innym miejscu, w którym są zlokalizowane dokumenty związane z Projektem. Zmiana wzoru oświadcze</w:t>
      </w:r>
      <w:r>
        <w:rPr>
          <w:rFonts w:ascii="Arial" w:hAnsi="Arial" w:cs="Arial"/>
          <w:sz w:val="22"/>
          <w:szCs w:val="22"/>
        </w:rPr>
        <w:t>nia nie wymaga aneksowania Porozumienia</w:t>
      </w:r>
      <w:r w:rsidRPr="00E670FE">
        <w:rPr>
          <w:rFonts w:ascii="Arial" w:hAnsi="Arial" w:cs="Arial"/>
          <w:sz w:val="22"/>
          <w:szCs w:val="22"/>
        </w:rPr>
        <w:t>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umocowuje Beneficjenta do takiego formułowania umów zawieranych przez Beneficjenta z podmiotami, o których mowa w ust. 12, by podmioty te były umocowane do wykonywania wobec osób, których dane dotyczą, obowiązków informacyjnych wynikających z art. 13 i art. 14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lastRenderedPageBreak/>
        <w:t>Beneficjent jest zobowiązany do podjęcia wszelkich kroków służących zachowaniu tajemnicy  danych osobowych przetwarzanych przez mających do nich dostęp osób upoważnionych do przetwarzania danych osobowych.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niezwłocznie informuje Instytucję Pośredniczącą o:</w:t>
      </w:r>
    </w:p>
    <w:p w:rsidR="00E670FE" w:rsidRPr="00E670FE" w:rsidRDefault="00E670FE" w:rsidP="005A7C82">
      <w:pPr>
        <w:numPr>
          <w:ilvl w:val="0"/>
          <w:numId w:val="6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:rsidR="00E670FE" w:rsidRPr="00E670FE" w:rsidRDefault="00E670FE" w:rsidP="005A7C82">
      <w:pPr>
        <w:numPr>
          <w:ilvl w:val="0"/>
          <w:numId w:val="6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E670FE" w:rsidRPr="00E670FE" w:rsidRDefault="00E670FE" w:rsidP="005A7C82">
      <w:pPr>
        <w:numPr>
          <w:ilvl w:val="0"/>
          <w:numId w:val="6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wynikach kontroli prowadzonych przez podmioty uprawnione w zakresie przetwarzania danych osobowych wraz z informacją na temat zastosowania się do wydanych zaleceń, o których mowa w ust. 40.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 przypadku wystąpienia naruszenia ochrony danych osobowych, mogącego powodować w ocenie Powierzającego wysokie ryzyko naruszenia praw lub wolności osób fizycznych, Beneficjent na wniosek Instytucji Pośredniczącej zgodnie z zaleceniami Powierzającego bez zbędnej zwłoki zawiadomi osoby, których naruszenie ochrony danych osobowych dotyczy, o ile Instytucja Pośrednicząca o to wystąpi.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Beneficjent, bez zbędnej zwłoki, nie później jednak niż w ciągu 24 godzin po stwierdzeniu naruszenia, zgłosi 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pomaga Instytucji Pośredniczącej i Powierzającemu wywiązać się z obowiązków określonych w art. 32 - 36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pomaga Instytucji Pośredniczącej i Powierzającemu wywiązać się z obowiązku odpowiadania na żądania osoby, której dane dotyczą, w zakresie wykonywania jej praw określonych w rozdziale III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Beneficjent umożliwi Instytucji Pośredniczącej, Powierzającemu lub podmiotom przez nie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</w:t>
      </w:r>
      <w:r>
        <w:rPr>
          <w:rFonts w:ascii="Arial" w:hAnsi="Arial" w:cs="Arial"/>
          <w:sz w:val="22"/>
          <w:szCs w:val="22"/>
        </w:rPr>
        <w:t>Porozumieniem</w:t>
      </w:r>
      <w:r w:rsidRPr="00E670FE">
        <w:rPr>
          <w:rFonts w:ascii="Arial" w:hAnsi="Arial" w:cs="Arial"/>
          <w:sz w:val="22"/>
          <w:szCs w:val="22"/>
        </w:rPr>
        <w:t>. Zawiadomienie o zamiarze przeprowadzenia kontroli lub audytu powinno być przekazane podmiotowi kontrolowanemu co najmniej 5 dni roboczych przed rozpoczęciem kontroli.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 przypadku powzięcia przez Instytucję Pośredniczącą lub Powierzającego wiadomości </w:t>
      </w:r>
      <w:r w:rsidRPr="00E670FE">
        <w:rPr>
          <w:rFonts w:ascii="Arial" w:hAnsi="Arial" w:cs="Arial"/>
          <w:sz w:val="22"/>
          <w:szCs w:val="22"/>
        </w:rPr>
        <w:br/>
        <w:t>o rażącym naruszeniu przez Beneficjenta obowiązków wynikających z ustawy o ochronie danych osobowych, RODO, przepis</w:t>
      </w:r>
      <w:r w:rsidR="00514B7C">
        <w:rPr>
          <w:rFonts w:ascii="Arial" w:hAnsi="Arial" w:cs="Arial"/>
          <w:sz w:val="22"/>
          <w:szCs w:val="22"/>
        </w:rPr>
        <w:t>ów</w:t>
      </w:r>
      <w:r w:rsidRPr="00E670FE">
        <w:rPr>
          <w:rFonts w:ascii="Arial" w:hAnsi="Arial" w:cs="Arial"/>
          <w:sz w:val="22"/>
          <w:szCs w:val="22"/>
        </w:rPr>
        <w:t xml:space="preserve"> prawa powszechnie obowiązującego dotyczący</w:t>
      </w:r>
      <w:r w:rsidR="00514B7C">
        <w:rPr>
          <w:rFonts w:ascii="Arial" w:hAnsi="Arial" w:cs="Arial"/>
          <w:sz w:val="22"/>
          <w:szCs w:val="22"/>
        </w:rPr>
        <w:t>ch</w:t>
      </w:r>
      <w:r w:rsidRPr="00E670FE">
        <w:rPr>
          <w:rFonts w:ascii="Arial" w:hAnsi="Arial" w:cs="Arial"/>
          <w:sz w:val="22"/>
          <w:szCs w:val="22"/>
        </w:rPr>
        <w:t xml:space="preserve"> ochrony danych osobowych lub z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, Beneficjent umożliwi Instytucji Pośredniczącej, Powierzającemu lub podmiotom przez nie upoważnionym dokonanie niezapowiedzianej kontroli lub audytu, w celu określonym w ust. 35.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Kontrolerzy Instytucji Pośredniczącej, Powierzającego, lub podmiotów przez nie upoważnionych, mają w szczególności prawo: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wstępu, w godzinach pracy Beneficjenta, za okazaniem imiennego upoważnienia, do pomieszczenia, w którym jest zlokalizowany zbiór powierzonych do przetwarzania danych osobowych, oraz pomieszczenia, w którym są przetwarzane powierzone dane osobowe i </w:t>
      </w:r>
      <w:r w:rsidRPr="00E670FE">
        <w:rPr>
          <w:rFonts w:ascii="Arial" w:hAnsi="Arial" w:cs="Arial"/>
          <w:sz w:val="22"/>
          <w:szCs w:val="22"/>
        </w:rPr>
        <w:lastRenderedPageBreak/>
        <w:t xml:space="preserve">przeprowadzenia niezbędnych badań lub innych czynności kontrolnych w celu oceny zgodności przetwarzania danych osobowych z RODO, przepisami prawa powszechnie obowiązującego dotyczącymi ochrony danych osobowych oraz </w:t>
      </w:r>
      <w:r>
        <w:rPr>
          <w:rFonts w:ascii="Arial" w:hAnsi="Arial" w:cs="Arial"/>
          <w:sz w:val="22"/>
          <w:szCs w:val="22"/>
        </w:rPr>
        <w:t>Porozumieniem</w:t>
      </w:r>
      <w:r w:rsidRPr="00E670FE">
        <w:rPr>
          <w:rFonts w:ascii="Arial" w:hAnsi="Arial" w:cs="Arial"/>
          <w:sz w:val="22"/>
          <w:szCs w:val="22"/>
        </w:rPr>
        <w:t>;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żądać złożenia pisemnych lub ustnych wyjaśnień przez osoby upoważnione do przetwarzania danych osobowych, przedstawiciela Beneficjenta oraz pracowników w zakresie niezbędnym do ustalenia stanu faktycznego;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lub audytu oraz sporządzania ich kopii;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Uprawnienia kontrolerów Instytucji Pośredniczącej, Powierzającego lub podmiotu przez nich upoważnionego, o których mowa w ust. 35, nie wyłączają uprawnień wynikających z wytycznych w zakresie kontroli wydanych na podstawie art. 5 ust. 1 ustawy wdrożeniowej.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ich przetwarzania sporządzonych w wyniku kontroli lub audytu przeprowadzonych przez Instytucję Pośredniczącą, Powierzającego lub przez podmioty przez nie upoważnione albo przez inne instytucje upoważnione do kontroli na podstawie odrębnych przepisów.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do zastosowania odpowiednio ustępów 35-40 w stosunku do podmiotów świadczących usługi na jego rzecz, którym powierzył przetwarzanie danych osobowych w drodze umowy powierzenia przetwarzania danych osobowych, o której mowa w ust. 12.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rażącego naruszenia przez Beneficjenta postanowienia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;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wyrządzenia przez Beneficjenta przy realizacji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 xml:space="preserve"> szkody Powierzającemu lub innemu podmiotowi zaangażowanemu w realizację Projektu;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uporczywego wstrzymywania się Beneficjenta z realizacją zaleceń pokontrolnych;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wszczęcia postępowania sądowego przeciw Wykonawcy w związku z naruszeniem ochrony danych osobowych.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Wszelkie decyzje dotyczące przetwarzania danych osobowych, odbiegających od ustaleń zawartych w  </w:t>
      </w:r>
      <w:r>
        <w:rPr>
          <w:rFonts w:ascii="Arial" w:hAnsi="Arial" w:cs="Arial"/>
          <w:sz w:val="22"/>
          <w:szCs w:val="22"/>
        </w:rPr>
        <w:t>Porozumieniu</w:t>
      </w:r>
      <w:r w:rsidRPr="00E670FE">
        <w:rPr>
          <w:rFonts w:ascii="Arial" w:hAnsi="Arial" w:cs="Arial"/>
          <w:sz w:val="22"/>
          <w:szCs w:val="22"/>
        </w:rPr>
        <w:t>, powinny być przekazywane drugiej stronie w formie pisemnej pod rygorem ich nieważności.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Przepisy ust. 1-44 stosuje się odpowiednio do przetwarzania danych osobowych przez Partnerów Projektu, pod warunkiem zawarcia umowy powierzenia przetwarzania danych osobowych, w kształcie zasadniczo zgodnym z postanowieniami niniejszego paragrafu.</w:t>
      </w:r>
    </w:p>
    <w:p w:rsidR="00E670FE" w:rsidRPr="003306C8" w:rsidRDefault="00E670FE" w:rsidP="00E670FE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p w:rsidR="00E15172" w:rsidRPr="005F0A1A" w:rsidRDefault="00E15172" w:rsidP="004B11D2">
      <w:pPr>
        <w:pStyle w:val="Nagwek2"/>
      </w:pPr>
      <w:r w:rsidRPr="005F0A1A">
        <w:lastRenderedPageBreak/>
        <w:t>Obowiązki informacyjne</w:t>
      </w:r>
    </w:p>
    <w:p w:rsidR="008F7D17" w:rsidRPr="005F0A1A" w:rsidRDefault="00E15172" w:rsidP="00F95952">
      <w:pPr>
        <w:pStyle w:val="Nagwek3"/>
      </w:pPr>
      <w:r w:rsidRPr="005F0A1A">
        <w:t xml:space="preserve">§ </w:t>
      </w:r>
      <w:r w:rsidR="00657624">
        <w:t>22</w:t>
      </w:r>
    </w:p>
    <w:p w:rsidR="0015503F" w:rsidRPr="005F0A1A" w:rsidRDefault="0015503F" w:rsidP="005A7C82">
      <w:pPr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30F13">
        <w:rPr>
          <w:rFonts w:ascii="Arial" w:hAnsi="Arial" w:cs="Arial"/>
          <w:sz w:val="22"/>
          <w:szCs w:val="22"/>
        </w:rPr>
        <w:t>.</w:t>
      </w:r>
      <w:r w:rsidR="00A43C24" w:rsidRPr="005F0A1A">
        <w:rPr>
          <w:rFonts w:ascii="Arial" w:hAnsi="Arial" w:cs="Arial"/>
          <w:sz w:val="22"/>
          <w:szCs w:val="22"/>
        </w:rPr>
        <w:t xml:space="preserve"> </w:t>
      </w:r>
    </w:p>
    <w:p w:rsidR="0015503F" w:rsidRDefault="0015503F" w:rsidP="005A7C82">
      <w:pPr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przypadku, gdy Beneficjent nie wywiązuje się z obowiązku informacji i promocji, wypłacanie dofinansowania może zostać wstrzymane.</w:t>
      </w:r>
    </w:p>
    <w:p w:rsidR="00E15172" w:rsidRPr="005F0A1A" w:rsidRDefault="00E15172" w:rsidP="004B11D2">
      <w:pPr>
        <w:pStyle w:val="Nagwek2"/>
        <w:rPr>
          <w:vertAlign w:val="superscript"/>
        </w:rPr>
      </w:pPr>
      <w:r w:rsidRPr="005F0A1A">
        <w:t xml:space="preserve">Prawa autorskie </w:t>
      </w:r>
    </w:p>
    <w:p w:rsidR="00E15172" w:rsidRPr="005F0A1A" w:rsidRDefault="00E15172" w:rsidP="00F95952">
      <w:pPr>
        <w:pStyle w:val="Nagwek3"/>
      </w:pPr>
      <w:r w:rsidRPr="005F0A1A">
        <w:t xml:space="preserve">§ </w:t>
      </w:r>
      <w:r w:rsidR="00657624">
        <w:t>23</w:t>
      </w:r>
    </w:p>
    <w:p w:rsidR="00E15172" w:rsidRPr="005F0A1A" w:rsidRDefault="00E15172" w:rsidP="005A7C82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zawarcia z Instytucją Pośredniczącą odrębnej umowy przeniesienia autorskich praw majątkowych do</w:t>
      </w:r>
      <w:r w:rsidR="00F60BB1" w:rsidRPr="005F0A1A">
        <w:rPr>
          <w:rFonts w:ascii="Arial" w:hAnsi="Arial" w:cs="Arial"/>
          <w:sz w:val="22"/>
          <w:szCs w:val="22"/>
        </w:rPr>
        <w:t xml:space="preserve"> utworów wytworzonych w ramach P</w:t>
      </w:r>
      <w:r w:rsidRPr="005F0A1A">
        <w:rPr>
          <w:rFonts w:ascii="Arial" w:hAnsi="Arial" w:cs="Arial"/>
          <w:sz w:val="22"/>
          <w:szCs w:val="22"/>
        </w:rPr>
        <w:t xml:space="preserve">rojektu, z jednoczesnym udzieleniem licencji na rzecz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:rsidR="00E15172" w:rsidRDefault="00E15172" w:rsidP="005A7C82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zlecania części zadań w ramach Projektu wykonawcy obejmujących m.in. opracowanie utworu</w:t>
      </w:r>
      <w:r w:rsidR="002D7506">
        <w:rPr>
          <w:rFonts w:ascii="Arial" w:hAnsi="Arial" w:cs="Arial"/>
          <w:sz w:val="22"/>
          <w:szCs w:val="22"/>
        </w:rPr>
        <w:t>,</w:t>
      </w:r>
      <w:r w:rsidRPr="005F0A1A">
        <w:rPr>
          <w:rFonts w:ascii="Arial" w:hAnsi="Arial" w:cs="Arial"/>
          <w:sz w:val="22"/>
          <w:szCs w:val="22"/>
        </w:rPr>
        <w:t xml:space="preserve"> Beneficjent zobowiązuje się do zastrzeżenia w umowie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wykonawcą, że autorskie prawa majątkowe do ww. utworu przysługują Beneficjentowi. </w:t>
      </w:r>
    </w:p>
    <w:p w:rsidR="008F7D17" w:rsidRPr="005F0A1A" w:rsidRDefault="008F7D17" w:rsidP="004B11D2">
      <w:pPr>
        <w:pStyle w:val="Nagwek2"/>
      </w:pPr>
      <w:r w:rsidRPr="005F0A1A">
        <w:t>Zmiany w Projekcie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24</w:t>
      </w:r>
    </w:p>
    <w:p w:rsidR="002C0239" w:rsidRPr="005F0A1A" w:rsidRDefault="008F7D17" w:rsidP="004D1B18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4B42AE" w:rsidRPr="005F0A1A">
        <w:rPr>
          <w:rFonts w:ascii="Arial" w:hAnsi="Arial" w:cs="Arial"/>
          <w:sz w:val="22"/>
          <w:szCs w:val="22"/>
        </w:rPr>
        <w:t xml:space="preserve"> 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4B42AE" w:rsidRPr="005F0A1A">
        <w:rPr>
          <w:rFonts w:ascii="Arial" w:hAnsi="Arial" w:cs="Arial"/>
          <w:sz w:val="22"/>
          <w:szCs w:val="22"/>
        </w:rPr>
        <w:t>ofinansowanie</w:t>
      </w:r>
      <w:r w:rsidRPr="005F0A1A">
        <w:rPr>
          <w:rFonts w:ascii="Arial" w:hAnsi="Arial" w:cs="Arial"/>
          <w:sz w:val="22"/>
          <w:szCs w:val="22"/>
        </w:rPr>
        <w:t xml:space="preserve"> i uzyskania pisemnej akceptacji Instytucji Pośredniczącej w terminie 15 dni roboczych, z zastrzeżeniem ust. 2 i 3. Akceptacja,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której mowa w zdaniu pierwszym, dokonywana jest w formie pisemnej i nie wymaga formy aneksu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D1B18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przesunięć w budżecie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określonym we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="005B6CE9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5B6CE9" w:rsidRPr="005F0A1A">
        <w:rPr>
          <w:rFonts w:ascii="Arial" w:hAnsi="Arial" w:cs="Arial"/>
          <w:sz w:val="22"/>
          <w:szCs w:val="22"/>
        </w:rPr>
        <w:t xml:space="preserve">ofinansowanie </w:t>
      </w:r>
      <w:r w:rsidR="0031705D" w:rsidRPr="005F0A1A">
        <w:rPr>
          <w:rFonts w:ascii="Arial" w:hAnsi="Arial" w:cs="Arial"/>
          <w:sz w:val="22"/>
          <w:szCs w:val="22"/>
        </w:rPr>
        <w:t>z dnia</w:t>
      </w:r>
      <w:r w:rsidRPr="005F0A1A">
        <w:rPr>
          <w:rFonts w:ascii="Arial" w:hAnsi="Arial" w:cs="Arial"/>
          <w:sz w:val="22"/>
          <w:szCs w:val="22"/>
        </w:rPr>
        <w:t>: ………………………………</w:t>
      </w:r>
      <w:r w:rsidR="00583BBE">
        <w:rPr>
          <w:rStyle w:val="Odwoanieprzypisudolnego"/>
          <w:rFonts w:ascii="Arial" w:hAnsi="Arial" w:cs="Arial"/>
          <w:sz w:val="22"/>
          <w:szCs w:val="22"/>
        </w:rPr>
        <w:footnoteReference w:id="30"/>
      </w:r>
      <w:r w:rsidR="001949AE" w:rsidRPr="001949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do 10% wartości środków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odniesieniu do zadania, z którego przesuwane są środki jak i do zadania, na które przesuwane są środki w stosunku do zatwierdzonego </w:t>
      </w:r>
      <w:r w:rsidR="00C04D6A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8F61F6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8F61F6" w:rsidRPr="005F0A1A">
        <w:rPr>
          <w:rFonts w:ascii="Arial" w:hAnsi="Arial" w:cs="Arial"/>
          <w:sz w:val="22"/>
          <w:szCs w:val="22"/>
        </w:rPr>
        <w:t xml:space="preserve">ofinansowanie </w:t>
      </w:r>
      <w:r w:rsidRPr="005F0A1A">
        <w:rPr>
          <w:rFonts w:ascii="Arial" w:hAnsi="Arial" w:cs="Arial"/>
          <w:sz w:val="22"/>
          <w:szCs w:val="22"/>
        </w:rPr>
        <w:t xml:space="preserve">bez konieczności zachowania wymogu, o którym mowa w ust. 1. Przesunięcia, o których mowa w zdaniu pierwszym, nie mogą: </w:t>
      </w:r>
    </w:p>
    <w:p w:rsidR="00B270D7" w:rsidRPr="005F0A1A" w:rsidRDefault="00B270D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</w:t>
      </w:r>
      <w:r w:rsidR="00CF4786" w:rsidRPr="005F0A1A">
        <w:rPr>
          <w:rFonts w:ascii="Arial" w:hAnsi="Arial" w:cs="Arial"/>
          <w:sz w:val="22"/>
          <w:szCs w:val="22"/>
        </w:rPr>
        <w:t>da</w:t>
      </w:r>
      <w:r w:rsidRPr="005F0A1A">
        <w:rPr>
          <w:rFonts w:ascii="Arial" w:hAnsi="Arial" w:cs="Arial"/>
          <w:sz w:val="22"/>
          <w:szCs w:val="22"/>
        </w:rPr>
        <w:t>tków dotyczących cross-</w:t>
      </w:r>
      <w:proofErr w:type="spellStart"/>
      <w:r w:rsidRPr="005F0A1A">
        <w:rPr>
          <w:rFonts w:ascii="Arial" w:hAnsi="Arial" w:cs="Arial"/>
          <w:sz w:val="22"/>
          <w:szCs w:val="22"/>
        </w:rPr>
        <w:t>financingu</w:t>
      </w:r>
      <w:proofErr w:type="spellEnd"/>
      <w:r w:rsidRPr="005F0A1A">
        <w:rPr>
          <w:rFonts w:ascii="Arial" w:hAnsi="Arial" w:cs="Arial"/>
          <w:sz w:val="22"/>
          <w:szCs w:val="22"/>
        </w:rPr>
        <w:t>;</w:t>
      </w:r>
    </w:p>
    <w:p w:rsidR="00B270D7" w:rsidRPr="005F0A1A" w:rsidRDefault="00B270D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zakupu środków trwałych;</w:t>
      </w:r>
    </w:p>
    <w:p w:rsidR="00B270D7" w:rsidRPr="005F0A1A" w:rsidRDefault="00B270D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zadań zleconych;</w:t>
      </w:r>
    </w:p>
    <w:p w:rsidR="008F7D17" w:rsidRPr="005F0A1A" w:rsidRDefault="00E72B6E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powodować zwiększenia</w:t>
      </w:r>
      <w:r w:rsidR="008F7D17" w:rsidRPr="005F0A1A">
        <w:rPr>
          <w:rFonts w:ascii="Arial" w:hAnsi="Arial" w:cs="Arial"/>
          <w:sz w:val="22"/>
          <w:szCs w:val="22"/>
        </w:rPr>
        <w:t xml:space="preserve"> wysokoś</w:t>
      </w:r>
      <w:r w:rsidRPr="005F0A1A">
        <w:rPr>
          <w:rFonts w:ascii="Arial" w:hAnsi="Arial" w:cs="Arial"/>
          <w:sz w:val="22"/>
          <w:szCs w:val="22"/>
        </w:rPr>
        <w:t>ci</w:t>
      </w:r>
      <w:r w:rsidR="008F7D17" w:rsidRPr="005F0A1A">
        <w:rPr>
          <w:rFonts w:ascii="Arial" w:hAnsi="Arial" w:cs="Arial"/>
          <w:sz w:val="22"/>
          <w:szCs w:val="22"/>
        </w:rPr>
        <w:t xml:space="preserve"> i przeznaczeni</w:t>
      </w:r>
      <w:r w:rsidRPr="005F0A1A">
        <w:rPr>
          <w:rFonts w:ascii="Arial" w:hAnsi="Arial" w:cs="Arial"/>
          <w:sz w:val="22"/>
          <w:szCs w:val="22"/>
        </w:rPr>
        <w:t>a</w:t>
      </w:r>
      <w:r w:rsidR="008F7D17" w:rsidRPr="005F0A1A">
        <w:rPr>
          <w:rFonts w:ascii="Arial" w:hAnsi="Arial" w:cs="Arial"/>
          <w:sz w:val="22"/>
          <w:szCs w:val="22"/>
        </w:rPr>
        <w:t xml:space="preserve"> pomocy publicznej przyznanej B</w:t>
      </w:r>
      <w:r w:rsidR="001F5902" w:rsidRPr="005F0A1A">
        <w:rPr>
          <w:rFonts w:ascii="Arial" w:hAnsi="Arial" w:cs="Arial"/>
          <w:sz w:val="22"/>
          <w:szCs w:val="22"/>
        </w:rPr>
        <w:t>eneficjentowi w ramach Projektu</w:t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footnoteReference w:id="31"/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</w:rPr>
        <w:t>;</w:t>
      </w:r>
    </w:p>
    <w:p w:rsidR="002C0239" w:rsidRPr="005F0A1A" w:rsidRDefault="008F7D1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dotyczyć </w:t>
      </w:r>
      <w:r w:rsidR="00776D07" w:rsidRPr="005F0A1A">
        <w:rPr>
          <w:rFonts w:ascii="Arial" w:hAnsi="Arial" w:cs="Arial"/>
          <w:sz w:val="22"/>
          <w:szCs w:val="22"/>
        </w:rPr>
        <w:t xml:space="preserve">zwiększenia </w:t>
      </w:r>
      <w:r w:rsidR="001F5902" w:rsidRPr="005F0A1A">
        <w:rPr>
          <w:rFonts w:ascii="Arial" w:hAnsi="Arial" w:cs="Arial"/>
          <w:sz w:val="22"/>
          <w:szCs w:val="22"/>
        </w:rPr>
        <w:t>kosztów rozliczanych ryczałtowo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5A7C82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wystąpienia oszczędności w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</w:t>
      </w:r>
      <w:r w:rsidR="007E1E0B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8F7D17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 razie zmian w prawie krajowym lub wspólnotowym wpływających na wysokość wydatków kwalifikowa</w:t>
      </w:r>
      <w:r w:rsidR="000A02A2" w:rsidRPr="005F0A1A">
        <w:rPr>
          <w:rFonts w:ascii="Arial" w:hAnsi="Arial" w:cs="Arial"/>
          <w:sz w:val="22"/>
          <w:szCs w:val="22"/>
        </w:rPr>
        <w:t>l</w:t>
      </w:r>
      <w:r w:rsidRPr="005F0A1A">
        <w:rPr>
          <w:rFonts w:ascii="Arial" w:hAnsi="Arial" w:cs="Arial"/>
          <w:sz w:val="22"/>
          <w:szCs w:val="22"/>
        </w:rPr>
        <w:t xml:space="preserve">nych w Projekcie, Instytucja Pośrednicząca ma prawo renegocjować </w:t>
      </w:r>
      <w:r w:rsidR="00726314">
        <w:rPr>
          <w:rFonts w:ascii="Arial" w:hAnsi="Arial" w:cs="Arial"/>
          <w:sz w:val="22"/>
          <w:szCs w:val="22"/>
        </w:rPr>
        <w:t>P</w:t>
      </w:r>
      <w:r w:rsidR="001949AE">
        <w:rPr>
          <w:rFonts w:ascii="Arial" w:hAnsi="Arial" w:cs="Arial"/>
          <w:sz w:val="22"/>
          <w:szCs w:val="22"/>
        </w:rPr>
        <w:t>orozumienie</w:t>
      </w:r>
      <w:r w:rsidR="001949AE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Beneficjentem, o ile w wyniku analizy wniosków o płatność i przeprowadzonych kontroli zachodzi podejrzenie nieosiągnięcia założonych we </w:t>
      </w:r>
      <w:r w:rsidR="000F46CC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0F46CC" w:rsidRPr="005F0A1A">
        <w:rPr>
          <w:rFonts w:ascii="Arial" w:hAnsi="Arial" w:cs="Arial"/>
          <w:sz w:val="22"/>
          <w:szCs w:val="22"/>
        </w:rPr>
        <w:t xml:space="preserve"> o dofinansowanie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42436A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>rezultatów Projektu.</w:t>
      </w:r>
    </w:p>
    <w:p w:rsidR="000E681F" w:rsidRPr="005F0A1A" w:rsidRDefault="000E681F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nie przekraczają poziomu 15% ich pierwotnej wartości, Beneficjent jest zobowiązany do niezwłocznego, pisemnego poinformowania MJWPU, o każdej planowanej zmianie. Przedmiotowe zmiany mogą zostać wprowadzone wyłącznie po uzyskaniu akceptacji MJWPU, z zachowaniem formy pisemnej pod rygorem nieważności.</w:t>
      </w:r>
    </w:p>
    <w:p w:rsidR="000E681F" w:rsidRPr="005F0A1A" w:rsidRDefault="000E681F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przekraczają 15% ich pierwotnej wartości,  Beneficjent jest zobowiązany do niezwłocznego pisemnego poinformowania MJWPU o każdej planowanej zmianie i aktualizacji Wniosku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dofinansowanie Projektu. Przedmiotowe zmiany mogą zostać wprowadzone wyłącznie po uzyskaniu akceptacji MJWPU, z zachowaniem formy pisemnej pod rygorem nieważności. Takie zmiany będą jednak skutkować podjęciem decyzji o proporcjonalnym obniżeniu poziomu  dofinansowania.  </w:t>
      </w:r>
    </w:p>
    <w:p w:rsidR="000E681F" w:rsidRPr="005F0A1A" w:rsidRDefault="000E681F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Zmiany, o których mowa w ust. </w:t>
      </w:r>
      <w:r w:rsidR="00485E83">
        <w:rPr>
          <w:rFonts w:ascii="Arial" w:hAnsi="Arial" w:cs="Arial"/>
          <w:sz w:val="22"/>
          <w:szCs w:val="22"/>
        </w:rPr>
        <w:t>5</w:t>
      </w:r>
      <w:r w:rsidR="00485E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485E83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 nie mogą dotyczyć wskaźników, które podlegały ocenie na etapie wyboru Projektu do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ofinansowania, chyba że są one następstwem okoliczności niezależnych od Beneficjenta, niemożliwych do przewidzenia w momencie przygotowywania Wniosku o dofinansowanie Projektu. W takim wypadku, MJWPU może zadecydować o konieczności ponownego przeprowadzenia procesu oceny Wniosku o dofinansowanie Projektu,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czym informuje Beneficjenta w formie pisemnej, w terminie 14 dni od otrzymania informacji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planowanej zmianie. Nie jest możliwe wprowadzenie zmian, które spowodowałyby obniżenie oceny poniżej poziomu umożliwiającego przyznanie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ofinansowania.</w:t>
      </w:r>
    </w:p>
    <w:p w:rsidR="00972F7A" w:rsidRDefault="00972F7A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trakcie realizacji Projektu występuje konieczność zastosowania mechanizmu racjonalnych usprawnień to jest on uruchamiany na uzasadniony wniosek Beneficjenta pod warunkiem uzyskania akceptacji MJWPU. Dofinansowanie następuje  w ramach budżetu Projektu lub poprzez zwiększenie dofinansowania.</w:t>
      </w:r>
    </w:p>
    <w:p w:rsidR="00A137A1" w:rsidRPr="005F0A1A" w:rsidRDefault="00A137A1" w:rsidP="004B11D2">
      <w:pPr>
        <w:pStyle w:val="Nagwek2"/>
      </w:pPr>
      <w:r w:rsidRPr="005F0A1A">
        <w:t>Reguła proporcjonalności</w:t>
      </w:r>
    </w:p>
    <w:p w:rsidR="00A137A1" w:rsidRPr="005F0A1A" w:rsidRDefault="00A137A1" w:rsidP="00F95952">
      <w:pPr>
        <w:pStyle w:val="Nagwek3"/>
      </w:pPr>
      <w:r w:rsidRPr="005F0A1A">
        <w:t xml:space="preserve">§ </w:t>
      </w:r>
      <w:r w:rsidR="00657624">
        <w:t>25</w:t>
      </w:r>
    </w:p>
    <w:p w:rsidR="00A137A1" w:rsidRDefault="006659DB" w:rsidP="005A7C82">
      <w:pPr>
        <w:pStyle w:val="Akapitzlist"/>
        <w:numPr>
          <w:ilvl w:val="6"/>
          <w:numId w:val="2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7A1" w:rsidRPr="005F0A1A">
        <w:rPr>
          <w:rFonts w:ascii="Arial" w:hAnsi="Arial" w:cs="Arial"/>
          <w:sz w:val="22"/>
          <w:szCs w:val="22"/>
        </w:rPr>
        <w:t xml:space="preserve">a etapie </w:t>
      </w:r>
      <w:r>
        <w:rPr>
          <w:rFonts w:ascii="Arial" w:hAnsi="Arial" w:cs="Arial"/>
          <w:sz w:val="22"/>
          <w:szCs w:val="22"/>
        </w:rPr>
        <w:t xml:space="preserve">rozliczenia </w:t>
      </w:r>
      <w:r w:rsidR="00A137A1" w:rsidRPr="005F0A1A">
        <w:rPr>
          <w:rFonts w:ascii="Arial" w:hAnsi="Arial" w:cs="Arial"/>
          <w:sz w:val="22"/>
          <w:szCs w:val="22"/>
        </w:rPr>
        <w:t xml:space="preserve">końcowego wniosku o płatność </w:t>
      </w:r>
      <w:r>
        <w:rPr>
          <w:rFonts w:ascii="Arial" w:hAnsi="Arial" w:cs="Arial"/>
          <w:sz w:val="22"/>
          <w:szCs w:val="22"/>
        </w:rPr>
        <w:t>kwalifikowalność wydatków w P</w:t>
      </w:r>
      <w:r w:rsidRPr="00E45AE8">
        <w:rPr>
          <w:rFonts w:ascii="Arial" w:hAnsi="Arial" w:cs="Arial"/>
          <w:sz w:val="22"/>
          <w:szCs w:val="22"/>
        </w:rPr>
        <w:t>rojekcie oceniana jest w odniesieniu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 stopnia osiągnięcia założeń merytorycznych określonych we </w:t>
      </w:r>
      <w:r w:rsidR="00C42763" w:rsidRPr="005F0A1A"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>niosku</w:t>
      </w:r>
      <w:r w:rsidR="00FA7CC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>o</w:t>
      </w:r>
      <w:r w:rsidR="00294FD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dofinansowanie </w:t>
      </w:r>
      <w:r w:rsidR="00C42763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</w:t>
      </w:r>
      <w:r w:rsidRPr="00E45AE8">
        <w:rPr>
          <w:rFonts w:ascii="Arial" w:hAnsi="Arial" w:cs="Arial"/>
          <w:sz w:val="22"/>
          <w:szCs w:val="22"/>
        </w:rPr>
        <w:t>Zasadność rozliczenia Projektu w oparciu o regułę proporcjonalności oceniana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jest przez IP według stanu na zakończenie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>rojektu na etapie weryfikacji końcowego wniosku o płatność.</w:t>
      </w:r>
    </w:p>
    <w:p w:rsidR="0052646C" w:rsidRPr="005F0A1A" w:rsidRDefault="0052646C" w:rsidP="005A7C82">
      <w:pPr>
        <w:pStyle w:val="Akapitzlist"/>
        <w:numPr>
          <w:ilvl w:val="6"/>
          <w:numId w:val="2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Założenia merytoryczne P</w:t>
      </w:r>
      <w:r w:rsidRPr="00E45AE8">
        <w:rPr>
          <w:rFonts w:ascii="Arial" w:hAnsi="Arial" w:cs="Arial"/>
          <w:sz w:val="22"/>
          <w:szCs w:val="22"/>
        </w:rPr>
        <w:t>rojektu, o których mowa w ust. 1, mierzone są poprzez wskaźniki produktu i rezultatu bezpośredniego określone we Wniosku o dofinansowanie.</w:t>
      </w:r>
    </w:p>
    <w:p w:rsidR="001108F0" w:rsidRPr="005F0A1A" w:rsidRDefault="00A137A1" w:rsidP="005A7C82">
      <w:pPr>
        <w:pStyle w:val="Akapitzlist"/>
        <w:numPr>
          <w:ilvl w:val="6"/>
          <w:numId w:val="2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Zgodnie z regułą proporcjonalności:</w:t>
      </w:r>
    </w:p>
    <w:p w:rsidR="001108F0" w:rsidRPr="005F0A1A" w:rsidRDefault="00A137A1" w:rsidP="005A7C82">
      <w:pPr>
        <w:pStyle w:val="Akapitzlist"/>
        <w:numPr>
          <w:ilvl w:val="1"/>
          <w:numId w:val="4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</w:t>
      </w:r>
      <w:r w:rsidR="00724382" w:rsidRPr="00E45AE8">
        <w:rPr>
          <w:rFonts w:ascii="Arial" w:hAnsi="Arial" w:cs="Arial"/>
          <w:sz w:val="22"/>
          <w:szCs w:val="22"/>
        </w:rPr>
        <w:t>nieosiągnięcia założeń merytorycznych Projektu</w:t>
      </w:r>
      <w:r w:rsidRPr="005F0A1A">
        <w:rPr>
          <w:rFonts w:ascii="Arial" w:hAnsi="Arial" w:cs="Arial"/>
          <w:sz w:val="22"/>
          <w:szCs w:val="22"/>
        </w:rPr>
        <w:t>, IP może uzna</w:t>
      </w:r>
      <w:r w:rsidR="00D41B75" w:rsidRPr="005F0A1A">
        <w:rPr>
          <w:rFonts w:ascii="Arial" w:hAnsi="Arial" w:cs="Arial"/>
          <w:sz w:val="22"/>
          <w:szCs w:val="22"/>
        </w:rPr>
        <w:t>ć</w:t>
      </w:r>
      <w:r w:rsidR="00D22C57" w:rsidRPr="005F0A1A">
        <w:rPr>
          <w:rFonts w:ascii="Arial" w:hAnsi="Arial" w:cs="Arial"/>
          <w:sz w:val="22"/>
          <w:szCs w:val="22"/>
        </w:rPr>
        <w:t xml:space="preserve"> w</w:t>
      </w:r>
      <w:r w:rsidRPr="005F0A1A">
        <w:rPr>
          <w:rFonts w:ascii="Arial" w:hAnsi="Arial" w:cs="Arial"/>
          <w:sz w:val="22"/>
          <w:szCs w:val="22"/>
        </w:rPr>
        <w:t xml:space="preserve">szystkie lub odpowiednią część wydatków rozliczonych w ramach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za niekwalifikowalne</w:t>
      </w:r>
      <w:r w:rsidR="006F202D" w:rsidRPr="005F0A1A">
        <w:rPr>
          <w:rFonts w:ascii="Arial" w:hAnsi="Arial" w:cs="Arial"/>
          <w:sz w:val="22"/>
          <w:szCs w:val="22"/>
        </w:rPr>
        <w:t>,</w:t>
      </w:r>
      <w:r w:rsidR="001108F0" w:rsidRPr="005F0A1A">
        <w:rPr>
          <w:rFonts w:ascii="Arial" w:hAnsi="Arial" w:cs="Arial"/>
          <w:sz w:val="22"/>
          <w:szCs w:val="22"/>
        </w:rPr>
        <w:t xml:space="preserve"> </w:t>
      </w:r>
    </w:p>
    <w:p w:rsidR="001108F0" w:rsidRPr="005F0A1A" w:rsidRDefault="00063402" w:rsidP="005A7C82">
      <w:pPr>
        <w:pStyle w:val="Akapitzlist"/>
        <w:numPr>
          <w:ilvl w:val="1"/>
          <w:numId w:val="4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 xml:space="preserve">ysokość wydatków niekwalifikowalnych uzależniona jest od stopnia </w:t>
      </w:r>
      <w:r w:rsidR="005123FF" w:rsidRPr="00E45AE8">
        <w:rPr>
          <w:rFonts w:ascii="Arial" w:hAnsi="Arial" w:cs="Arial"/>
          <w:sz w:val="22"/>
          <w:szCs w:val="22"/>
        </w:rPr>
        <w:t xml:space="preserve">nieosiągnięcia założeń merytorycznych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Wydatki niekwalifikowalne </w:t>
      </w:r>
      <w:r w:rsidR="005123FF" w:rsidRPr="00E45AE8">
        <w:rPr>
          <w:rFonts w:ascii="Arial" w:hAnsi="Arial" w:cs="Arial"/>
          <w:sz w:val="22"/>
          <w:szCs w:val="22"/>
        </w:rPr>
        <w:t xml:space="preserve">z tytułu reguły proporcjonalności </w:t>
      </w:r>
      <w:r w:rsidR="00A137A1" w:rsidRPr="005F0A1A">
        <w:rPr>
          <w:rFonts w:ascii="Arial" w:hAnsi="Arial" w:cs="Arial"/>
          <w:sz w:val="22"/>
          <w:szCs w:val="22"/>
        </w:rPr>
        <w:t>obejmują wydatki związane z  zadaniem merytorycznym (zadaniami merytorycznymi), którego</w:t>
      </w:r>
      <w:r w:rsidR="005123FF">
        <w:rPr>
          <w:rFonts w:ascii="Arial" w:hAnsi="Arial" w:cs="Arial"/>
          <w:sz w:val="22"/>
          <w:szCs w:val="22"/>
        </w:rPr>
        <w:t>/</w:t>
      </w:r>
      <w:proofErr w:type="spellStart"/>
      <w:r w:rsidR="005123FF">
        <w:rPr>
          <w:rFonts w:ascii="Arial" w:hAnsi="Arial" w:cs="Arial"/>
          <w:sz w:val="22"/>
          <w:szCs w:val="22"/>
        </w:rPr>
        <w:t>ych</w:t>
      </w:r>
      <w:proofErr w:type="spellEnd"/>
      <w:r w:rsidR="00A137A1" w:rsidRPr="005F0A1A">
        <w:rPr>
          <w:rFonts w:ascii="Arial" w:hAnsi="Arial" w:cs="Arial"/>
          <w:sz w:val="22"/>
          <w:szCs w:val="22"/>
        </w:rPr>
        <w:t xml:space="preserve"> założenia nie zostały osiągnięte </w:t>
      </w:r>
      <w:r w:rsidR="005123FF">
        <w:rPr>
          <w:rFonts w:ascii="Arial" w:hAnsi="Arial" w:cs="Arial"/>
          <w:sz w:val="22"/>
          <w:szCs w:val="22"/>
        </w:rPr>
        <w:t>oraz</w:t>
      </w:r>
      <w:r w:rsidR="004C63F1">
        <w:rPr>
          <w:rFonts w:ascii="Arial" w:hAnsi="Arial" w:cs="Arial"/>
          <w:sz w:val="22"/>
          <w:szCs w:val="22"/>
        </w:rPr>
        <w:t xml:space="preserve"> proporcjonalnie</w:t>
      </w:r>
      <w:r w:rsidR="00A137A1" w:rsidRPr="005F0A1A">
        <w:rPr>
          <w:rFonts w:ascii="Arial" w:hAnsi="Arial" w:cs="Arial"/>
          <w:sz w:val="22"/>
          <w:szCs w:val="22"/>
        </w:rPr>
        <w:t xml:space="preserve"> koszt</w:t>
      </w:r>
      <w:r w:rsidR="005123FF">
        <w:rPr>
          <w:rFonts w:ascii="Arial" w:hAnsi="Arial" w:cs="Arial"/>
          <w:sz w:val="22"/>
          <w:szCs w:val="22"/>
        </w:rPr>
        <w:t>y</w:t>
      </w:r>
      <w:r w:rsidR="00A137A1" w:rsidRPr="005F0A1A">
        <w:rPr>
          <w:rFonts w:ascii="Arial" w:hAnsi="Arial" w:cs="Arial"/>
          <w:sz w:val="22"/>
          <w:szCs w:val="22"/>
        </w:rPr>
        <w:t xml:space="preserve"> pośredni</w:t>
      </w:r>
      <w:r w:rsidR="005123FF">
        <w:rPr>
          <w:rFonts w:ascii="Arial" w:hAnsi="Arial" w:cs="Arial"/>
          <w:sz w:val="22"/>
          <w:szCs w:val="22"/>
        </w:rPr>
        <w:t>e</w:t>
      </w:r>
      <w:r w:rsidR="00A137A1" w:rsidRPr="005F0A1A">
        <w:rPr>
          <w:rFonts w:ascii="Arial" w:hAnsi="Arial" w:cs="Arial"/>
          <w:sz w:val="22"/>
          <w:szCs w:val="22"/>
        </w:rPr>
        <w:t xml:space="preserve">. </w:t>
      </w:r>
    </w:p>
    <w:p w:rsidR="004C63F1" w:rsidRPr="004C63F1" w:rsidRDefault="004C63F1" w:rsidP="005A7C82">
      <w:pPr>
        <w:pStyle w:val="Akapitzlist"/>
        <w:numPr>
          <w:ilvl w:val="6"/>
          <w:numId w:val="56"/>
        </w:numPr>
        <w:tabs>
          <w:tab w:val="clear" w:pos="46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3F1">
        <w:rPr>
          <w:rFonts w:ascii="Arial" w:hAnsi="Arial" w:cs="Arial"/>
          <w:sz w:val="22"/>
          <w:szCs w:val="22"/>
        </w:rPr>
        <w:t>Instytucja Pośrednicząca podejmuje decyzję o:</w:t>
      </w:r>
    </w:p>
    <w:p w:rsidR="004C63F1" w:rsidRDefault="004C63F1" w:rsidP="005A7C8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hanging="25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odstąpieniu od rozliczenia </w:t>
      </w:r>
      <w:r w:rsidR="00454971">
        <w:rPr>
          <w:rFonts w:ascii="Arial" w:eastAsiaTheme="minorHAnsi" w:hAnsi="Arial" w:cs="Arial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sz w:val="22"/>
          <w:szCs w:val="22"/>
          <w:lang w:eastAsia="en-US"/>
        </w:rPr>
        <w:t>rojektu zgodnie z regułą proporcjonalności w przypadku wystąpienia siły wyższej;</w:t>
      </w:r>
    </w:p>
    <w:p w:rsidR="004C63F1" w:rsidRPr="005F0A1A" w:rsidRDefault="004C63F1" w:rsidP="005A7C82">
      <w:pPr>
        <w:pStyle w:val="Akapitzlist"/>
        <w:numPr>
          <w:ilvl w:val="1"/>
          <w:numId w:val="55"/>
        </w:numPr>
        <w:spacing w:before="60"/>
        <w:ind w:hanging="25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obniżeniu wysokości albo odstąpieniu od żądania zwrotu wydatków niekwalifikowalnych z tytułu reguły proporcjonalności, jeśli Beneficjent o to wnioskuje i należycie uzasadni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przyczyny nieosiągnięcia założeń, w szczególności wykaże swoje starania zmierzające do osiągnięcia założeń Projektu.</w:t>
      </w:r>
    </w:p>
    <w:p w:rsidR="00A137A1" w:rsidRPr="00703BC8" w:rsidRDefault="00A137A1" w:rsidP="005A7C82">
      <w:pPr>
        <w:pStyle w:val="Akapitzlist"/>
        <w:numPr>
          <w:ilvl w:val="6"/>
          <w:numId w:val="56"/>
        </w:numPr>
        <w:tabs>
          <w:tab w:val="clear" w:pos="4680"/>
          <w:tab w:val="left" w:pos="425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3BC8">
        <w:rPr>
          <w:rFonts w:ascii="Arial" w:hAnsi="Arial" w:cs="Arial"/>
          <w:sz w:val="22"/>
          <w:szCs w:val="22"/>
        </w:rPr>
        <w:t xml:space="preserve">W przypadku </w:t>
      </w:r>
      <w:r w:rsidR="007B2AF3" w:rsidRPr="00703BC8">
        <w:rPr>
          <w:rFonts w:ascii="Arial" w:hAnsi="Arial" w:cs="Arial"/>
          <w:sz w:val="22"/>
          <w:szCs w:val="22"/>
        </w:rPr>
        <w:t>P</w:t>
      </w:r>
      <w:r w:rsidRPr="00703BC8">
        <w:rPr>
          <w:rFonts w:ascii="Arial" w:hAnsi="Arial" w:cs="Arial"/>
          <w:sz w:val="22"/>
          <w:szCs w:val="22"/>
        </w:rPr>
        <w:t xml:space="preserve">rojektów partnerskich, sposób egzekwowania przez </w:t>
      </w:r>
      <w:r w:rsidR="00B770B9" w:rsidRPr="00703BC8">
        <w:rPr>
          <w:rFonts w:ascii="Arial" w:hAnsi="Arial" w:cs="Arial"/>
          <w:sz w:val="22"/>
          <w:szCs w:val="22"/>
        </w:rPr>
        <w:t>B</w:t>
      </w:r>
      <w:r w:rsidR="007B2AF3" w:rsidRPr="00703BC8">
        <w:rPr>
          <w:rFonts w:ascii="Arial" w:hAnsi="Arial" w:cs="Arial"/>
          <w:sz w:val="22"/>
          <w:szCs w:val="22"/>
        </w:rPr>
        <w:t>eneficjenta od partnerów P</w:t>
      </w:r>
      <w:r w:rsidRPr="00703BC8">
        <w:rPr>
          <w:rFonts w:ascii="Arial" w:hAnsi="Arial" w:cs="Arial"/>
          <w:sz w:val="22"/>
          <w:szCs w:val="22"/>
        </w:rPr>
        <w:t>rojektu skutków wynikających z zastosowania reguły proporcjonalności z</w:t>
      </w:r>
      <w:r w:rsidR="004836E1" w:rsidRPr="00703BC8">
        <w:rPr>
          <w:rFonts w:ascii="Arial" w:hAnsi="Arial" w:cs="Arial"/>
          <w:sz w:val="22"/>
          <w:szCs w:val="22"/>
        </w:rPr>
        <w:t xml:space="preserve"> powodu nieosiągnięcia założeń P</w:t>
      </w:r>
      <w:r w:rsidRPr="00703BC8">
        <w:rPr>
          <w:rFonts w:ascii="Arial" w:hAnsi="Arial" w:cs="Arial"/>
          <w:sz w:val="22"/>
          <w:szCs w:val="22"/>
        </w:rPr>
        <w:t>rojektu z winy partnera reguluje porozumie</w:t>
      </w:r>
      <w:r w:rsidR="003665A3" w:rsidRPr="00703BC8">
        <w:rPr>
          <w:rFonts w:ascii="Arial" w:hAnsi="Arial" w:cs="Arial"/>
          <w:sz w:val="22"/>
          <w:szCs w:val="22"/>
        </w:rPr>
        <w:t>nie lub umowa o partners</w:t>
      </w:r>
      <w:r w:rsidR="00B05D5F" w:rsidRPr="00703BC8">
        <w:rPr>
          <w:rFonts w:ascii="Arial" w:hAnsi="Arial" w:cs="Arial"/>
          <w:sz w:val="22"/>
          <w:szCs w:val="22"/>
        </w:rPr>
        <w:t>twie</w:t>
      </w:r>
      <w:r w:rsidRPr="005F0A1A">
        <w:rPr>
          <w:vertAlign w:val="superscript"/>
        </w:rPr>
        <w:footnoteReference w:id="33"/>
      </w:r>
      <w:r w:rsidR="00201EC1" w:rsidRPr="00703BC8">
        <w:rPr>
          <w:rFonts w:ascii="Arial" w:hAnsi="Arial" w:cs="Arial"/>
          <w:sz w:val="22"/>
          <w:szCs w:val="22"/>
          <w:vertAlign w:val="superscript"/>
        </w:rPr>
        <w:t>)</w:t>
      </w:r>
      <w:r w:rsidR="00B05D5F" w:rsidRPr="00703BC8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Rozwiązanie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26</w:t>
      </w:r>
    </w:p>
    <w:p w:rsidR="008F7D17" w:rsidRPr="005F0A1A" w:rsidRDefault="008F7D17" w:rsidP="00937046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może rozwiązać </w:t>
      </w:r>
      <w:r w:rsidR="00726314">
        <w:rPr>
          <w:rFonts w:ascii="Arial" w:hAnsi="Arial" w:cs="Arial"/>
          <w:sz w:val="22"/>
          <w:szCs w:val="22"/>
        </w:rPr>
        <w:t>P</w:t>
      </w:r>
      <w:r w:rsidR="00A362AB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w trybie natychmiastowym,</w:t>
      </w:r>
      <w:r w:rsidR="003C3DE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przypadku gdy:</w:t>
      </w:r>
    </w:p>
    <w:p w:rsidR="008F7D17" w:rsidRPr="005F0A1A" w:rsidRDefault="008F7D17" w:rsidP="004D1B18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</w:t>
      </w:r>
      <w:r w:rsidR="002110CE" w:rsidRPr="005F0A1A">
        <w:rPr>
          <w:rFonts w:ascii="Arial" w:hAnsi="Arial" w:cs="Arial"/>
          <w:sz w:val="22"/>
          <w:szCs w:val="22"/>
        </w:rPr>
        <w:t xml:space="preserve">lub Partnerzy </w:t>
      </w:r>
      <w:r w:rsidRPr="005F0A1A">
        <w:rPr>
          <w:rFonts w:ascii="Arial" w:hAnsi="Arial" w:cs="Arial"/>
          <w:sz w:val="22"/>
          <w:szCs w:val="22"/>
        </w:rPr>
        <w:t>wykorzysta</w:t>
      </w:r>
      <w:r w:rsidR="002110CE" w:rsidRPr="005F0A1A">
        <w:rPr>
          <w:rFonts w:ascii="Arial" w:hAnsi="Arial" w:cs="Arial"/>
          <w:sz w:val="22"/>
          <w:szCs w:val="22"/>
        </w:rPr>
        <w:t>/ją</w:t>
      </w:r>
      <w:r w:rsidR="004D0C8B" w:rsidRPr="00064E9E">
        <w:rPr>
          <w:vertAlign w:val="superscript"/>
        </w:rPr>
        <w:footnoteReference w:id="34"/>
      </w:r>
      <w:r w:rsidR="00095FF8" w:rsidRPr="00064E9E">
        <w:rPr>
          <w:rFonts w:ascii="Arial" w:hAnsi="Arial" w:cs="Arial"/>
          <w:sz w:val="22"/>
          <w:szCs w:val="22"/>
          <w:vertAlign w:val="superscript"/>
        </w:rPr>
        <w:t>)</w:t>
      </w:r>
      <w:r w:rsidRPr="00F35C3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całości bądź w części przekazane środki na cel inny niż określony w Projekcie lub niezgodnie z </w:t>
      </w:r>
      <w:r w:rsidR="00726314">
        <w:rPr>
          <w:rFonts w:ascii="Arial" w:hAnsi="Arial" w:cs="Arial"/>
          <w:sz w:val="22"/>
          <w:szCs w:val="22"/>
        </w:rPr>
        <w:t>P</w:t>
      </w:r>
      <w:r w:rsidR="00064E9E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4D1B18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złoży </w:t>
      </w:r>
      <w:r w:rsidR="00735687" w:rsidRPr="005F0A1A">
        <w:rPr>
          <w:rFonts w:ascii="Arial" w:hAnsi="Arial" w:cs="Arial"/>
          <w:sz w:val="22"/>
          <w:szCs w:val="22"/>
        </w:rPr>
        <w:t xml:space="preserve">sfałszowane, </w:t>
      </w:r>
      <w:r w:rsidRPr="005F0A1A">
        <w:rPr>
          <w:rFonts w:ascii="Arial" w:hAnsi="Arial" w:cs="Arial"/>
          <w:sz w:val="22"/>
          <w:szCs w:val="22"/>
        </w:rPr>
        <w:t xml:space="preserve">podrobione, przerobione lub stwierdzające nieprawdę dokumenty w celu uzyskania wsparcia finansowego w ramach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4D1B18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ze swojej winy nie rozpoczął realizacji Projektu w ciągu 3 miesięcy od ustalonej we </w:t>
      </w:r>
      <w:r w:rsidR="00DD5AD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DD5ADD" w:rsidRPr="005F0A1A">
        <w:rPr>
          <w:rFonts w:ascii="Arial" w:hAnsi="Arial" w:cs="Arial"/>
          <w:sz w:val="22"/>
          <w:szCs w:val="22"/>
        </w:rPr>
        <w:t xml:space="preserve">o dofinansowanie Projektu </w:t>
      </w:r>
      <w:r w:rsidRPr="005F0A1A">
        <w:rPr>
          <w:rFonts w:ascii="Arial" w:hAnsi="Arial" w:cs="Arial"/>
          <w:sz w:val="22"/>
          <w:szCs w:val="22"/>
        </w:rPr>
        <w:t xml:space="preserve">początkowej daty okresu realizacji Projektu, zaprzestał realizacji Projektu lub realizuje go w sposób niezgodny z </w:t>
      </w:r>
      <w:r w:rsidR="006B4DEA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6B4DEA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93704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może rozwiązać </w:t>
      </w:r>
      <w:r w:rsidR="00726314">
        <w:rPr>
          <w:rFonts w:ascii="Arial" w:hAnsi="Arial" w:cs="Arial"/>
          <w:sz w:val="22"/>
          <w:szCs w:val="22"/>
        </w:rPr>
        <w:t>P</w:t>
      </w:r>
      <w:r w:rsidR="00FE04B2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z zachowaniem jednomiesięcznego okresu wypowiedzenia, w przypadku gdy:</w:t>
      </w:r>
    </w:p>
    <w:p w:rsidR="008F7D17" w:rsidRPr="005F0A1A" w:rsidRDefault="004836E1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realizuje P</w:t>
      </w:r>
      <w:r w:rsidR="008F7D17" w:rsidRPr="005F0A1A">
        <w:rPr>
          <w:rFonts w:ascii="Arial" w:hAnsi="Arial" w:cs="Arial"/>
          <w:sz w:val="22"/>
          <w:szCs w:val="22"/>
        </w:rPr>
        <w:t xml:space="preserve">rojektu zgodnie z harmonogramem załączonym do </w:t>
      </w:r>
      <w:r w:rsidR="0052493D" w:rsidRPr="005F0A1A">
        <w:rPr>
          <w:rFonts w:ascii="Arial" w:hAnsi="Arial" w:cs="Arial"/>
          <w:sz w:val="22"/>
          <w:szCs w:val="22"/>
        </w:rPr>
        <w:t>W</w:t>
      </w:r>
      <w:r w:rsidR="008F7D17" w:rsidRPr="005F0A1A">
        <w:rPr>
          <w:rFonts w:ascii="Arial" w:hAnsi="Arial" w:cs="Arial"/>
          <w:sz w:val="22"/>
          <w:szCs w:val="22"/>
        </w:rPr>
        <w:t>niosku</w:t>
      </w:r>
      <w:r w:rsidR="00AE3439" w:rsidRPr="005F0A1A">
        <w:rPr>
          <w:rFonts w:ascii="Arial" w:hAnsi="Arial" w:cs="Arial"/>
          <w:sz w:val="22"/>
          <w:szCs w:val="22"/>
        </w:rPr>
        <w:t xml:space="preserve"> </w:t>
      </w:r>
      <w:r w:rsidR="0052493D" w:rsidRPr="005F0A1A">
        <w:rPr>
          <w:rFonts w:ascii="Arial" w:hAnsi="Arial" w:cs="Arial"/>
          <w:sz w:val="22"/>
          <w:szCs w:val="22"/>
        </w:rPr>
        <w:t>o dofinansowanie Projektu</w:t>
      </w:r>
      <w:r w:rsidR="008F7D17"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osiągnie zamierzonego w Projekcie celu z przyczyn przez siebie zawinionych;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odmówi poddania się kontroli, o której mowa w § </w:t>
      </w:r>
      <w:r w:rsidR="00657624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w ustalonym przez Instytucję Pośredniczącą terminie nie doprowadzi do usunięcia stwierdzonych nieprawidłowości;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przedkłada zgodnie z </w:t>
      </w:r>
      <w:r w:rsidR="00735687" w:rsidRPr="005F0A1A">
        <w:rPr>
          <w:rFonts w:ascii="Arial" w:hAnsi="Arial" w:cs="Arial"/>
          <w:sz w:val="22"/>
          <w:szCs w:val="22"/>
        </w:rPr>
        <w:t xml:space="preserve">harmonogramem </w:t>
      </w:r>
      <w:r w:rsidRPr="005F0A1A">
        <w:rPr>
          <w:rFonts w:ascii="Arial" w:hAnsi="Arial" w:cs="Arial"/>
          <w:sz w:val="22"/>
          <w:szCs w:val="22"/>
        </w:rPr>
        <w:t xml:space="preserve">wniosków o płatność,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przestrzega przepisów ustawy </w:t>
      </w:r>
      <w:proofErr w:type="spellStart"/>
      <w:r w:rsidR="00257CA1">
        <w:rPr>
          <w:rFonts w:ascii="Arial" w:hAnsi="Arial" w:cs="Arial"/>
          <w:sz w:val="22"/>
          <w:szCs w:val="22"/>
        </w:rPr>
        <w:t>Pzp</w:t>
      </w:r>
      <w:proofErr w:type="spellEnd"/>
      <w:r w:rsidR="00257CA1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zakresie, w jakim ta ustawa stosuje się do Beneficjenta;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w sposób uporczywy uchyla się od wykonywania obowiązków, o których mowa w § </w:t>
      </w:r>
      <w:r w:rsidR="00CC4FB2">
        <w:rPr>
          <w:rFonts w:ascii="Arial" w:hAnsi="Arial" w:cs="Arial"/>
          <w:sz w:val="22"/>
          <w:szCs w:val="22"/>
        </w:rPr>
        <w:t>18</w:t>
      </w:r>
      <w:r w:rsidR="003B2B7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27</w:t>
      </w:r>
    </w:p>
    <w:p w:rsidR="008F7D17" w:rsidRPr="005F0A1A" w:rsidRDefault="00305F87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może zostać rozwiązan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na wniosek każdej ze stron w przypadku wystąpienia okoliczności, które uniemożliwiają dalsze wykonywanie postanowień zawartych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8F7D17" w:rsidRPr="005F0A1A">
        <w:rPr>
          <w:rFonts w:ascii="Arial" w:hAnsi="Arial" w:cs="Arial"/>
          <w:sz w:val="22"/>
          <w:szCs w:val="22"/>
        </w:rPr>
        <w:t xml:space="preserve">. W takim przypadku przepisy § </w:t>
      </w:r>
      <w:r w:rsidR="00874DC2">
        <w:rPr>
          <w:rFonts w:ascii="Arial" w:hAnsi="Arial" w:cs="Arial"/>
          <w:sz w:val="22"/>
          <w:szCs w:val="22"/>
        </w:rPr>
        <w:t>36</w:t>
      </w:r>
      <w:r w:rsidR="000D48A4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ust. </w:t>
      </w:r>
      <w:r w:rsidR="00B04A37" w:rsidRPr="005F0A1A">
        <w:rPr>
          <w:rFonts w:ascii="Arial" w:hAnsi="Arial" w:cs="Arial"/>
          <w:sz w:val="22"/>
          <w:szCs w:val="22"/>
        </w:rPr>
        <w:t>3</w:t>
      </w:r>
      <w:r w:rsidR="000E5C5F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stosuje się odpowiednio.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28</w:t>
      </w:r>
    </w:p>
    <w:p w:rsidR="003E0D3B" w:rsidRPr="005F0A1A" w:rsidRDefault="008F7D17" w:rsidP="003E0D3B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 </w:t>
      </w:r>
      <w:r w:rsidR="0026704C">
        <w:rPr>
          <w:rFonts w:ascii="Arial" w:hAnsi="Arial" w:cs="Arial"/>
          <w:sz w:val="22"/>
          <w:szCs w:val="22"/>
        </w:rPr>
        <w:t xml:space="preserve">W przypadku rozwiązania </w:t>
      </w:r>
      <w:r w:rsidR="0036539A">
        <w:rPr>
          <w:rFonts w:ascii="Arial" w:hAnsi="Arial" w:cs="Arial"/>
          <w:sz w:val="22"/>
          <w:szCs w:val="22"/>
        </w:rPr>
        <w:t>P</w:t>
      </w:r>
      <w:r w:rsidR="0026704C">
        <w:rPr>
          <w:rFonts w:ascii="Arial" w:hAnsi="Arial" w:cs="Arial"/>
          <w:sz w:val="22"/>
          <w:szCs w:val="22"/>
        </w:rPr>
        <w:t xml:space="preserve">orozumienia na podstawie § 26 ust. 1 pkt. 1-3, </w:t>
      </w:r>
      <w:r w:rsidR="003E0D3B">
        <w:rPr>
          <w:rFonts w:ascii="Arial" w:hAnsi="Arial" w:cs="Arial"/>
          <w:sz w:val="22"/>
          <w:szCs w:val="22"/>
        </w:rPr>
        <w:t xml:space="preserve">wszystkie wydatki poniesione przez Beneficjenta </w:t>
      </w:r>
      <w:r w:rsidR="003E0D3B" w:rsidRPr="0036539A">
        <w:rPr>
          <w:rFonts w:ascii="Arial" w:hAnsi="Arial" w:cs="Arial"/>
          <w:sz w:val="22"/>
          <w:szCs w:val="22"/>
        </w:rPr>
        <w:t xml:space="preserve">i </w:t>
      </w:r>
      <w:r w:rsidR="003E0D3B" w:rsidRPr="009A66C2">
        <w:rPr>
          <w:rFonts w:ascii="Arial" w:hAnsi="Arial" w:cs="Arial"/>
          <w:sz w:val="22"/>
          <w:szCs w:val="22"/>
        </w:rPr>
        <w:t>Partnerów</w:t>
      </w:r>
      <w:r w:rsidR="00F542DE" w:rsidRPr="0036539A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36539A" w:rsidRPr="0036539A">
        <w:rPr>
          <w:rFonts w:ascii="Arial" w:hAnsi="Arial" w:cs="Arial"/>
          <w:sz w:val="22"/>
          <w:szCs w:val="22"/>
          <w:vertAlign w:val="superscript"/>
        </w:rPr>
        <w:t>)</w:t>
      </w:r>
      <w:r w:rsidR="003E0D3B">
        <w:rPr>
          <w:rFonts w:ascii="Arial" w:hAnsi="Arial" w:cs="Arial"/>
          <w:sz w:val="22"/>
          <w:szCs w:val="22"/>
        </w:rPr>
        <w:t xml:space="preserve"> w ramach Projektu uznaje się za niekwalifikowane. </w:t>
      </w:r>
    </w:p>
    <w:p w:rsidR="008F7D17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W przypadku rozwiązania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trybie § </w:t>
      </w:r>
      <w:r w:rsidR="00CC4FB2">
        <w:rPr>
          <w:rFonts w:ascii="Arial" w:hAnsi="Arial" w:cs="Arial"/>
          <w:sz w:val="22"/>
          <w:szCs w:val="22"/>
        </w:rPr>
        <w:t>26</w:t>
      </w:r>
      <w:r w:rsidR="00C660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 oraz ust. 2, Beneficjent ma prawo do wydatkowania wyłącznie tej części otrzyman</w:t>
      </w:r>
      <w:r w:rsidR="00305F87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>które odpowiada prawidłowo zrealizowanej części Projektu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6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A03371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0D3B" w:rsidRPr="0036539A" w:rsidRDefault="003E0D3B" w:rsidP="003E0D3B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Beneficjent jest zobowiązany przedstawić rozliczenie przyznanego dofinansowania, w formie wniosku o płatność w terminie 30 dni kalendarzowych od dnia rozwiązania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 xml:space="preserve">orozumienia. </w:t>
      </w:r>
    </w:p>
    <w:p w:rsidR="0046149F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</w:t>
      </w:r>
      <w:r w:rsidR="009A291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§ </w:t>
      </w:r>
      <w:r w:rsidR="00CC4FB2">
        <w:rPr>
          <w:rFonts w:ascii="Arial" w:hAnsi="Arial" w:cs="Arial"/>
          <w:sz w:val="22"/>
          <w:szCs w:val="22"/>
        </w:rPr>
        <w:t>11</w:t>
      </w:r>
      <w:r w:rsidRPr="005F0A1A">
        <w:rPr>
          <w:rFonts w:ascii="Arial" w:hAnsi="Arial" w:cs="Arial"/>
          <w:sz w:val="22"/>
          <w:szCs w:val="22"/>
        </w:rPr>
        <w:t>, §</w:t>
      </w:r>
      <w:r w:rsidR="009938B7" w:rsidRPr="005F0A1A">
        <w:rPr>
          <w:rFonts w:ascii="Arial" w:hAnsi="Arial" w:cs="Arial"/>
          <w:sz w:val="22"/>
          <w:szCs w:val="22"/>
        </w:rPr>
        <w:t xml:space="preserve"> </w:t>
      </w:r>
      <w:r w:rsidR="00CC4FB2">
        <w:rPr>
          <w:rFonts w:ascii="Arial" w:hAnsi="Arial" w:cs="Arial"/>
          <w:sz w:val="22"/>
          <w:szCs w:val="22"/>
        </w:rPr>
        <w:t>14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17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23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24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§ </w:t>
      </w:r>
      <w:r w:rsidR="00CC4FB2">
        <w:rPr>
          <w:rFonts w:ascii="Arial" w:hAnsi="Arial" w:cs="Arial"/>
          <w:sz w:val="22"/>
          <w:szCs w:val="22"/>
        </w:rPr>
        <w:t>25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</w:t>
      </w:r>
    </w:p>
    <w:p w:rsidR="008F7D17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 ust. </w:t>
      </w:r>
      <w:r w:rsidR="009A66C2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nie obejmuje sytuacji, gdy w związku z rozwiązaniem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Beneficjent zobowiązany jest do zwrotu całości otrzymanego dofinansowania.</w:t>
      </w:r>
    </w:p>
    <w:p w:rsidR="00AB59C2" w:rsidRDefault="00AB59C2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niedokonania zwrotu środków </w:t>
      </w:r>
      <w:r w:rsidR="00854BC6">
        <w:rPr>
          <w:rFonts w:ascii="Arial" w:hAnsi="Arial" w:cs="Arial"/>
          <w:sz w:val="22"/>
          <w:szCs w:val="22"/>
        </w:rPr>
        <w:t>wynikającego</w:t>
      </w:r>
      <w:r>
        <w:rPr>
          <w:rFonts w:ascii="Arial" w:hAnsi="Arial" w:cs="Arial"/>
          <w:sz w:val="22"/>
          <w:szCs w:val="22"/>
        </w:rPr>
        <w:t xml:space="preserve"> z ust. 1 i </w:t>
      </w:r>
      <w:r w:rsidR="00F542D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stosuje się odpowiednio § 12 Porozumienia. </w:t>
      </w:r>
    </w:p>
    <w:p w:rsidR="00267A05" w:rsidRPr="005F0A1A" w:rsidRDefault="00267A05" w:rsidP="004B11D2">
      <w:pPr>
        <w:pStyle w:val="Nagwek2"/>
      </w:pPr>
      <w:r w:rsidRPr="005F0A1A">
        <w:t xml:space="preserve">Szczególne warunki </w:t>
      </w:r>
      <w:r w:rsidR="005C4EDD" w:rsidRPr="005F0A1A">
        <w:t>realizacji</w:t>
      </w:r>
      <w:r w:rsidR="00B52F44" w:rsidRPr="005F0A1A">
        <w:t xml:space="preserve"> </w:t>
      </w:r>
      <w:r w:rsidR="00726314">
        <w:t>Porozumienia</w:t>
      </w:r>
      <w:r w:rsidR="00C55369" w:rsidRPr="005F0A1A">
        <w:rPr>
          <w:rStyle w:val="Odwoanieprzypisudolnego"/>
        </w:rPr>
        <w:footnoteReference w:id="37"/>
      </w:r>
      <w:r w:rsidR="00C55369" w:rsidRPr="005F0A1A">
        <w:rPr>
          <w:vertAlign w:val="superscript"/>
        </w:rPr>
        <w:t>)</w:t>
      </w:r>
    </w:p>
    <w:p w:rsidR="00267A05" w:rsidRPr="005F0A1A" w:rsidRDefault="00267A05" w:rsidP="00F95952">
      <w:pPr>
        <w:pStyle w:val="Nagwek3"/>
      </w:pPr>
      <w:r w:rsidRPr="005F0A1A">
        <w:t xml:space="preserve">§ </w:t>
      </w:r>
      <w:r w:rsidR="00657624">
        <w:t>29</w:t>
      </w:r>
      <w:r w:rsidRPr="005F0A1A">
        <w:rPr>
          <w:rStyle w:val="Odwoanieprzypisudolnego"/>
          <w:rFonts w:cs="Arial"/>
          <w:szCs w:val="22"/>
        </w:rPr>
        <w:footnoteReference w:id="38"/>
      </w:r>
      <w:r w:rsidR="00682335" w:rsidRPr="005F0A1A">
        <w:rPr>
          <w:vertAlign w:val="superscript"/>
        </w:rPr>
        <w:t>)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14F86">
        <w:rPr>
          <w:rFonts w:ascii="Arial" w:hAnsi="Arial" w:cs="Arial"/>
          <w:sz w:val="22"/>
          <w:szCs w:val="22"/>
        </w:rPr>
        <w:t xml:space="preserve">właściwego terytorialnie </w:t>
      </w:r>
      <w:r w:rsidR="00914F86" w:rsidRPr="005F0A1A">
        <w:rPr>
          <w:rFonts w:ascii="Arial" w:hAnsi="Arial" w:cs="Arial"/>
          <w:sz w:val="22"/>
          <w:szCs w:val="22"/>
        </w:rPr>
        <w:t>ośrodk</w:t>
      </w:r>
      <w:r w:rsidR="00914F86">
        <w:rPr>
          <w:rFonts w:ascii="Arial" w:hAnsi="Arial" w:cs="Arial"/>
          <w:sz w:val="22"/>
          <w:szCs w:val="22"/>
        </w:rPr>
        <w:t>a</w:t>
      </w:r>
      <w:r w:rsidR="00914F86" w:rsidRPr="005F0A1A">
        <w:rPr>
          <w:rFonts w:ascii="Arial" w:hAnsi="Arial" w:cs="Arial"/>
          <w:sz w:val="22"/>
          <w:szCs w:val="22"/>
        </w:rPr>
        <w:t xml:space="preserve"> pomocy społecznej</w:t>
      </w:r>
      <w:r w:rsidR="00104FA9">
        <w:rPr>
          <w:rFonts w:ascii="Arial" w:hAnsi="Arial" w:cs="Arial"/>
          <w:sz w:val="22"/>
          <w:szCs w:val="22"/>
        </w:rPr>
        <w:t>,</w:t>
      </w:r>
      <w:r w:rsidR="00914F86" w:rsidRPr="005F0A1A">
        <w:rPr>
          <w:rFonts w:ascii="Arial" w:hAnsi="Arial" w:cs="Arial"/>
          <w:sz w:val="22"/>
          <w:szCs w:val="22"/>
        </w:rPr>
        <w:t xml:space="preserve"> powiatowe</w:t>
      </w:r>
      <w:r w:rsidR="00914F86">
        <w:rPr>
          <w:rFonts w:ascii="Arial" w:hAnsi="Arial" w:cs="Arial"/>
          <w:sz w:val="22"/>
          <w:szCs w:val="22"/>
        </w:rPr>
        <w:t>go</w:t>
      </w:r>
      <w:r w:rsidR="00914F86" w:rsidRPr="005F0A1A">
        <w:rPr>
          <w:rFonts w:ascii="Arial" w:hAnsi="Arial" w:cs="Arial"/>
          <w:sz w:val="22"/>
          <w:szCs w:val="22"/>
        </w:rPr>
        <w:t xml:space="preserve"> centrum pomocy rodzinie</w:t>
      </w:r>
      <w:r w:rsidR="00104FA9">
        <w:rPr>
          <w:rFonts w:ascii="Arial" w:hAnsi="Arial" w:cs="Arial"/>
          <w:sz w:val="22"/>
          <w:szCs w:val="22"/>
        </w:rPr>
        <w:t xml:space="preserve"> </w:t>
      </w:r>
      <w:r w:rsidR="00104FA9" w:rsidRPr="008F2F35">
        <w:rPr>
          <w:rFonts w:ascii="Arial" w:hAnsi="Arial" w:cs="Arial"/>
          <w:sz w:val="22"/>
          <w:szCs w:val="22"/>
        </w:rPr>
        <w:t>lub powiatowego urzędu pracy</w:t>
      </w:r>
      <w:r w:rsidR="00914F86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</w:t>
      </w:r>
      <w:r w:rsidR="00914F86">
        <w:rPr>
          <w:rFonts w:ascii="Arial" w:hAnsi="Arial" w:cs="Arial"/>
          <w:sz w:val="22"/>
          <w:szCs w:val="22"/>
        </w:rPr>
        <w:t xml:space="preserve"> i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914F86">
        <w:rPr>
          <w:rFonts w:ascii="Arial" w:hAnsi="Arial" w:cs="Arial"/>
          <w:sz w:val="22"/>
          <w:szCs w:val="22"/>
        </w:rPr>
        <w:t>formach wsparcia kierowanych do uczestników.</w:t>
      </w:r>
      <w:r w:rsidR="00914F86" w:rsidRPr="005F0A1A">
        <w:rPr>
          <w:rFonts w:ascii="Arial" w:hAnsi="Arial" w:cs="Arial"/>
          <w:sz w:val="22"/>
          <w:szCs w:val="22"/>
        </w:rPr>
        <w:t xml:space="preserve"> 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do poinformowania właściwych terytorialnie dla obszaru jego realizacji ośrodków pomocy społecznej oraz organizacji partnerskich regionalnych i lokalnych, o których mowa w Programie Operacyjnym Pomoc </w:t>
      </w:r>
      <w:r w:rsidR="00682335" w:rsidRPr="005F0A1A">
        <w:rPr>
          <w:rFonts w:ascii="Arial" w:hAnsi="Arial" w:cs="Arial"/>
          <w:sz w:val="22"/>
          <w:szCs w:val="22"/>
        </w:rPr>
        <w:t>Ż</w:t>
      </w:r>
      <w:r w:rsidRPr="005F0A1A">
        <w:rPr>
          <w:rFonts w:ascii="Arial" w:hAnsi="Arial" w:cs="Arial"/>
          <w:sz w:val="22"/>
          <w:szCs w:val="22"/>
        </w:rPr>
        <w:t xml:space="preserve">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914F86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914F86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podczas rekrutacji ma obowiązek </w:t>
      </w:r>
      <w:r w:rsidR="00EC03E7">
        <w:rPr>
          <w:rFonts w:ascii="Arial" w:hAnsi="Arial" w:cs="Arial"/>
          <w:sz w:val="22"/>
          <w:szCs w:val="22"/>
        </w:rPr>
        <w:t>zobligować</w:t>
      </w:r>
      <w:r w:rsidRPr="005F0A1A">
        <w:rPr>
          <w:rFonts w:ascii="Arial" w:hAnsi="Arial" w:cs="Arial"/>
          <w:sz w:val="22"/>
          <w:szCs w:val="22"/>
        </w:rPr>
        <w:t xml:space="preserve"> potencjalnych uczestników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</w:t>
      </w:r>
      <w:r w:rsidR="00EC03E7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  dostarczenia dokumentów potwierdzających osiągnięcie efektywności społeczn</w:t>
      </w:r>
      <w:r w:rsidR="00754B8A">
        <w:rPr>
          <w:rFonts w:ascii="Arial" w:hAnsi="Arial" w:cs="Arial"/>
          <w:sz w:val="22"/>
          <w:szCs w:val="22"/>
        </w:rPr>
        <w:t>ej</w:t>
      </w:r>
      <w:r w:rsidR="00754B8A" w:rsidRPr="00754B8A">
        <w:rPr>
          <w:rFonts w:ascii="Arial" w:hAnsi="Arial" w:cs="Arial"/>
          <w:sz w:val="22"/>
          <w:szCs w:val="22"/>
        </w:rPr>
        <w:t xml:space="preserve"> </w:t>
      </w:r>
      <w:r w:rsidR="00754B8A">
        <w:rPr>
          <w:rFonts w:ascii="Arial" w:hAnsi="Arial" w:cs="Arial"/>
          <w:sz w:val="22"/>
          <w:szCs w:val="22"/>
        </w:rPr>
        <w:t xml:space="preserve">i efektywności </w:t>
      </w:r>
      <w:r w:rsidRPr="005F0A1A">
        <w:rPr>
          <w:rFonts w:ascii="Arial" w:hAnsi="Arial" w:cs="Arial"/>
          <w:sz w:val="22"/>
          <w:szCs w:val="22"/>
        </w:rPr>
        <w:t>zatrudnieniowej oraz zawrzeć w tym zakresie odpowiednie zapisy we wzorze umowy, deklaracji lub innego dokumentu potwierdza</w:t>
      </w:r>
      <w:r w:rsidR="004836E1" w:rsidRPr="005F0A1A">
        <w:rPr>
          <w:rFonts w:ascii="Arial" w:hAnsi="Arial" w:cs="Arial"/>
          <w:sz w:val="22"/>
          <w:szCs w:val="22"/>
        </w:rPr>
        <w:t>jącego przyjęcie uczestnika do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pomiaru wskaźnika efektywności społeczn</w:t>
      </w:r>
      <w:r w:rsidR="00E42E99">
        <w:rPr>
          <w:rFonts w:ascii="Arial" w:hAnsi="Arial" w:cs="Arial"/>
          <w:sz w:val="22"/>
          <w:szCs w:val="22"/>
        </w:rPr>
        <w:t>ej</w:t>
      </w:r>
      <w:r w:rsidR="00E42E99" w:rsidRPr="00E42E99">
        <w:rPr>
          <w:rFonts w:ascii="Arial" w:hAnsi="Arial" w:cs="Arial"/>
          <w:sz w:val="22"/>
          <w:szCs w:val="22"/>
        </w:rPr>
        <w:t xml:space="preserve"> </w:t>
      </w:r>
      <w:r w:rsidR="00E42E99">
        <w:rPr>
          <w:rFonts w:ascii="Arial" w:hAnsi="Arial" w:cs="Arial"/>
          <w:sz w:val="22"/>
          <w:szCs w:val="22"/>
        </w:rPr>
        <w:t xml:space="preserve">i efektywności  </w:t>
      </w:r>
      <w:r w:rsidRPr="005F0A1A">
        <w:rPr>
          <w:rFonts w:ascii="Arial" w:hAnsi="Arial" w:cs="Arial"/>
          <w:sz w:val="22"/>
          <w:szCs w:val="22"/>
        </w:rPr>
        <w:t>zatrudnieniowej oraz do przeds</w:t>
      </w:r>
      <w:r w:rsidR="004836E1" w:rsidRPr="005F0A1A">
        <w:rPr>
          <w:rFonts w:ascii="Arial" w:hAnsi="Arial" w:cs="Arial"/>
          <w:sz w:val="22"/>
          <w:szCs w:val="22"/>
        </w:rPr>
        <w:t>tawienia w trakcie rozliczania P</w:t>
      </w:r>
      <w:r w:rsidRPr="005F0A1A">
        <w:rPr>
          <w:rFonts w:ascii="Arial" w:hAnsi="Arial" w:cs="Arial"/>
          <w:sz w:val="22"/>
          <w:szCs w:val="22"/>
        </w:rPr>
        <w:t xml:space="preserve">rojektu informacji niezbędnych do weryfikacji tego kryterium na zasadach określonych w dokumencie </w:t>
      </w:r>
      <w:r w:rsidR="00E42E99" w:rsidRPr="005F0A1A">
        <w:rPr>
          <w:rFonts w:ascii="Arial" w:hAnsi="Arial" w:cs="Arial"/>
          <w:sz w:val="22"/>
          <w:szCs w:val="22"/>
        </w:rPr>
        <w:t>„</w:t>
      </w:r>
      <w:r w:rsidR="00E42E99" w:rsidRPr="000C35EB">
        <w:rPr>
          <w:rFonts w:ascii="Arial" w:hAnsi="Arial" w:cs="Arial"/>
          <w:sz w:val="22"/>
          <w:szCs w:val="22"/>
        </w:rPr>
        <w:t xml:space="preserve">Sposób i metodologia mierzenia kryterium efektywności społecznej i efektywności zatrudnieniowej w projektach realizowanych w ramach Działania </w:t>
      </w:r>
      <w:r w:rsidR="00E42E99">
        <w:rPr>
          <w:rFonts w:ascii="Arial" w:hAnsi="Arial" w:cs="Arial"/>
          <w:sz w:val="22"/>
          <w:szCs w:val="22"/>
        </w:rPr>
        <w:t xml:space="preserve"> </w:t>
      </w:r>
      <w:r w:rsidR="00E42E99" w:rsidRPr="000C35EB">
        <w:rPr>
          <w:rFonts w:ascii="Arial" w:hAnsi="Arial" w:cs="Arial"/>
          <w:sz w:val="22"/>
          <w:szCs w:val="22"/>
        </w:rPr>
        <w:t>9.1 Aktywizacja społeczno-zawodowa osób wykluczonych i przeciwdziałanie wykluczeniu społecznemu</w:t>
      </w:r>
      <w:r w:rsidR="00E42E99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, który stanowi załącznik do regulaminu konkursu</w:t>
      </w:r>
      <w:r w:rsidR="00E2625E">
        <w:rPr>
          <w:rFonts w:ascii="Arial" w:hAnsi="Arial" w:cs="Arial"/>
          <w:sz w:val="22"/>
          <w:szCs w:val="22"/>
        </w:rPr>
        <w:t>/ogłoszenia naboru projektów pozakonkursowych</w:t>
      </w:r>
      <w:r w:rsidRPr="005F0A1A">
        <w:rPr>
          <w:rFonts w:ascii="Arial" w:hAnsi="Arial" w:cs="Arial"/>
          <w:sz w:val="22"/>
          <w:szCs w:val="22"/>
        </w:rPr>
        <w:t>.</w:t>
      </w:r>
    </w:p>
    <w:p w:rsidR="000A0FE4" w:rsidRDefault="00D06132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4836E1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podmiotów </w:t>
      </w:r>
      <w:r w:rsidR="00761534">
        <w:rPr>
          <w:rFonts w:ascii="Arial" w:hAnsi="Arial" w:cs="Arial"/>
          <w:sz w:val="22"/>
          <w:szCs w:val="22"/>
        </w:rPr>
        <w:t xml:space="preserve">reintegracyjnych tj. </w:t>
      </w:r>
      <w:r w:rsidR="00761534" w:rsidRPr="00761534">
        <w:rPr>
          <w:rFonts w:ascii="Arial" w:hAnsi="Arial" w:cs="Arial"/>
          <w:sz w:val="22"/>
          <w:szCs w:val="22"/>
        </w:rPr>
        <w:t>centra integracji społecznej, kluby integracji społecznej</w:t>
      </w:r>
      <w:r w:rsidR="00761534" w:rsidRPr="005F0A1A" w:rsidDel="00761534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rojektu. </w:t>
      </w:r>
    </w:p>
    <w:p w:rsidR="00835403" w:rsidRDefault="00D06132" w:rsidP="005A7C82">
      <w:pPr>
        <w:pStyle w:val="Akapitzlist"/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0FE4">
        <w:rPr>
          <w:rFonts w:ascii="Arial" w:hAnsi="Arial" w:cs="Arial"/>
          <w:sz w:val="22"/>
          <w:szCs w:val="22"/>
        </w:rPr>
        <w:t xml:space="preserve">W przypadku udzielania wsparcia na zwiększenie liczby osób z niepełnosprawnościami zatrudnionych w istniejących ZAZ, okres zatrudnienia osób z niepełnosprawnościami w ZAZ po zakończeniu realizacji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 xml:space="preserve">rojektu, jest co najmniej równy okresowi zatrudnienia w ramach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>rojektu. Okres może być krótszy, wyłącznie, o ile osoba z niepełnosprawnością podejmie w tym</w:t>
      </w:r>
      <w:r w:rsidR="001835B0" w:rsidRPr="000A0FE4">
        <w:rPr>
          <w:rFonts w:ascii="Arial" w:hAnsi="Arial" w:cs="Arial"/>
          <w:sz w:val="22"/>
          <w:szCs w:val="22"/>
        </w:rPr>
        <w:t xml:space="preserve"> okresie zatrudnienie poza ZAZ.</w:t>
      </w:r>
    </w:p>
    <w:p w:rsidR="00AC661C" w:rsidRPr="00AC661C" w:rsidRDefault="00AC661C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Beneficjent zobowiązuje się do współpracy z OWES w zak</w:t>
      </w:r>
      <w:r w:rsidR="00380DB2">
        <w:rPr>
          <w:rFonts w:ascii="Arial" w:hAnsi="Arial" w:cs="Arial"/>
          <w:sz w:val="22"/>
          <w:szCs w:val="22"/>
        </w:rPr>
        <w:t>resie tworzenia miejsc pracy w p</w:t>
      </w:r>
      <w:r>
        <w:rPr>
          <w:rFonts w:ascii="Arial" w:hAnsi="Arial" w:cs="Arial"/>
          <w:sz w:val="22"/>
          <w:szCs w:val="22"/>
        </w:rPr>
        <w:t xml:space="preserve">odmiotach </w:t>
      </w:r>
      <w:r w:rsidR="00380D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380D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połecznej.</w:t>
      </w:r>
    </w:p>
    <w:p w:rsidR="00513AC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 4</w:t>
      </w:r>
      <w:r w:rsidR="00151360">
        <w:rPr>
          <w:rFonts w:ascii="Arial" w:hAnsi="Arial" w:cs="Arial"/>
          <w:sz w:val="22"/>
          <w:szCs w:val="22"/>
        </w:rPr>
        <w:t>,</w:t>
      </w:r>
      <w:r w:rsidR="009B0326" w:rsidRPr="005F0A1A">
        <w:rPr>
          <w:rFonts w:ascii="Arial" w:hAnsi="Arial" w:cs="Arial"/>
          <w:sz w:val="22"/>
          <w:szCs w:val="22"/>
        </w:rPr>
        <w:t xml:space="preserve"> </w:t>
      </w:r>
      <w:r w:rsidR="00D06132" w:rsidRPr="005F0A1A">
        <w:rPr>
          <w:rFonts w:ascii="Arial" w:hAnsi="Arial" w:cs="Arial"/>
          <w:sz w:val="22"/>
          <w:szCs w:val="22"/>
        </w:rPr>
        <w:t>5</w:t>
      </w:r>
      <w:r w:rsidR="00AC661C">
        <w:rPr>
          <w:rFonts w:ascii="Arial" w:hAnsi="Arial" w:cs="Arial"/>
          <w:sz w:val="22"/>
          <w:szCs w:val="22"/>
        </w:rPr>
        <w:t xml:space="preserve"> i 6</w:t>
      </w:r>
      <w:r w:rsidRPr="005F0A1A">
        <w:rPr>
          <w:rFonts w:ascii="Arial" w:hAnsi="Arial" w:cs="Arial"/>
          <w:sz w:val="22"/>
          <w:szCs w:val="22"/>
        </w:rPr>
        <w:t>, które zobowiązany jest on wykonywać w dalszym ciągu.</w:t>
      </w:r>
      <w:r w:rsidR="00513ACA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513ACA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513ACA" w:rsidRPr="005F0A1A">
        <w:rPr>
          <w:rFonts w:ascii="Arial" w:hAnsi="Arial" w:cs="Arial"/>
          <w:sz w:val="22"/>
          <w:szCs w:val="22"/>
        </w:rPr>
        <w:t>.</w:t>
      </w:r>
    </w:p>
    <w:p w:rsidR="003F2F2B" w:rsidRDefault="003F2F2B" w:rsidP="003F2F2B">
      <w:pPr>
        <w:numPr>
          <w:ilvl w:val="0"/>
          <w:numId w:val="40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3F2F2B">
        <w:rPr>
          <w:rFonts w:ascii="Arial" w:hAnsi="Arial" w:cs="Arial"/>
          <w:sz w:val="22"/>
          <w:szCs w:val="22"/>
        </w:rPr>
        <w:t xml:space="preserve">Udzielenie refundacji na wyposażenie lub doposażenie stanowiska pracy </w:t>
      </w:r>
      <w:r w:rsidR="001B7652">
        <w:rPr>
          <w:rFonts w:ascii="Arial" w:hAnsi="Arial" w:cs="Arial"/>
          <w:sz w:val="22"/>
          <w:szCs w:val="22"/>
        </w:rPr>
        <w:t xml:space="preserve">pracownika lub stażysty </w:t>
      </w:r>
      <w:r w:rsidRPr="003F2F2B">
        <w:rPr>
          <w:rFonts w:ascii="Arial" w:hAnsi="Arial" w:cs="Arial"/>
          <w:sz w:val="22"/>
          <w:szCs w:val="22"/>
        </w:rPr>
        <w:t>wymaga zawarcia przez Beneficjenta umowy z pracodawcą. Umowa określa warunki wydatkowania i rozliczenia środków.</w:t>
      </w:r>
    </w:p>
    <w:p w:rsidR="009110D9" w:rsidRPr="009110D9" w:rsidRDefault="009110D9" w:rsidP="009110D9">
      <w:pPr>
        <w:numPr>
          <w:ilvl w:val="0"/>
          <w:numId w:val="40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9110D9">
        <w:rPr>
          <w:rFonts w:ascii="Arial" w:hAnsi="Arial" w:cs="Arial"/>
          <w:sz w:val="22"/>
          <w:szCs w:val="22"/>
        </w:rPr>
        <w:t xml:space="preserve">Refundacja kosztów wyposażenia lub doposażenia stanowiska pracy jest dokonywana na podstawie rozliczenia przedkładanego przez pracodawcę zawierającego zestawienie poniesionych wydatków sporządzonego w oparciu o dokumenty księgowe. Refundacja ze środków projektu jest dokonywana wyłącznie w kwocie netto, bez względu na status podatkowy pracodawcy. </w:t>
      </w:r>
    </w:p>
    <w:p w:rsidR="006E0D23" w:rsidRPr="003F2F2B" w:rsidRDefault="006E0D23" w:rsidP="009110D9">
      <w:pPr>
        <w:suppressAutoHyphens/>
        <w:autoSpaceDN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5E23B5" w:rsidRPr="005F0A1A" w:rsidRDefault="005E23B5" w:rsidP="008C445A">
      <w:p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67A05" w:rsidRPr="005F0A1A" w:rsidRDefault="00267A05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30</w:t>
      </w:r>
      <w:r w:rsidRPr="005F0A1A">
        <w:rPr>
          <w:rStyle w:val="Odwoanieprzypisudolnego"/>
          <w:rFonts w:eastAsia="Calibri" w:cs="Arial"/>
          <w:szCs w:val="22"/>
          <w:lang w:eastAsia="en-US"/>
        </w:rPr>
        <w:footnoteReference w:id="39"/>
      </w:r>
      <w:r w:rsidR="00194ED4" w:rsidRPr="005F0A1A">
        <w:rPr>
          <w:rFonts w:eastAsia="Calibri"/>
          <w:vertAlign w:val="superscript"/>
          <w:lang w:eastAsia="en-US"/>
        </w:rPr>
        <w:t>)</w:t>
      </w:r>
    </w:p>
    <w:p w:rsidR="00267A05" w:rsidRPr="005F0A1A" w:rsidRDefault="00267A05" w:rsidP="005A7C82">
      <w:pPr>
        <w:numPr>
          <w:ilvl w:val="0"/>
          <w:numId w:val="4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</w:t>
      </w:r>
      <w:r w:rsidR="00CB54E6" w:rsidRPr="005F0A1A">
        <w:rPr>
          <w:rFonts w:ascii="Arial" w:hAnsi="Arial" w:cs="Arial"/>
          <w:sz w:val="22"/>
          <w:szCs w:val="22"/>
        </w:rPr>
        <w:t xml:space="preserve">roboczych </w:t>
      </w:r>
      <w:r w:rsidRPr="005F0A1A">
        <w:rPr>
          <w:rFonts w:ascii="Arial" w:hAnsi="Arial" w:cs="Arial"/>
          <w:sz w:val="22"/>
          <w:szCs w:val="22"/>
        </w:rPr>
        <w:t xml:space="preserve">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33B6E">
        <w:rPr>
          <w:rFonts w:ascii="Arial" w:hAnsi="Arial" w:cs="Arial"/>
          <w:sz w:val="22"/>
          <w:szCs w:val="22"/>
        </w:rPr>
        <w:t xml:space="preserve">właściwego terytorialnie </w:t>
      </w:r>
      <w:r w:rsidR="00933B6E" w:rsidRPr="005F0A1A">
        <w:rPr>
          <w:rFonts w:ascii="Arial" w:hAnsi="Arial" w:cs="Arial"/>
          <w:sz w:val="22"/>
          <w:szCs w:val="22"/>
        </w:rPr>
        <w:t>ośrodk</w:t>
      </w:r>
      <w:r w:rsidR="00933B6E">
        <w:rPr>
          <w:rFonts w:ascii="Arial" w:hAnsi="Arial" w:cs="Arial"/>
          <w:sz w:val="22"/>
          <w:szCs w:val="22"/>
        </w:rPr>
        <w:t>a</w:t>
      </w:r>
      <w:r w:rsidR="00933B6E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933B6E">
        <w:rPr>
          <w:rFonts w:ascii="Arial" w:hAnsi="Arial" w:cs="Arial"/>
          <w:sz w:val="22"/>
          <w:szCs w:val="22"/>
        </w:rPr>
        <w:t>go</w:t>
      </w:r>
      <w:r w:rsidR="00933B6E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</w:t>
      </w:r>
      <w:r w:rsidR="00933B6E">
        <w:rPr>
          <w:rFonts w:ascii="Arial" w:hAnsi="Arial" w:cs="Arial"/>
          <w:sz w:val="22"/>
          <w:szCs w:val="22"/>
        </w:rPr>
        <w:t>i</w:t>
      </w:r>
      <w:r w:rsidR="00933B6E" w:rsidRPr="005F0A1A">
        <w:rPr>
          <w:rFonts w:ascii="Arial" w:hAnsi="Arial" w:cs="Arial"/>
          <w:sz w:val="22"/>
          <w:szCs w:val="22"/>
        </w:rPr>
        <w:t xml:space="preserve"> </w:t>
      </w:r>
      <w:r w:rsidR="00933B6E">
        <w:rPr>
          <w:rFonts w:ascii="Arial" w:hAnsi="Arial" w:cs="Arial"/>
          <w:sz w:val="22"/>
          <w:szCs w:val="22"/>
        </w:rPr>
        <w:t>formach wsparcia kierowanych do uczestników.</w:t>
      </w:r>
    </w:p>
    <w:p w:rsidR="00767791" w:rsidRPr="005F0A1A" w:rsidRDefault="00767791" w:rsidP="005A7C82">
      <w:pPr>
        <w:numPr>
          <w:ilvl w:val="0"/>
          <w:numId w:val="4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F932DC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F932DC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5A7C82">
      <w:pPr>
        <w:numPr>
          <w:ilvl w:val="0"/>
          <w:numId w:val="4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7B2AF3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</w:t>
      </w:r>
      <w:r w:rsidR="00F932DC">
        <w:rPr>
          <w:rFonts w:ascii="Arial" w:hAnsi="Arial" w:cs="Arial"/>
          <w:sz w:val="22"/>
          <w:szCs w:val="22"/>
        </w:rPr>
        <w:t xml:space="preserve"> miejsc w </w:t>
      </w:r>
      <w:r w:rsidRPr="005F0A1A">
        <w:rPr>
          <w:rFonts w:ascii="Arial" w:hAnsi="Arial" w:cs="Arial"/>
          <w:sz w:val="22"/>
          <w:szCs w:val="22"/>
        </w:rPr>
        <w:t>placów</w:t>
      </w:r>
      <w:r w:rsidR="00F932DC">
        <w:rPr>
          <w:rFonts w:ascii="Arial" w:hAnsi="Arial" w:cs="Arial"/>
          <w:sz w:val="22"/>
          <w:szCs w:val="22"/>
        </w:rPr>
        <w:t>kach</w:t>
      </w:r>
      <w:r w:rsidRPr="005F0A1A">
        <w:rPr>
          <w:rFonts w:ascii="Arial" w:hAnsi="Arial" w:cs="Arial"/>
          <w:sz w:val="22"/>
          <w:szCs w:val="22"/>
        </w:rPr>
        <w:t xml:space="preserve"> wsparcia dziennego po zakończeniu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w </w:t>
      </w:r>
      <w:r w:rsidR="000A3EE6" w:rsidRPr="000A3EE6">
        <w:rPr>
          <w:rFonts w:ascii="Arial" w:hAnsi="Arial" w:cs="Arial"/>
          <w:sz w:val="22"/>
          <w:szCs w:val="22"/>
        </w:rPr>
        <w:t xml:space="preserve">mieszkaniach chronionych lub </w:t>
      </w:r>
      <w:r w:rsidRPr="005F0A1A">
        <w:rPr>
          <w:rFonts w:ascii="Arial" w:hAnsi="Arial" w:cs="Arial"/>
          <w:sz w:val="22"/>
          <w:szCs w:val="22"/>
        </w:rPr>
        <w:t xml:space="preserve">mieszkaniach wspomaganych 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rojektu, co najmniej przez okres odp</w:t>
      </w:r>
      <w:r w:rsidR="004836E1" w:rsidRPr="005F0A1A">
        <w:rPr>
          <w:rFonts w:ascii="Arial" w:hAnsi="Arial" w:cs="Arial"/>
          <w:sz w:val="22"/>
          <w:szCs w:val="22"/>
        </w:rPr>
        <w:t>owiadający okresowi realizacji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EB535B" w:rsidRDefault="00EB535B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asystenckich i opiekuńczych po zakończeniu realizacji Projektu,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3C08F0" w:rsidRDefault="003C08F0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 xml:space="preserve">, nie obejmuje obowiązków Beneficjenta wynikających z ust. </w:t>
      </w:r>
      <w:r w:rsidR="00F932DC">
        <w:rPr>
          <w:rFonts w:ascii="Arial" w:hAnsi="Arial" w:cs="Arial"/>
          <w:sz w:val="22"/>
          <w:szCs w:val="22"/>
        </w:rPr>
        <w:t>3,</w:t>
      </w:r>
      <w:r w:rsidR="00833607">
        <w:rPr>
          <w:rFonts w:ascii="Arial" w:hAnsi="Arial" w:cs="Arial"/>
          <w:sz w:val="22"/>
          <w:szCs w:val="22"/>
        </w:rPr>
        <w:t xml:space="preserve"> </w:t>
      </w:r>
      <w:r w:rsidR="00F932DC">
        <w:rPr>
          <w:rFonts w:ascii="Arial" w:hAnsi="Arial" w:cs="Arial"/>
          <w:sz w:val="22"/>
          <w:szCs w:val="22"/>
        </w:rPr>
        <w:t>4 i 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.</w:t>
      </w:r>
    </w:p>
    <w:p w:rsidR="00FB2C08" w:rsidRDefault="00FB2C08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0"/>
      </w:r>
      <w:r w:rsidRPr="00F83DF5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FB2C08" w:rsidRPr="00556D27" w:rsidRDefault="00FB2C08" w:rsidP="005A7C82">
      <w:pPr>
        <w:numPr>
          <w:ilvl w:val="1"/>
          <w:numId w:val="57"/>
        </w:numPr>
        <w:suppressAutoHyphens/>
        <w:autoSpaceDN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556D27">
        <w:rPr>
          <w:rFonts w:ascii="Arial" w:hAnsi="Arial" w:cs="Arial"/>
          <w:sz w:val="22"/>
          <w:szCs w:val="22"/>
        </w:rPr>
        <w:t xml:space="preserve">uwzględniania aspektów społecznych w zamówieniach realizowanych zgodnie z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6D27">
        <w:rPr>
          <w:rFonts w:ascii="Arial" w:hAnsi="Arial" w:cs="Arial"/>
          <w:sz w:val="22"/>
          <w:szCs w:val="22"/>
        </w:rPr>
        <w:t>albo zasadą konkurencyjności, o której mowa w Wytycznych w zakresie kwalifikowalności wydatków w ramach Europejskiego Funduszu Rozwoju Regionalnego, Europejskiego Funduszu Społecznego oraz Funduszu Spójności na lata 2014-2020;</w:t>
      </w:r>
    </w:p>
    <w:p w:rsidR="00FB2C08" w:rsidRPr="00FB2C08" w:rsidRDefault="00FB2C08" w:rsidP="005A7C82">
      <w:pPr>
        <w:numPr>
          <w:ilvl w:val="1"/>
          <w:numId w:val="57"/>
        </w:numPr>
        <w:tabs>
          <w:tab w:val="left" w:pos="709"/>
        </w:tabs>
        <w:suppressAutoHyphens/>
        <w:autoSpaceDN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556D27">
        <w:rPr>
          <w:rFonts w:ascii="Arial" w:hAnsi="Arial" w:cs="Arial"/>
          <w:sz w:val="22"/>
          <w:szCs w:val="22"/>
        </w:rPr>
        <w:lastRenderedPageBreak/>
        <w:t xml:space="preserve">dokonywania zakupów nieobjętych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6D27">
        <w:rPr>
          <w:rFonts w:ascii="Arial" w:hAnsi="Arial" w:cs="Arial"/>
          <w:sz w:val="22"/>
          <w:szCs w:val="22"/>
        </w:rPr>
        <w:t xml:space="preserve">i zasadą konkurencyjności w pierwszej kolejności u </w:t>
      </w:r>
      <w:r>
        <w:rPr>
          <w:rFonts w:ascii="Arial" w:hAnsi="Arial" w:cs="Arial"/>
          <w:sz w:val="22"/>
          <w:szCs w:val="22"/>
        </w:rPr>
        <w:t>podmiotów ekonomii społecznej</w:t>
      </w:r>
      <w:r w:rsidRPr="00556D27">
        <w:rPr>
          <w:rFonts w:ascii="Arial" w:hAnsi="Arial" w:cs="Arial"/>
          <w:sz w:val="22"/>
          <w:szCs w:val="22"/>
        </w:rPr>
        <w:t>.</w:t>
      </w:r>
    </w:p>
    <w:p w:rsidR="00CB0BF4" w:rsidRDefault="00CB0BF4" w:rsidP="00CB0BF4">
      <w:pPr>
        <w:pStyle w:val="Nagwek3"/>
        <w:rPr>
          <w:vertAlign w:val="superscript"/>
        </w:rPr>
      </w:pPr>
      <w:r w:rsidRPr="00CB0BF4">
        <w:t xml:space="preserve">§ </w:t>
      </w:r>
      <w:r w:rsidR="00657624">
        <w:t>31</w:t>
      </w:r>
      <w:r>
        <w:rPr>
          <w:rStyle w:val="Odwoanieprzypisudolnego"/>
        </w:rPr>
        <w:footnoteReference w:id="41"/>
      </w:r>
      <w:r w:rsidRPr="00CB0BF4">
        <w:rPr>
          <w:vertAlign w:val="superscript"/>
        </w:rPr>
        <w:t>)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Beneficjent zobowiązany jest do monitoringu  działań wykonanych w ramach</w:t>
      </w:r>
      <w:r w:rsidR="00626FA9">
        <w:rPr>
          <w:rFonts w:ascii="Arial" w:hAnsi="Arial" w:cs="Arial"/>
          <w:sz w:val="22"/>
          <w:szCs w:val="22"/>
        </w:rPr>
        <w:t xml:space="preserve"> „……..</w:t>
      </w:r>
      <w:r w:rsidRPr="002710E6">
        <w:rPr>
          <w:rFonts w:ascii="Arial" w:hAnsi="Arial" w:cs="Arial"/>
          <w:sz w:val="22"/>
          <w:szCs w:val="22"/>
        </w:rPr>
        <w:t>……”</w:t>
      </w:r>
      <w:r w:rsidR="00097173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)</w:t>
      </w:r>
      <w:r w:rsidR="00626FA9">
        <w:rPr>
          <w:rFonts w:ascii="Arial" w:hAnsi="Arial" w:cs="Arial"/>
          <w:sz w:val="22"/>
          <w:szCs w:val="22"/>
        </w:rPr>
        <w:t>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Monitoring  działań wykonanych w ramach „……………..”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41)</w:t>
      </w:r>
      <w:r w:rsidR="00097173">
        <w:rPr>
          <w:rFonts w:ascii="Arial" w:hAnsi="Arial" w:cs="Arial"/>
          <w:sz w:val="22"/>
          <w:szCs w:val="22"/>
        </w:rPr>
        <w:t xml:space="preserve"> </w:t>
      </w:r>
      <w:r w:rsidRPr="002710E6">
        <w:rPr>
          <w:rFonts w:ascii="Arial" w:hAnsi="Arial" w:cs="Arial"/>
          <w:sz w:val="22"/>
          <w:szCs w:val="22"/>
        </w:rPr>
        <w:t>będ</w:t>
      </w:r>
      <w:r w:rsidR="00097173">
        <w:rPr>
          <w:rFonts w:ascii="Arial" w:hAnsi="Arial" w:cs="Arial"/>
          <w:sz w:val="22"/>
          <w:szCs w:val="22"/>
        </w:rPr>
        <w:t>zie</w:t>
      </w:r>
      <w:r w:rsidRPr="002710E6">
        <w:rPr>
          <w:rFonts w:ascii="Arial" w:hAnsi="Arial" w:cs="Arial"/>
          <w:sz w:val="22"/>
          <w:szCs w:val="22"/>
        </w:rPr>
        <w:t xml:space="preserve"> prowadzon</w:t>
      </w:r>
      <w:r w:rsidR="00097173">
        <w:rPr>
          <w:rFonts w:ascii="Arial" w:hAnsi="Arial" w:cs="Arial"/>
          <w:sz w:val="22"/>
          <w:szCs w:val="22"/>
        </w:rPr>
        <w:t>y</w:t>
      </w:r>
      <w:r w:rsidRPr="002710E6">
        <w:rPr>
          <w:rFonts w:ascii="Arial" w:hAnsi="Arial" w:cs="Arial"/>
          <w:sz w:val="22"/>
          <w:szCs w:val="22"/>
        </w:rPr>
        <w:t xml:space="preserve"> w trzech podstawowych zakresach: </w:t>
      </w:r>
    </w:p>
    <w:p w:rsidR="00577996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zgłaszalności do programu,</w:t>
      </w:r>
    </w:p>
    <w:p w:rsid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jakości świadczeń w programie,</w:t>
      </w:r>
    </w:p>
    <w:p w:rsidR="007D2549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efektywności programu.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Beneficjent zobowiązany jest do wysłania, na adres poczty elektronicznej </w:t>
      </w:r>
      <w:hyperlink r:id="rId10" w:history="1">
        <w:r w:rsidRPr="002710E6">
          <w:rPr>
            <w:rFonts w:ascii="Arial" w:hAnsi="Arial" w:cs="Arial"/>
            <w:sz w:val="22"/>
            <w:szCs w:val="22"/>
          </w:rPr>
          <w:t>zdrowie@mazovia.pl</w:t>
        </w:r>
      </w:hyperlink>
      <w:r w:rsidRPr="002710E6">
        <w:rPr>
          <w:rFonts w:ascii="Arial" w:hAnsi="Arial" w:cs="Arial"/>
          <w:sz w:val="22"/>
          <w:szCs w:val="22"/>
        </w:rPr>
        <w:t xml:space="preserve"> oraz przesłania w SL2014 w module Korespondencja (w terminie do 31 stycznia roku następnego w przypadku projektów trwających, natomiast w przypadku projektów zakończonych nie później niż 30 dni kalendarzowych od dnia zakończenia realizacji </w:t>
      </w:r>
      <w:r w:rsidR="00097173">
        <w:rPr>
          <w:rFonts w:ascii="Arial" w:hAnsi="Arial" w:cs="Arial"/>
          <w:sz w:val="22"/>
          <w:szCs w:val="22"/>
        </w:rPr>
        <w:t>p</w:t>
      </w:r>
      <w:r w:rsidRPr="002710E6">
        <w:rPr>
          <w:rFonts w:ascii="Arial" w:hAnsi="Arial" w:cs="Arial"/>
          <w:sz w:val="22"/>
          <w:szCs w:val="22"/>
        </w:rPr>
        <w:t xml:space="preserve">rojektu, biorąc pod uwagę wykonane działania w ramach </w:t>
      </w:r>
      <w:r w:rsidR="00097173">
        <w:rPr>
          <w:rFonts w:ascii="Arial" w:hAnsi="Arial" w:cs="Arial"/>
          <w:sz w:val="22"/>
          <w:szCs w:val="22"/>
        </w:rPr>
        <w:t>p</w:t>
      </w:r>
      <w:r w:rsidRPr="002710E6">
        <w:rPr>
          <w:rFonts w:ascii="Arial" w:hAnsi="Arial" w:cs="Arial"/>
          <w:sz w:val="22"/>
          <w:szCs w:val="22"/>
        </w:rPr>
        <w:t>rojektu), następujących dokumentów:</w:t>
      </w:r>
    </w:p>
    <w:p w:rsidR="007D2549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corocznie:</w:t>
      </w:r>
    </w:p>
    <w:p w:rsidR="00577996" w:rsidRDefault="007D2549" w:rsidP="005A7C82">
      <w:pPr>
        <w:pStyle w:val="Akapitzlist"/>
        <w:numPr>
          <w:ilvl w:val="2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sprawozdania rocznego z wykonania świadczeń w ramach programu - zgodnego ze wzorem stanowiącym  Załącznik „……</w:t>
      </w:r>
      <w:r w:rsidR="00626FA9">
        <w:rPr>
          <w:rFonts w:ascii="Arial" w:hAnsi="Arial" w:cs="Arial"/>
          <w:sz w:val="22"/>
          <w:szCs w:val="22"/>
        </w:rPr>
        <w:t>……..</w:t>
      </w:r>
      <w:r w:rsidRPr="00577996">
        <w:rPr>
          <w:rFonts w:ascii="Arial" w:hAnsi="Arial" w:cs="Arial"/>
          <w:sz w:val="22"/>
          <w:szCs w:val="22"/>
        </w:rPr>
        <w:t>…”</w:t>
      </w:r>
      <w:r w:rsidR="00626FA9">
        <w:rPr>
          <w:rFonts w:ascii="Arial" w:hAnsi="Arial" w:cs="Arial"/>
          <w:sz w:val="22"/>
          <w:szCs w:val="22"/>
        </w:rPr>
        <w:t xml:space="preserve"> </w:t>
      </w:r>
      <w:r w:rsidR="00097173">
        <w:rPr>
          <w:rFonts w:ascii="Arial" w:hAnsi="Arial" w:cs="Arial"/>
          <w:sz w:val="22"/>
          <w:szCs w:val="22"/>
        </w:rPr>
        <w:t xml:space="preserve">do </w:t>
      </w:r>
      <w:r w:rsidRPr="00577996">
        <w:rPr>
          <w:rFonts w:ascii="Arial" w:hAnsi="Arial" w:cs="Arial"/>
          <w:sz w:val="22"/>
          <w:szCs w:val="22"/>
        </w:rPr>
        <w:t>„…</w:t>
      </w:r>
      <w:r w:rsidR="00626FA9">
        <w:rPr>
          <w:rFonts w:ascii="Arial" w:hAnsi="Arial" w:cs="Arial"/>
          <w:sz w:val="22"/>
          <w:szCs w:val="22"/>
        </w:rPr>
        <w:t>……..</w:t>
      </w:r>
      <w:r w:rsidRPr="00577996">
        <w:rPr>
          <w:rFonts w:ascii="Arial" w:hAnsi="Arial" w:cs="Arial"/>
          <w:sz w:val="22"/>
          <w:szCs w:val="22"/>
        </w:rPr>
        <w:t>……..”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41)</w:t>
      </w:r>
      <w:r w:rsidRPr="00577996">
        <w:rPr>
          <w:rFonts w:ascii="Arial" w:hAnsi="Arial" w:cs="Arial"/>
          <w:sz w:val="22"/>
          <w:szCs w:val="22"/>
        </w:rPr>
        <w:t>,</w:t>
      </w:r>
    </w:p>
    <w:p w:rsidR="00577996" w:rsidRDefault="007D2549" w:rsidP="005A7C82">
      <w:pPr>
        <w:pStyle w:val="Akapitzlist"/>
        <w:numPr>
          <w:ilvl w:val="2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analizy wyników ankiet satysfakcji uczestników programu - zgodnych ze wzorem stanowiącym Załącznik „…</w:t>
      </w:r>
      <w:r w:rsidR="00626FA9">
        <w:rPr>
          <w:rFonts w:ascii="Arial" w:hAnsi="Arial" w:cs="Arial"/>
          <w:sz w:val="22"/>
          <w:szCs w:val="22"/>
        </w:rPr>
        <w:t>……..</w:t>
      </w:r>
      <w:r w:rsidRPr="00577996">
        <w:rPr>
          <w:rFonts w:ascii="Arial" w:hAnsi="Arial" w:cs="Arial"/>
          <w:sz w:val="22"/>
          <w:szCs w:val="22"/>
        </w:rPr>
        <w:t xml:space="preserve">…..” </w:t>
      </w:r>
      <w:r w:rsidR="00097173">
        <w:rPr>
          <w:rFonts w:ascii="Arial" w:hAnsi="Arial" w:cs="Arial"/>
          <w:sz w:val="22"/>
          <w:szCs w:val="22"/>
        </w:rPr>
        <w:t>do</w:t>
      </w:r>
      <w:r w:rsidR="00577996">
        <w:rPr>
          <w:rFonts w:ascii="Arial" w:hAnsi="Arial" w:cs="Arial"/>
          <w:sz w:val="22"/>
          <w:szCs w:val="22"/>
        </w:rPr>
        <w:t xml:space="preserve"> „…</w:t>
      </w:r>
      <w:r w:rsidR="00626FA9">
        <w:rPr>
          <w:rFonts w:ascii="Arial" w:hAnsi="Arial" w:cs="Arial"/>
          <w:sz w:val="22"/>
          <w:szCs w:val="22"/>
        </w:rPr>
        <w:t>…….</w:t>
      </w:r>
      <w:r w:rsidR="00577996">
        <w:rPr>
          <w:rFonts w:ascii="Arial" w:hAnsi="Arial" w:cs="Arial"/>
          <w:sz w:val="22"/>
          <w:szCs w:val="22"/>
        </w:rPr>
        <w:t>……”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41)</w:t>
      </w:r>
      <w:r w:rsidR="00577996">
        <w:rPr>
          <w:rFonts w:ascii="Arial" w:hAnsi="Arial" w:cs="Arial"/>
          <w:sz w:val="22"/>
          <w:szCs w:val="22"/>
        </w:rPr>
        <w:t>,</w:t>
      </w:r>
    </w:p>
    <w:p w:rsidR="007D2549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jednorazowo, po zakończen</w:t>
      </w:r>
      <w:r w:rsidR="006822B7" w:rsidRPr="00577996">
        <w:rPr>
          <w:rFonts w:ascii="Arial" w:hAnsi="Arial" w:cs="Arial"/>
          <w:sz w:val="22"/>
          <w:szCs w:val="22"/>
        </w:rPr>
        <w:t>iu Projektu</w:t>
      </w:r>
      <w:r w:rsidR="00A53CA9">
        <w:rPr>
          <w:rFonts w:ascii="Arial" w:hAnsi="Arial" w:cs="Arial"/>
          <w:sz w:val="22"/>
          <w:szCs w:val="22"/>
        </w:rPr>
        <w:t>:</w:t>
      </w:r>
      <w:r w:rsidR="006822B7" w:rsidRPr="00577996">
        <w:rPr>
          <w:rFonts w:ascii="Arial" w:hAnsi="Arial" w:cs="Arial"/>
          <w:sz w:val="22"/>
          <w:szCs w:val="22"/>
        </w:rPr>
        <w:t xml:space="preserve"> </w:t>
      </w:r>
      <w:r w:rsidRPr="00577996">
        <w:rPr>
          <w:rFonts w:ascii="Arial" w:hAnsi="Arial" w:cs="Arial"/>
          <w:sz w:val="22"/>
          <w:szCs w:val="22"/>
        </w:rPr>
        <w:t xml:space="preserve">sprawozdania końcowego ze świadczeń zrealizowanych w ramach programu w całym okresie trwania </w:t>
      </w:r>
      <w:r w:rsidR="00024983">
        <w:rPr>
          <w:rFonts w:ascii="Arial" w:hAnsi="Arial" w:cs="Arial"/>
          <w:sz w:val="22"/>
          <w:szCs w:val="22"/>
        </w:rPr>
        <w:t>P</w:t>
      </w:r>
      <w:r w:rsidRPr="00577996">
        <w:rPr>
          <w:rFonts w:ascii="Arial" w:hAnsi="Arial" w:cs="Arial"/>
          <w:sz w:val="22"/>
          <w:szCs w:val="22"/>
        </w:rPr>
        <w:t>rojektu.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Sprawozdanie roczne i końcowe może zawierać dodatkowe elementy, nie określone w</w:t>
      </w:r>
      <w:r w:rsidR="00097173">
        <w:rPr>
          <w:rFonts w:ascii="Arial" w:hAnsi="Arial" w:cs="Arial"/>
          <w:sz w:val="22"/>
          <w:szCs w:val="22"/>
        </w:rPr>
        <w:t xml:space="preserve"> „………………”</w:t>
      </w:r>
      <w:r w:rsidR="00203E7E" w:rsidRPr="00203E7E">
        <w:rPr>
          <w:rFonts w:ascii="Arial" w:hAnsi="Arial" w:cs="Arial"/>
          <w:sz w:val="22"/>
          <w:szCs w:val="22"/>
          <w:vertAlign w:val="superscript"/>
        </w:rPr>
        <w:t>41)</w:t>
      </w:r>
      <w:r w:rsidRPr="002710E6">
        <w:rPr>
          <w:rFonts w:ascii="Arial" w:hAnsi="Arial" w:cs="Arial"/>
          <w:sz w:val="22"/>
          <w:szCs w:val="22"/>
        </w:rPr>
        <w:t>, które Beneficjent uzna za niezbędne.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Sprawozdanie końcowe musi zawierać takie same elementy jak sprawozdanie roczne. </w:t>
      </w:r>
    </w:p>
    <w:p w:rsidR="00546086" w:rsidRDefault="00546086" w:rsidP="00546086">
      <w:pPr>
        <w:pStyle w:val="Nagwek3"/>
      </w:pPr>
      <w:r>
        <w:t>§ 31a</w:t>
      </w:r>
      <w:r>
        <w:rPr>
          <w:rStyle w:val="Odwoanieprzypisudolnego"/>
          <w:rFonts w:cs="Arial"/>
          <w:szCs w:val="22"/>
        </w:rPr>
        <w:footnoteReference w:id="43"/>
      </w:r>
      <w:r>
        <w:rPr>
          <w:rFonts w:cs="Arial"/>
          <w:szCs w:val="22"/>
          <w:vertAlign w:val="superscript"/>
        </w:rPr>
        <w:t>)</w:t>
      </w:r>
    </w:p>
    <w:p w:rsidR="00546086" w:rsidRDefault="00546086" w:rsidP="00DE24A3">
      <w:pPr>
        <w:pStyle w:val="Akapitzlist"/>
        <w:numPr>
          <w:ilvl w:val="0"/>
          <w:numId w:val="68"/>
        </w:numPr>
        <w:suppressAutoHyphens/>
        <w:autoSpaceDN w:val="0"/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92265">
        <w:rPr>
          <w:rFonts w:ascii="Arial" w:hAnsi="Arial" w:cs="Arial"/>
          <w:sz w:val="22"/>
          <w:szCs w:val="22"/>
        </w:rPr>
        <w:t xml:space="preserve">Beneficjent zobowiązuje się do zapewnienia trwałości Projektu przez okres </w:t>
      </w:r>
      <w:r w:rsidR="00EE5370" w:rsidRPr="00992265">
        <w:rPr>
          <w:rFonts w:ascii="Arial" w:hAnsi="Arial" w:cs="Arial"/>
          <w:sz w:val="22"/>
          <w:szCs w:val="22"/>
        </w:rPr>
        <w:t>2</w:t>
      </w:r>
      <w:r w:rsidRPr="00992265">
        <w:rPr>
          <w:rFonts w:ascii="Arial" w:hAnsi="Arial" w:cs="Arial"/>
          <w:sz w:val="22"/>
          <w:szCs w:val="22"/>
        </w:rPr>
        <w:t xml:space="preserve"> lat od momentu jego zakończenia.  Finansowanie w okresie trwałości Projektu może zostać zapewnione przez świadczenia z Narodowego Funduszu Zdrowia (NFZ), jeżeli finansowanie usług Dziennego </w:t>
      </w:r>
      <w:r w:rsidR="009F7DD6" w:rsidRPr="00992265">
        <w:rPr>
          <w:rFonts w:ascii="Arial" w:hAnsi="Arial" w:cs="Arial"/>
          <w:sz w:val="22"/>
          <w:szCs w:val="22"/>
        </w:rPr>
        <w:t>domu o</w:t>
      </w:r>
      <w:r w:rsidRPr="00992265">
        <w:rPr>
          <w:rFonts w:ascii="Arial" w:hAnsi="Arial" w:cs="Arial"/>
          <w:sz w:val="22"/>
          <w:szCs w:val="22"/>
        </w:rPr>
        <w:t xml:space="preserve">pieki </w:t>
      </w:r>
      <w:r w:rsidR="009F7DD6" w:rsidRPr="00992265">
        <w:rPr>
          <w:rFonts w:ascii="Arial" w:hAnsi="Arial" w:cs="Arial"/>
          <w:sz w:val="22"/>
          <w:szCs w:val="22"/>
        </w:rPr>
        <w:t>m</w:t>
      </w:r>
      <w:r w:rsidRPr="00992265">
        <w:rPr>
          <w:rFonts w:ascii="Arial" w:hAnsi="Arial" w:cs="Arial"/>
          <w:sz w:val="22"/>
          <w:szCs w:val="22"/>
        </w:rPr>
        <w:t>edycznej (DDOM) będzie dostępne w ramach świadczeń opieki zdrowotnej finansowanych ze środków publicznych.  W przypadku braku możliwości finansowania usług DDOM w ramach świadczeń NFZ możliwym jest finansowanie tych usług z opłat pacjentów lub ich rodzin, przy czym opłaty te nie mogą generować dochodu. W razie braku kontraktu NFZ lub chętnych do korzystania z usług DDOM realizator zobowiązany jest do utrzymania gotowości do wykonywania usług DDOM i prowadzenia działań informacyjnych w zakresie możliwości korzystania z tych usług.</w:t>
      </w:r>
    </w:p>
    <w:p w:rsidR="00992265" w:rsidRPr="00992265" w:rsidRDefault="00992265" w:rsidP="00DE24A3">
      <w:pPr>
        <w:pStyle w:val="Akapitzlist"/>
        <w:numPr>
          <w:ilvl w:val="0"/>
          <w:numId w:val="68"/>
        </w:numPr>
        <w:suppressAutoHyphens/>
        <w:autoSpaceDN w:val="0"/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92265">
        <w:rPr>
          <w:rFonts w:ascii="Arial" w:hAnsi="Arial" w:cs="Arial"/>
          <w:sz w:val="22"/>
          <w:szCs w:val="22"/>
        </w:rPr>
        <w:t>Projekt nie może służyć finansowaniu działań, ani też trwałości DDOM utworzonego zarówno ze środków Programu Operacyjnego Wiedza Edukacja Rozwój jak i DDOM utworzonego w ramach naboru nr RPMA.09.02.02-IP.01-14-065/18 ogłoszonego przez Mazowiecką Jednostkę Wdrażania Programów Unijnych w I kwartale 2018 r.</w:t>
      </w:r>
    </w:p>
    <w:p w:rsidR="00267A05" w:rsidRPr="005F0A1A" w:rsidRDefault="00267A05" w:rsidP="00F95952">
      <w:pPr>
        <w:pStyle w:val="Nagwek3"/>
      </w:pPr>
      <w:r w:rsidRPr="005F0A1A">
        <w:lastRenderedPageBreak/>
        <w:t xml:space="preserve">§ </w:t>
      </w:r>
      <w:r w:rsidR="00657624">
        <w:t>32</w:t>
      </w:r>
      <w:r w:rsidRPr="005F0A1A">
        <w:rPr>
          <w:rStyle w:val="Odwoanieprzypisudolnego"/>
          <w:rFonts w:cs="Arial"/>
          <w:szCs w:val="22"/>
        </w:rPr>
        <w:footnoteReference w:id="44"/>
      </w:r>
      <w:r w:rsidR="003626E8" w:rsidRPr="005F0A1A">
        <w:rPr>
          <w:vertAlign w:val="superscript"/>
        </w:rPr>
        <w:t>)</w:t>
      </w:r>
    </w:p>
    <w:p w:rsidR="00267A05" w:rsidRPr="005F0A1A" w:rsidRDefault="00267A05" w:rsidP="005A7C82">
      <w:pPr>
        <w:numPr>
          <w:ilvl w:val="0"/>
          <w:numId w:val="4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</w:t>
      </w:r>
      <w:r w:rsidR="00CB54E6" w:rsidRPr="005F0A1A">
        <w:rPr>
          <w:rFonts w:ascii="Arial" w:hAnsi="Arial" w:cs="Arial"/>
          <w:sz w:val="22"/>
          <w:szCs w:val="22"/>
        </w:rPr>
        <w:t xml:space="preserve">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B54E6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do poinformowania </w:t>
      </w:r>
      <w:r w:rsidR="00734438">
        <w:rPr>
          <w:rFonts w:ascii="Arial" w:hAnsi="Arial" w:cs="Arial"/>
          <w:sz w:val="22"/>
          <w:szCs w:val="22"/>
        </w:rPr>
        <w:t xml:space="preserve">właściwego terytorialnie </w:t>
      </w:r>
      <w:r w:rsidR="00734438" w:rsidRPr="005F0A1A">
        <w:rPr>
          <w:rFonts w:ascii="Arial" w:hAnsi="Arial" w:cs="Arial"/>
          <w:sz w:val="22"/>
          <w:szCs w:val="22"/>
        </w:rPr>
        <w:t>ośrodk</w:t>
      </w:r>
      <w:r w:rsidR="00734438">
        <w:rPr>
          <w:rFonts w:ascii="Arial" w:hAnsi="Arial" w:cs="Arial"/>
          <w:sz w:val="22"/>
          <w:szCs w:val="22"/>
        </w:rPr>
        <w:t>a</w:t>
      </w:r>
      <w:r w:rsidR="00734438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734438">
        <w:rPr>
          <w:rFonts w:ascii="Arial" w:hAnsi="Arial" w:cs="Arial"/>
          <w:sz w:val="22"/>
          <w:szCs w:val="22"/>
        </w:rPr>
        <w:t>go</w:t>
      </w:r>
      <w:r w:rsidR="00734438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75F29" w:rsidRPr="005F0A1A">
        <w:rPr>
          <w:rFonts w:ascii="Arial" w:eastAsia="Calibri" w:hAnsi="Arial" w:cs="Arial"/>
          <w:sz w:val="22"/>
          <w:szCs w:val="22"/>
          <w:lang w:eastAsia="en-US"/>
        </w:rPr>
        <w:t xml:space="preserve">realizowanym </w:t>
      </w:r>
      <w:r w:rsidR="004836E1" w:rsidRPr="005F0A1A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rojekcie</w:t>
      </w:r>
      <w:r w:rsidR="007344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i</w:t>
      </w:r>
      <w:r w:rsidR="00734438" w:rsidRPr="005F0A1A">
        <w:rPr>
          <w:rFonts w:ascii="Arial" w:hAnsi="Arial" w:cs="Arial"/>
          <w:sz w:val="22"/>
          <w:szCs w:val="22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formach wsparcia</w:t>
      </w:r>
      <w:r w:rsidR="00C56CDA" w:rsidRPr="00C56CDA">
        <w:rPr>
          <w:rFonts w:ascii="Arial" w:hAnsi="Arial" w:cs="Arial"/>
          <w:sz w:val="22"/>
          <w:szCs w:val="22"/>
        </w:rPr>
        <w:t xml:space="preserve"> kierowanych do uczestników</w:t>
      </w:r>
      <w:r w:rsidR="00734438">
        <w:rPr>
          <w:rFonts w:ascii="Arial" w:hAnsi="Arial" w:cs="Arial"/>
          <w:sz w:val="22"/>
          <w:szCs w:val="22"/>
        </w:rPr>
        <w:t>.</w:t>
      </w:r>
      <w:r w:rsidRPr="00C56CDA">
        <w:rPr>
          <w:rFonts w:ascii="Arial" w:hAnsi="Arial" w:cs="Arial"/>
          <w:sz w:val="22"/>
          <w:szCs w:val="22"/>
        </w:rPr>
        <w:t xml:space="preserve"> </w:t>
      </w:r>
    </w:p>
    <w:p w:rsidR="00652C26" w:rsidRPr="005F0A1A" w:rsidRDefault="00652C26" w:rsidP="005A7C82">
      <w:pPr>
        <w:numPr>
          <w:ilvl w:val="0"/>
          <w:numId w:val="4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do współpracy z właściwymi terytorialnie </w:t>
      </w:r>
      <w:r w:rsidR="00874DC2">
        <w:rPr>
          <w:rFonts w:ascii="Arial" w:eastAsia="Calibri" w:hAnsi="Arial" w:cs="Arial"/>
          <w:sz w:val="22"/>
          <w:szCs w:val="22"/>
          <w:lang w:eastAsia="en-US"/>
        </w:rPr>
        <w:t>powiatowymi urzędami pracy</w:t>
      </w:r>
      <w:r w:rsidR="00874DC2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zakresie przyznawania dotacji na tworzenie</w:t>
      </w:r>
      <w:r w:rsidR="00FB2C08">
        <w:rPr>
          <w:rFonts w:ascii="Arial" w:eastAsia="Calibri" w:hAnsi="Arial" w:cs="Arial"/>
          <w:sz w:val="22"/>
          <w:szCs w:val="22"/>
          <w:lang w:eastAsia="en-US"/>
        </w:rPr>
        <w:t xml:space="preserve"> miejsc pracy w nowych i istniejących przedsiębiorstwach społecznych, a obowiązek współpracy dotyczy każdej ze stron w równym stopniu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67A05" w:rsidRPr="005F0A1A" w:rsidRDefault="00267A05" w:rsidP="005A7C82">
      <w:pPr>
        <w:numPr>
          <w:ilvl w:val="0"/>
          <w:numId w:val="4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zobowiązuje się do współpracy z pośrednikami finansowymi oferującymi instrumenty finansowe bezpośrednio podmiotom ekonomii społecznej. W ramach ww. współpracy OWES przekazuje do pośredników finansowych informacje o podmiotach ekonomii społecznej, u których zidentyfikowano potrzebę rozwojową, której zrealizowanie wymaga skorzystania z instrumentu finansowego oraz uzgadnia zakres doradztwa dla ww. podmiotów ekonomii społecznej niezbędny do skorzystania z instrumentu finansowego i jego spłaty.</w:t>
      </w:r>
    </w:p>
    <w:p w:rsidR="00020685" w:rsidRPr="00E929C9" w:rsidRDefault="00020685" w:rsidP="005A7C82">
      <w:pPr>
        <w:pStyle w:val="Akapitzlist"/>
        <w:numPr>
          <w:ilvl w:val="0"/>
          <w:numId w:val="58"/>
        </w:numPr>
        <w:tabs>
          <w:tab w:val="left" w:pos="426"/>
        </w:tabs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E929C9">
        <w:rPr>
          <w:rFonts w:ascii="Arial" w:hAnsi="Arial" w:cs="Arial"/>
          <w:sz w:val="22"/>
          <w:szCs w:val="22"/>
        </w:rPr>
        <w:t>Beneficjent zobowiązuje się do spełnienia warunków  trwałości tj. do:</w:t>
      </w:r>
    </w:p>
    <w:p w:rsidR="00020685" w:rsidRPr="00F42567" w:rsidRDefault="00020685" w:rsidP="005A7C82">
      <w:pPr>
        <w:pStyle w:val="Akapitzlist"/>
        <w:numPr>
          <w:ilvl w:val="1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567">
        <w:rPr>
          <w:rFonts w:ascii="Arial" w:hAnsi="Arial" w:cs="Arial"/>
          <w:sz w:val="22"/>
          <w:szCs w:val="22"/>
        </w:rPr>
        <w:t xml:space="preserve">zapewnienia trwałości utworzonych miejsc pracy. W okresie trwałości zakończenie zatrudnienia danej osoby na nowo utworzonym stanowisku pracy może nastąpić wyłącznie z przyczyn leżących po stronie pracownika, przy czym nie może się to wiązać z likwidacją miejsca pracy. Okres trwałości wynosi co najmniej: </w:t>
      </w:r>
    </w:p>
    <w:p w:rsidR="00020685" w:rsidRPr="00F42567" w:rsidRDefault="00020685" w:rsidP="005A7C82">
      <w:pPr>
        <w:pStyle w:val="Akapitzlist"/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567">
        <w:rPr>
          <w:rFonts w:ascii="Arial" w:hAnsi="Arial" w:cs="Arial"/>
          <w:sz w:val="22"/>
          <w:szCs w:val="22"/>
        </w:rPr>
        <w:t>12 miesięcy, od dnia utworzenia miejsca pracy</w:t>
      </w:r>
      <w:r>
        <w:rPr>
          <w:rFonts w:ascii="Arial" w:hAnsi="Arial" w:cs="Arial"/>
          <w:sz w:val="22"/>
          <w:szCs w:val="22"/>
        </w:rPr>
        <w:t>;</w:t>
      </w:r>
      <w:r w:rsidRPr="00F42567">
        <w:rPr>
          <w:rFonts w:ascii="Arial" w:hAnsi="Arial" w:cs="Arial"/>
          <w:sz w:val="22"/>
          <w:szCs w:val="22"/>
        </w:rPr>
        <w:t xml:space="preserve"> </w:t>
      </w:r>
    </w:p>
    <w:p w:rsidR="00020685" w:rsidRPr="00324592" w:rsidRDefault="00020685" w:rsidP="005A7C82">
      <w:pPr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 xml:space="preserve">6 miesięcy od zakończenia wsparcia pomostowego w formie finansowej – w przypadku przedłużenia wsparcia pomostowego w formie finansowej powyżej 6 miesięcy lub przyznania wyłącznie wsparcia pomostowego w formie finansowej (bez dotacji); </w:t>
      </w:r>
    </w:p>
    <w:p w:rsidR="00020685" w:rsidRPr="00324592" w:rsidRDefault="00020685" w:rsidP="005A7C82">
      <w:pPr>
        <w:numPr>
          <w:ilvl w:val="1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 xml:space="preserve">zapewnienia trwałości </w:t>
      </w:r>
      <w:r>
        <w:rPr>
          <w:rFonts w:ascii="Arial" w:hAnsi="Arial" w:cs="Arial"/>
          <w:sz w:val="22"/>
          <w:szCs w:val="22"/>
        </w:rPr>
        <w:t>przedsiębiorstwa społecznego</w:t>
      </w:r>
      <w:r w:rsidRPr="00324592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>:</w:t>
      </w:r>
      <w:r w:rsidRPr="00324592">
        <w:rPr>
          <w:rFonts w:ascii="Arial" w:hAnsi="Arial" w:cs="Arial"/>
          <w:sz w:val="22"/>
          <w:szCs w:val="22"/>
        </w:rPr>
        <w:t xml:space="preserve"> </w:t>
      </w:r>
    </w:p>
    <w:p w:rsidR="00020685" w:rsidRPr="00324592" w:rsidRDefault="00020685" w:rsidP="005A7C82">
      <w:pPr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 xml:space="preserve">spełnienia łącznie wszystkich cech </w:t>
      </w:r>
      <w:r>
        <w:rPr>
          <w:rFonts w:ascii="Arial" w:hAnsi="Arial" w:cs="Arial"/>
          <w:sz w:val="22"/>
          <w:szCs w:val="22"/>
        </w:rPr>
        <w:t>przedsiębiorstwa społecznego</w:t>
      </w:r>
      <w:r w:rsidRPr="00324592">
        <w:rPr>
          <w:rFonts w:ascii="Arial" w:hAnsi="Arial" w:cs="Arial"/>
          <w:sz w:val="22"/>
          <w:szCs w:val="22"/>
        </w:rPr>
        <w:t>, o których mowa w</w:t>
      </w:r>
      <w:r w:rsidRPr="008D37FD">
        <w:rPr>
          <w:rFonts w:ascii="Arial" w:hAnsi="Arial" w:cs="Arial"/>
          <w:sz w:val="22"/>
          <w:szCs w:val="22"/>
        </w:rPr>
        <w:t xml:space="preserve"> </w:t>
      </w:r>
      <w:r w:rsidRPr="00D93C0C">
        <w:rPr>
          <w:rFonts w:ascii="Arial" w:hAnsi="Arial" w:cs="Arial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Arial" w:hAnsi="Arial" w:cs="Arial"/>
          <w:sz w:val="22"/>
          <w:szCs w:val="22"/>
        </w:rPr>
        <w:t>, przez okres obowiązywania U</w:t>
      </w:r>
      <w:r w:rsidRPr="00324592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;</w:t>
      </w:r>
    </w:p>
    <w:p w:rsidR="00020685" w:rsidRPr="00020685" w:rsidRDefault="00020685" w:rsidP="005A7C82">
      <w:pPr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>zapewnienia, iż przed upływem 3</w:t>
      </w:r>
      <w:r>
        <w:rPr>
          <w:rFonts w:ascii="Arial" w:hAnsi="Arial" w:cs="Arial"/>
          <w:sz w:val="22"/>
          <w:szCs w:val="22"/>
        </w:rPr>
        <w:t xml:space="preserve"> lat od zakończenia wsparcia w P</w:t>
      </w:r>
      <w:r w:rsidRPr="00324592">
        <w:rPr>
          <w:rFonts w:ascii="Arial" w:hAnsi="Arial" w:cs="Arial"/>
          <w:sz w:val="22"/>
          <w:szCs w:val="22"/>
        </w:rPr>
        <w:t xml:space="preserve">rojekcie, podmiot nie przekształci się w podmiot gospodarczy niespełniający definicji </w:t>
      </w:r>
      <w:r>
        <w:rPr>
          <w:rFonts w:ascii="Arial" w:hAnsi="Arial" w:cs="Arial"/>
          <w:sz w:val="22"/>
          <w:szCs w:val="22"/>
        </w:rPr>
        <w:t>podmiotu ekonomii społecznej</w:t>
      </w:r>
      <w:r w:rsidRPr="00324592">
        <w:rPr>
          <w:rFonts w:ascii="Arial" w:hAnsi="Arial" w:cs="Arial"/>
          <w:sz w:val="22"/>
          <w:szCs w:val="22"/>
        </w:rPr>
        <w:t xml:space="preserve">, a w przypadku likwidacji tego </w:t>
      </w:r>
      <w:r>
        <w:rPr>
          <w:rFonts w:ascii="Arial" w:hAnsi="Arial" w:cs="Arial"/>
          <w:sz w:val="22"/>
          <w:szCs w:val="22"/>
        </w:rPr>
        <w:t>podmiotu ekonomii społecznej</w:t>
      </w:r>
      <w:r w:rsidRPr="00324592">
        <w:rPr>
          <w:rFonts w:ascii="Arial" w:hAnsi="Arial" w:cs="Arial"/>
          <w:sz w:val="22"/>
          <w:szCs w:val="22"/>
        </w:rPr>
        <w:t xml:space="preserve"> – zapewnienia, iż majątek zakupiony z dotacji zostanie ponownie wykorzystany na wsparcie </w:t>
      </w:r>
      <w:r>
        <w:rPr>
          <w:rFonts w:ascii="Arial" w:hAnsi="Arial" w:cs="Arial"/>
          <w:sz w:val="22"/>
          <w:szCs w:val="22"/>
        </w:rPr>
        <w:t>przedsiębiorstwa społecznego</w:t>
      </w:r>
      <w:r w:rsidRPr="00324592">
        <w:rPr>
          <w:rFonts w:ascii="Arial" w:hAnsi="Arial" w:cs="Arial"/>
          <w:sz w:val="22"/>
          <w:szCs w:val="22"/>
        </w:rPr>
        <w:t>, o ile przepisy prawa nie stanowią inaczej.</w:t>
      </w:r>
    </w:p>
    <w:p w:rsidR="00267A05" w:rsidRPr="00A11451" w:rsidRDefault="00267A05" w:rsidP="005A7C82">
      <w:pPr>
        <w:pStyle w:val="Akapitzlist"/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A11451">
        <w:rPr>
          <w:rFonts w:ascii="Arial" w:hAnsi="Arial" w:cs="Arial"/>
          <w:sz w:val="22"/>
          <w:szCs w:val="22"/>
        </w:rPr>
        <w:t xml:space="preserve">Beneficjent zobowiązuje się do regularnego poddawania się procesowi akredytacji. Konsekwencją niepoddania się kolejnej akredytacji lub nieuzyskania przez Beneficjenta kolejnej akredytacji w okresie realizacji </w:t>
      </w:r>
      <w:r w:rsidR="004836E1" w:rsidRPr="00A11451">
        <w:rPr>
          <w:rFonts w:ascii="Arial" w:hAnsi="Arial" w:cs="Arial"/>
          <w:sz w:val="22"/>
          <w:szCs w:val="22"/>
        </w:rPr>
        <w:t>P</w:t>
      </w:r>
      <w:r w:rsidRPr="00A11451">
        <w:rPr>
          <w:rFonts w:ascii="Arial" w:hAnsi="Arial" w:cs="Arial"/>
          <w:sz w:val="22"/>
          <w:szCs w:val="22"/>
        </w:rPr>
        <w:t xml:space="preserve">rojektu jest rozwiązanie </w:t>
      </w:r>
      <w:r w:rsidR="00726314" w:rsidRPr="00A11451">
        <w:rPr>
          <w:rFonts w:ascii="Arial" w:hAnsi="Arial" w:cs="Arial"/>
          <w:sz w:val="22"/>
          <w:szCs w:val="22"/>
        </w:rPr>
        <w:t>Porozumienia</w:t>
      </w:r>
      <w:r w:rsidR="00A43C24" w:rsidRPr="00A11451">
        <w:rPr>
          <w:rFonts w:ascii="Arial" w:hAnsi="Arial" w:cs="Arial"/>
          <w:sz w:val="22"/>
          <w:szCs w:val="22"/>
        </w:rPr>
        <w:t xml:space="preserve"> w sprawie </w:t>
      </w:r>
      <w:r w:rsidRPr="00A11451">
        <w:rPr>
          <w:rFonts w:ascii="Arial" w:hAnsi="Arial" w:cs="Arial"/>
          <w:sz w:val="22"/>
          <w:szCs w:val="22"/>
        </w:rPr>
        <w:t xml:space="preserve"> dof</w:t>
      </w:r>
      <w:r w:rsidR="004836E1" w:rsidRPr="00A11451">
        <w:rPr>
          <w:rFonts w:ascii="Arial" w:hAnsi="Arial" w:cs="Arial"/>
          <w:sz w:val="22"/>
          <w:szCs w:val="22"/>
        </w:rPr>
        <w:t>inansowani</w:t>
      </w:r>
      <w:r w:rsidR="00A43C24" w:rsidRPr="00A11451">
        <w:rPr>
          <w:rFonts w:ascii="Arial" w:hAnsi="Arial" w:cs="Arial"/>
          <w:sz w:val="22"/>
          <w:szCs w:val="22"/>
        </w:rPr>
        <w:t>a</w:t>
      </w:r>
      <w:r w:rsidR="004836E1" w:rsidRPr="00A11451">
        <w:rPr>
          <w:rFonts w:ascii="Arial" w:hAnsi="Arial" w:cs="Arial"/>
          <w:sz w:val="22"/>
          <w:szCs w:val="22"/>
        </w:rPr>
        <w:t xml:space="preserve"> P</w:t>
      </w:r>
      <w:r w:rsidRPr="00A11451">
        <w:rPr>
          <w:rFonts w:ascii="Arial" w:hAnsi="Arial" w:cs="Arial"/>
          <w:sz w:val="22"/>
          <w:szCs w:val="22"/>
        </w:rPr>
        <w:t>rojektu</w:t>
      </w:r>
      <w:r w:rsidR="00020685" w:rsidRPr="00A11451">
        <w:rPr>
          <w:rFonts w:ascii="Arial" w:hAnsi="Arial" w:cs="Arial"/>
          <w:sz w:val="22"/>
          <w:szCs w:val="22"/>
        </w:rPr>
        <w:t xml:space="preserve">, z zastrzeżeniem ust. </w:t>
      </w:r>
      <w:r w:rsidR="00A11451">
        <w:rPr>
          <w:rFonts w:ascii="Arial" w:hAnsi="Arial" w:cs="Arial"/>
          <w:sz w:val="22"/>
          <w:szCs w:val="22"/>
        </w:rPr>
        <w:t>6</w:t>
      </w:r>
      <w:r w:rsidR="00020685" w:rsidRPr="00A11451">
        <w:rPr>
          <w:rFonts w:ascii="Arial" w:hAnsi="Arial" w:cs="Arial"/>
          <w:sz w:val="22"/>
          <w:szCs w:val="22"/>
        </w:rPr>
        <w:t xml:space="preserve"> i </w:t>
      </w:r>
      <w:r w:rsidR="00A11451">
        <w:rPr>
          <w:rFonts w:ascii="Arial" w:hAnsi="Arial" w:cs="Arial"/>
          <w:sz w:val="22"/>
          <w:szCs w:val="22"/>
        </w:rPr>
        <w:t>7</w:t>
      </w:r>
      <w:r w:rsidRPr="00A11451">
        <w:rPr>
          <w:rFonts w:ascii="Arial" w:hAnsi="Arial" w:cs="Arial"/>
          <w:sz w:val="22"/>
          <w:szCs w:val="22"/>
        </w:rPr>
        <w:t xml:space="preserve">.  </w:t>
      </w:r>
    </w:p>
    <w:p w:rsidR="00020685" w:rsidRDefault="00020685" w:rsidP="005A7C82">
      <w:pPr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54ABE">
        <w:rPr>
          <w:rFonts w:ascii="Arial" w:hAnsi="Arial" w:cs="Arial"/>
          <w:sz w:val="22"/>
          <w:szCs w:val="22"/>
        </w:rPr>
        <w:t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OWES ten może kontynuować udzielanie wsparci</w:t>
      </w:r>
      <w:r>
        <w:rPr>
          <w:rFonts w:ascii="Arial" w:hAnsi="Arial" w:cs="Arial"/>
          <w:sz w:val="22"/>
          <w:szCs w:val="22"/>
        </w:rPr>
        <w:t>a w ramach projektu za zgodą IZ</w:t>
      </w:r>
      <w:r w:rsidRPr="00454ABE">
        <w:rPr>
          <w:rFonts w:ascii="Arial" w:hAnsi="Arial" w:cs="Arial"/>
          <w:sz w:val="22"/>
          <w:szCs w:val="22"/>
        </w:rPr>
        <w:t xml:space="preserve">, która podejmując decyzję bierze pod uwagę zapisy RPO </w:t>
      </w:r>
      <w:r>
        <w:rPr>
          <w:rFonts w:ascii="Arial" w:hAnsi="Arial" w:cs="Arial"/>
          <w:sz w:val="22"/>
          <w:szCs w:val="22"/>
        </w:rPr>
        <w:t xml:space="preserve">WM 2014-2020 </w:t>
      </w:r>
      <w:r w:rsidRPr="00454ABE">
        <w:rPr>
          <w:rFonts w:ascii="Arial" w:hAnsi="Arial" w:cs="Arial"/>
          <w:sz w:val="22"/>
          <w:szCs w:val="22"/>
        </w:rPr>
        <w:t>i kryteria wyboru projektów oraz pod warunkiem, że OWES wystąpi z wnioskiem o przyznanie akredytacji niezwłocznie po jej utracie i ponownie ją uz</w:t>
      </w:r>
      <w:r>
        <w:rPr>
          <w:rFonts w:ascii="Arial" w:hAnsi="Arial" w:cs="Arial"/>
          <w:sz w:val="22"/>
          <w:szCs w:val="22"/>
        </w:rPr>
        <w:t>yska. Wydatki poniesione przez B</w:t>
      </w:r>
      <w:r w:rsidRPr="00454ABE">
        <w:rPr>
          <w:rFonts w:ascii="Arial" w:hAnsi="Arial" w:cs="Arial"/>
          <w:sz w:val="22"/>
          <w:szCs w:val="22"/>
        </w:rPr>
        <w:t xml:space="preserve">eneficjenta od momentu utraty akredytacji przez OWES są kwalifikowalne pod warunkiem ponownego uzyskania akredytacji przez ten OWES. W przypadku nieuzyskania ponownej akredytacji za </w:t>
      </w:r>
      <w:r w:rsidRPr="00454ABE">
        <w:rPr>
          <w:rFonts w:ascii="Arial" w:hAnsi="Arial" w:cs="Arial"/>
          <w:sz w:val="22"/>
          <w:szCs w:val="22"/>
        </w:rPr>
        <w:lastRenderedPageBreak/>
        <w:t>kwalifikowalne mogą być uznane wydatki uwzględnione w planie zamknięcia działań projektowych, o którym mowa w </w:t>
      </w:r>
      <w:r>
        <w:rPr>
          <w:rFonts w:ascii="Arial" w:hAnsi="Arial" w:cs="Arial"/>
          <w:sz w:val="22"/>
          <w:szCs w:val="22"/>
        </w:rPr>
        <w:t xml:space="preserve">ust. </w:t>
      </w:r>
      <w:r w:rsidR="00A114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020685" w:rsidRPr="00020685" w:rsidRDefault="00020685" w:rsidP="005A7C82">
      <w:pPr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54ABE">
        <w:rPr>
          <w:rFonts w:ascii="Arial" w:hAnsi="Arial" w:cs="Arial"/>
          <w:sz w:val="22"/>
          <w:szCs w:val="22"/>
        </w:rPr>
        <w:t xml:space="preserve">W przypadku gdy OWES nie odzyska akredytacji, w sytuacji, o której mowa w </w:t>
      </w:r>
      <w:r>
        <w:rPr>
          <w:rFonts w:ascii="Arial" w:hAnsi="Arial" w:cs="Arial"/>
          <w:sz w:val="22"/>
          <w:szCs w:val="22"/>
        </w:rPr>
        <w:t xml:space="preserve">ust. 6 </w:t>
      </w:r>
      <w:r w:rsidRPr="00454ABE">
        <w:rPr>
          <w:rFonts w:ascii="Arial" w:hAnsi="Arial" w:cs="Arial"/>
          <w:sz w:val="22"/>
          <w:szCs w:val="22"/>
        </w:rPr>
        <w:t>(tzn. gdy utracił akredytację z przyczyn od niego niezależnych przed terminem, na jaki została ona przyznana), lub gdy nie nastąpi przedłużenie okresu ważności dotychczasowej akredytacji na zasadach określonych przez ministra właściwego do spraw zabezpieczenia społe</w:t>
      </w:r>
      <w:r>
        <w:rPr>
          <w:rFonts w:ascii="Arial" w:hAnsi="Arial" w:cs="Arial"/>
          <w:sz w:val="22"/>
          <w:szCs w:val="22"/>
        </w:rPr>
        <w:t>cznego, IZ może wspólnie z B</w:t>
      </w:r>
      <w:r w:rsidRPr="00454ABE">
        <w:rPr>
          <w:rFonts w:ascii="Arial" w:hAnsi="Arial" w:cs="Arial"/>
          <w:sz w:val="22"/>
          <w:szCs w:val="22"/>
        </w:rPr>
        <w:t xml:space="preserve">eneficjentem przyjąć plan zamknięcia działań projektowych. Celem planu jest umożliwienie </w:t>
      </w:r>
      <w:r>
        <w:rPr>
          <w:rFonts w:ascii="Arial" w:hAnsi="Arial" w:cs="Arial"/>
          <w:sz w:val="22"/>
          <w:szCs w:val="22"/>
        </w:rPr>
        <w:t>B</w:t>
      </w:r>
      <w:r w:rsidRPr="00454ABE">
        <w:rPr>
          <w:rFonts w:ascii="Arial" w:hAnsi="Arial" w:cs="Arial"/>
          <w:sz w:val="22"/>
          <w:szCs w:val="22"/>
        </w:rPr>
        <w:t xml:space="preserve">eneficjentowi dokończenia działań projektowych rozpoczętych przed utratą akredytacji, których przerwanie godzi w interes uczestników </w:t>
      </w:r>
      <w:r>
        <w:rPr>
          <w:rFonts w:ascii="Arial" w:hAnsi="Arial" w:cs="Arial"/>
          <w:sz w:val="22"/>
          <w:szCs w:val="22"/>
        </w:rPr>
        <w:t>P</w:t>
      </w:r>
      <w:r w:rsidRPr="00454ABE">
        <w:rPr>
          <w:rFonts w:ascii="Arial" w:hAnsi="Arial" w:cs="Arial"/>
          <w:sz w:val="22"/>
          <w:szCs w:val="22"/>
        </w:rPr>
        <w:t>rojektu. Od momentu negatywnej decyzji w sprawie przyznania ponownej akredytacji nie jest możliwe podejmowanie przez OWES nowych działań i obejmowanie wsparciem nowych uczestników. Wydatki uwzględnione w planie zamknięcia działań projektowych są kwalifikowalne. Umowa jest rozwiązywana po zakończeniu realizacji planu zamknięcia działań projektowych. IZ może również wymagać o</w:t>
      </w:r>
      <w:r>
        <w:rPr>
          <w:rFonts w:ascii="Arial" w:hAnsi="Arial" w:cs="Arial"/>
          <w:sz w:val="22"/>
          <w:szCs w:val="22"/>
        </w:rPr>
        <w:t>d OWES przekazania uczestników P</w:t>
      </w:r>
      <w:r w:rsidRPr="00454ABE">
        <w:rPr>
          <w:rFonts w:ascii="Arial" w:hAnsi="Arial" w:cs="Arial"/>
          <w:sz w:val="22"/>
          <w:szCs w:val="22"/>
        </w:rPr>
        <w:t>rojektu do wsparcia w ramach innych projektów OWES mając na uwadze zapewnienie ciąg</w:t>
      </w:r>
      <w:r>
        <w:rPr>
          <w:rFonts w:ascii="Arial" w:hAnsi="Arial" w:cs="Arial"/>
          <w:sz w:val="22"/>
          <w:szCs w:val="22"/>
        </w:rPr>
        <w:t>łości wsparcia dla uczestników P</w:t>
      </w:r>
      <w:r w:rsidRPr="00454ABE">
        <w:rPr>
          <w:rFonts w:ascii="Arial" w:hAnsi="Arial" w:cs="Arial"/>
          <w:sz w:val="22"/>
          <w:szCs w:val="22"/>
        </w:rPr>
        <w:t>rojektu.</w:t>
      </w:r>
      <w:r w:rsidRPr="005F0A1A">
        <w:rPr>
          <w:rFonts w:ascii="Arial" w:hAnsi="Arial" w:cs="Arial"/>
          <w:sz w:val="22"/>
          <w:szCs w:val="22"/>
        </w:rPr>
        <w:t xml:space="preserve">  </w:t>
      </w:r>
    </w:p>
    <w:p w:rsidR="00267A05" w:rsidRPr="005F0A1A" w:rsidRDefault="00267A05" w:rsidP="005A7C82">
      <w:pPr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osiągnąć następujące wskaźniki (określone w kryteriach wyboru projektów obowiązujące dla konkursu w ramach Działania 9.3</w:t>
      </w:r>
      <w:r w:rsidR="0083178B">
        <w:rPr>
          <w:rFonts w:ascii="Arial" w:hAnsi="Arial" w:cs="Arial"/>
          <w:sz w:val="22"/>
          <w:szCs w:val="22"/>
        </w:rPr>
        <w:t>)</w:t>
      </w:r>
      <w:r w:rsidR="005712A6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oraz ich minimalny poziom: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1: liczba grup inicjatywnych, które w wyniku działalności OWES wypracowały założenia co do utworzenia podmiotu ekonomii społecznej na poziomie co najmniej.............................;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2: liczba środowisk, które w wyniku działalności OWES przystąpiły do wspólnej realizacji przedsięwzięcia mającego na celu rozwój ekonomii społecznej na poziomie co najmniej............................;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3: liczba miejsc pracy utworzonych w wyniku działalności OWES dla osób, wskazanych w definicji przedsiębiorstwa społecznego na poziomie co najmniej.............................;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4: liczba organizacji pozarządowych prowadzących działalność odpłatną pożytku publicznego lub działalność gospodarczą utworzonych w wyniku działalności OWES na poziomie co najmniej............................;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5: liczba miejsc pracy w przeliczeniu na pełne etaty utworzonych w wyniku działalności OWES we wspartych przedsiębiorstwach społecznych na poziomie co najmniej..............................;</w:t>
      </w:r>
      <w:r w:rsidR="00020685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="00020685" w:rsidRPr="00D10BD4">
        <w:rPr>
          <w:rFonts w:ascii="Arial" w:hAnsi="Arial" w:cs="Arial"/>
          <w:sz w:val="22"/>
          <w:szCs w:val="22"/>
          <w:vertAlign w:val="superscript"/>
        </w:rPr>
        <w:t>)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hAnsi="Arial" w:cs="Arial"/>
          <w:sz w:val="22"/>
          <w:szCs w:val="22"/>
        </w:rPr>
        <w:t>wskaźnik 6: procent wzrostu obrotów przedsiębiorstw społecznych objętych wsparciem na poziomie co najmniej...............................</w:t>
      </w:r>
    </w:p>
    <w:p w:rsidR="00267A05" w:rsidRDefault="00267A05" w:rsidP="00D12B77">
      <w:pPr>
        <w:numPr>
          <w:ilvl w:val="0"/>
          <w:numId w:val="59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 do okresowego przedstawiania postępów w osiąganiu wymaganych wskaźników efektywnościowych, we wnioskach o płatność.</w:t>
      </w:r>
    </w:p>
    <w:p w:rsidR="00D70D35" w:rsidRDefault="00267A0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4</w:t>
      </w:r>
      <w:r w:rsidR="00A11451">
        <w:rPr>
          <w:rFonts w:ascii="Arial" w:hAnsi="Arial" w:cs="Arial"/>
          <w:sz w:val="22"/>
          <w:szCs w:val="22"/>
        </w:rPr>
        <w:t xml:space="preserve"> i</w:t>
      </w:r>
      <w:r w:rsidRPr="005F0A1A">
        <w:rPr>
          <w:rFonts w:ascii="Arial" w:hAnsi="Arial" w:cs="Arial"/>
          <w:sz w:val="22"/>
          <w:szCs w:val="22"/>
        </w:rPr>
        <w:t xml:space="preserve"> 5</w:t>
      </w:r>
      <w:r w:rsidR="00AA154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, które zobowiązany jest on wykonywać w dalszym ciągu.</w:t>
      </w:r>
      <w:r w:rsidR="00F06842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F06842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F06842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D70D35" w:rsidRPr="00D70D35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D70D35">
        <w:rPr>
          <w:rFonts w:ascii="Arial" w:hAnsi="Arial" w:cs="Arial"/>
          <w:sz w:val="22"/>
          <w:szCs w:val="22"/>
        </w:rPr>
        <w:t xml:space="preserve">Beneficjent udziela dotacji i wsparcia pomostowego na podstawie Regulamin udzielania dotacji i wsparcia pomostowego przez OWES w projektach współfinansowanych w ramach EFS. </w:t>
      </w:r>
    </w:p>
    <w:p w:rsidR="00D70D35" w:rsidRPr="00E57C62" w:rsidRDefault="00D70D35" w:rsidP="00D70D35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Beneficjent ma obowiązek kontrolowania:</w:t>
      </w:r>
    </w:p>
    <w:p w:rsidR="00D70D35" w:rsidRPr="004A07E2" w:rsidRDefault="00D70D35" w:rsidP="00D70D35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prawidłowości prowadzenia nowopowstałej działalności gospodarczej w ramach której dofinansowano utworzenie miejsca pracy;</w:t>
      </w:r>
    </w:p>
    <w:p w:rsidR="00D70D35" w:rsidRPr="004A07E2" w:rsidRDefault="00D70D35" w:rsidP="00D70D35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prawidłowości prowadzenia istniejącej działalności gospodarczej w ramach której dofinansowano utworzenie miejsca pracy;</w:t>
      </w:r>
    </w:p>
    <w:p w:rsidR="00D70D35" w:rsidRPr="00E57C62" w:rsidRDefault="00D70D35" w:rsidP="00D70D35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lastRenderedPageBreak/>
        <w:t>w okresie 12 miesięcy od dnia utworzenia miejsca pracy</w:t>
      </w:r>
      <w:r w:rsidRPr="00CF3F3F">
        <w:rPr>
          <w:rFonts w:ascii="Arial" w:hAnsi="Arial" w:cs="Arial"/>
          <w:sz w:val="22"/>
          <w:szCs w:val="22"/>
          <w:vertAlign w:val="superscript"/>
        </w:rPr>
        <w:footnoteReference w:id="46"/>
      </w:r>
      <w:r w:rsidRPr="00CF3F3F">
        <w:rPr>
          <w:rFonts w:ascii="Arial" w:hAnsi="Arial" w:cs="Arial"/>
          <w:sz w:val="22"/>
          <w:szCs w:val="22"/>
          <w:vertAlign w:val="superscript"/>
        </w:rPr>
        <w:t>)</w:t>
      </w:r>
      <w:r w:rsidRPr="00E57C62">
        <w:rPr>
          <w:rFonts w:ascii="Arial" w:hAnsi="Arial" w:cs="Arial"/>
          <w:sz w:val="22"/>
          <w:szCs w:val="22"/>
        </w:rPr>
        <w:t>. Kontroli podlegać powinna przede wszystkim ciągłość oraz prawidłowość funkcjonowania utworzonego miejsca pracy przez uczestnika projektu, a także posiadanie i wykorzystanie zakupionych w ramach przekazanych środków sprzętu i wyposażenia;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Beneficjent ma obowiązek weryfikacji statusu podatkowego uczestników projektu, którzy otrzymali dotację w kwocie brutto, na Portalu Podatkowym Ministerstwa Finansów. Weryfikacja odbywa się:</w:t>
      </w:r>
    </w:p>
    <w:p w:rsidR="00D70D35" w:rsidRDefault="00D70D35" w:rsidP="00D70D35">
      <w:pPr>
        <w:pStyle w:val="Akapitzlist"/>
        <w:numPr>
          <w:ilvl w:val="1"/>
          <w:numId w:val="6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etapie </w:t>
      </w:r>
      <w:r w:rsidRPr="004A07E2">
        <w:rPr>
          <w:rFonts w:ascii="Arial" w:hAnsi="Arial" w:cs="Arial"/>
          <w:sz w:val="22"/>
          <w:szCs w:val="22"/>
        </w:rPr>
        <w:t>sprawdzania poprawności oświadczenia uczestnika projektu o rozliczeniu dotacji;</w:t>
      </w:r>
    </w:p>
    <w:p w:rsidR="00D70D35" w:rsidRDefault="00D70D35" w:rsidP="00D70D35">
      <w:pPr>
        <w:pStyle w:val="Akapitzlist"/>
        <w:numPr>
          <w:ilvl w:val="1"/>
          <w:numId w:val="6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po upływie 12 miesięcy od dnia rozpoczęcia działalności gospodarczej bądź utworzenia nowego miejsca pracy;</w:t>
      </w:r>
    </w:p>
    <w:p w:rsidR="00D70D35" w:rsidRPr="004A07E2" w:rsidRDefault="00D70D35" w:rsidP="00D70D35">
      <w:pPr>
        <w:pStyle w:val="Akapitzlist"/>
        <w:numPr>
          <w:ilvl w:val="1"/>
          <w:numId w:val="6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co najmniej raz w roku przez okres 5 lat od złożenia przez uczestnika projektu oświadczenia o rozliczeniu środków.</w:t>
      </w:r>
    </w:p>
    <w:p w:rsidR="00D70D35" w:rsidRPr="00E57C62" w:rsidRDefault="00D70D35" w:rsidP="00D70D35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Weryfikacja i jej wynik są dokumentowane przez Beneficjenta.</w:t>
      </w:r>
    </w:p>
    <w:p w:rsidR="00D70D35" w:rsidRPr="004A07E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 xml:space="preserve">Wsparcie pomostowe w formie finansowej świadczone jest wyłącznie w kwotach netto (bez podatku VAT), bez względu na status podatkowy uczestnika. 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Beneficjent zobowiązany jest niezwłocznie poinformować IP o zaistnieniu po stronie każdego uczestnika projektu przesłanki umożliwiającej odzyskanie takiemu uczestnikowi podatku VAT, zarówno w czasie realizacji Projektu jak i po jego zakończeniu. Beneficjent zobowiązany jest także do zwrotu rozliczonego w projekcie podatku VAT w części stanowiącej wydatek niekwalifikowalny, odzyskanego uprzednio od uczestników projektu.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Obowiązek zgłoszenia do Beneficjenta faktu zarejestrowania się jako podatnik VAT oraz zwrotu środków z tego tytułu przez uczestnika projektu reguluje umowa o przyznanie wsparcia finansowego, zawarta między uczestnikiem a Beneficjentem.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IP kontroluje prawidłowość wykonywania zadań przez Beneficjenta w zakresie monitorowania przyznanej dotacji w ramach projektu, zarówno w trakcie trwania jak i po zakończeniu projektu.</w:t>
      </w:r>
    </w:p>
    <w:p w:rsidR="00874DC2" w:rsidRPr="005F0A1A" w:rsidRDefault="00874DC2" w:rsidP="00874DC2">
      <w:pPr>
        <w:pStyle w:val="Nagwek3"/>
      </w:pPr>
      <w:r w:rsidRPr="005F0A1A">
        <w:t>§ 3</w:t>
      </w:r>
      <w:r>
        <w:t>3</w:t>
      </w:r>
      <w:r>
        <w:rPr>
          <w:rStyle w:val="Odwoanieprzypisudolnego"/>
        </w:rPr>
        <w:footnoteReference w:id="47"/>
      </w:r>
      <w:r w:rsidRPr="008F2F35">
        <w:rPr>
          <w:vertAlign w:val="superscript"/>
        </w:rPr>
        <w:t>)</w:t>
      </w:r>
    </w:p>
    <w:p w:rsidR="00874DC2" w:rsidRPr="008F2F35" w:rsidRDefault="00874DC2" w:rsidP="005A7C82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Beneficjent zobowiązuje się do:</w:t>
      </w:r>
    </w:p>
    <w:p w:rsidR="00874DC2" w:rsidRPr="008F2F35" w:rsidRDefault="00874DC2" w:rsidP="005A7C82">
      <w:pPr>
        <w:numPr>
          <w:ilvl w:val="1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 xml:space="preserve">przekazywania uczestnikom swojego Projektu, informacji pozyskanych od podmiotów realizujących projekty na obszarze tej samej gminy/ tego samego powiatu w ramach Osi Priorytetowej VIII RPO WM 2014-2020 w terminie umożliwiającym tym osobom wzięcie udziału w rekrutacji do nowego projektu oraz udzielania ewentualnego wsparcia w procesie rekrutacji do innego projektu. Zakres przekazywanych danych obejmował będzie co najmniej informacje o celach Projektu, grupie docelowej, warunkach udziału </w:t>
      </w:r>
      <w:r w:rsidR="00C930E2">
        <w:rPr>
          <w:rFonts w:ascii="Arial" w:hAnsi="Arial" w:cs="Arial"/>
          <w:sz w:val="22"/>
          <w:szCs w:val="22"/>
        </w:rPr>
        <w:t xml:space="preserve">w projekcie </w:t>
      </w:r>
      <w:r w:rsidRPr="008F2F35">
        <w:rPr>
          <w:rFonts w:ascii="Arial" w:hAnsi="Arial" w:cs="Arial"/>
          <w:sz w:val="22"/>
          <w:szCs w:val="22"/>
        </w:rPr>
        <w:t xml:space="preserve">oraz harmonogramie realizacji </w:t>
      </w:r>
      <w:r w:rsidR="00C930E2">
        <w:rPr>
          <w:rFonts w:ascii="Arial" w:hAnsi="Arial" w:cs="Arial"/>
          <w:sz w:val="22"/>
          <w:szCs w:val="22"/>
        </w:rPr>
        <w:t>projektu</w:t>
      </w:r>
      <w:r w:rsidRPr="008F2F35">
        <w:rPr>
          <w:rFonts w:ascii="Arial" w:hAnsi="Arial" w:cs="Arial"/>
          <w:sz w:val="22"/>
          <w:szCs w:val="22"/>
        </w:rPr>
        <w:t>;</w:t>
      </w:r>
    </w:p>
    <w:p w:rsidR="00874DC2" w:rsidRPr="008F2F35" w:rsidRDefault="00874DC2" w:rsidP="005A7C82">
      <w:pPr>
        <w:numPr>
          <w:ilvl w:val="1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przekazywania do IP w terminie .…</w:t>
      </w:r>
      <w:r>
        <w:rPr>
          <w:rFonts w:ascii="Arial" w:hAnsi="Arial" w:cs="Arial"/>
          <w:sz w:val="22"/>
          <w:szCs w:val="22"/>
        </w:rPr>
        <w:t>.</w:t>
      </w:r>
      <w:r w:rsidRPr="004070DD">
        <w:rPr>
          <w:rFonts w:ascii="Arial" w:hAnsi="Arial" w:cs="Arial"/>
          <w:sz w:val="22"/>
          <w:szCs w:val="22"/>
          <w:vertAlign w:val="superscript"/>
        </w:rPr>
        <w:footnoteReference w:id="48"/>
      </w:r>
      <w:r w:rsidRPr="004070DD">
        <w:rPr>
          <w:rFonts w:ascii="Arial" w:hAnsi="Arial" w:cs="Arial"/>
          <w:sz w:val="22"/>
          <w:szCs w:val="22"/>
          <w:vertAlign w:val="superscript"/>
        </w:rPr>
        <w:t>)</w:t>
      </w:r>
      <w:r w:rsidRPr="008F2F35">
        <w:rPr>
          <w:rFonts w:ascii="Arial" w:hAnsi="Arial" w:cs="Arial"/>
          <w:sz w:val="22"/>
          <w:szCs w:val="22"/>
        </w:rPr>
        <w:t xml:space="preserve"> dni od podpisania </w:t>
      </w:r>
      <w:r w:rsidR="003A2538">
        <w:rPr>
          <w:rFonts w:ascii="Arial" w:hAnsi="Arial" w:cs="Arial"/>
          <w:sz w:val="22"/>
          <w:szCs w:val="22"/>
        </w:rPr>
        <w:t>Porozumienia</w:t>
      </w:r>
      <w:r w:rsidRPr="008F2F35">
        <w:rPr>
          <w:rFonts w:ascii="Arial" w:hAnsi="Arial" w:cs="Arial"/>
          <w:sz w:val="22"/>
          <w:szCs w:val="22"/>
        </w:rPr>
        <w:t>, a następnie najpóźniej na …</w:t>
      </w:r>
      <w:r>
        <w:rPr>
          <w:rFonts w:ascii="Arial" w:hAnsi="Arial" w:cs="Arial"/>
          <w:sz w:val="22"/>
          <w:szCs w:val="22"/>
        </w:rPr>
        <w:t>..</w:t>
      </w:r>
      <w:r w:rsidRPr="004070DD">
        <w:rPr>
          <w:rFonts w:ascii="Arial" w:hAnsi="Arial" w:cs="Arial"/>
          <w:sz w:val="22"/>
          <w:szCs w:val="22"/>
          <w:vertAlign w:val="superscript"/>
        </w:rPr>
        <w:footnoteReference w:id="49"/>
      </w:r>
      <w:r w:rsidRPr="004070DD">
        <w:rPr>
          <w:rFonts w:ascii="Arial" w:hAnsi="Arial" w:cs="Arial"/>
          <w:sz w:val="22"/>
          <w:szCs w:val="22"/>
          <w:vertAlign w:val="superscript"/>
        </w:rPr>
        <w:t>)</w:t>
      </w:r>
      <w:r w:rsidRPr="008F2F35">
        <w:rPr>
          <w:rFonts w:ascii="Arial" w:hAnsi="Arial" w:cs="Arial"/>
          <w:sz w:val="22"/>
          <w:szCs w:val="22"/>
        </w:rPr>
        <w:t xml:space="preserve"> dni przed uruchomieniem każdej tury rekrutacji do Projektu informacji wskazanych w pkt 1 na formularzu </w:t>
      </w:r>
      <w:r w:rsidR="00A3393F">
        <w:rPr>
          <w:rFonts w:ascii="Arial" w:hAnsi="Arial" w:cs="Arial"/>
          <w:sz w:val="22"/>
          <w:szCs w:val="22"/>
        </w:rPr>
        <w:t xml:space="preserve">stanowiącym załącznik nr 12 do </w:t>
      </w:r>
      <w:r w:rsidR="003A2538">
        <w:rPr>
          <w:rFonts w:ascii="Arial" w:hAnsi="Arial" w:cs="Arial"/>
          <w:sz w:val="22"/>
          <w:szCs w:val="22"/>
        </w:rPr>
        <w:t>Porozumienia</w:t>
      </w:r>
      <w:r w:rsidRPr="008F2F35">
        <w:rPr>
          <w:rFonts w:ascii="Arial" w:hAnsi="Arial" w:cs="Arial"/>
          <w:sz w:val="22"/>
          <w:szCs w:val="22"/>
        </w:rPr>
        <w:t>;</w:t>
      </w:r>
    </w:p>
    <w:p w:rsidR="00874DC2" w:rsidRPr="008F2F35" w:rsidRDefault="00874DC2" w:rsidP="005A7C82">
      <w:pPr>
        <w:pStyle w:val="Tekstpodstawowy"/>
        <w:numPr>
          <w:ilvl w:val="1"/>
          <w:numId w:val="60"/>
        </w:numPr>
        <w:tabs>
          <w:tab w:val="clear" w:pos="900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zamieszczania na stronie internetowej informacji wskazanych w pkt 1 oraz danych kontaktowych osób przeprowadzających rekrutację do Projektu</w:t>
      </w:r>
      <w:r w:rsidRPr="004070DD">
        <w:rPr>
          <w:rFonts w:ascii="Arial" w:hAnsi="Arial" w:cs="Arial"/>
          <w:sz w:val="22"/>
          <w:szCs w:val="22"/>
          <w:vertAlign w:val="superscript"/>
        </w:rPr>
        <w:footnoteReference w:id="50"/>
      </w:r>
      <w:r w:rsidRPr="004070DD">
        <w:rPr>
          <w:rFonts w:ascii="Arial" w:hAnsi="Arial" w:cs="Arial"/>
          <w:sz w:val="22"/>
          <w:szCs w:val="22"/>
          <w:vertAlign w:val="superscript"/>
        </w:rPr>
        <w:t>)</w:t>
      </w:r>
      <w:r w:rsidRPr="008F2F35">
        <w:rPr>
          <w:rFonts w:ascii="Arial" w:hAnsi="Arial" w:cs="Arial"/>
          <w:sz w:val="22"/>
          <w:szCs w:val="22"/>
        </w:rPr>
        <w:t>;</w:t>
      </w:r>
    </w:p>
    <w:p w:rsidR="00874DC2" w:rsidRPr="00A3393F" w:rsidRDefault="00874DC2" w:rsidP="005A7C82">
      <w:pPr>
        <w:pStyle w:val="Tekstpodstawowy"/>
        <w:numPr>
          <w:ilvl w:val="1"/>
          <w:numId w:val="60"/>
        </w:numPr>
        <w:tabs>
          <w:tab w:val="clear" w:pos="900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 xml:space="preserve">współpracy z właściwymi terytorialnie ośrodkami pomocy społecznej, powiatowymi centrami pomocy rodzinie i </w:t>
      </w:r>
      <w:r>
        <w:rPr>
          <w:rFonts w:ascii="Arial" w:hAnsi="Arial" w:cs="Arial"/>
          <w:sz w:val="22"/>
          <w:szCs w:val="22"/>
        </w:rPr>
        <w:t>powiatowymi urzędami pracy</w:t>
      </w:r>
      <w:r w:rsidRPr="008F2F35">
        <w:rPr>
          <w:rFonts w:ascii="Arial" w:hAnsi="Arial" w:cs="Arial"/>
          <w:sz w:val="22"/>
          <w:szCs w:val="22"/>
        </w:rPr>
        <w:t xml:space="preserve"> oraz organizacjami </w:t>
      </w:r>
      <w:r w:rsidRPr="008F2F35">
        <w:rPr>
          <w:rFonts w:ascii="Arial" w:hAnsi="Arial" w:cs="Arial"/>
          <w:sz w:val="22"/>
          <w:szCs w:val="22"/>
        </w:rPr>
        <w:lastRenderedPageBreak/>
        <w:t>pozarządowymi przy rekrutacji w przypadku wystąpienia problemów na</w:t>
      </w:r>
      <w:r w:rsidR="00A3393F">
        <w:rPr>
          <w:rFonts w:ascii="Arial" w:hAnsi="Arial" w:cs="Arial"/>
          <w:sz w:val="22"/>
          <w:szCs w:val="22"/>
        </w:rPr>
        <w:t xml:space="preserve"> tym etapie realizacji Projektu.</w:t>
      </w:r>
    </w:p>
    <w:p w:rsidR="00874DC2" w:rsidRPr="008F2F35" w:rsidRDefault="00874DC2" w:rsidP="005A7C82">
      <w:pPr>
        <w:pStyle w:val="Tekstpodstawowy"/>
        <w:numPr>
          <w:ilvl w:val="0"/>
          <w:numId w:val="60"/>
        </w:numPr>
        <w:tabs>
          <w:tab w:val="clear" w:pos="900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W przypadku Projektów partnerskich obowiązki wskazane w ust. 1 dotyczą również każdego z Partnerów.</w:t>
      </w:r>
    </w:p>
    <w:p w:rsidR="00AA64C8" w:rsidRPr="005F0A1A" w:rsidRDefault="00AA64C8" w:rsidP="00F95952">
      <w:pPr>
        <w:pStyle w:val="Nagwek3"/>
      </w:pPr>
      <w:r w:rsidRPr="005F0A1A">
        <w:t xml:space="preserve">§ </w:t>
      </w:r>
      <w:r w:rsidR="00874DC2">
        <w:t>34</w:t>
      </w:r>
    </w:p>
    <w:p w:rsidR="00E45338" w:rsidRPr="005F0A1A" w:rsidRDefault="00E45338" w:rsidP="005A7C82">
      <w:pPr>
        <w:pStyle w:val="Akapitzlist"/>
        <w:numPr>
          <w:ilvl w:val="0"/>
          <w:numId w:val="49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Jeżeli 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udzielane wsparcie obejmuje wyposażenie szkół lub placówek systemu oświaty w pomoce dydaktyczne oraz narzędzia technologii informacyjnych i komunikacyjnych niezbędne do realizacji programów nauczania w szkołach lub placówkach systemu oświaty, w tym zapewnienie odpowiedniej infrastruktury sieciowo-usługowej, Beneficjent zobowiązuje się, że szkoła lub placówka systemu oświaty, którym udzielono takiego wsparcia, w ciągu 6 miesięcy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 xml:space="preserve">rojektu osiągną wszystkie funkcjonalności określone w punkcie </w:t>
      </w:r>
      <w:r w:rsidR="00AE1120">
        <w:rPr>
          <w:rFonts w:ascii="Arial" w:hAnsi="Arial" w:cs="Arial"/>
          <w:sz w:val="22"/>
          <w:szCs w:val="22"/>
        </w:rPr>
        <w:t>10</w:t>
      </w:r>
      <w:r w:rsidRPr="005F0A1A">
        <w:rPr>
          <w:rFonts w:ascii="Arial" w:hAnsi="Arial" w:cs="Arial"/>
          <w:sz w:val="22"/>
          <w:szCs w:val="22"/>
        </w:rPr>
        <w:t xml:space="preserve"> podrozdziału 3.4 Wytycznych w zakresie realizacji przedsięwzięć z udziałem środków Europejskiego Funduszu Społecznego w obszarze edukacji na lata 2014-2020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E45338" w:rsidRDefault="00E45338" w:rsidP="005A7C82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zachowania trwa</w:t>
      </w:r>
      <w:r w:rsidR="004836E1" w:rsidRPr="005F0A1A">
        <w:rPr>
          <w:rFonts w:ascii="Arial" w:hAnsi="Arial" w:cs="Arial"/>
          <w:sz w:val="22"/>
          <w:szCs w:val="22"/>
        </w:rPr>
        <w:t>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miejsc wychowania przedszkolnego przez okres co najmniej 2 lat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8E1EBF">
        <w:rPr>
          <w:sz w:val="22"/>
          <w:szCs w:val="22"/>
          <w:vertAlign w:val="superscript"/>
        </w:rPr>
        <w:footnoteReference w:id="52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0A00DB" w:rsidRPr="000A00DB" w:rsidRDefault="000A00DB" w:rsidP="005A7C82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1AE6">
        <w:rPr>
          <w:rFonts w:ascii="Arial" w:hAnsi="Arial" w:cs="Arial"/>
          <w:sz w:val="22"/>
          <w:szCs w:val="22"/>
        </w:rPr>
        <w:t>Beneficjent prowadzący ośrodek wychowania przedszkolnego (publiczny prowadzony przez podmiot inny niż jednostka samorządu terytorialnego oraz niepubliczny ośrodek wychowania przedszkolnego) zobowiązuje się w okresie 12 miesięcy (finansowania działalności bieżącej nowo tworzonych miejsc w ramach Projektu) do nieuwzględniania informacji nt. liczby dzieci korzystających z nowo utworzonych w ramach Projektu miejsc wychowania przedszkolnego</w:t>
      </w:r>
      <w:r>
        <w:rPr>
          <w:rFonts w:ascii="Arial" w:hAnsi="Arial" w:cs="Arial"/>
          <w:sz w:val="22"/>
          <w:szCs w:val="22"/>
        </w:rPr>
        <w:t xml:space="preserve"> </w:t>
      </w:r>
      <w:r w:rsidRPr="00321AE6">
        <w:rPr>
          <w:rFonts w:ascii="Arial" w:hAnsi="Arial" w:cs="Arial"/>
          <w:sz w:val="22"/>
          <w:szCs w:val="22"/>
        </w:rPr>
        <w:t>w comiesięcznych sprawozdaniach przekazywanych organowi dotującemu finansowanie działalności bieżącej</w:t>
      </w:r>
      <w:r w:rsidRPr="008E1EBF">
        <w:rPr>
          <w:sz w:val="22"/>
          <w:szCs w:val="22"/>
          <w:vertAlign w:val="superscript"/>
        </w:rPr>
        <w:footnoteReference w:id="53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321AE6">
        <w:rPr>
          <w:rFonts w:ascii="Arial" w:hAnsi="Arial" w:cs="Arial"/>
          <w:sz w:val="22"/>
          <w:szCs w:val="22"/>
        </w:rPr>
        <w:t>.</w:t>
      </w:r>
    </w:p>
    <w:p w:rsidR="00E2683D" w:rsidRDefault="00E45338" w:rsidP="005A7C82">
      <w:pPr>
        <w:pStyle w:val="Akapitzlist"/>
        <w:numPr>
          <w:ilvl w:val="0"/>
          <w:numId w:val="49"/>
        </w:numPr>
        <w:tabs>
          <w:tab w:val="left" w:pos="142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Wykonanie usługi szkoleniowej w zakresie języka obcego musi być potwierdzone zaświadczeniem o ukończeniu kursu lub dokumentem potwierdzającym zdobycie przez uczestnika projektu określonego poziomu biegłości językowej wydany przez Beneficjenta w procesie walidacji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4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E2683D" w:rsidRDefault="00E45338" w:rsidP="005A7C82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Beneficjent zapewnia funkcjonowanie utworzonych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 Centrum Kształcenia Zawodowego i Ustawicznego lub innych zespołów realizujących zadania zbieżne z zadaniami Centrum Kształcenia Zawodowego i Ustawicznego przez okres co najmniej 2 lat od daty zakończenia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E2683D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E2683D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E2683D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EA510D">
        <w:rPr>
          <w:rFonts w:ascii="Arial" w:hAnsi="Arial" w:cs="Arial"/>
          <w:sz w:val="20"/>
          <w:szCs w:val="20"/>
          <w:vertAlign w:val="superscript"/>
        </w:rPr>
        <w:footnoteReference w:id="55"/>
      </w:r>
      <w:r w:rsidRPr="00EA510D">
        <w:rPr>
          <w:rFonts w:ascii="Arial" w:hAnsi="Arial" w:cs="Arial"/>
          <w:sz w:val="20"/>
          <w:szCs w:val="20"/>
          <w:vertAlign w:val="superscript"/>
        </w:rPr>
        <w:t>)</w:t>
      </w:r>
      <w:r w:rsidRPr="00EA510D">
        <w:rPr>
          <w:rFonts w:ascii="Arial" w:hAnsi="Arial" w:cs="Arial"/>
          <w:sz w:val="20"/>
          <w:szCs w:val="20"/>
        </w:rPr>
        <w:t>.</w:t>
      </w:r>
    </w:p>
    <w:p w:rsidR="00E2683D" w:rsidRDefault="00E45338" w:rsidP="005A7C82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Wnioskodawca zapewnia, że w przypadku tworzenia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>rojektu materiałów edukacyjnych i szkoleniowych zostaną one opublikowane na wolnych licencjach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56"/>
      </w:r>
      <w:r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 xml:space="preserve">. </w:t>
      </w:r>
    </w:p>
    <w:p w:rsidR="00E2683D" w:rsidRDefault="00D30C5D" w:rsidP="005A7C82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D</w:t>
      </w:r>
      <w:r w:rsidR="003F50CC" w:rsidRPr="00E2683D">
        <w:rPr>
          <w:rFonts w:ascii="Arial" w:hAnsi="Arial" w:cs="Arial"/>
          <w:sz w:val="22"/>
          <w:szCs w:val="22"/>
        </w:rPr>
        <w:t>oposażenie szkół lub placówek systemu oświaty w pomoce dydaktyczne</w:t>
      </w:r>
      <w:r w:rsidR="003D642E" w:rsidRPr="00E2683D">
        <w:rPr>
          <w:rFonts w:ascii="Arial" w:hAnsi="Arial" w:cs="Arial"/>
          <w:sz w:val="22"/>
          <w:szCs w:val="22"/>
        </w:rPr>
        <w:t>, narzę</w:t>
      </w:r>
      <w:r w:rsidR="002E3B89" w:rsidRPr="00E2683D">
        <w:rPr>
          <w:rFonts w:ascii="Arial" w:hAnsi="Arial" w:cs="Arial"/>
          <w:sz w:val="22"/>
          <w:szCs w:val="22"/>
        </w:rPr>
        <w:t>dz</w:t>
      </w:r>
      <w:r w:rsidR="003D642E" w:rsidRPr="00E2683D">
        <w:rPr>
          <w:rFonts w:ascii="Arial" w:hAnsi="Arial" w:cs="Arial"/>
          <w:sz w:val="22"/>
          <w:szCs w:val="22"/>
        </w:rPr>
        <w:t>ia do realizacji programów nauczania</w:t>
      </w:r>
      <w:r w:rsidR="003F50CC" w:rsidRPr="00E2683D">
        <w:rPr>
          <w:rFonts w:ascii="Arial" w:hAnsi="Arial" w:cs="Arial"/>
          <w:sz w:val="22"/>
          <w:szCs w:val="22"/>
        </w:rPr>
        <w:t xml:space="preserve"> oraz specjalistyczny</w:t>
      </w:r>
      <w:r w:rsidR="003D642E" w:rsidRPr="00E2683D">
        <w:rPr>
          <w:rFonts w:ascii="Arial" w:hAnsi="Arial" w:cs="Arial"/>
          <w:sz w:val="22"/>
          <w:szCs w:val="22"/>
        </w:rPr>
        <w:t xml:space="preserve"> sprzęt</w:t>
      </w:r>
      <w:r w:rsidR="003F50CC" w:rsidRPr="00E2683D">
        <w:rPr>
          <w:rFonts w:ascii="Arial" w:hAnsi="Arial" w:cs="Arial"/>
          <w:sz w:val="22"/>
          <w:szCs w:val="22"/>
        </w:rPr>
        <w:t xml:space="preserve"> </w:t>
      </w:r>
      <w:r w:rsidRPr="00E2683D">
        <w:rPr>
          <w:rFonts w:ascii="Arial" w:hAnsi="Arial" w:cs="Arial"/>
          <w:sz w:val="22"/>
          <w:szCs w:val="22"/>
        </w:rPr>
        <w:t xml:space="preserve">jest poprzedzone przeprowadzeniem </w:t>
      </w:r>
      <w:r w:rsidR="00AE1120">
        <w:rPr>
          <w:rFonts w:ascii="Arial" w:hAnsi="Arial" w:cs="Arial"/>
          <w:sz w:val="22"/>
          <w:szCs w:val="22"/>
        </w:rPr>
        <w:t xml:space="preserve">spisu </w:t>
      </w:r>
      <w:r w:rsidRPr="00E2683D">
        <w:rPr>
          <w:rFonts w:ascii="Arial" w:hAnsi="Arial" w:cs="Arial"/>
          <w:sz w:val="22"/>
          <w:szCs w:val="22"/>
        </w:rPr>
        <w:t>inwentarza i oceny stanu technicznego posiadanego wyposażenia</w:t>
      </w:r>
      <w:r w:rsidR="00331DA9" w:rsidRPr="00E2683D">
        <w:rPr>
          <w:rFonts w:ascii="Arial" w:hAnsi="Arial" w:cs="Arial"/>
          <w:sz w:val="22"/>
          <w:szCs w:val="22"/>
          <w:vertAlign w:val="superscript"/>
        </w:rPr>
        <w:footnoteReference w:id="57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>.</w:t>
      </w:r>
    </w:p>
    <w:p w:rsidR="00321AE6" w:rsidRPr="007F5A58" w:rsidRDefault="00331DA9" w:rsidP="005A7C82">
      <w:pPr>
        <w:pStyle w:val="Akapitzlist"/>
        <w:numPr>
          <w:ilvl w:val="0"/>
          <w:numId w:val="49"/>
        </w:numPr>
        <w:tabs>
          <w:tab w:val="left" w:pos="142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rzedsięwzięcia finansowane ze środków EFS stanowią uzupełnienie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rojektu przez szkoły lub placówki systemu oświaty. Skala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>rojektu przez szkoły lub placówki systemu oświaty (nakłady środków na ich realizację) nie mo</w:t>
      </w:r>
      <w:r w:rsidR="003D642E" w:rsidRPr="00E2683D">
        <w:rPr>
          <w:rFonts w:ascii="Arial" w:hAnsi="Arial" w:cs="Arial"/>
          <w:sz w:val="22"/>
          <w:szCs w:val="22"/>
        </w:rPr>
        <w:t>że</w:t>
      </w:r>
      <w:r w:rsidR="00920158" w:rsidRPr="00E2683D">
        <w:rPr>
          <w:rFonts w:ascii="Arial" w:hAnsi="Arial" w:cs="Arial"/>
          <w:sz w:val="22"/>
          <w:szCs w:val="22"/>
        </w:rPr>
        <w:t xml:space="preserve"> ulec zmniejszeniu w stosunku </w:t>
      </w:r>
      <w:r w:rsidR="00920158" w:rsidRPr="00E2683D">
        <w:rPr>
          <w:rFonts w:ascii="Arial" w:hAnsi="Arial" w:cs="Arial"/>
          <w:sz w:val="22"/>
          <w:szCs w:val="22"/>
        </w:rPr>
        <w:lastRenderedPageBreak/>
        <w:t xml:space="preserve">do skali działań (nakładów) prowadzonych </w:t>
      </w:r>
      <w:r w:rsidR="00AE1120">
        <w:rPr>
          <w:rFonts w:ascii="Arial" w:hAnsi="Arial" w:cs="Arial"/>
          <w:sz w:val="22"/>
          <w:szCs w:val="22"/>
        </w:rPr>
        <w:t xml:space="preserve">przez </w:t>
      </w:r>
      <w:r w:rsidR="00920158" w:rsidRPr="00E2683D">
        <w:rPr>
          <w:rFonts w:ascii="Arial" w:hAnsi="Arial" w:cs="Arial"/>
          <w:sz w:val="22"/>
          <w:szCs w:val="22"/>
        </w:rPr>
        <w:t>szkoły lub placówki systemu oświaty w okresie 12 miesięcy poprzedzających złożenie wniosku o dofinansowanie (średniomiesięcznie)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58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="00920158" w:rsidRPr="00E2683D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>Postanowienia końcowe</w:t>
      </w:r>
    </w:p>
    <w:p w:rsidR="00C8152E" w:rsidRPr="005F0A1A" w:rsidRDefault="00C8152E" w:rsidP="007F3829">
      <w:pPr>
        <w:pStyle w:val="Nagwek3"/>
        <w:spacing w:line="240" w:lineRule="auto"/>
      </w:pPr>
      <w:r w:rsidRPr="005F0A1A">
        <w:t xml:space="preserve">§ </w:t>
      </w:r>
      <w:r w:rsidR="00874DC2">
        <w:t>35</w:t>
      </w:r>
    </w:p>
    <w:p w:rsidR="00E94D06" w:rsidRPr="005F0A1A" w:rsidRDefault="00E94D06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sprawach nieuregulowanych </w:t>
      </w:r>
      <w:r w:rsidR="00726314">
        <w:rPr>
          <w:rFonts w:ascii="Arial" w:hAnsi="Arial" w:cs="Arial"/>
          <w:sz w:val="22"/>
          <w:szCs w:val="22"/>
        </w:rPr>
        <w:t>P</w:t>
      </w:r>
      <w:r w:rsidR="00A43C24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 xml:space="preserve"> zastosowanie mają odpowiednie reguły i zasady wynikające z RPO WM 2014-2020, Szczegółowego Opisu Osi Priorytetowych Regionalnego Programu Operacyjnego Województwa Mazowieckiego na lata 2014-2020</w:t>
      </w:r>
      <w:r w:rsidR="00BF6B52" w:rsidRPr="005F0A1A">
        <w:rPr>
          <w:rFonts w:ascii="Arial" w:hAnsi="Arial" w:cs="Arial"/>
          <w:sz w:val="22"/>
          <w:szCs w:val="22"/>
        </w:rPr>
        <w:t>, Regulaminu konkursu</w:t>
      </w:r>
      <w:r w:rsidR="006C5034">
        <w:rPr>
          <w:rFonts w:ascii="Arial" w:hAnsi="Arial" w:cs="Arial"/>
          <w:sz w:val="22"/>
          <w:szCs w:val="22"/>
        </w:rPr>
        <w:t>/naboru projektów pozakonkursowych</w:t>
      </w:r>
      <w:r w:rsidR="008B6B2B" w:rsidRPr="005F0A1A">
        <w:rPr>
          <w:rFonts w:ascii="Arial" w:hAnsi="Arial" w:cs="Arial"/>
          <w:sz w:val="22"/>
          <w:szCs w:val="22"/>
        </w:rPr>
        <w:t>,</w:t>
      </w:r>
      <w:r w:rsidR="00BA71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a także odpowiednie przepisy prawa Unii Europejskiej oraz właściwych aktów prawa krajowego</w:t>
      </w:r>
      <w:r w:rsidR="0087159F" w:rsidRPr="005F0A1A">
        <w:rPr>
          <w:rStyle w:val="Odwoanieprzypisudolnego"/>
          <w:rFonts w:ascii="Arial" w:hAnsi="Arial" w:cs="Arial"/>
          <w:sz w:val="22"/>
          <w:szCs w:val="22"/>
        </w:rPr>
        <w:footnoteReference w:id="59"/>
      </w:r>
      <w:r w:rsidR="00D9088B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, w szczególności: </w:t>
      </w:r>
    </w:p>
    <w:p w:rsidR="00E94D06" w:rsidRPr="005F0A1A" w:rsidRDefault="00B66C93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1303/2013;</w:t>
      </w:r>
    </w:p>
    <w:p w:rsidR="00E94D06" w:rsidRPr="005F0A1A" w:rsidRDefault="00B66C93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1304/2013;</w:t>
      </w:r>
    </w:p>
    <w:p w:rsidR="00E94D06" w:rsidRPr="005F0A1A" w:rsidRDefault="00B66C93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480/2014;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23 kwietnia 1964 r. - Kodeks cywilny (Dz. U. </w:t>
      </w:r>
      <w:r w:rsidR="00810D82" w:rsidRPr="005F0A1A">
        <w:rPr>
          <w:rFonts w:ascii="Arial" w:hAnsi="Arial" w:cs="Arial"/>
          <w:sz w:val="22"/>
          <w:szCs w:val="22"/>
        </w:rPr>
        <w:t xml:space="preserve">z </w:t>
      </w:r>
      <w:r w:rsidR="00E95D8A" w:rsidRPr="005F0A1A">
        <w:rPr>
          <w:rFonts w:ascii="Arial" w:hAnsi="Arial" w:cs="Arial"/>
          <w:sz w:val="22"/>
          <w:szCs w:val="22"/>
        </w:rPr>
        <w:t>201</w:t>
      </w:r>
      <w:r w:rsidR="00A666B5">
        <w:rPr>
          <w:rFonts w:ascii="Arial" w:hAnsi="Arial" w:cs="Arial"/>
          <w:sz w:val="22"/>
          <w:szCs w:val="22"/>
        </w:rPr>
        <w:t>8</w:t>
      </w:r>
      <w:r w:rsidR="00E95D8A" w:rsidRPr="005F0A1A">
        <w:rPr>
          <w:rFonts w:ascii="Arial" w:hAnsi="Arial" w:cs="Arial"/>
          <w:sz w:val="22"/>
          <w:szCs w:val="22"/>
        </w:rPr>
        <w:t xml:space="preserve"> </w:t>
      </w:r>
      <w:r w:rsidR="00810D82" w:rsidRPr="005F0A1A">
        <w:rPr>
          <w:rFonts w:ascii="Arial" w:hAnsi="Arial" w:cs="Arial"/>
          <w:sz w:val="22"/>
          <w:szCs w:val="22"/>
        </w:rPr>
        <w:t xml:space="preserve">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A666B5">
        <w:rPr>
          <w:rFonts w:ascii="Arial" w:hAnsi="Arial" w:cs="Arial"/>
          <w:sz w:val="22"/>
          <w:szCs w:val="22"/>
        </w:rPr>
        <w:t>1025</w:t>
      </w:r>
      <w:r w:rsidR="003F06A0" w:rsidRPr="005F0A1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F06A0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3F06A0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</w:t>
      </w:r>
      <w:r w:rsidR="005C3F27">
        <w:rPr>
          <w:rFonts w:ascii="Arial" w:hAnsi="Arial" w:cs="Arial"/>
          <w:sz w:val="22"/>
          <w:szCs w:val="22"/>
        </w:rPr>
        <w:t>;</w:t>
      </w:r>
    </w:p>
    <w:p w:rsidR="001639E5" w:rsidRPr="005F0A1A" w:rsidRDefault="00E530A1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</w:t>
      </w:r>
      <w:r w:rsidR="00994157">
        <w:rPr>
          <w:rFonts w:ascii="Arial" w:hAnsi="Arial" w:cs="Arial"/>
          <w:sz w:val="22"/>
          <w:szCs w:val="22"/>
        </w:rPr>
        <w:t>wdrożeniowej</w:t>
      </w:r>
      <w:r w:rsidRPr="005F0A1A">
        <w:rPr>
          <w:rFonts w:ascii="Arial" w:hAnsi="Arial" w:cs="Arial"/>
          <w:sz w:val="22"/>
          <w:szCs w:val="22"/>
        </w:rPr>
        <w:t>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94157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sz w:val="22"/>
          <w:szCs w:val="22"/>
        </w:rPr>
        <w:t>;</w:t>
      </w:r>
    </w:p>
    <w:p w:rsidR="00E11BE6" w:rsidRPr="005F0A1A" w:rsidRDefault="00E11BE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29 września 1994 r. o rachunkowości (Dz. U. z 20</w:t>
      </w:r>
      <w:r w:rsidR="009F0DC1" w:rsidRPr="005F0A1A">
        <w:rPr>
          <w:rFonts w:ascii="Arial" w:hAnsi="Arial" w:cs="Arial"/>
          <w:sz w:val="22"/>
          <w:szCs w:val="22"/>
        </w:rPr>
        <w:t>1</w:t>
      </w:r>
      <w:r w:rsidR="000F0198">
        <w:rPr>
          <w:rFonts w:ascii="Arial" w:hAnsi="Arial" w:cs="Arial"/>
          <w:sz w:val="22"/>
          <w:szCs w:val="22"/>
        </w:rPr>
        <w:t>9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A11451">
        <w:rPr>
          <w:rFonts w:ascii="Arial" w:hAnsi="Arial" w:cs="Arial"/>
          <w:sz w:val="22"/>
          <w:szCs w:val="22"/>
        </w:rPr>
        <w:t>3</w:t>
      </w:r>
      <w:r w:rsidR="000F0198">
        <w:rPr>
          <w:rFonts w:ascii="Arial" w:hAnsi="Arial" w:cs="Arial"/>
          <w:sz w:val="22"/>
          <w:szCs w:val="22"/>
        </w:rPr>
        <w:t>51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17 grudnia 2004 r. o odpowiedzialności za naruszenie dyscypliny finansów publicznych (Dz. U. </w:t>
      </w:r>
      <w:r w:rsidR="00FF4E58">
        <w:rPr>
          <w:rFonts w:ascii="Arial" w:hAnsi="Arial" w:cs="Arial"/>
          <w:sz w:val="22"/>
          <w:szCs w:val="22"/>
        </w:rPr>
        <w:t xml:space="preserve">z </w:t>
      </w:r>
      <w:r w:rsidR="000A754F">
        <w:rPr>
          <w:rFonts w:ascii="Arial" w:hAnsi="Arial" w:cs="Arial"/>
          <w:sz w:val="22"/>
          <w:szCs w:val="22"/>
        </w:rPr>
        <w:t>201</w:t>
      </w:r>
      <w:r w:rsidR="006C5034">
        <w:rPr>
          <w:rFonts w:ascii="Arial" w:hAnsi="Arial" w:cs="Arial"/>
          <w:sz w:val="22"/>
          <w:szCs w:val="22"/>
        </w:rPr>
        <w:t>8</w:t>
      </w:r>
      <w:r w:rsidR="00FF4E58">
        <w:rPr>
          <w:rFonts w:ascii="Arial" w:hAnsi="Arial" w:cs="Arial"/>
          <w:sz w:val="22"/>
          <w:szCs w:val="22"/>
        </w:rPr>
        <w:t xml:space="preserve"> r.</w:t>
      </w:r>
      <w:r w:rsidRPr="005F0A1A">
        <w:rPr>
          <w:rFonts w:ascii="Arial" w:hAnsi="Arial" w:cs="Arial"/>
          <w:sz w:val="22"/>
          <w:szCs w:val="22"/>
        </w:rPr>
        <w:t xml:space="preserve"> poz. </w:t>
      </w:r>
      <w:r w:rsidR="000A754F">
        <w:rPr>
          <w:rFonts w:ascii="Arial" w:hAnsi="Arial" w:cs="Arial"/>
          <w:sz w:val="22"/>
          <w:szCs w:val="22"/>
        </w:rPr>
        <w:t>1</w:t>
      </w:r>
      <w:r w:rsidR="006C5034">
        <w:rPr>
          <w:rFonts w:ascii="Arial" w:hAnsi="Arial" w:cs="Arial"/>
          <w:sz w:val="22"/>
          <w:szCs w:val="22"/>
        </w:rPr>
        <w:t>458</w:t>
      </w:r>
      <w:r w:rsidR="006C36A7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6C36A7">
        <w:rPr>
          <w:rFonts w:ascii="Arial" w:hAnsi="Arial" w:cs="Arial"/>
          <w:sz w:val="22"/>
          <w:szCs w:val="22"/>
        </w:rPr>
        <w:t>późn</w:t>
      </w:r>
      <w:proofErr w:type="spellEnd"/>
      <w:r w:rsidR="006C36A7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30 kwietnia 2004 r. o postępowaniu w sprawach dotyczących pomocy publicznej (Dz. U. z 20</w:t>
      </w:r>
      <w:r w:rsidR="008F3F77">
        <w:rPr>
          <w:rFonts w:ascii="Arial" w:hAnsi="Arial" w:cs="Arial"/>
          <w:sz w:val="22"/>
          <w:szCs w:val="22"/>
        </w:rPr>
        <w:t>1</w:t>
      </w:r>
      <w:r w:rsidR="00D8044F">
        <w:rPr>
          <w:rFonts w:ascii="Arial" w:hAnsi="Arial" w:cs="Arial"/>
          <w:sz w:val="22"/>
          <w:szCs w:val="22"/>
        </w:rPr>
        <w:t>8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D8044F">
        <w:rPr>
          <w:rFonts w:ascii="Arial" w:hAnsi="Arial" w:cs="Arial"/>
          <w:sz w:val="22"/>
          <w:szCs w:val="22"/>
        </w:rPr>
        <w:t>362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Ministra Rozwoju </w:t>
      </w:r>
      <w:r w:rsidR="00803A38">
        <w:rPr>
          <w:rFonts w:ascii="Arial" w:hAnsi="Arial" w:cs="Arial"/>
          <w:sz w:val="22"/>
          <w:szCs w:val="22"/>
        </w:rPr>
        <w:t>i Finansów</w:t>
      </w:r>
      <w:r w:rsidRPr="005F0A1A">
        <w:rPr>
          <w:rFonts w:ascii="Arial" w:hAnsi="Arial" w:cs="Arial"/>
          <w:sz w:val="22"/>
          <w:szCs w:val="22"/>
        </w:rPr>
        <w:t xml:space="preserve"> z dnia </w:t>
      </w:r>
      <w:r w:rsidR="00803A38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grudnia 20</w:t>
      </w:r>
      <w:r w:rsidR="00803A38">
        <w:rPr>
          <w:rFonts w:ascii="Arial" w:hAnsi="Arial" w:cs="Arial"/>
          <w:sz w:val="22"/>
          <w:szCs w:val="22"/>
        </w:rPr>
        <w:t>17</w:t>
      </w:r>
      <w:r w:rsidRPr="005F0A1A">
        <w:rPr>
          <w:rFonts w:ascii="Arial" w:hAnsi="Arial" w:cs="Arial"/>
          <w:sz w:val="22"/>
          <w:szCs w:val="22"/>
        </w:rPr>
        <w:t xml:space="preserve"> r. w sprawie</w:t>
      </w:r>
      <w:r w:rsidR="00803A38">
        <w:rPr>
          <w:rFonts w:ascii="Arial" w:hAnsi="Arial" w:cs="Arial"/>
          <w:sz w:val="22"/>
          <w:szCs w:val="22"/>
        </w:rPr>
        <w:t xml:space="preserve"> </w:t>
      </w:r>
      <w:r w:rsidR="003F7507">
        <w:rPr>
          <w:rFonts w:ascii="Arial" w:hAnsi="Arial" w:cs="Arial"/>
          <w:sz w:val="22"/>
          <w:szCs w:val="22"/>
        </w:rPr>
        <w:t>zaliczek w ramach programów finansowanych z udziałem środków europejskich (Dz. U. poz. 2367)</w:t>
      </w:r>
      <w:r w:rsidRPr="005F0A1A">
        <w:rPr>
          <w:rFonts w:ascii="Arial" w:hAnsi="Arial" w:cs="Arial"/>
          <w:sz w:val="22"/>
          <w:szCs w:val="22"/>
        </w:rPr>
        <w:t>;</w:t>
      </w:r>
    </w:p>
    <w:p w:rsidR="005B6639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342248">
        <w:rPr>
          <w:rFonts w:ascii="Arial" w:hAnsi="Arial" w:cs="Arial"/>
          <w:sz w:val="22"/>
          <w:szCs w:val="22"/>
        </w:rPr>
        <w:t xml:space="preserve"> (Dz. U. z 2018 r. poz. 1011, z </w:t>
      </w:r>
      <w:proofErr w:type="spellStart"/>
      <w:r w:rsidR="00342248">
        <w:rPr>
          <w:rFonts w:ascii="Arial" w:hAnsi="Arial" w:cs="Arial"/>
          <w:sz w:val="22"/>
          <w:szCs w:val="22"/>
        </w:rPr>
        <w:t>późn</w:t>
      </w:r>
      <w:proofErr w:type="spellEnd"/>
      <w:r w:rsidR="00342248">
        <w:rPr>
          <w:rFonts w:ascii="Arial" w:hAnsi="Arial" w:cs="Arial"/>
          <w:sz w:val="22"/>
          <w:szCs w:val="22"/>
        </w:rPr>
        <w:t>.</w:t>
      </w:r>
      <w:r w:rsidR="00CE58DE">
        <w:rPr>
          <w:rFonts w:ascii="Arial" w:hAnsi="Arial" w:cs="Arial"/>
          <w:sz w:val="22"/>
          <w:szCs w:val="22"/>
        </w:rPr>
        <w:t xml:space="preserve"> </w:t>
      </w:r>
      <w:r w:rsidR="00342248">
        <w:rPr>
          <w:rFonts w:ascii="Arial" w:hAnsi="Arial" w:cs="Arial"/>
          <w:sz w:val="22"/>
          <w:szCs w:val="22"/>
        </w:rPr>
        <w:t>zm.)</w:t>
      </w:r>
      <w:r w:rsidR="005B6639" w:rsidRPr="005F0A1A">
        <w:rPr>
          <w:rFonts w:ascii="Arial" w:hAnsi="Arial" w:cs="Arial"/>
          <w:sz w:val="22"/>
          <w:szCs w:val="22"/>
        </w:rPr>
        <w:t>;</w:t>
      </w:r>
    </w:p>
    <w:p w:rsidR="005B6639" w:rsidRPr="005F0A1A" w:rsidRDefault="005B6639" w:rsidP="005A7C82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Rozwoju z dnia 29 stycznia 2016 r. w sprawie warunków obniżania wartości korekt finansowych oraz wydatków poniesionych nieprawidłowo związanych z udzielaniem zamówień</w:t>
      </w:r>
      <w:r w:rsidR="00B92847" w:rsidRPr="005F0A1A">
        <w:rPr>
          <w:rFonts w:ascii="Arial" w:hAnsi="Arial" w:cs="Arial"/>
          <w:sz w:val="22"/>
          <w:szCs w:val="22"/>
        </w:rPr>
        <w:t xml:space="preserve"> (Dz. U</w:t>
      </w:r>
      <w:r w:rsidRPr="005F0A1A">
        <w:rPr>
          <w:rFonts w:ascii="Arial" w:hAnsi="Arial" w:cs="Arial"/>
          <w:sz w:val="22"/>
          <w:szCs w:val="22"/>
        </w:rPr>
        <w:t>.</w:t>
      </w:r>
      <w:r w:rsidR="00A666B5">
        <w:rPr>
          <w:rFonts w:ascii="Arial" w:hAnsi="Arial" w:cs="Arial"/>
          <w:sz w:val="22"/>
          <w:szCs w:val="22"/>
        </w:rPr>
        <w:t xml:space="preserve"> z 2018 r.</w:t>
      </w:r>
      <w:r w:rsidR="00B92847" w:rsidRPr="005F0A1A">
        <w:rPr>
          <w:rFonts w:ascii="Arial" w:hAnsi="Arial" w:cs="Arial"/>
          <w:sz w:val="22"/>
          <w:szCs w:val="22"/>
        </w:rPr>
        <w:t xml:space="preserve"> poz. </w:t>
      </w:r>
      <w:r w:rsidR="00A666B5">
        <w:rPr>
          <w:rFonts w:ascii="Arial" w:hAnsi="Arial" w:cs="Arial"/>
          <w:sz w:val="22"/>
          <w:szCs w:val="22"/>
        </w:rPr>
        <w:t>971</w:t>
      </w:r>
      <w:r w:rsidR="00B92847" w:rsidRPr="005F0A1A">
        <w:rPr>
          <w:rFonts w:ascii="Arial" w:hAnsi="Arial" w:cs="Arial"/>
          <w:sz w:val="22"/>
          <w:szCs w:val="22"/>
        </w:rPr>
        <w:t>)</w:t>
      </w:r>
      <w:r w:rsidR="00347DDD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874DC2">
        <w:t>36</w:t>
      </w:r>
    </w:p>
    <w:p w:rsidR="008F7D17" w:rsidRPr="005F0A1A" w:rsidRDefault="008F7D17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Prawa i obowiązki Beneficjenta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nie mogą być przenoszone na osoby trzecie, bez zgody Instytucji Pośredniczącej. Powyższy przepis nie obejmuje przenoszenia praw w ramach partnerstwa.</w:t>
      </w:r>
    </w:p>
    <w:p w:rsidR="008D1FD3" w:rsidRPr="005F0A1A" w:rsidRDefault="008D1FD3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związane ze zmianą adresu siedziby Beneficjenta </w:t>
      </w:r>
      <w:r w:rsidRPr="007F5A58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60"/>
      </w:r>
      <w:r w:rsidRPr="005F0A1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wymagają pisemnego poinformowania MJWPU.</w:t>
      </w:r>
    </w:p>
    <w:p w:rsidR="004B3B07" w:rsidRPr="005F0A1A" w:rsidRDefault="008F7D17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wprowadzić </w:t>
      </w:r>
      <w:r w:rsidR="009920E8" w:rsidRPr="005F0A1A">
        <w:rPr>
          <w:rFonts w:ascii="Arial" w:hAnsi="Arial" w:cs="Arial"/>
          <w:sz w:val="22"/>
          <w:szCs w:val="22"/>
        </w:rPr>
        <w:t xml:space="preserve">w </w:t>
      </w:r>
      <w:r w:rsidRPr="005F0A1A">
        <w:rPr>
          <w:rFonts w:ascii="Arial" w:hAnsi="Arial" w:cs="Arial"/>
          <w:sz w:val="22"/>
          <w:szCs w:val="22"/>
        </w:rPr>
        <w:t xml:space="preserve">prawa i obowiązki Partnerów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 zawartej z nimi umowie</w:t>
      </w:r>
      <w:r w:rsidR="0028523F" w:rsidRPr="005F0A1A">
        <w:rPr>
          <w:rFonts w:ascii="Arial" w:hAnsi="Arial" w:cs="Arial"/>
          <w:sz w:val="22"/>
          <w:szCs w:val="22"/>
        </w:rPr>
        <w:t xml:space="preserve"> albo porozumieniu o</w:t>
      </w:r>
      <w:r w:rsidRPr="005F0A1A">
        <w:rPr>
          <w:rFonts w:ascii="Arial" w:hAnsi="Arial" w:cs="Arial"/>
          <w:sz w:val="22"/>
          <w:szCs w:val="22"/>
        </w:rPr>
        <w:t xml:space="preserve"> partnerstw</w:t>
      </w:r>
      <w:r w:rsidR="00A57EB3" w:rsidRPr="005F0A1A">
        <w:rPr>
          <w:rFonts w:ascii="Arial" w:hAnsi="Arial" w:cs="Arial"/>
          <w:sz w:val="22"/>
          <w:szCs w:val="22"/>
        </w:rPr>
        <w:t>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6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BF274D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oświadcza, że nie podlega wykluczeniu, o którym mowa w art. 207 ustawy z dnia 27 sierpnia 2009 r. o finansach publicznych.</w:t>
      </w:r>
    </w:p>
    <w:p w:rsidR="008F7D17" w:rsidRPr="00C54662" w:rsidRDefault="008F7D17" w:rsidP="00F95952">
      <w:pPr>
        <w:pStyle w:val="Nagwek3"/>
      </w:pPr>
      <w:r w:rsidRPr="00C54662">
        <w:t xml:space="preserve">§ </w:t>
      </w:r>
      <w:r w:rsidR="00874DC2">
        <w:t>37</w:t>
      </w:r>
    </w:p>
    <w:p w:rsidR="008F7D17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Spory związane z realizacją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F4AFF" w:rsidRPr="005F0A1A">
        <w:rPr>
          <w:rFonts w:ascii="Arial" w:hAnsi="Arial" w:cs="Arial"/>
          <w:sz w:val="22"/>
          <w:szCs w:val="22"/>
        </w:rPr>
        <w:t>S</w:t>
      </w:r>
      <w:r w:rsidRPr="005F0A1A">
        <w:rPr>
          <w:rFonts w:ascii="Arial" w:hAnsi="Arial" w:cs="Arial"/>
          <w:sz w:val="22"/>
          <w:szCs w:val="22"/>
        </w:rPr>
        <w:t>trony będą starały się rozwiązać polubownie.</w:t>
      </w:r>
    </w:p>
    <w:p w:rsidR="00B11CCB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 przypadku braku porozumienia spór będzie podlegał rozstrzygnięciu przez sąd powszechny właściwy dla siedziby Instytucji Pośredniczącej</w:t>
      </w:r>
      <w:r w:rsidR="00951BE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874DC2">
        <w:t>38</w:t>
      </w:r>
    </w:p>
    <w:p w:rsidR="008F7D17" w:rsidRPr="005F0A1A" w:rsidRDefault="008F7D17" w:rsidP="005A7C82">
      <w:pPr>
        <w:numPr>
          <w:ilvl w:val="3"/>
          <w:numId w:val="45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Wszelkie wątpliwości związane z realizacją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wyjaśniane będą w formie pisemnej.</w:t>
      </w:r>
    </w:p>
    <w:p w:rsidR="008F7D17" w:rsidRPr="005F0A1A" w:rsidRDefault="008F7D17" w:rsidP="005A7C82">
      <w:pPr>
        <w:numPr>
          <w:ilvl w:val="3"/>
          <w:numId w:val="45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 </w:t>
      </w:r>
      <w:r w:rsidR="00726314">
        <w:rPr>
          <w:rFonts w:ascii="Arial" w:hAnsi="Arial" w:cs="Arial"/>
          <w:sz w:val="22"/>
          <w:szCs w:val="22"/>
        </w:rPr>
        <w:t>Porozumienia</w:t>
      </w:r>
      <w:r w:rsidR="00064E9E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wymagają formy aneksu do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</w:t>
      </w:r>
      <w:r w:rsidR="00A745B4" w:rsidRPr="005F0A1A">
        <w:rPr>
          <w:rFonts w:ascii="Arial" w:hAnsi="Arial" w:cs="Arial"/>
          <w:sz w:val="22"/>
          <w:szCs w:val="22"/>
        </w:rPr>
        <w:t xml:space="preserve">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="00A745B4"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13</w:t>
      </w:r>
      <w:r w:rsidR="00F53C4D">
        <w:rPr>
          <w:rFonts w:ascii="Arial" w:hAnsi="Arial" w:cs="Arial"/>
          <w:sz w:val="22"/>
          <w:szCs w:val="22"/>
        </w:rPr>
        <w:t xml:space="preserve"> ust. 1, </w:t>
      </w:r>
      <w:r w:rsidR="00F53C4D" w:rsidRPr="005F0A1A">
        <w:rPr>
          <w:rFonts w:ascii="Arial" w:hAnsi="Arial" w:cs="Arial"/>
          <w:sz w:val="22"/>
          <w:szCs w:val="22"/>
        </w:rPr>
        <w:t>§</w:t>
      </w:r>
      <w:r w:rsidR="00F53C4D">
        <w:rPr>
          <w:rFonts w:ascii="Arial" w:hAnsi="Arial" w:cs="Arial"/>
          <w:sz w:val="22"/>
          <w:szCs w:val="22"/>
        </w:rPr>
        <w:t xml:space="preserve"> 21 ust. 26 </w:t>
      </w:r>
      <w:r w:rsidR="00C958DC" w:rsidRPr="005F0A1A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sz w:val="22"/>
          <w:szCs w:val="22"/>
        </w:rPr>
        <w:t xml:space="preserve">  §</w:t>
      </w:r>
      <w:r w:rsidR="00C958DC" w:rsidRPr="005F0A1A">
        <w:rPr>
          <w:rFonts w:ascii="Arial" w:hAnsi="Arial" w:cs="Arial"/>
          <w:sz w:val="22"/>
          <w:szCs w:val="22"/>
        </w:rPr>
        <w:t> </w:t>
      </w:r>
      <w:r w:rsidR="00CC4FB2">
        <w:rPr>
          <w:rFonts w:ascii="Arial" w:hAnsi="Arial" w:cs="Arial"/>
          <w:sz w:val="22"/>
          <w:szCs w:val="22"/>
        </w:rPr>
        <w:t>24</w:t>
      </w:r>
      <w:r w:rsidR="00EA41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635D77" w:rsidRDefault="008F7D17" w:rsidP="00F95952">
      <w:pPr>
        <w:pStyle w:val="Nagwek3"/>
      </w:pPr>
      <w:r w:rsidRPr="00635D77">
        <w:t xml:space="preserve">§ </w:t>
      </w:r>
      <w:r w:rsidR="00874DC2">
        <w:t>39</w:t>
      </w:r>
    </w:p>
    <w:p w:rsidR="008F7D17" w:rsidRPr="005F0A1A" w:rsidRDefault="006B4DEA" w:rsidP="004D1B18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o</w:t>
      </w:r>
      <w:r w:rsidR="008F7D17" w:rsidRPr="005F0A1A">
        <w:rPr>
          <w:rFonts w:ascii="Arial" w:hAnsi="Arial" w:cs="Arial"/>
          <w:sz w:val="22"/>
          <w:szCs w:val="22"/>
        </w:rPr>
        <w:t xml:space="preserve"> sporządzon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w dwóch jednobrzmiących egzemplarzach</w:t>
      </w:r>
      <w:r w:rsidR="008F7D17" w:rsidRPr="005F0A1A">
        <w:rPr>
          <w:rFonts w:ascii="Arial" w:hAnsi="Arial" w:cs="Arial"/>
          <w:i/>
          <w:sz w:val="22"/>
          <w:szCs w:val="22"/>
        </w:rPr>
        <w:t xml:space="preserve">, </w:t>
      </w:r>
      <w:r w:rsidR="008F7D17" w:rsidRPr="005F0A1A">
        <w:rPr>
          <w:rFonts w:ascii="Arial" w:hAnsi="Arial" w:cs="Arial"/>
          <w:sz w:val="22"/>
          <w:szCs w:val="22"/>
        </w:rPr>
        <w:t>po jednym dla każdej ze stron.</w:t>
      </w:r>
    </w:p>
    <w:p w:rsidR="008F7D17" w:rsidRPr="005F0A1A" w:rsidRDefault="008F7D17" w:rsidP="004D1B18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Integralną część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stanowią następujące załączniki: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1: Wniosek</w:t>
      </w:r>
      <w:r w:rsidR="00C92894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, 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2: Zakres danych osobowych powierzonych do przetwarzania,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3: Oświadczenie o kwalifikowalności podatku VAT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6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,</w:t>
      </w:r>
    </w:p>
    <w:p w:rsidR="00F36322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załącznik nr 4: </w:t>
      </w:r>
      <w:r w:rsidR="0025391D" w:rsidRPr="005F0A1A">
        <w:rPr>
          <w:rFonts w:ascii="Arial" w:hAnsi="Arial" w:cs="Arial"/>
          <w:sz w:val="22"/>
          <w:szCs w:val="22"/>
        </w:rPr>
        <w:t>H</w:t>
      </w:r>
      <w:r w:rsidRPr="005F0A1A">
        <w:rPr>
          <w:rFonts w:ascii="Arial" w:hAnsi="Arial" w:cs="Arial"/>
          <w:sz w:val="22"/>
          <w:szCs w:val="22"/>
        </w:rPr>
        <w:t>armonogram płatności,</w:t>
      </w:r>
    </w:p>
    <w:p w:rsidR="00846C56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</w:t>
      </w:r>
      <w:r w:rsidR="00C85F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nr 5: </w:t>
      </w:r>
      <w:r w:rsidR="00846C56" w:rsidRPr="005F0A1A">
        <w:rPr>
          <w:rFonts w:ascii="Arial" w:hAnsi="Arial" w:cs="Arial"/>
          <w:sz w:val="22"/>
          <w:szCs w:val="22"/>
        </w:rPr>
        <w:t>Wzór informacji o uczestnikach Projektu,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6: Wzór oświadczenia uczestnika</w:t>
      </w:r>
      <w:r w:rsidR="00CB0EFE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Fonts w:ascii="Arial" w:hAnsi="Arial" w:cs="Arial"/>
          <w:sz w:val="22"/>
          <w:szCs w:val="22"/>
        </w:rPr>
        <w:t>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7: Wzór upoważnienia do przetwarzani</w:t>
      </w:r>
      <w:r w:rsidR="00774D19" w:rsidRPr="005F0A1A">
        <w:rPr>
          <w:rFonts w:ascii="Arial" w:hAnsi="Arial" w:cs="Arial"/>
          <w:sz w:val="22"/>
          <w:szCs w:val="22"/>
        </w:rPr>
        <w:t>a danych osobowych na poziomie B</w:t>
      </w:r>
      <w:r w:rsidRPr="005F0A1A">
        <w:rPr>
          <w:rFonts w:ascii="Arial" w:hAnsi="Arial" w:cs="Arial"/>
          <w:sz w:val="22"/>
          <w:szCs w:val="22"/>
        </w:rPr>
        <w:t>eneficjenta i podmiotów przez niego umocowanych,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8: Wzór odwołania upoważnienia do przetwarzania danych oso</w:t>
      </w:r>
      <w:r w:rsidR="00774D19" w:rsidRPr="005F0A1A">
        <w:rPr>
          <w:rFonts w:ascii="Arial" w:hAnsi="Arial" w:cs="Arial"/>
          <w:sz w:val="22"/>
          <w:szCs w:val="22"/>
        </w:rPr>
        <w:t>bowych na poziomie B</w:t>
      </w:r>
      <w:r w:rsidRPr="005F0A1A">
        <w:rPr>
          <w:rFonts w:ascii="Arial" w:hAnsi="Arial" w:cs="Arial"/>
          <w:sz w:val="22"/>
          <w:szCs w:val="22"/>
        </w:rPr>
        <w:t>eneficjenta i po</w:t>
      </w:r>
      <w:r w:rsidR="00CB0EFE" w:rsidRPr="005F0A1A">
        <w:rPr>
          <w:rFonts w:ascii="Arial" w:hAnsi="Arial" w:cs="Arial"/>
          <w:sz w:val="22"/>
          <w:szCs w:val="22"/>
        </w:rPr>
        <w:t>dmiotów przez niego umocowanych,</w:t>
      </w:r>
    </w:p>
    <w:p w:rsidR="00846C56" w:rsidRPr="005F0A1A" w:rsidRDefault="009C7693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9: </w:t>
      </w:r>
      <w:r w:rsidR="00846C56" w:rsidRPr="005F0A1A">
        <w:rPr>
          <w:rFonts w:ascii="Arial" w:hAnsi="Arial" w:cs="Arial"/>
          <w:sz w:val="22"/>
          <w:szCs w:val="22"/>
        </w:rPr>
        <w:t>Wymagania w odniesieniu do informatycznego systemu finansowo-księgowego</w:t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footnoteReference w:id="63"/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46C56" w:rsidRPr="005F0A1A">
        <w:rPr>
          <w:rFonts w:ascii="Arial" w:hAnsi="Arial" w:cs="Arial"/>
          <w:sz w:val="22"/>
          <w:szCs w:val="22"/>
        </w:rPr>
        <w:t>,</w:t>
      </w:r>
    </w:p>
    <w:p w:rsidR="00D82C01" w:rsidRDefault="009C7693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10: </w:t>
      </w:r>
      <w:r w:rsidR="00D82C01" w:rsidRPr="005F0A1A">
        <w:rPr>
          <w:rFonts w:ascii="Arial" w:hAnsi="Arial" w:cs="Arial"/>
          <w:sz w:val="22"/>
          <w:szCs w:val="22"/>
        </w:rPr>
        <w:t>Obowiązki informacyjne i promocyjne Beneficjenta</w:t>
      </w:r>
      <w:r w:rsidR="002C7A86">
        <w:rPr>
          <w:rFonts w:ascii="Arial" w:hAnsi="Arial" w:cs="Arial"/>
          <w:sz w:val="22"/>
          <w:szCs w:val="22"/>
        </w:rPr>
        <w:t>,</w:t>
      </w:r>
    </w:p>
    <w:p w:rsidR="00A3393F" w:rsidRDefault="00E92495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B6FD3">
        <w:rPr>
          <w:rFonts w:ascii="Arial" w:hAnsi="Arial" w:cs="Arial"/>
          <w:sz w:val="22"/>
          <w:szCs w:val="22"/>
        </w:rPr>
        <w:t>ałącznik nr 11: Sprawozdanie z zachowania trwałości</w:t>
      </w:r>
      <w:r w:rsidR="00A3393F">
        <w:rPr>
          <w:rFonts w:ascii="Arial" w:hAnsi="Arial" w:cs="Arial"/>
          <w:sz w:val="22"/>
          <w:szCs w:val="22"/>
        </w:rPr>
        <w:t>,</w:t>
      </w:r>
    </w:p>
    <w:p w:rsidR="00E14499" w:rsidRDefault="00A3393F" w:rsidP="005A7C82">
      <w:pPr>
        <w:numPr>
          <w:ilvl w:val="1"/>
          <w:numId w:val="61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12: </w:t>
      </w:r>
      <w:r w:rsidR="00C965A9" w:rsidRPr="00C965A9">
        <w:rPr>
          <w:rFonts w:ascii="Arial" w:hAnsi="Arial" w:cs="Arial"/>
          <w:sz w:val="22"/>
          <w:szCs w:val="22"/>
        </w:rPr>
        <w:t xml:space="preserve"> </w:t>
      </w:r>
      <w:r w:rsidR="00C965A9">
        <w:rPr>
          <w:rFonts w:ascii="Arial" w:hAnsi="Arial" w:cs="Arial"/>
          <w:sz w:val="22"/>
          <w:szCs w:val="22"/>
        </w:rPr>
        <w:t>Formularz do wymiany informacji pomiędzy podmiotami realizującymi projekty w Osi Priorytetowej VIII i Osi Priorytetowej IX RPO WM 2014-2020</w:t>
      </w:r>
      <w:r w:rsidR="00E14499">
        <w:rPr>
          <w:rFonts w:ascii="Arial" w:hAnsi="Arial" w:cs="Arial"/>
          <w:sz w:val="22"/>
          <w:szCs w:val="22"/>
        </w:rPr>
        <w:t>,</w:t>
      </w:r>
    </w:p>
    <w:p w:rsidR="00C965A9" w:rsidRDefault="00C965A9" w:rsidP="00EB11C1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EB6FD3" w:rsidRDefault="00EB6FD3" w:rsidP="00CB7B92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E400B2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Podpisy: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F7D17" w:rsidP="00937046">
      <w:pPr>
        <w:keepNext/>
        <w:tabs>
          <w:tab w:val="center" w:pos="144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ab/>
        <w:t xml:space="preserve">................................................                                           </w:t>
      </w:r>
      <w:r w:rsidRPr="005F0A1A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3B218F" w:rsidRPr="005F0A1A" w:rsidRDefault="000C0AB5" w:rsidP="00937046">
      <w:pPr>
        <w:tabs>
          <w:tab w:val="center" w:pos="1440"/>
          <w:tab w:val="center" w:pos="7200"/>
        </w:tabs>
        <w:spacing w:before="6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Beneficjent</w:t>
      </w:r>
      <w:r w:rsidR="008F7D17" w:rsidRPr="005F0A1A">
        <w:rPr>
          <w:rFonts w:ascii="Arial" w:hAnsi="Arial" w:cs="Arial"/>
          <w:b/>
          <w:sz w:val="22"/>
          <w:szCs w:val="22"/>
        </w:rPr>
        <w:tab/>
      </w:r>
      <w:r w:rsidRPr="005F0A1A">
        <w:rPr>
          <w:rFonts w:ascii="Arial" w:hAnsi="Arial" w:cs="Arial"/>
          <w:b/>
          <w:sz w:val="22"/>
          <w:szCs w:val="22"/>
        </w:rPr>
        <w:t>Województwo Mazowieckie</w:t>
      </w:r>
      <w:r w:rsidR="008F7D17" w:rsidRPr="005F0A1A">
        <w:rPr>
          <w:rFonts w:ascii="Arial" w:hAnsi="Arial" w:cs="Arial"/>
          <w:b/>
          <w:sz w:val="22"/>
          <w:szCs w:val="22"/>
        </w:rPr>
        <w:t xml:space="preserve"> </w:t>
      </w:r>
    </w:p>
    <w:sectPr w:rsidR="003B218F" w:rsidRPr="005F0A1A" w:rsidSect="00FC61CE">
      <w:footerReference w:type="default" r:id="rId11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7D" w:rsidRDefault="0084707D" w:rsidP="00FE0628">
      <w:r>
        <w:separator/>
      </w:r>
    </w:p>
  </w:endnote>
  <w:endnote w:type="continuationSeparator" w:id="0">
    <w:p w:rsidR="0084707D" w:rsidRDefault="0084707D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2342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670FE" w:rsidRPr="002E04A3" w:rsidRDefault="00E670F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04A3">
          <w:rPr>
            <w:rFonts w:ascii="Arial" w:hAnsi="Arial" w:cs="Arial"/>
            <w:sz w:val="18"/>
            <w:szCs w:val="18"/>
          </w:rPr>
          <w:fldChar w:fldCharType="begin"/>
        </w:r>
        <w:r w:rsidRPr="002E04A3">
          <w:rPr>
            <w:rFonts w:ascii="Arial" w:hAnsi="Arial" w:cs="Arial"/>
            <w:sz w:val="18"/>
            <w:szCs w:val="18"/>
          </w:rPr>
          <w:instrText>PAGE   \* MERGEFORMAT</w:instrText>
        </w:r>
        <w:r w:rsidRPr="002E04A3">
          <w:rPr>
            <w:rFonts w:ascii="Arial" w:hAnsi="Arial" w:cs="Arial"/>
            <w:sz w:val="18"/>
            <w:szCs w:val="18"/>
          </w:rPr>
          <w:fldChar w:fldCharType="separate"/>
        </w:r>
        <w:r w:rsidR="005D57A0">
          <w:rPr>
            <w:rFonts w:ascii="Arial" w:hAnsi="Arial" w:cs="Arial"/>
            <w:noProof/>
            <w:sz w:val="18"/>
            <w:szCs w:val="18"/>
          </w:rPr>
          <w:t>1</w:t>
        </w:r>
        <w:r w:rsidRPr="002E04A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670FE" w:rsidRDefault="00E67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7D" w:rsidRDefault="0084707D" w:rsidP="00FE0628">
      <w:r>
        <w:separator/>
      </w:r>
    </w:p>
  </w:footnote>
  <w:footnote w:type="continuationSeparator" w:id="0">
    <w:p w:rsidR="0084707D" w:rsidRDefault="0084707D" w:rsidP="00FE0628">
      <w:r>
        <w:continuationSeparator/>
      </w:r>
    </w:p>
  </w:footnote>
  <w:footnote w:id="1">
    <w:p w:rsidR="00E670FE" w:rsidRPr="00EF15E8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EF15E8">
        <w:rPr>
          <w:rFonts w:ascii="Arial" w:hAnsi="Arial" w:cs="Arial"/>
          <w:sz w:val="16"/>
          <w:szCs w:val="16"/>
          <w:vertAlign w:val="superscript"/>
        </w:rPr>
        <w:footnoteRef/>
      </w:r>
      <w:r w:rsidRPr="00EF15E8">
        <w:rPr>
          <w:rFonts w:ascii="Arial" w:hAnsi="Arial" w:cs="Arial"/>
          <w:sz w:val="16"/>
          <w:szCs w:val="16"/>
          <w:vertAlign w:val="superscript"/>
        </w:rPr>
        <w:t>)</w:t>
      </w:r>
      <w:r w:rsidRPr="00EF15E8">
        <w:rPr>
          <w:rFonts w:ascii="Arial" w:hAnsi="Arial" w:cs="Arial"/>
          <w:sz w:val="16"/>
          <w:szCs w:val="16"/>
        </w:rPr>
        <w:t xml:space="preserve"> Usunąć jeśli nie dotyczy.</w:t>
      </w:r>
    </w:p>
  </w:footnote>
  <w:footnote w:id="2">
    <w:p w:rsidR="00E670FE" w:rsidRPr="004E0742" w:rsidRDefault="00E670FE" w:rsidP="006516BC">
      <w:pPr>
        <w:pStyle w:val="Tekstprzypisudolnego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Lub inny rejestr / ewidencja, jeżeli podlega obowiązkowi wpisu.</w:t>
      </w:r>
    </w:p>
  </w:footnote>
  <w:footnote w:id="3">
    <w:p w:rsidR="00E670FE" w:rsidRDefault="00E670FE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Należy podać aktualne podstawy prawne na dzień podpisania </w:t>
      </w:r>
      <w:r>
        <w:rPr>
          <w:rFonts w:ascii="Arial" w:hAnsi="Arial" w:cs="Arial"/>
          <w:sz w:val="16"/>
          <w:szCs w:val="16"/>
        </w:rPr>
        <w:t>Porozumienia</w:t>
      </w:r>
      <w:r w:rsidRPr="004E0742">
        <w:rPr>
          <w:rFonts w:ascii="Arial" w:hAnsi="Arial" w:cs="Arial"/>
          <w:sz w:val="16"/>
          <w:szCs w:val="16"/>
        </w:rPr>
        <w:t>.</w:t>
      </w:r>
    </w:p>
  </w:footnote>
  <w:footnote w:id="4">
    <w:p w:rsidR="00E670FE" w:rsidRPr="004E0742" w:rsidRDefault="00E670FE" w:rsidP="00DA64A9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Style w:val="Odwoanieprzypisudolnego"/>
          <w:rFonts w:ascii="Arial" w:hAnsi="Arial" w:cs="Arial"/>
          <w:sz w:val="16"/>
          <w:szCs w:val="16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5">
    <w:p w:rsidR="00E670FE" w:rsidRPr="00EB3305" w:rsidRDefault="00E670FE" w:rsidP="00DA64A9">
      <w:pPr>
        <w:pStyle w:val="Tekstprzypisudolnego"/>
        <w:ind w:left="284" w:hanging="142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Należy wykreślić, w przypadku, gdy Instytucja Pośrednicząca w regulaminie konkursu</w:t>
      </w:r>
      <w:r w:rsidR="00D569C1">
        <w:rPr>
          <w:rFonts w:ascii="Arial" w:hAnsi="Arial" w:cs="Arial"/>
          <w:sz w:val="16"/>
          <w:szCs w:val="16"/>
        </w:rPr>
        <w:t>/ogłoszeniu naboru projektów pozakonkursowych</w:t>
      </w:r>
      <w:r w:rsidRPr="004E0742">
        <w:rPr>
          <w:rFonts w:ascii="Arial" w:hAnsi="Arial" w:cs="Arial"/>
          <w:sz w:val="16"/>
          <w:szCs w:val="16"/>
        </w:rPr>
        <w:t xml:space="preserve">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6">
    <w:p w:rsidR="00E670FE" w:rsidRPr="0043152E" w:rsidRDefault="00E670FE" w:rsidP="00280FE2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315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152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43152E">
        <w:rPr>
          <w:rFonts w:ascii="Arial" w:hAnsi="Arial"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ascii="Arial" w:hAnsi="Arial" w:cs="Arial"/>
          <w:sz w:val="16"/>
          <w:szCs w:val="16"/>
        </w:rPr>
        <w:t>, www.funduszeeuropejskie.gov.pl.</w:t>
      </w:r>
    </w:p>
  </w:footnote>
  <w:footnote w:id="7">
    <w:p w:rsidR="00E670FE" w:rsidRPr="002D7BE8" w:rsidRDefault="00E670FE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F6A">
        <w:rPr>
          <w:rFonts w:ascii="Arial" w:hAnsi="Arial" w:cs="Arial"/>
          <w:sz w:val="16"/>
          <w:szCs w:val="16"/>
          <w:vertAlign w:val="superscript"/>
        </w:rPr>
        <w:t>)</w:t>
      </w:r>
      <w:r w:rsidRPr="008B2F6A">
        <w:rPr>
          <w:rFonts w:ascii="Arial" w:hAnsi="Arial"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</w:t>
      </w:r>
      <w:r>
        <w:rPr>
          <w:rFonts w:ascii="Arial" w:hAnsi="Arial" w:cs="Arial"/>
          <w:sz w:val="16"/>
          <w:szCs w:val="16"/>
        </w:rPr>
        <w:t>, ust. 3</w:t>
      </w:r>
      <w:r w:rsidRPr="008B2F6A">
        <w:rPr>
          <w:rFonts w:ascii="Arial" w:hAnsi="Arial" w:cs="Arial"/>
          <w:sz w:val="16"/>
          <w:szCs w:val="16"/>
        </w:rPr>
        <w:t xml:space="preserve"> należy wykreślić. Realizatorem nie może być jednostka posiadająca osobowość prawną. W sytuacji, kiedy jako Beneficjenta projektu wskazano jedną jed</w:t>
      </w:r>
      <w:r>
        <w:rPr>
          <w:rFonts w:ascii="Arial" w:hAnsi="Arial" w:cs="Arial"/>
          <w:sz w:val="16"/>
          <w:szCs w:val="16"/>
        </w:rPr>
        <w:t>nostkę (np. powiat), natomiast P</w:t>
      </w:r>
      <w:r w:rsidRPr="008B2F6A">
        <w:rPr>
          <w:rFonts w:ascii="Arial" w:hAnsi="Arial"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ascii="Arial" w:hAnsi="Arial" w:cs="Arial"/>
          <w:sz w:val="16"/>
          <w:szCs w:val="16"/>
        </w:rPr>
        <w:t>porozumienia</w:t>
      </w:r>
      <w:r w:rsidRPr="008B2F6A">
        <w:rPr>
          <w:rFonts w:ascii="Arial" w:hAnsi="Arial" w:cs="Arial"/>
          <w:sz w:val="16"/>
          <w:szCs w:val="16"/>
        </w:rPr>
        <w:t xml:space="preserve"> należy załączyć wykaz wszystkich jednostek realizujących dany </w:t>
      </w:r>
      <w:r>
        <w:rPr>
          <w:rFonts w:ascii="Arial" w:hAnsi="Arial" w:cs="Arial"/>
          <w:sz w:val="16"/>
          <w:szCs w:val="16"/>
        </w:rPr>
        <w:t>P</w:t>
      </w:r>
      <w:r w:rsidRPr="008B2F6A">
        <w:rPr>
          <w:rFonts w:ascii="Arial" w:hAnsi="Arial" w:cs="Arial"/>
          <w:sz w:val="16"/>
          <w:szCs w:val="16"/>
        </w:rPr>
        <w:t>rojekt.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E670FE" w:rsidRPr="00B01B6B" w:rsidRDefault="00E670FE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9">
    <w:p w:rsidR="00E670FE" w:rsidRPr="0086119E" w:rsidRDefault="00E670FE" w:rsidP="008F7D17">
      <w:pPr>
        <w:pStyle w:val="Tekstprzypisudolnego"/>
        <w:rPr>
          <w:rFonts w:ascii="Calibri" w:hAnsi="Calibri" w:cs="Arial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E670FE" w:rsidRDefault="00E670FE">
      <w:pPr>
        <w:pStyle w:val="Tekstprzypisudolnego"/>
      </w:pPr>
      <w:r w:rsidRPr="00362D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2D4A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E670FE" w:rsidRPr="00872B58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 w:rsidRPr="00872B58"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E670FE" w:rsidRPr="00872B58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:rsidR="00E670FE" w:rsidRPr="006D4F23" w:rsidRDefault="00E670FE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3F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FD2">
        <w:rPr>
          <w:rFonts w:ascii="Arial" w:hAnsi="Arial" w:cs="Arial"/>
          <w:sz w:val="16"/>
          <w:szCs w:val="16"/>
          <w:vertAlign w:val="superscript"/>
        </w:rPr>
        <w:t>)</w:t>
      </w:r>
      <w:r w:rsidRPr="00C73FD2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 (w przypadku projektów partnerskich Instytucja Pośrednicząca może wydłużyć odpowiednio termin złożenia wniosku o płatność). Za termin złożenia wniosku o płatność </w:t>
      </w:r>
      <w:r w:rsidRPr="006D4F23">
        <w:rPr>
          <w:rFonts w:ascii="Arial" w:hAnsi="Arial" w:cs="Arial"/>
          <w:sz w:val="16"/>
          <w:szCs w:val="16"/>
        </w:rPr>
        <w:t>do Instytucji Pośredniczącej uznaje się termin przekazania przedmiotowego dokumentu w systemie SL2014.</w:t>
      </w:r>
    </w:p>
  </w:footnote>
  <w:footnote w:id="14">
    <w:p w:rsidR="00E670FE" w:rsidRDefault="00E670FE" w:rsidP="000A2BA8">
      <w:pPr>
        <w:pStyle w:val="Tekstprzypisudolnego"/>
        <w:ind w:left="142" w:hanging="142"/>
        <w:jc w:val="both"/>
      </w:pPr>
      <w:r w:rsidRPr="006D4F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4F23">
        <w:rPr>
          <w:rFonts w:ascii="Arial" w:hAnsi="Arial" w:cs="Arial"/>
          <w:sz w:val="16"/>
          <w:szCs w:val="16"/>
          <w:vertAlign w:val="superscript"/>
        </w:rPr>
        <w:t>)</w:t>
      </w:r>
      <w:r w:rsidRPr="006D4F23">
        <w:rPr>
          <w:rFonts w:ascii="Arial" w:hAnsi="Arial" w:cs="Arial"/>
          <w:sz w:val="16"/>
          <w:szCs w:val="16"/>
        </w:rPr>
        <w:t xml:space="preserve"> W przypadku gdy Beneficjent rozpoczął realizację Projektu przed podpisaniem </w:t>
      </w:r>
      <w:r>
        <w:rPr>
          <w:rFonts w:ascii="Arial" w:hAnsi="Arial" w:cs="Arial"/>
          <w:sz w:val="16"/>
          <w:szCs w:val="16"/>
        </w:rPr>
        <w:t>P</w:t>
      </w:r>
      <w:r w:rsidRPr="0094276B">
        <w:rPr>
          <w:rFonts w:ascii="Arial" w:hAnsi="Arial" w:cs="Arial"/>
          <w:sz w:val="16"/>
          <w:szCs w:val="16"/>
        </w:rPr>
        <w:t>orozumienia</w:t>
      </w:r>
      <w:r>
        <w:rPr>
          <w:rFonts w:ascii="Arial" w:hAnsi="Arial" w:cs="Arial"/>
          <w:sz w:val="16"/>
          <w:szCs w:val="16"/>
        </w:rPr>
        <w:t xml:space="preserve"> a</w:t>
      </w:r>
      <w:r w:rsidRPr="006D4F23">
        <w:rPr>
          <w:rFonts w:ascii="Arial" w:hAnsi="Arial" w:cs="Arial"/>
          <w:sz w:val="16"/>
          <w:szCs w:val="16"/>
        </w:rPr>
        <w:t xml:space="preserve"> zobowiązany jest do złożenia wniosku o płatność rozliczającego wydatki poniesione przed podpisaniem </w:t>
      </w:r>
      <w:r>
        <w:rPr>
          <w:rFonts w:ascii="Arial" w:hAnsi="Arial" w:cs="Arial"/>
          <w:sz w:val="16"/>
          <w:szCs w:val="16"/>
        </w:rPr>
        <w:t>Porozumienia a</w:t>
      </w:r>
      <w:r w:rsidRPr="006D4F23">
        <w:rPr>
          <w:rFonts w:ascii="Arial" w:hAnsi="Arial" w:cs="Arial"/>
          <w:sz w:val="16"/>
          <w:szCs w:val="16"/>
        </w:rPr>
        <w:t xml:space="preserve"> w terminie do 30 dni od daty podpisania </w:t>
      </w:r>
      <w:r>
        <w:rPr>
          <w:rFonts w:ascii="Arial" w:hAnsi="Arial" w:cs="Arial"/>
          <w:sz w:val="16"/>
          <w:szCs w:val="16"/>
        </w:rPr>
        <w:t>Porozumienia</w:t>
      </w:r>
      <w:r w:rsidRPr="006D4F23">
        <w:rPr>
          <w:rFonts w:ascii="Arial" w:hAnsi="Arial" w:cs="Arial"/>
          <w:sz w:val="16"/>
          <w:szCs w:val="16"/>
        </w:rPr>
        <w:t>.</w:t>
      </w:r>
    </w:p>
  </w:footnote>
  <w:footnote w:id="15">
    <w:p w:rsidR="00E670FE" w:rsidRPr="008E3B72" w:rsidRDefault="00E670FE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sytuacji, gdy w ramach wniosku o płatność wykazano wydatki w ramach zamówienia o wartości równej lub wyższej niż próg określony w przepisach wydanych na podstawie art. 11 ust. 8 ustawy </w:t>
      </w:r>
      <w:proofErr w:type="spellStart"/>
      <w:r w:rsidRPr="008E3B72">
        <w:rPr>
          <w:rFonts w:ascii="Arial" w:hAnsi="Arial" w:cs="Arial"/>
          <w:sz w:val="16"/>
          <w:szCs w:val="16"/>
        </w:rPr>
        <w:t>Pzp</w:t>
      </w:r>
      <w:proofErr w:type="spellEnd"/>
      <w:r w:rsidRPr="008E3B72">
        <w:rPr>
          <w:rFonts w:ascii="Arial" w:hAnsi="Arial" w:cs="Arial"/>
          <w:sz w:val="16"/>
          <w:szCs w:val="16"/>
        </w:rPr>
        <w:t>.</w:t>
      </w:r>
    </w:p>
  </w:footnote>
  <w:footnote w:id="16">
    <w:p w:rsidR="00E670FE" w:rsidRPr="008E3B72" w:rsidRDefault="00E670FE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beneficjentów będących jednostkami sektora finansów publicznych.</w:t>
      </w:r>
    </w:p>
  </w:footnote>
  <w:footnote w:id="17">
    <w:p w:rsidR="00E670FE" w:rsidRPr="00274923" w:rsidRDefault="00E670FE" w:rsidP="00845CF9">
      <w:pPr>
        <w:pStyle w:val="Tekstprzypisudolnego"/>
        <w:ind w:left="284" w:hanging="284"/>
        <w:rPr>
          <w:rFonts w:asciiTheme="minorHAnsi" w:hAnsiTheme="minorHAnsi" w:cs="Arial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</w:t>
      </w:r>
      <w:r>
        <w:rPr>
          <w:rFonts w:ascii="Arial" w:hAnsi="Arial" w:cs="Arial"/>
          <w:sz w:val="16"/>
          <w:szCs w:val="16"/>
        </w:rPr>
        <w:t xml:space="preserve"> społecznej i efektywności </w:t>
      </w:r>
      <w:r w:rsidRPr="008E3B72">
        <w:rPr>
          <w:rFonts w:ascii="Arial" w:hAnsi="Arial" w:cs="Arial"/>
          <w:sz w:val="16"/>
          <w:szCs w:val="16"/>
        </w:rPr>
        <w:t>zatrudnieniowej. Należy wykreślić jeśli nie  dotyczy.</w:t>
      </w:r>
    </w:p>
  </w:footnote>
  <w:footnote w:id="18">
    <w:p w:rsidR="00E670FE" w:rsidRPr="001D7049" w:rsidRDefault="00E670FE" w:rsidP="00845CF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Dotyczy projektów zatwierdzonych do realizacji w ramach konkursów,  w których zostały wprowadzone kryteria wyboru projektów dotyczące efektywności społecz</w:t>
      </w:r>
      <w:r>
        <w:rPr>
          <w:rFonts w:ascii="Arial" w:hAnsi="Arial" w:cs="Arial"/>
          <w:sz w:val="16"/>
          <w:szCs w:val="16"/>
        </w:rPr>
        <w:t xml:space="preserve">nej i efektywności </w:t>
      </w:r>
      <w:r w:rsidRPr="001D7049">
        <w:rPr>
          <w:rFonts w:ascii="Arial" w:hAnsi="Arial" w:cs="Arial"/>
          <w:sz w:val="16"/>
          <w:szCs w:val="16"/>
        </w:rPr>
        <w:t>zatrudnieniowej. Należy wykreślić jeśli nie dotyczy.</w:t>
      </w:r>
    </w:p>
  </w:footnote>
  <w:footnote w:id="19">
    <w:p w:rsidR="00E670FE" w:rsidRPr="001D7049" w:rsidRDefault="00E670FE" w:rsidP="008A2E6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</w:t>
      </w:r>
      <w:r>
        <w:rPr>
          <w:rFonts w:ascii="Arial" w:hAnsi="Arial" w:cs="Arial"/>
          <w:sz w:val="16"/>
          <w:szCs w:val="16"/>
        </w:rPr>
        <w:t>13</w:t>
      </w:r>
      <w:r w:rsidRPr="001D7049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>.</w:t>
      </w:r>
    </w:p>
  </w:footnote>
  <w:footnote w:id="20">
    <w:p w:rsidR="00E670FE" w:rsidRPr="00830D0D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830D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D0D">
        <w:rPr>
          <w:rFonts w:ascii="Arial" w:hAnsi="Arial" w:cs="Arial"/>
          <w:sz w:val="16"/>
          <w:szCs w:val="16"/>
          <w:vertAlign w:val="superscript"/>
        </w:rPr>
        <w:t>)</w:t>
      </w:r>
      <w:r w:rsidRPr="00830D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30D0D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 xml:space="preserve">wykreślić, w przypadku gdy Projekt nie jest realizowany w ramach partnerstwa.  </w:t>
      </w:r>
    </w:p>
  </w:footnote>
  <w:footnote w:id="21">
    <w:p w:rsidR="00E670FE" w:rsidRPr="00B92847" w:rsidRDefault="00E670FE" w:rsidP="00840A6D">
      <w:pPr>
        <w:pStyle w:val="Tekstprzypisudolnego"/>
        <w:rPr>
          <w:rFonts w:ascii="Arial" w:hAnsi="Arial" w:cs="Arial"/>
          <w:sz w:val="16"/>
          <w:szCs w:val="16"/>
        </w:rPr>
      </w:pPr>
      <w:r w:rsidRPr="00B92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B92847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2">
    <w:p w:rsidR="00E670FE" w:rsidRPr="00F579FA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:rsidR="00E670FE" w:rsidRPr="00A768E1" w:rsidRDefault="00E670FE" w:rsidP="00CF1A2E">
      <w:pPr>
        <w:pStyle w:val="Tekstprzypisudolnego"/>
        <w:jc w:val="both"/>
        <w:rPr>
          <w:rFonts w:ascii="Arial" w:hAnsi="Arial" w:cs="Arial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 Dotyczy przypadku, gdy Projekt jest realizowany w ramach partnerstwa.</w:t>
      </w:r>
    </w:p>
  </w:footnote>
  <w:footnote w:id="24">
    <w:p w:rsidR="00E670FE" w:rsidRPr="00CF1A2E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25">
    <w:p w:rsidR="00E670FE" w:rsidRPr="00CF1A2E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mającego siedzibę na terytorium Rzeczypospolitej Polskiej.</w:t>
      </w:r>
    </w:p>
  </w:footnote>
  <w:footnote w:id="26">
    <w:p w:rsidR="00E670FE" w:rsidRPr="00CF1A2E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niemającego siedziby na terytorium Rzeczypospolitej Polskiej.</w:t>
      </w:r>
    </w:p>
  </w:footnote>
  <w:footnote w:id="27">
    <w:p w:rsidR="00E670FE" w:rsidRPr="0031302D" w:rsidRDefault="00E670FE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</w:t>
      </w:r>
      <w:r w:rsidRPr="00CF1A2E">
        <w:rPr>
          <w:rFonts w:ascii="Arial" w:hAnsi="Arial" w:cs="Arial"/>
          <w:i/>
          <w:sz w:val="16"/>
          <w:szCs w:val="16"/>
        </w:rPr>
        <w:t xml:space="preserve"> </w:t>
      </w:r>
      <w:r w:rsidRPr="00CF1A2E">
        <w:rPr>
          <w:rFonts w:ascii="Arial" w:hAnsi="Arial" w:cs="Arial"/>
          <w:sz w:val="16"/>
          <w:szCs w:val="16"/>
        </w:rPr>
        <w:t>i przekazywania danych w postaci elektronicznej na lata 2014-2020.</w:t>
      </w:r>
    </w:p>
  </w:footnote>
  <w:footnote w:id="28">
    <w:p w:rsidR="00E670FE" w:rsidRPr="00D57059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>)</w:t>
      </w:r>
      <w:r w:rsidRPr="00D57059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:rsidR="00E670FE" w:rsidRPr="004B3994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71135A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30">
    <w:p w:rsidR="00E670FE" w:rsidRDefault="00E670FE">
      <w:pPr>
        <w:pStyle w:val="Tekstprzypisudolnego"/>
      </w:pPr>
      <w:r w:rsidRPr="00583B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3BBE">
        <w:rPr>
          <w:rFonts w:ascii="Arial" w:hAnsi="Arial" w:cs="Arial"/>
          <w:sz w:val="16"/>
          <w:szCs w:val="16"/>
          <w:vertAlign w:val="superscript"/>
        </w:rPr>
        <w:t>)</w:t>
      </w:r>
      <w:r w:rsidRPr="00583BBE">
        <w:rPr>
          <w:rFonts w:ascii="Arial" w:hAnsi="Arial" w:cs="Arial"/>
          <w:sz w:val="16"/>
          <w:szCs w:val="16"/>
        </w:rPr>
        <w:t xml:space="preserve"> Należy podać datę aktualnego Wniosku o dofinansowanie.</w:t>
      </w:r>
    </w:p>
  </w:footnote>
  <w:footnote w:id="31">
    <w:p w:rsidR="00E670FE" w:rsidRPr="005D063C" w:rsidRDefault="00E670FE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nie będzie udzielana pomoc publiczna.</w:t>
      </w:r>
    </w:p>
  </w:footnote>
  <w:footnote w:id="32">
    <w:p w:rsidR="00E670FE" w:rsidRPr="00C42F68" w:rsidRDefault="00E670FE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wydatki nie są rozliczane ryczałtowo.</w:t>
      </w:r>
    </w:p>
  </w:footnote>
  <w:footnote w:id="33">
    <w:p w:rsidR="00E670FE" w:rsidRPr="00536905" w:rsidRDefault="00E670FE" w:rsidP="00A137A1">
      <w:pPr>
        <w:pStyle w:val="Tekstprzypisudolnego"/>
        <w:rPr>
          <w:rFonts w:ascii="Arial" w:hAnsi="Arial" w:cs="Arial"/>
          <w:sz w:val="16"/>
          <w:szCs w:val="16"/>
        </w:rPr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Fonts w:ascii="Arial" w:hAnsi="Arial" w:cs="Arial"/>
          <w:sz w:val="16"/>
          <w:szCs w:val="16"/>
          <w:vertAlign w:val="superscript"/>
        </w:rPr>
        <w:t>)</w:t>
      </w:r>
      <w:r w:rsidRPr="00536905">
        <w:rPr>
          <w:rFonts w:ascii="Arial" w:hAnsi="Arial" w:cs="Arial"/>
          <w:sz w:val="16"/>
          <w:szCs w:val="16"/>
        </w:rPr>
        <w:t xml:space="preserve"> Na</w:t>
      </w:r>
      <w:r>
        <w:rPr>
          <w:rFonts w:ascii="Arial" w:hAnsi="Arial" w:cs="Arial"/>
          <w:sz w:val="16"/>
          <w:szCs w:val="16"/>
        </w:rPr>
        <w:t>leży wykreślić w przypadku gdy P</w:t>
      </w:r>
      <w:r w:rsidRPr="00536905">
        <w:rPr>
          <w:rFonts w:ascii="Arial" w:hAnsi="Arial" w:cs="Arial"/>
          <w:sz w:val="16"/>
          <w:szCs w:val="16"/>
        </w:rPr>
        <w:t>rojekt nie jest realizowany w ramach partnerstwa.</w:t>
      </w:r>
    </w:p>
  </w:footnote>
  <w:footnote w:id="34">
    <w:p w:rsidR="00E670FE" w:rsidRDefault="00E670FE" w:rsidP="004D0C8B">
      <w:pPr>
        <w:pStyle w:val="Tekstprzypisudolnego"/>
        <w:ind w:left="284" w:hanging="284"/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5">
    <w:p w:rsidR="00E670FE" w:rsidRDefault="00E670FE">
      <w:pPr>
        <w:pStyle w:val="Tekstprzypisudolnego"/>
      </w:pPr>
      <w:r w:rsidRPr="007772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2E3">
        <w:rPr>
          <w:rFonts w:ascii="Arial" w:hAnsi="Arial" w:cs="Arial"/>
          <w:sz w:val="16"/>
          <w:szCs w:val="16"/>
          <w:vertAlign w:val="superscript"/>
        </w:rPr>
        <w:t>)</w:t>
      </w:r>
      <w:r w:rsidRPr="007772E3">
        <w:rPr>
          <w:rFonts w:ascii="Arial" w:hAnsi="Arial" w:cs="Arial"/>
          <w:sz w:val="16"/>
          <w:szCs w:val="16"/>
        </w:rPr>
        <w:t xml:space="preserve">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6">
    <w:p w:rsidR="00E670FE" w:rsidRPr="00C55369" w:rsidRDefault="00E670FE" w:rsidP="004D0C8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C55369">
        <w:rPr>
          <w:rFonts w:ascii="Arial" w:hAnsi="Arial"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37">
    <w:p w:rsidR="00E670FE" w:rsidRPr="00194ED4" w:rsidRDefault="00E670FE" w:rsidP="00B52F4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Postanowienia stanowiące uzupełnienie treści wzoru Porozumienia uwzględniają specyfikę danego Działania/Poddziałania w ramach IX i X Osi Priorytetowej RPO WM 2014-2020.</w:t>
      </w:r>
    </w:p>
  </w:footnote>
  <w:footnote w:id="38">
    <w:p w:rsidR="00E670FE" w:rsidRPr="00267A05" w:rsidRDefault="00E670FE" w:rsidP="00267A05">
      <w:pPr>
        <w:suppressAutoHyphens/>
        <w:autoSpaceDN w:val="0"/>
        <w:rPr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>)</w:t>
      </w:r>
      <w:r w:rsidRPr="00C553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Działania</w:t>
      </w:r>
      <w:r w:rsidRPr="00267A05">
        <w:rPr>
          <w:rFonts w:ascii="Arial" w:eastAsia="Calibri" w:hAnsi="Arial" w:cs="Arial"/>
          <w:sz w:val="16"/>
          <w:szCs w:val="16"/>
          <w:lang w:eastAsia="en-US"/>
        </w:rPr>
        <w:t xml:space="preserve"> 9.1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9">
    <w:p w:rsidR="00E670FE" w:rsidRPr="00D27D21" w:rsidRDefault="00E670FE" w:rsidP="00267A05">
      <w:pPr>
        <w:suppressAutoHyphens/>
        <w:autoSpaceDN w:val="0"/>
        <w:rPr>
          <w:rFonts w:ascii="Arial" w:hAnsi="Arial" w:cs="Arial"/>
          <w:sz w:val="16"/>
          <w:szCs w:val="16"/>
        </w:rPr>
      </w:pPr>
      <w:r w:rsidRPr="00D27D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D21">
        <w:rPr>
          <w:rFonts w:ascii="Arial" w:hAnsi="Arial" w:cs="Arial"/>
          <w:sz w:val="16"/>
          <w:szCs w:val="16"/>
          <w:vertAlign w:val="superscript"/>
        </w:rPr>
        <w:t>)</w:t>
      </w:r>
      <w:r w:rsidRPr="00D27D21">
        <w:rPr>
          <w:rFonts w:ascii="Arial" w:hAnsi="Arial" w:cs="Arial"/>
          <w:sz w:val="16"/>
          <w:szCs w:val="16"/>
        </w:rPr>
        <w:t xml:space="preserve"> Dotyczy Projektu realizowanego w ramach Podd</w:t>
      </w:r>
      <w:r w:rsidRPr="00D27D21">
        <w:rPr>
          <w:rFonts w:ascii="Arial" w:eastAsia="Calibri" w:hAnsi="Arial" w:cs="Arial"/>
          <w:sz w:val="16"/>
          <w:szCs w:val="16"/>
          <w:lang w:eastAsia="en-US"/>
        </w:rPr>
        <w:t>ziałania 9.2.1.</w:t>
      </w:r>
    </w:p>
  </w:footnote>
  <w:footnote w:id="40">
    <w:p w:rsidR="00E670FE" w:rsidRPr="00E26462" w:rsidRDefault="00E670FE" w:rsidP="00FB2C08">
      <w:pPr>
        <w:pStyle w:val="Tekstprzypisudolnego"/>
        <w:rPr>
          <w:rFonts w:ascii="Arial" w:hAnsi="Arial" w:cs="Arial"/>
          <w:sz w:val="16"/>
        </w:rPr>
      </w:pPr>
      <w:r w:rsidRPr="00E26462">
        <w:rPr>
          <w:rStyle w:val="Odwoanieprzypisudolnego"/>
          <w:rFonts w:ascii="Arial" w:hAnsi="Arial" w:cs="Arial"/>
          <w:sz w:val="16"/>
        </w:rPr>
        <w:footnoteRef/>
      </w:r>
      <w:r w:rsidRPr="00F83DF5">
        <w:rPr>
          <w:rFonts w:ascii="Arial" w:hAnsi="Arial" w:cs="Arial"/>
          <w:sz w:val="16"/>
          <w:vertAlign w:val="superscript"/>
        </w:rPr>
        <w:t>)</w:t>
      </w:r>
      <w:r>
        <w:rPr>
          <w:rFonts w:ascii="Arial" w:hAnsi="Arial" w:cs="Arial"/>
          <w:sz w:val="16"/>
        </w:rPr>
        <w:t xml:space="preserve"> Dotyczy P</w:t>
      </w:r>
      <w:r w:rsidRPr="00E26462">
        <w:rPr>
          <w:rFonts w:ascii="Arial" w:hAnsi="Arial" w:cs="Arial"/>
          <w:sz w:val="16"/>
        </w:rPr>
        <w:t>rojekt</w:t>
      </w:r>
      <w:r>
        <w:rPr>
          <w:rFonts w:ascii="Arial" w:hAnsi="Arial" w:cs="Arial"/>
          <w:sz w:val="16"/>
        </w:rPr>
        <w:t>u</w:t>
      </w:r>
      <w:r w:rsidRPr="00E26462">
        <w:rPr>
          <w:rFonts w:ascii="Arial" w:hAnsi="Arial" w:cs="Arial"/>
          <w:sz w:val="16"/>
        </w:rPr>
        <w:t xml:space="preserve"> przyjęt</w:t>
      </w:r>
      <w:r>
        <w:rPr>
          <w:rFonts w:ascii="Arial" w:hAnsi="Arial" w:cs="Arial"/>
          <w:sz w:val="16"/>
        </w:rPr>
        <w:t>ego</w:t>
      </w:r>
      <w:r w:rsidRPr="00E26462">
        <w:rPr>
          <w:rFonts w:ascii="Arial" w:hAnsi="Arial" w:cs="Arial"/>
          <w:sz w:val="16"/>
        </w:rPr>
        <w:t xml:space="preserve"> do realizacji w wyniku rozstrzygnięcia konkurs</w:t>
      </w:r>
      <w:r>
        <w:rPr>
          <w:rFonts w:ascii="Arial" w:hAnsi="Arial" w:cs="Arial"/>
          <w:sz w:val="16"/>
        </w:rPr>
        <w:t>u</w:t>
      </w:r>
      <w:r w:rsidRPr="00E26462">
        <w:rPr>
          <w:rFonts w:ascii="Arial" w:hAnsi="Arial" w:cs="Arial"/>
          <w:sz w:val="16"/>
        </w:rPr>
        <w:t xml:space="preserve"> ogłoszon</w:t>
      </w:r>
      <w:r>
        <w:rPr>
          <w:rFonts w:ascii="Arial" w:hAnsi="Arial" w:cs="Arial"/>
          <w:sz w:val="16"/>
        </w:rPr>
        <w:t>ego</w:t>
      </w:r>
      <w:r w:rsidRPr="00E26462">
        <w:rPr>
          <w:rFonts w:ascii="Arial" w:hAnsi="Arial" w:cs="Arial"/>
          <w:sz w:val="16"/>
        </w:rPr>
        <w:t xml:space="preserve"> po 9</w:t>
      </w:r>
      <w:r>
        <w:rPr>
          <w:rFonts w:ascii="Arial" w:hAnsi="Arial" w:cs="Arial"/>
          <w:sz w:val="16"/>
        </w:rPr>
        <w:t xml:space="preserve"> stycznia </w:t>
      </w:r>
      <w:r w:rsidRPr="00E26462">
        <w:rPr>
          <w:rFonts w:ascii="Arial" w:hAnsi="Arial" w:cs="Arial"/>
          <w:sz w:val="16"/>
        </w:rPr>
        <w:t>2018</w:t>
      </w:r>
      <w:r>
        <w:rPr>
          <w:rFonts w:ascii="Arial" w:hAnsi="Arial" w:cs="Arial"/>
          <w:sz w:val="16"/>
        </w:rPr>
        <w:t xml:space="preserve"> r</w:t>
      </w:r>
      <w:r w:rsidRPr="00E26462">
        <w:rPr>
          <w:rFonts w:ascii="Arial" w:hAnsi="Arial" w:cs="Arial"/>
          <w:sz w:val="16"/>
        </w:rPr>
        <w:t>.</w:t>
      </w:r>
    </w:p>
  </w:footnote>
  <w:footnote w:id="41">
    <w:p w:rsidR="00E670FE" w:rsidRPr="000078A6" w:rsidRDefault="00E670FE" w:rsidP="00626FA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B0B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BF4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B0BF4"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Podd</w:t>
      </w:r>
      <w:r w:rsidRPr="00CB0BF4">
        <w:rPr>
          <w:rFonts w:ascii="Arial" w:eastAsia="Calibri" w:hAnsi="Arial" w:cs="Arial"/>
          <w:sz w:val="16"/>
          <w:szCs w:val="16"/>
          <w:lang w:eastAsia="en-US"/>
        </w:rPr>
        <w:t>ziałania 9.2.2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 zakresie m</w:t>
      </w:r>
      <w:r w:rsidRPr="000078A6">
        <w:rPr>
          <w:rFonts w:ascii="Arial" w:hAnsi="Arial" w:cs="Arial"/>
          <w:sz w:val="16"/>
          <w:szCs w:val="16"/>
        </w:rPr>
        <w:t>onitoring</w:t>
      </w:r>
      <w:r>
        <w:rPr>
          <w:rFonts w:ascii="Arial" w:hAnsi="Arial" w:cs="Arial"/>
          <w:sz w:val="16"/>
          <w:szCs w:val="16"/>
        </w:rPr>
        <w:t xml:space="preserve">u  (nie dotyczy Projektu realizowanego w  </w:t>
      </w:r>
      <w:r w:rsidRPr="0069722D">
        <w:rPr>
          <w:rFonts w:ascii="Arial" w:hAnsi="Arial" w:cs="Arial"/>
          <w:sz w:val="16"/>
          <w:szCs w:val="16"/>
        </w:rPr>
        <w:t xml:space="preserve">ramach </w:t>
      </w:r>
      <w:r>
        <w:rPr>
          <w:rFonts w:ascii="Arial" w:hAnsi="Arial" w:cs="Arial"/>
          <w:sz w:val="16"/>
          <w:szCs w:val="16"/>
        </w:rPr>
        <w:t>Podd</w:t>
      </w:r>
      <w:r w:rsidRPr="0069722D">
        <w:rPr>
          <w:rFonts w:ascii="Arial" w:hAnsi="Arial" w:cs="Arial"/>
          <w:sz w:val="16"/>
          <w:szCs w:val="16"/>
        </w:rPr>
        <w:t xml:space="preserve">ziałania 9.2.2 </w:t>
      </w:r>
      <w:r>
        <w:rPr>
          <w:rFonts w:ascii="Arial" w:hAnsi="Arial" w:cs="Arial"/>
          <w:sz w:val="16"/>
          <w:szCs w:val="16"/>
        </w:rPr>
        <w:t xml:space="preserve"> w konkursie dotyczącym  Dziennych domów opieki medycznej).</w:t>
      </w:r>
    </w:p>
  </w:footnote>
  <w:footnote w:id="42">
    <w:p w:rsidR="00E670FE" w:rsidRPr="00097173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0971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7173">
        <w:rPr>
          <w:rFonts w:ascii="Arial" w:hAnsi="Arial" w:cs="Arial"/>
          <w:sz w:val="16"/>
          <w:szCs w:val="16"/>
          <w:vertAlign w:val="superscript"/>
        </w:rPr>
        <w:t>)</w:t>
      </w:r>
      <w:r w:rsidRPr="00097173">
        <w:rPr>
          <w:rFonts w:ascii="Arial" w:hAnsi="Arial" w:cs="Arial"/>
          <w:sz w:val="16"/>
          <w:szCs w:val="16"/>
        </w:rPr>
        <w:t xml:space="preserve"> </w:t>
      </w:r>
      <w:r w:rsidRPr="00C74784">
        <w:rPr>
          <w:rFonts w:ascii="Arial" w:hAnsi="Arial" w:cs="Arial"/>
          <w:sz w:val="16"/>
          <w:szCs w:val="16"/>
        </w:rPr>
        <w:t>Nazwa właściwego Regionalnego Programu Zdrowotnego albo dokumentu równoważnego.</w:t>
      </w:r>
    </w:p>
  </w:footnote>
  <w:footnote w:id="43">
    <w:p w:rsidR="00E670FE" w:rsidRDefault="00E670FE" w:rsidP="005460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Dotyczy Projektu realizowanego w ramach Poddziałania 9.2.2  w konkursie dotyczącym  Dziennych domów opieki medycznej.</w:t>
      </w:r>
    </w:p>
  </w:footnote>
  <w:footnote w:id="44">
    <w:p w:rsidR="00E670FE" w:rsidRPr="00C81101" w:rsidRDefault="00E670FE" w:rsidP="00267A05">
      <w:pPr>
        <w:suppressAutoHyphens/>
        <w:autoSpaceDN w:val="0"/>
        <w:rPr>
          <w:rFonts w:ascii="Arial" w:eastAsia="Calibri" w:hAnsi="Arial" w:cs="Arial"/>
          <w:sz w:val="16"/>
          <w:szCs w:val="16"/>
          <w:lang w:eastAsia="en-US"/>
        </w:rPr>
      </w:pPr>
      <w:r w:rsidRPr="00C81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101">
        <w:rPr>
          <w:rFonts w:ascii="Arial" w:hAnsi="Arial" w:cs="Arial"/>
          <w:sz w:val="16"/>
          <w:szCs w:val="16"/>
          <w:vertAlign w:val="superscript"/>
        </w:rPr>
        <w:t>)</w:t>
      </w:r>
      <w:r w:rsidRPr="00C811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 w:rsidRPr="00C81101">
        <w:rPr>
          <w:rFonts w:ascii="Arial" w:hAnsi="Arial" w:cs="Arial"/>
          <w:sz w:val="16"/>
          <w:szCs w:val="16"/>
        </w:rPr>
        <w:t xml:space="preserve"> Projekt</w:t>
      </w:r>
      <w:r>
        <w:rPr>
          <w:rFonts w:ascii="Arial" w:hAnsi="Arial" w:cs="Arial"/>
          <w:sz w:val="16"/>
          <w:szCs w:val="16"/>
        </w:rPr>
        <w:t xml:space="preserve">u </w:t>
      </w:r>
      <w:r w:rsidRPr="00C81101">
        <w:rPr>
          <w:rFonts w:ascii="Arial" w:hAnsi="Arial" w:cs="Arial"/>
          <w:sz w:val="16"/>
          <w:szCs w:val="16"/>
        </w:rPr>
        <w:t>realizowan</w:t>
      </w:r>
      <w:r>
        <w:rPr>
          <w:rFonts w:ascii="Arial" w:hAnsi="Arial" w:cs="Arial"/>
          <w:sz w:val="16"/>
          <w:szCs w:val="16"/>
        </w:rPr>
        <w:t>ego</w:t>
      </w:r>
      <w:r w:rsidRPr="00C81101">
        <w:rPr>
          <w:rFonts w:ascii="Arial" w:hAnsi="Arial" w:cs="Arial"/>
          <w:sz w:val="16"/>
          <w:szCs w:val="16"/>
        </w:rPr>
        <w:t xml:space="preserve"> w ramach </w:t>
      </w:r>
      <w:r w:rsidRPr="00C81101">
        <w:rPr>
          <w:rFonts w:ascii="Arial" w:eastAsia="Calibri" w:hAnsi="Arial" w:cs="Arial"/>
          <w:sz w:val="16"/>
          <w:szCs w:val="16"/>
          <w:lang w:eastAsia="en-US"/>
        </w:rPr>
        <w:t>Działania 9.3.</w:t>
      </w:r>
    </w:p>
  </w:footnote>
  <w:footnote w:id="45">
    <w:p w:rsidR="00E670FE" w:rsidRPr="00612C65" w:rsidRDefault="00E670FE" w:rsidP="00020685">
      <w:pPr>
        <w:pStyle w:val="Tekstprzypisudolnego"/>
        <w:rPr>
          <w:rFonts w:ascii="Arial" w:hAnsi="Arial" w:cs="Arial"/>
          <w:sz w:val="16"/>
          <w:szCs w:val="16"/>
        </w:rPr>
      </w:pPr>
      <w:r w:rsidRPr="00612C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2C65">
        <w:rPr>
          <w:rFonts w:ascii="Arial" w:hAnsi="Arial" w:cs="Arial"/>
          <w:sz w:val="16"/>
          <w:szCs w:val="16"/>
          <w:vertAlign w:val="superscript"/>
        </w:rPr>
        <w:t>)</w:t>
      </w:r>
      <w:r w:rsidRPr="00612C65">
        <w:rPr>
          <w:rFonts w:ascii="Arial" w:hAnsi="Arial" w:cs="Arial"/>
          <w:sz w:val="16"/>
          <w:szCs w:val="16"/>
        </w:rPr>
        <w:t xml:space="preserve"> Nie dotyczy Projektu przyjętego do realizacji w wyniku rozstrzygnięcia konkurs</w:t>
      </w:r>
      <w:r>
        <w:rPr>
          <w:rFonts w:ascii="Arial" w:hAnsi="Arial" w:cs="Arial"/>
          <w:sz w:val="16"/>
          <w:szCs w:val="16"/>
        </w:rPr>
        <w:t>u</w:t>
      </w:r>
      <w:r w:rsidRPr="00612C65">
        <w:rPr>
          <w:rFonts w:ascii="Arial" w:hAnsi="Arial" w:cs="Arial"/>
          <w:sz w:val="16"/>
          <w:szCs w:val="16"/>
        </w:rPr>
        <w:t xml:space="preserve"> ogłoszon</w:t>
      </w:r>
      <w:r>
        <w:rPr>
          <w:rFonts w:ascii="Arial" w:hAnsi="Arial" w:cs="Arial"/>
          <w:sz w:val="16"/>
          <w:szCs w:val="16"/>
        </w:rPr>
        <w:t xml:space="preserve">ego po </w:t>
      </w:r>
      <w:r w:rsidRPr="00612C65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stycznia </w:t>
      </w:r>
      <w:r w:rsidRPr="00612C65">
        <w:rPr>
          <w:rFonts w:ascii="Arial" w:hAnsi="Arial" w:cs="Arial"/>
          <w:sz w:val="16"/>
          <w:szCs w:val="16"/>
        </w:rPr>
        <w:t>2018 r.</w:t>
      </w:r>
    </w:p>
  </w:footnote>
  <w:footnote w:id="46">
    <w:p w:rsidR="00D70D35" w:rsidRPr="00CF3F3F" w:rsidRDefault="00D70D35" w:rsidP="00D70D35">
      <w:pPr>
        <w:pStyle w:val="Tekstprzypisudolnego"/>
        <w:rPr>
          <w:rFonts w:ascii="Arial" w:hAnsi="Arial" w:cs="Arial"/>
          <w:sz w:val="16"/>
          <w:szCs w:val="16"/>
        </w:rPr>
      </w:pPr>
      <w:r w:rsidRPr="00CF3F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F3F">
        <w:rPr>
          <w:rFonts w:ascii="Arial" w:hAnsi="Arial" w:cs="Arial"/>
          <w:sz w:val="16"/>
          <w:szCs w:val="16"/>
          <w:vertAlign w:val="superscript"/>
        </w:rPr>
        <w:t>)</w:t>
      </w:r>
      <w:r w:rsidRPr="00CF3F3F">
        <w:rPr>
          <w:rFonts w:ascii="Arial" w:hAnsi="Arial" w:cs="Arial"/>
          <w:sz w:val="16"/>
          <w:szCs w:val="16"/>
        </w:rPr>
        <w:t xml:space="preserve"> Za moment utworzenia miejsca pracy przyjmuje się dzień podjęcia pracy przez pracownika na tym miejscu pracy.</w:t>
      </w:r>
    </w:p>
  </w:footnote>
  <w:footnote w:id="47">
    <w:p w:rsidR="00E670FE" w:rsidRPr="008F2F35" w:rsidRDefault="00E670FE" w:rsidP="00D81F9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F2F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2F35">
        <w:rPr>
          <w:rFonts w:ascii="Arial" w:hAnsi="Arial" w:cs="Arial"/>
          <w:sz w:val="16"/>
          <w:szCs w:val="16"/>
          <w:vertAlign w:val="superscript"/>
        </w:rPr>
        <w:t>)</w:t>
      </w:r>
      <w:r w:rsidRPr="008F2F35">
        <w:rPr>
          <w:rFonts w:ascii="Arial" w:hAnsi="Arial" w:cs="Arial"/>
          <w:sz w:val="16"/>
          <w:szCs w:val="16"/>
        </w:rPr>
        <w:t xml:space="preserve"> </w:t>
      </w:r>
      <w:r w:rsidRPr="00AF044A">
        <w:rPr>
          <w:rFonts w:ascii="Arial" w:hAnsi="Arial" w:cs="Arial"/>
          <w:sz w:val="16"/>
          <w:szCs w:val="16"/>
        </w:rPr>
        <w:t>Dotyczy Projekt</w:t>
      </w:r>
      <w:r>
        <w:rPr>
          <w:rFonts w:ascii="Arial" w:hAnsi="Arial" w:cs="Arial"/>
          <w:sz w:val="16"/>
          <w:szCs w:val="16"/>
        </w:rPr>
        <w:t>u realizowanego w ramach Osi  Priorytetowej IX ,</w:t>
      </w:r>
      <w:r w:rsidRPr="00AF044A">
        <w:rPr>
          <w:rFonts w:ascii="Arial" w:hAnsi="Arial" w:cs="Arial"/>
          <w:sz w:val="16"/>
          <w:szCs w:val="16"/>
        </w:rPr>
        <w:t xml:space="preserve"> przyjęt</w:t>
      </w:r>
      <w:r>
        <w:rPr>
          <w:rFonts w:ascii="Arial" w:hAnsi="Arial" w:cs="Arial"/>
          <w:sz w:val="16"/>
          <w:szCs w:val="16"/>
        </w:rPr>
        <w:t>ego</w:t>
      </w:r>
      <w:r w:rsidRPr="00AF044A">
        <w:rPr>
          <w:rFonts w:ascii="Arial" w:hAnsi="Arial" w:cs="Arial"/>
          <w:sz w:val="16"/>
          <w:szCs w:val="16"/>
        </w:rPr>
        <w:t xml:space="preserve"> do realizacji w wyniku rozstrzygnięcia konkurs</w:t>
      </w:r>
      <w:r>
        <w:rPr>
          <w:rFonts w:ascii="Arial" w:hAnsi="Arial" w:cs="Arial"/>
          <w:sz w:val="16"/>
          <w:szCs w:val="16"/>
        </w:rPr>
        <w:t>u</w:t>
      </w:r>
      <w:r w:rsidRPr="00AF044A">
        <w:rPr>
          <w:rFonts w:ascii="Arial" w:hAnsi="Arial" w:cs="Arial"/>
          <w:sz w:val="16"/>
          <w:szCs w:val="16"/>
        </w:rPr>
        <w:t xml:space="preserve"> ogłoszon</w:t>
      </w:r>
      <w:r>
        <w:rPr>
          <w:rFonts w:ascii="Arial" w:hAnsi="Arial" w:cs="Arial"/>
          <w:sz w:val="16"/>
          <w:szCs w:val="16"/>
        </w:rPr>
        <w:t>ego</w:t>
      </w:r>
      <w:r w:rsidRPr="00AF044A">
        <w:rPr>
          <w:rFonts w:ascii="Arial" w:hAnsi="Arial" w:cs="Arial"/>
          <w:sz w:val="16"/>
          <w:szCs w:val="16"/>
        </w:rPr>
        <w:t xml:space="preserve"> po 9</w:t>
      </w:r>
      <w:r>
        <w:rPr>
          <w:rFonts w:ascii="Arial" w:hAnsi="Arial" w:cs="Arial"/>
          <w:sz w:val="16"/>
          <w:szCs w:val="16"/>
        </w:rPr>
        <w:t xml:space="preserve"> stycznia</w:t>
      </w:r>
      <w:r w:rsidR="00A00C08">
        <w:rPr>
          <w:rFonts w:ascii="Arial" w:hAnsi="Arial" w:cs="Arial"/>
          <w:sz w:val="16"/>
          <w:szCs w:val="16"/>
        </w:rPr>
        <w:t xml:space="preserve"> </w:t>
      </w:r>
      <w:r w:rsidRPr="00AF044A">
        <w:rPr>
          <w:rFonts w:ascii="Arial" w:hAnsi="Arial" w:cs="Arial"/>
          <w:sz w:val="16"/>
          <w:szCs w:val="16"/>
        </w:rPr>
        <w:t>2018 r.</w:t>
      </w:r>
    </w:p>
  </w:footnote>
  <w:footnote w:id="48">
    <w:p w:rsidR="00E670FE" w:rsidRPr="006D59EC" w:rsidRDefault="00E670FE" w:rsidP="00874D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D59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DB">
        <w:rPr>
          <w:rFonts w:ascii="Arial" w:hAnsi="Arial" w:cs="Arial"/>
          <w:sz w:val="16"/>
          <w:szCs w:val="16"/>
          <w:vertAlign w:val="superscript"/>
        </w:rPr>
        <w:t>)</w:t>
      </w:r>
      <w:r w:rsidRPr="006D59EC">
        <w:rPr>
          <w:rFonts w:ascii="Arial" w:hAnsi="Arial" w:cs="Arial"/>
          <w:sz w:val="16"/>
          <w:szCs w:val="16"/>
        </w:rPr>
        <w:t xml:space="preserve"> Należy określić lic</w:t>
      </w:r>
      <w:r>
        <w:rPr>
          <w:rFonts w:ascii="Arial" w:hAnsi="Arial" w:cs="Arial"/>
          <w:sz w:val="16"/>
          <w:szCs w:val="16"/>
        </w:rPr>
        <w:t>zbę dni, zgodnie z założeniami W</w:t>
      </w:r>
      <w:r w:rsidRPr="006D59EC">
        <w:rPr>
          <w:rFonts w:ascii="Arial" w:hAnsi="Arial" w:cs="Arial"/>
          <w:sz w:val="16"/>
          <w:szCs w:val="16"/>
        </w:rPr>
        <w:t xml:space="preserve">niosku o dofinansowanie </w:t>
      </w:r>
      <w:r>
        <w:rPr>
          <w:rFonts w:ascii="Arial" w:hAnsi="Arial" w:cs="Arial"/>
          <w:sz w:val="16"/>
          <w:szCs w:val="16"/>
        </w:rPr>
        <w:t>P</w:t>
      </w:r>
      <w:r w:rsidRPr="006D59EC">
        <w:rPr>
          <w:rFonts w:ascii="Arial" w:hAnsi="Arial" w:cs="Arial"/>
          <w:sz w:val="16"/>
          <w:szCs w:val="16"/>
        </w:rPr>
        <w:t>rojektu.</w:t>
      </w:r>
    </w:p>
  </w:footnote>
  <w:footnote w:id="49">
    <w:p w:rsidR="00E670FE" w:rsidRPr="006D59EC" w:rsidRDefault="00E670FE" w:rsidP="00D81F9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D59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DB">
        <w:rPr>
          <w:rFonts w:ascii="Arial" w:hAnsi="Arial" w:cs="Arial"/>
          <w:sz w:val="16"/>
          <w:szCs w:val="16"/>
          <w:vertAlign w:val="superscript"/>
        </w:rPr>
        <w:t>)</w:t>
      </w:r>
      <w:r w:rsidRPr="006D59EC">
        <w:rPr>
          <w:rFonts w:ascii="Arial" w:hAnsi="Arial" w:cs="Arial"/>
          <w:sz w:val="16"/>
          <w:szCs w:val="16"/>
        </w:rPr>
        <w:t xml:space="preserve"> Należy określić lic</w:t>
      </w:r>
      <w:r>
        <w:rPr>
          <w:rFonts w:ascii="Arial" w:hAnsi="Arial" w:cs="Arial"/>
          <w:sz w:val="16"/>
          <w:szCs w:val="16"/>
        </w:rPr>
        <w:t>zbę dni, zgodnie z założeniami W</w:t>
      </w:r>
      <w:r w:rsidRPr="006D59EC">
        <w:rPr>
          <w:rFonts w:ascii="Arial" w:hAnsi="Arial" w:cs="Arial"/>
          <w:sz w:val="16"/>
          <w:szCs w:val="16"/>
        </w:rPr>
        <w:t xml:space="preserve">niosku o dofinansowanie </w:t>
      </w:r>
      <w:r>
        <w:rPr>
          <w:rFonts w:ascii="Arial" w:hAnsi="Arial" w:cs="Arial"/>
          <w:sz w:val="16"/>
          <w:szCs w:val="16"/>
        </w:rPr>
        <w:t>P</w:t>
      </w:r>
      <w:r w:rsidRPr="006D59EC">
        <w:rPr>
          <w:rFonts w:ascii="Arial" w:hAnsi="Arial" w:cs="Arial"/>
          <w:sz w:val="16"/>
          <w:szCs w:val="16"/>
        </w:rPr>
        <w:t>rojektu, przy czym liczba dni nie może być mniejsza niż 14.</w:t>
      </w:r>
    </w:p>
  </w:footnote>
  <w:footnote w:id="50">
    <w:p w:rsidR="00E670FE" w:rsidRPr="006D59EC" w:rsidRDefault="00E670FE" w:rsidP="00874DC2">
      <w:pPr>
        <w:pStyle w:val="Tekstprzypisudolnego"/>
        <w:rPr>
          <w:rFonts w:ascii="Arial" w:hAnsi="Arial" w:cs="Arial"/>
          <w:sz w:val="16"/>
          <w:szCs w:val="16"/>
        </w:rPr>
      </w:pPr>
      <w:r w:rsidRPr="006D59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DB">
        <w:rPr>
          <w:rFonts w:ascii="Arial" w:hAnsi="Arial" w:cs="Arial"/>
          <w:sz w:val="16"/>
          <w:szCs w:val="16"/>
          <w:vertAlign w:val="superscript"/>
        </w:rPr>
        <w:t>)</w:t>
      </w:r>
      <w:r w:rsidRPr="006D59EC">
        <w:rPr>
          <w:rFonts w:ascii="Arial" w:hAnsi="Arial" w:cs="Arial"/>
          <w:sz w:val="16"/>
          <w:szCs w:val="16"/>
        </w:rPr>
        <w:t xml:space="preserve"> Nie dotyczy Beneficjentów i Partnerów nie posiadających własnej strony internetowej.</w:t>
      </w:r>
    </w:p>
  </w:footnote>
  <w:footnote w:id="51">
    <w:p w:rsidR="00E670FE" w:rsidRPr="005D0AF6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Poddziałania 10.1.1. </w:t>
      </w:r>
    </w:p>
  </w:footnote>
  <w:footnote w:id="52">
    <w:p w:rsidR="00E670FE" w:rsidRPr="005D0AF6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Dotyczy Projektu realizowanego w ramach Poddziałania 10.1.4.</w:t>
      </w:r>
    </w:p>
  </w:footnote>
  <w:footnote w:id="53">
    <w:p w:rsidR="00E670FE" w:rsidRDefault="00E670FE" w:rsidP="000A00DB">
      <w:pPr>
        <w:pStyle w:val="Tekstprzypisudolnego"/>
      </w:pPr>
      <w:r w:rsidRPr="00321AE6">
        <w:rPr>
          <w:rFonts w:ascii="Arial" w:hAnsi="Arial" w:cs="Arial"/>
          <w:sz w:val="16"/>
          <w:szCs w:val="16"/>
          <w:vertAlign w:val="superscript"/>
        </w:rPr>
        <w:footnoteRef/>
      </w:r>
      <w:r w:rsidRPr="00321AE6">
        <w:rPr>
          <w:rFonts w:ascii="Arial" w:hAnsi="Arial" w:cs="Arial"/>
          <w:sz w:val="16"/>
          <w:szCs w:val="16"/>
          <w:vertAlign w:val="superscript"/>
        </w:rPr>
        <w:t>)</w:t>
      </w:r>
      <w:r w:rsidRPr="00321AE6">
        <w:rPr>
          <w:rFonts w:ascii="Arial" w:hAnsi="Arial" w:cs="Arial"/>
          <w:sz w:val="16"/>
          <w:szCs w:val="16"/>
        </w:rPr>
        <w:t>Dotyczy Projektu realizowanego w ramach Poddziałania 10.1.4</w:t>
      </w:r>
      <w:r>
        <w:rPr>
          <w:rFonts w:ascii="Arial" w:hAnsi="Arial" w:cs="Arial"/>
          <w:sz w:val="16"/>
          <w:szCs w:val="16"/>
        </w:rPr>
        <w:t>.</w:t>
      </w:r>
    </w:p>
  </w:footnote>
  <w:footnote w:id="54">
    <w:p w:rsidR="00E670FE" w:rsidRPr="005D0AF6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Działania 10.2. </w:t>
      </w:r>
    </w:p>
  </w:footnote>
  <w:footnote w:id="55">
    <w:p w:rsidR="00E670FE" w:rsidRPr="00EA510D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Dotyczy Projektu realizowanego w ramach Poddziałania 10.3.1. </w:t>
      </w:r>
    </w:p>
  </w:footnote>
  <w:footnote w:id="56">
    <w:p w:rsidR="00E670FE" w:rsidRPr="00EA510D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dotyczy.</w:t>
      </w:r>
    </w:p>
  </w:footnote>
  <w:footnote w:id="57">
    <w:p w:rsidR="00E670FE" w:rsidRPr="00EA510D" w:rsidRDefault="00E670FE" w:rsidP="00C7439C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 odnosi się do Projektu realizowanego w ramach Poddziałania 10.1.1, 10.1.2, 10.3.1 (z pominięciem projektów w  zakresie doradztwa edukacyjno-zawodowego).</w:t>
      </w:r>
    </w:p>
  </w:footnote>
  <w:footnote w:id="58">
    <w:p w:rsidR="00E670FE" w:rsidRPr="00EA510D" w:rsidRDefault="00E670FE" w:rsidP="00EA510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Dotyczy Projektu realizowanego w ramach Poddziałania  10.1.1, 10.1.2, 10.3.1 (z pominięciem projektów w zakresie doradztwa edukacyjno-zawodowego).</w:t>
      </w:r>
    </w:p>
  </w:footnote>
  <w:footnote w:id="59">
    <w:p w:rsidR="00E670FE" w:rsidRPr="00EA510D" w:rsidRDefault="00E670FE" w:rsidP="00267A05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Style w:val="Odwoanieprzypisudolnego"/>
          <w:rFonts w:ascii="Arial" w:hAnsi="Arial" w:cs="Arial"/>
          <w:sz w:val="16"/>
          <w:szCs w:val="16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Należy podać aktualne podstawy prawne na dzień podpisania </w:t>
      </w:r>
      <w:r>
        <w:rPr>
          <w:rFonts w:ascii="Arial" w:hAnsi="Arial" w:cs="Arial"/>
          <w:sz w:val="16"/>
          <w:szCs w:val="16"/>
        </w:rPr>
        <w:t>P</w:t>
      </w:r>
      <w:r w:rsidRPr="00EA510D">
        <w:rPr>
          <w:rFonts w:ascii="Arial" w:hAnsi="Arial" w:cs="Arial"/>
          <w:sz w:val="16"/>
          <w:szCs w:val="16"/>
        </w:rPr>
        <w:t>orozumienia.</w:t>
      </w:r>
    </w:p>
  </w:footnote>
  <w:footnote w:id="60">
    <w:p w:rsidR="00E670FE" w:rsidRPr="00143A65" w:rsidRDefault="00E670FE" w:rsidP="008D1FD3">
      <w:pPr>
        <w:pStyle w:val="Tekstprzypisudolnego"/>
        <w:rPr>
          <w:rFonts w:ascii="Arial" w:hAnsi="Arial" w:cs="Arial"/>
          <w:sz w:val="16"/>
          <w:szCs w:val="16"/>
        </w:rPr>
      </w:pPr>
      <w:r w:rsidRPr="00143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143A65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61">
    <w:p w:rsidR="00E670FE" w:rsidRPr="00864D50" w:rsidRDefault="00E670FE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8F6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6D7E">
        <w:rPr>
          <w:rFonts w:ascii="Arial" w:hAnsi="Arial" w:cs="Arial"/>
          <w:sz w:val="16"/>
          <w:szCs w:val="16"/>
          <w:vertAlign w:val="superscript"/>
        </w:rPr>
        <w:t>)</w:t>
      </w:r>
      <w:r w:rsidRPr="008F6D7E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62">
    <w:p w:rsidR="00E670FE" w:rsidRPr="002D05A4" w:rsidRDefault="00E670FE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63">
    <w:p w:rsidR="00E670FE" w:rsidRPr="00864D50" w:rsidRDefault="00E670FE" w:rsidP="00E0204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 nie będzie przedkładał wraz z wnioskiem o płatność</w:t>
      </w:r>
      <w:r>
        <w:rPr>
          <w:rFonts w:ascii="Arial" w:hAnsi="Arial" w:cs="Arial"/>
          <w:sz w:val="16"/>
          <w:szCs w:val="16"/>
        </w:rPr>
        <w:t xml:space="preserve"> wydruku z ewidencji księgowej P</w:t>
      </w:r>
      <w:r w:rsidRPr="002D05A4">
        <w:rPr>
          <w:rFonts w:ascii="Arial" w:hAnsi="Arial" w:cs="Arial"/>
          <w:sz w:val="16"/>
          <w:szCs w:val="16"/>
        </w:rPr>
        <w:t>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00BD"/>
    <w:multiLevelType w:val="hybridMultilevel"/>
    <w:tmpl w:val="D6EEF23A"/>
    <w:lvl w:ilvl="0" w:tplc="3F10A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8D6405"/>
    <w:multiLevelType w:val="hybridMultilevel"/>
    <w:tmpl w:val="AC52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1A63FD"/>
    <w:multiLevelType w:val="multilevel"/>
    <w:tmpl w:val="6E46D6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1F4F9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4248E5"/>
    <w:multiLevelType w:val="hybridMultilevel"/>
    <w:tmpl w:val="A9FE0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1F1450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FA443B"/>
    <w:multiLevelType w:val="hybridMultilevel"/>
    <w:tmpl w:val="F60CAC7A"/>
    <w:lvl w:ilvl="0" w:tplc="CC662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033B3"/>
    <w:multiLevelType w:val="multilevel"/>
    <w:tmpl w:val="1380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20A04C7F"/>
    <w:multiLevelType w:val="hybridMultilevel"/>
    <w:tmpl w:val="E86620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821227A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9695805"/>
    <w:multiLevelType w:val="multilevel"/>
    <w:tmpl w:val="5142DB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2AC03DF9"/>
    <w:multiLevelType w:val="multilevel"/>
    <w:tmpl w:val="6BA8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2720D"/>
    <w:multiLevelType w:val="multilevel"/>
    <w:tmpl w:val="F50442E6"/>
    <w:numStyleLink w:val="Mazowsze1"/>
  </w:abstractNum>
  <w:abstractNum w:abstractNumId="32" w15:restartNumberingAfterBreak="0">
    <w:nsid w:val="329B34C7"/>
    <w:multiLevelType w:val="multilevel"/>
    <w:tmpl w:val="8BBE6678"/>
    <w:lvl w:ilvl="0">
      <w:start w:val="1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7BC793A"/>
    <w:multiLevelType w:val="hybridMultilevel"/>
    <w:tmpl w:val="7702E7EC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98B59E1"/>
    <w:multiLevelType w:val="multilevel"/>
    <w:tmpl w:val="B8B23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B4D4032"/>
    <w:multiLevelType w:val="hybridMultilevel"/>
    <w:tmpl w:val="B4D2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4D4AFF"/>
    <w:multiLevelType w:val="multilevel"/>
    <w:tmpl w:val="94BA1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F2655E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98B26E6"/>
    <w:multiLevelType w:val="hybridMultilevel"/>
    <w:tmpl w:val="5616F0E8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E420F5"/>
    <w:multiLevelType w:val="multilevel"/>
    <w:tmpl w:val="A022E320"/>
    <w:lvl w:ilvl="0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5137492"/>
    <w:multiLevelType w:val="multilevel"/>
    <w:tmpl w:val="A4F0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5" w15:restartNumberingAfterBreak="0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7" w15:restartNumberingAfterBreak="0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104FD"/>
    <w:multiLevelType w:val="hybridMultilevel"/>
    <w:tmpl w:val="1E8A1BCA"/>
    <w:lvl w:ilvl="0" w:tplc="DAF801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83F018B2">
      <w:start w:val="1"/>
      <w:numFmt w:val="decimal"/>
      <w:lvlText w:val="%2)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F166640"/>
    <w:multiLevelType w:val="multilevel"/>
    <w:tmpl w:val="AB822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63" w15:restartNumberingAfterBreak="0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7B771C2"/>
    <w:multiLevelType w:val="hybridMultilevel"/>
    <w:tmpl w:val="76564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71E24"/>
    <w:multiLevelType w:val="multilevel"/>
    <w:tmpl w:val="67F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7FD31BF8"/>
    <w:multiLevelType w:val="hybridMultilevel"/>
    <w:tmpl w:val="D10C678C"/>
    <w:lvl w:ilvl="0" w:tplc="D5FE3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1"/>
  </w:num>
  <w:num w:numId="4">
    <w:abstractNumId w:val="44"/>
  </w:num>
  <w:num w:numId="5">
    <w:abstractNumId w:val="34"/>
  </w:num>
  <w:num w:numId="6">
    <w:abstractNumId w:val="52"/>
  </w:num>
  <w:num w:numId="7">
    <w:abstractNumId w:val="46"/>
  </w:num>
  <w:num w:numId="8">
    <w:abstractNumId w:val="67"/>
  </w:num>
  <w:num w:numId="9">
    <w:abstractNumId w:val="12"/>
  </w:num>
  <w:num w:numId="10">
    <w:abstractNumId w:val="53"/>
  </w:num>
  <w:num w:numId="11">
    <w:abstractNumId w:val="19"/>
  </w:num>
  <w:num w:numId="12">
    <w:abstractNumId w:val="3"/>
  </w:num>
  <w:num w:numId="13">
    <w:abstractNumId w:val="68"/>
  </w:num>
  <w:num w:numId="14">
    <w:abstractNumId w:val="49"/>
  </w:num>
  <w:num w:numId="15">
    <w:abstractNumId w:val="48"/>
  </w:num>
  <w:num w:numId="16">
    <w:abstractNumId w:val="13"/>
  </w:num>
  <w:num w:numId="17">
    <w:abstractNumId w:val="43"/>
  </w:num>
  <w:num w:numId="18">
    <w:abstractNumId w:val="63"/>
  </w:num>
  <w:num w:numId="19">
    <w:abstractNumId w:val="54"/>
  </w:num>
  <w:num w:numId="20">
    <w:abstractNumId w:val="23"/>
  </w:num>
  <w:num w:numId="21">
    <w:abstractNumId w:val="35"/>
  </w:num>
  <w:num w:numId="22">
    <w:abstractNumId w:val="36"/>
  </w:num>
  <w:num w:numId="23">
    <w:abstractNumId w:val="59"/>
  </w:num>
  <w:num w:numId="24">
    <w:abstractNumId w:val="33"/>
  </w:num>
  <w:num w:numId="25">
    <w:abstractNumId w:val="8"/>
  </w:num>
  <w:num w:numId="26">
    <w:abstractNumId w:val="17"/>
  </w:num>
  <w:num w:numId="27">
    <w:abstractNumId w:val="57"/>
  </w:num>
  <w:num w:numId="28">
    <w:abstractNumId w:val="10"/>
  </w:num>
  <w:num w:numId="29">
    <w:abstractNumId w:val="66"/>
  </w:num>
  <w:num w:numId="30">
    <w:abstractNumId w:val="62"/>
  </w:num>
  <w:num w:numId="31">
    <w:abstractNumId w:val="41"/>
  </w:num>
  <w:num w:numId="32">
    <w:abstractNumId w:val="30"/>
  </w:num>
  <w:num w:numId="33">
    <w:abstractNumId w:val="64"/>
  </w:num>
  <w:num w:numId="34">
    <w:abstractNumId w:val="45"/>
  </w:num>
  <w:num w:numId="35">
    <w:abstractNumId w:val="21"/>
  </w:num>
  <w:num w:numId="36">
    <w:abstractNumId w:val="5"/>
  </w:num>
  <w:num w:numId="37">
    <w:abstractNumId w:val="47"/>
  </w:num>
  <w:num w:numId="38">
    <w:abstractNumId w:val="11"/>
  </w:num>
  <w:num w:numId="39">
    <w:abstractNumId w:val="22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38"/>
  </w:num>
  <w:num w:numId="46">
    <w:abstractNumId w:val="56"/>
  </w:num>
  <w:num w:numId="47">
    <w:abstractNumId w:val="9"/>
  </w:num>
  <w:num w:numId="48">
    <w:abstractNumId w:val="31"/>
  </w:num>
  <w:num w:numId="49">
    <w:abstractNumId w:val="4"/>
  </w:num>
  <w:num w:numId="50">
    <w:abstractNumId w:val="18"/>
  </w:num>
  <w:num w:numId="51">
    <w:abstractNumId w:val="15"/>
  </w:num>
  <w:num w:numId="52">
    <w:abstractNumId w:val="14"/>
  </w:num>
  <w:num w:numId="53">
    <w:abstractNumId w:val="28"/>
  </w:num>
  <w:num w:numId="54">
    <w:abstractNumId w:val="60"/>
  </w:num>
  <w:num w:numId="55">
    <w:abstractNumId w:val="67"/>
  </w:num>
  <w:num w:numId="56">
    <w:abstractNumId w:val="29"/>
  </w:num>
  <w:num w:numId="57">
    <w:abstractNumId w:val="0"/>
  </w:num>
  <w:num w:numId="58">
    <w:abstractNumId w:val="51"/>
  </w:num>
  <w:num w:numId="59">
    <w:abstractNumId w:val="42"/>
  </w:num>
  <w:num w:numId="60">
    <w:abstractNumId w:val="37"/>
  </w:num>
  <w:num w:numId="61">
    <w:abstractNumId w:val="49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</w:num>
  <w:num w:numId="69">
    <w:abstractNumId w:val="65"/>
  </w:num>
  <w:num w:numId="70">
    <w:abstractNumId w:val="32"/>
  </w:num>
  <w:num w:numId="71">
    <w:abstractNumId w:val="2"/>
  </w:num>
  <w:num w:numId="72">
    <w:abstractNumId w:val="20"/>
  </w:num>
  <w:num w:numId="73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8"/>
    <w:rsid w:val="000016E3"/>
    <w:rsid w:val="00001BD8"/>
    <w:rsid w:val="000078A6"/>
    <w:rsid w:val="00012D31"/>
    <w:rsid w:val="00013416"/>
    <w:rsid w:val="000150F4"/>
    <w:rsid w:val="00015DF2"/>
    <w:rsid w:val="00016611"/>
    <w:rsid w:val="00016C68"/>
    <w:rsid w:val="00017385"/>
    <w:rsid w:val="00017DED"/>
    <w:rsid w:val="00020255"/>
    <w:rsid w:val="0002056C"/>
    <w:rsid w:val="00020685"/>
    <w:rsid w:val="00021503"/>
    <w:rsid w:val="00021631"/>
    <w:rsid w:val="000222E4"/>
    <w:rsid w:val="00023D25"/>
    <w:rsid w:val="00024983"/>
    <w:rsid w:val="00025FB2"/>
    <w:rsid w:val="00026FF4"/>
    <w:rsid w:val="0002757E"/>
    <w:rsid w:val="00027C80"/>
    <w:rsid w:val="00030FAF"/>
    <w:rsid w:val="0003239F"/>
    <w:rsid w:val="000339AD"/>
    <w:rsid w:val="00033E64"/>
    <w:rsid w:val="0003409F"/>
    <w:rsid w:val="00034956"/>
    <w:rsid w:val="000358E3"/>
    <w:rsid w:val="0003629F"/>
    <w:rsid w:val="00036892"/>
    <w:rsid w:val="00037407"/>
    <w:rsid w:val="00037572"/>
    <w:rsid w:val="000411A9"/>
    <w:rsid w:val="000417C8"/>
    <w:rsid w:val="00041CB3"/>
    <w:rsid w:val="00044B11"/>
    <w:rsid w:val="00044FAC"/>
    <w:rsid w:val="00045750"/>
    <w:rsid w:val="000460FC"/>
    <w:rsid w:val="0004688D"/>
    <w:rsid w:val="000475DA"/>
    <w:rsid w:val="00047CF4"/>
    <w:rsid w:val="00050326"/>
    <w:rsid w:val="00051A31"/>
    <w:rsid w:val="00051CB9"/>
    <w:rsid w:val="000525CA"/>
    <w:rsid w:val="00052E81"/>
    <w:rsid w:val="00053C93"/>
    <w:rsid w:val="0005410F"/>
    <w:rsid w:val="000541F1"/>
    <w:rsid w:val="000544EF"/>
    <w:rsid w:val="00055517"/>
    <w:rsid w:val="00055D88"/>
    <w:rsid w:val="00055EC8"/>
    <w:rsid w:val="0005664D"/>
    <w:rsid w:val="00056AC0"/>
    <w:rsid w:val="000575DC"/>
    <w:rsid w:val="0006006F"/>
    <w:rsid w:val="00060A12"/>
    <w:rsid w:val="00060B8B"/>
    <w:rsid w:val="000617F5"/>
    <w:rsid w:val="00062D5B"/>
    <w:rsid w:val="00063402"/>
    <w:rsid w:val="000634B4"/>
    <w:rsid w:val="00064E9E"/>
    <w:rsid w:val="00065199"/>
    <w:rsid w:val="00066939"/>
    <w:rsid w:val="00067554"/>
    <w:rsid w:val="000706BA"/>
    <w:rsid w:val="000726F5"/>
    <w:rsid w:val="00073636"/>
    <w:rsid w:val="000737AC"/>
    <w:rsid w:val="00073807"/>
    <w:rsid w:val="00073ABC"/>
    <w:rsid w:val="00073BD6"/>
    <w:rsid w:val="00074D1B"/>
    <w:rsid w:val="00076322"/>
    <w:rsid w:val="00080F19"/>
    <w:rsid w:val="000811DE"/>
    <w:rsid w:val="0008198D"/>
    <w:rsid w:val="000825E5"/>
    <w:rsid w:val="00083828"/>
    <w:rsid w:val="00083C99"/>
    <w:rsid w:val="0008493D"/>
    <w:rsid w:val="0008496C"/>
    <w:rsid w:val="00085B47"/>
    <w:rsid w:val="000860F3"/>
    <w:rsid w:val="00087831"/>
    <w:rsid w:val="00087DEE"/>
    <w:rsid w:val="000905EA"/>
    <w:rsid w:val="00090F21"/>
    <w:rsid w:val="000924B3"/>
    <w:rsid w:val="00093AE8"/>
    <w:rsid w:val="00093C0B"/>
    <w:rsid w:val="000951CD"/>
    <w:rsid w:val="00095CBE"/>
    <w:rsid w:val="00095FF8"/>
    <w:rsid w:val="00097173"/>
    <w:rsid w:val="000A00DB"/>
    <w:rsid w:val="000A02A2"/>
    <w:rsid w:val="000A0E26"/>
    <w:rsid w:val="000A0FE4"/>
    <w:rsid w:val="000A15F5"/>
    <w:rsid w:val="000A2106"/>
    <w:rsid w:val="000A2BA8"/>
    <w:rsid w:val="000A323F"/>
    <w:rsid w:val="000A3D3D"/>
    <w:rsid w:val="000A3D77"/>
    <w:rsid w:val="000A3EE6"/>
    <w:rsid w:val="000A40BA"/>
    <w:rsid w:val="000A4FBE"/>
    <w:rsid w:val="000A5A1A"/>
    <w:rsid w:val="000A631D"/>
    <w:rsid w:val="000A64A3"/>
    <w:rsid w:val="000A6C54"/>
    <w:rsid w:val="000A754F"/>
    <w:rsid w:val="000B13BA"/>
    <w:rsid w:val="000B182B"/>
    <w:rsid w:val="000B3C8B"/>
    <w:rsid w:val="000B5176"/>
    <w:rsid w:val="000B5577"/>
    <w:rsid w:val="000B6509"/>
    <w:rsid w:val="000B699E"/>
    <w:rsid w:val="000B6A4F"/>
    <w:rsid w:val="000B737E"/>
    <w:rsid w:val="000B797F"/>
    <w:rsid w:val="000C031A"/>
    <w:rsid w:val="000C0927"/>
    <w:rsid w:val="000C0AB5"/>
    <w:rsid w:val="000C0B6A"/>
    <w:rsid w:val="000C1B60"/>
    <w:rsid w:val="000C1DDC"/>
    <w:rsid w:val="000C2F01"/>
    <w:rsid w:val="000C3435"/>
    <w:rsid w:val="000C6C77"/>
    <w:rsid w:val="000C700D"/>
    <w:rsid w:val="000D04D7"/>
    <w:rsid w:val="000D319B"/>
    <w:rsid w:val="000D48A4"/>
    <w:rsid w:val="000D557C"/>
    <w:rsid w:val="000D7FE3"/>
    <w:rsid w:val="000E12EB"/>
    <w:rsid w:val="000E206A"/>
    <w:rsid w:val="000E20C3"/>
    <w:rsid w:val="000E2D57"/>
    <w:rsid w:val="000E3725"/>
    <w:rsid w:val="000E402A"/>
    <w:rsid w:val="000E41FD"/>
    <w:rsid w:val="000E5C5F"/>
    <w:rsid w:val="000E6095"/>
    <w:rsid w:val="000E681F"/>
    <w:rsid w:val="000E69C2"/>
    <w:rsid w:val="000E6ED1"/>
    <w:rsid w:val="000E7F4D"/>
    <w:rsid w:val="000F0198"/>
    <w:rsid w:val="000F1E7D"/>
    <w:rsid w:val="000F294E"/>
    <w:rsid w:val="000F2FFA"/>
    <w:rsid w:val="000F3BE3"/>
    <w:rsid w:val="000F3F5E"/>
    <w:rsid w:val="000F42AD"/>
    <w:rsid w:val="000F4644"/>
    <w:rsid w:val="000F46CC"/>
    <w:rsid w:val="000F7071"/>
    <w:rsid w:val="001005C5"/>
    <w:rsid w:val="0010090E"/>
    <w:rsid w:val="00100BD2"/>
    <w:rsid w:val="0010108B"/>
    <w:rsid w:val="0010265D"/>
    <w:rsid w:val="00104FA9"/>
    <w:rsid w:val="0010551B"/>
    <w:rsid w:val="00105829"/>
    <w:rsid w:val="00107871"/>
    <w:rsid w:val="001078C9"/>
    <w:rsid w:val="00107ACA"/>
    <w:rsid w:val="001106CD"/>
    <w:rsid w:val="0011070D"/>
    <w:rsid w:val="001107C7"/>
    <w:rsid w:val="001108F0"/>
    <w:rsid w:val="00111F16"/>
    <w:rsid w:val="0011202B"/>
    <w:rsid w:val="00112602"/>
    <w:rsid w:val="00114649"/>
    <w:rsid w:val="00114ECF"/>
    <w:rsid w:val="00115214"/>
    <w:rsid w:val="001154DF"/>
    <w:rsid w:val="00115762"/>
    <w:rsid w:val="00115A62"/>
    <w:rsid w:val="001179AB"/>
    <w:rsid w:val="001202B0"/>
    <w:rsid w:val="001210C4"/>
    <w:rsid w:val="001211BA"/>
    <w:rsid w:val="0012153D"/>
    <w:rsid w:val="001216EA"/>
    <w:rsid w:val="001220BD"/>
    <w:rsid w:val="001222F7"/>
    <w:rsid w:val="0012259C"/>
    <w:rsid w:val="00122F8E"/>
    <w:rsid w:val="00125193"/>
    <w:rsid w:val="00126107"/>
    <w:rsid w:val="001262AE"/>
    <w:rsid w:val="00126E0D"/>
    <w:rsid w:val="001271EB"/>
    <w:rsid w:val="00127853"/>
    <w:rsid w:val="001278AB"/>
    <w:rsid w:val="00130198"/>
    <w:rsid w:val="00131E25"/>
    <w:rsid w:val="00132F12"/>
    <w:rsid w:val="001337CE"/>
    <w:rsid w:val="00133DCC"/>
    <w:rsid w:val="001347B1"/>
    <w:rsid w:val="00134D8E"/>
    <w:rsid w:val="00135516"/>
    <w:rsid w:val="001367AE"/>
    <w:rsid w:val="00140B39"/>
    <w:rsid w:val="00140CDC"/>
    <w:rsid w:val="001439F1"/>
    <w:rsid w:val="00143BF9"/>
    <w:rsid w:val="00144367"/>
    <w:rsid w:val="00145DFA"/>
    <w:rsid w:val="00145FE1"/>
    <w:rsid w:val="001460A1"/>
    <w:rsid w:val="00151360"/>
    <w:rsid w:val="00151CFE"/>
    <w:rsid w:val="001534F2"/>
    <w:rsid w:val="00153981"/>
    <w:rsid w:val="00153B2B"/>
    <w:rsid w:val="00154C05"/>
    <w:rsid w:val="0015503F"/>
    <w:rsid w:val="00155EB2"/>
    <w:rsid w:val="00157A45"/>
    <w:rsid w:val="00160194"/>
    <w:rsid w:val="001601C7"/>
    <w:rsid w:val="00161C18"/>
    <w:rsid w:val="0016276E"/>
    <w:rsid w:val="00162EFD"/>
    <w:rsid w:val="00163193"/>
    <w:rsid w:val="001639E5"/>
    <w:rsid w:val="00163BDA"/>
    <w:rsid w:val="00164695"/>
    <w:rsid w:val="00165F4E"/>
    <w:rsid w:val="00166A46"/>
    <w:rsid w:val="00166EED"/>
    <w:rsid w:val="001673C2"/>
    <w:rsid w:val="001703B2"/>
    <w:rsid w:val="00170B9B"/>
    <w:rsid w:val="00170EBC"/>
    <w:rsid w:val="001720A2"/>
    <w:rsid w:val="0017298E"/>
    <w:rsid w:val="00173F8E"/>
    <w:rsid w:val="00175A20"/>
    <w:rsid w:val="00175BEF"/>
    <w:rsid w:val="00176913"/>
    <w:rsid w:val="001801C3"/>
    <w:rsid w:val="00181F9E"/>
    <w:rsid w:val="001834AC"/>
    <w:rsid w:val="001835B0"/>
    <w:rsid w:val="00184703"/>
    <w:rsid w:val="00184A7F"/>
    <w:rsid w:val="00184C4C"/>
    <w:rsid w:val="00185C9A"/>
    <w:rsid w:val="00185FF9"/>
    <w:rsid w:val="00186646"/>
    <w:rsid w:val="00187676"/>
    <w:rsid w:val="001901AE"/>
    <w:rsid w:val="00190587"/>
    <w:rsid w:val="001917C7"/>
    <w:rsid w:val="0019425E"/>
    <w:rsid w:val="001948C7"/>
    <w:rsid w:val="001949AE"/>
    <w:rsid w:val="00194A79"/>
    <w:rsid w:val="00194ED4"/>
    <w:rsid w:val="001953C6"/>
    <w:rsid w:val="0019548E"/>
    <w:rsid w:val="001957C4"/>
    <w:rsid w:val="00196682"/>
    <w:rsid w:val="00197894"/>
    <w:rsid w:val="001979FF"/>
    <w:rsid w:val="001A02EC"/>
    <w:rsid w:val="001A04F0"/>
    <w:rsid w:val="001A06E3"/>
    <w:rsid w:val="001A240C"/>
    <w:rsid w:val="001A2510"/>
    <w:rsid w:val="001A3B3E"/>
    <w:rsid w:val="001A3F3C"/>
    <w:rsid w:val="001A47E7"/>
    <w:rsid w:val="001A4DAF"/>
    <w:rsid w:val="001A55A9"/>
    <w:rsid w:val="001A6B7B"/>
    <w:rsid w:val="001B10B6"/>
    <w:rsid w:val="001B1BE3"/>
    <w:rsid w:val="001B1DCC"/>
    <w:rsid w:val="001B531C"/>
    <w:rsid w:val="001B5360"/>
    <w:rsid w:val="001B6023"/>
    <w:rsid w:val="001B6EF8"/>
    <w:rsid w:val="001B71BA"/>
    <w:rsid w:val="001B7652"/>
    <w:rsid w:val="001C03F5"/>
    <w:rsid w:val="001C07A4"/>
    <w:rsid w:val="001C302C"/>
    <w:rsid w:val="001C34B9"/>
    <w:rsid w:val="001C3CE0"/>
    <w:rsid w:val="001C485C"/>
    <w:rsid w:val="001C518B"/>
    <w:rsid w:val="001C52D0"/>
    <w:rsid w:val="001C55FE"/>
    <w:rsid w:val="001C580D"/>
    <w:rsid w:val="001C63BA"/>
    <w:rsid w:val="001D03A4"/>
    <w:rsid w:val="001D100A"/>
    <w:rsid w:val="001D1092"/>
    <w:rsid w:val="001D2604"/>
    <w:rsid w:val="001D2692"/>
    <w:rsid w:val="001D2873"/>
    <w:rsid w:val="001D3113"/>
    <w:rsid w:val="001D3A53"/>
    <w:rsid w:val="001D4E07"/>
    <w:rsid w:val="001D53D3"/>
    <w:rsid w:val="001D631B"/>
    <w:rsid w:val="001D6776"/>
    <w:rsid w:val="001D69A1"/>
    <w:rsid w:val="001D7049"/>
    <w:rsid w:val="001D7148"/>
    <w:rsid w:val="001D7876"/>
    <w:rsid w:val="001D7F95"/>
    <w:rsid w:val="001E09EF"/>
    <w:rsid w:val="001E1391"/>
    <w:rsid w:val="001E1BF0"/>
    <w:rsid w:val="001E2903"/>
    <w:rsid w:val="001E2CE9"/>
    <w:rsid w:val="001E3C39"/>
    <w:rsid w:val="001E3E91"/>
    <w:rsid w:val="001E6123"/>
    <w:rsid w:val="001E71CF"/>
    <w:rsid w:val="001E720F"/>
    <w:rsid w:val="001E7534"/>
    <w:rsid w:val="001E7D13"/>
    <w:rsid w:val="001F1AB1"/>
    <w:rsid w:val="001F2074"/>
    <w:rsid w:val="001F34FA"/>
    <w:rsid w:val="001F5338"/>
    <w:rsid w:val="001F5902"/>
    <w:rsid w:val="001F59BD"/>
    <w:rsid w:val="001F6D7C"/>
    <w:rsid w:val="001F712F"/>
    <w:rsid w:val="001F73A9"/>
    <w:rsid w:val="001F7708"/>
    <w:rsid w:val="001F7DAF"/>
    <w:rsid w:val="00201E83"/>
    <w:rsid w:val="00201EC1"/>
    <w:rsid w:val="002021D3"/>
    <w:rsid w:val="002036C8"/>
    <w:rsid w:val="00203E7E"/>
    <w:rsid w:val="002044B2"/>
    <w:rsid w:val="00204A23"/>
    <w:rsid w:val="00204D9B"/>
    <w:rsid w:val="002055B8"/>
    <w:rsid w:val="0020561E"/>
    <w:rsid w:val="00206B81"/>
    <w:rsid w:val="00206DE5"/>
    <w:rsid w:val="00210A7C"/>
    <w:rsid w:val="002110CE"/>
    <w:rsid w:val="002132B8"/>
    <w:rsid w:val="00213D7D"/>
    <w:rsid w:val="00214E16"/>
    <w:rsid w:val="0021534C"/>
    <w:rsid w:val="0021567C"/>
    <w:rsid w:val="00215A96"/>
    <w:rsid w:val="00215FD7"/>
    <w:rsid w:val="002164EA"/>
    <w:rsid w:val="00216D70"/>
    <w:rsid w:val="0022035B"/>
    <w:rsid w:val="00221B26"/>
    <w:rsid w:val="00223A40"/>
    <w:rsid w:val="00224111"/>
    <w:rsid w:val="00224824"/>
    <w:rsid w:val="0022515D"/>
    <w:rsid w:val="002256A8"/>
    <w:rsid w:val="002263C9"/>
    <w:rsid w:val="00226CE4"/>
    <w:rsid w:val="002300C2"/>
    <w:rsid w:val="00230616"/>
    <w:rsid w:val="002308BB"/>
    <w:rsid w:val="00230CB1"/>
    <w:rsid w:val="00231857"/>
    <w:rsid w:val="00231C71"/>
    <w:rsid w:val="00231F32"/>
    <w:rsid w:val="00233601"/>
    <w:rsid w:val="00234B9F"/>
    <w:rsid w:val="00235719"/>
    <w:rsid w:val="00235C82"/>
    <w:rsid w:val="002371B4"/>
    <w:rsid w:val="0023784E"/>
    <w:rsid w:val="00241ADA"/>
    <w:rsid w:val="00242B99"/>
    <w:rsid w:val="00242EBA"/>
    <w:rsid w:val="00242FAF"/>
    <w:rsid w:val="00244F88"/>
    <w:rsid w:val="002506D8"/>
    <w:rsid w:val="00250C60"/>
    <w:rsid w:val="00251818"/>
    <w:rsid w:val="0025297D"/>
    <w:rsid w:val="0025391D"/>
    <w:rsid w:val="002565A8"/>
    <w:rsid w:val="00256E74"/>
    <w:rsid w:val="00257CA1"/>
    <w:rsid w:val="00261766"/>
    <w:rsid w:val="002621FC"/>
    <w:rsid w:val="002627DC"/>
    <w:rsid w:val="002638A6"/>
    <w:rsid w:val="0026704C"/>
    <w:rsid w:val="00267A05"/>
    <w:rsid w:val="002700CD"/>
    <w:rsid w:val="00270956"/>
    <w:rsid w:val="002710E6"/>
    <w:rsid w:val="002711CA"/>
    <w:rsid w:val="002718EB"/>
    <w:rsid w:val="00273CC9"/>
    <w:rsid w:val="00274923"/>
    <w:rsid w:val="00275BD1"/>
    <w:rsid w:val="00277175"/>
    <w:rsid w:val="0028091A"/>
    <w:rsid w:val="00280AED"/>
    <w:rsid w:val="00280FE2"/>
    <w:rsid w:val="00280FF4"/>
    <w:rsid w:val="0028226D"/>
    <w:rsid w:val="00283154"/>
    <w:rsid w:val="00283432"/>
    <w:rsid w:val="00283AC9"/>
    <w:rsid w:val="002845B3"/>
    <w:rsid w:val="002845F1"/>
    <w:rsid w:val="00284E17"/>
    <w:rsid w:val="00284E40"/>
    <w:rsid w:val="0028523F"/>
    <w:rsid w:val="00285737"/>
    <w:rsid w:val="00285798"/>
    <w:rsid w:val="002866E0"/>
    <w:rsid w:val="00286E52"/>
    <w:rsid w:val="00287364"/>
    <w:rsid w:val="00290628"/>
    <w:rsid w:val="00291ADE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A00BA"/>
    <w:rsid w:val="002A0AA8"/>
    <w:rsid w:val="002A1200"/>
    <w:rsid w:val="002A1811"/>
    <w:rsid w:val="002A1ED8"/>
    <w:rsid w:val="002A3199"/>
    <w:rsid w:val="002A3395"/>
    <w:rsid w:val="002A43BA"/>
    <w:rsid w:val="002A4B28"/>
    <w:rsid w:val="002A58C7"/>
    <w:rsid w:val="002A5CA4"/>
    <w:rsid w:val="002A5CBE"/>
    <w:rsid w:val="002A63F7"/>
    <w:rsid w:val="002B0812"/>
    <w:rsid w:val="002B0A56"/>
    <w:rsid w:val="002B10C2"/>
    <w:rsid w:val="002B21FD"/>
    <w:rsid w:val="002B2417"/>
    <w:rsid w:val="002B2489"/>
    <w:rsid w:val="002B2589"/>
    <w:rsid w:val="002B3856"/>
    <w:rsid w:val="002B38BE"/>
    <w:rsid w:val="002B3E7A"/>
    <w:rsid w:val="002B67E5"/>
    <w:rsid w:val="002B7E7E"/>
    <w:rsid w:val="002C0239"/>
    <w:rsid w:val="002C09E8"/>
    <w:rsid w:val="002C1133"/>
    <w:rsid w:val="002C1D0D"/>
    <w:rsid w:val="002C4083"/>
    <w:rsid w:val="002C458B"/>
    <w:rsid w:val="002C5231"/>
    <w:rsid w:val="002C6EDB"/>
    <w:rsid w:val="002C77F5"/>
    <w:rsid w:val="002C7A86"/>
    <w:rsid w:val="002C7C9A"/>
    <w:rsid w:val="002D05A4"/>
    <w:rsid w:val="002D1A1D"/>
    <w:rsid w:val="002D28F5"/>
    <w:rsid w:val="002D3330"/>
    <w:rsid w:val="002D3334"/>
    <w:rsid w:val="002D3620"/>
    <w:rsid w:val="002D3F90"/>
    <w:rsid w:val="002D4FCE"/>
    <w:rsid w:val="002D60F4"/>
    <w:rsid w:val="002D656F"/>
    <w:rsid w:val="002D6B85"/>
    <w:rsid w:val="002D7506"/>
    <w:rsid w:val="002D7BE8"/>
    <w:rsid w:val="002E04A3"/>
    <w:rsid w:val="002E1D93"/>
    <w:rsid w:val="002E2DB0"/>
    <w:rsid w:val="002E3372"/>
    <w:rsid w:val="002E33E5"/>
    <w:rsid w:val="002E3B89"/>
    <w:rsid w:val="002E3EEE"/>
    <w:rsid w:val="002E4809"/>
    <w:rsid w:val="002E54E2"/>
    <w:rsid w:val="002E618D"/>
    <w:rsid w:val="002E698C"/>
    <w:rsid w:val="002E7FA0"/>
    <w:rsid w:val="002F0488"/>
    <w:rsid w:val="002F0955"/>
    <w:rsid w:val="002F1841"/>
    <w:rsid w:val="002F1E8E"/>
    <w:rsid w:val="002F2355"/>
    <w:rsid w:val="002F2490"/>
    <w:rsid w:val="002F2835"/>
    <w:rsid w:val="002F2B41"/>
    <w:rsid w:val="002F2C35"/>
    <w:rsid w:val="002F3929"/>
    <w:rsid w:val="002F39B2"/>
    <w:rsid w:val="002F6407"/>
    <w:rsid w:val="002F6760"/>
    <w:rsid w:val="002F6BB0"/>
    <w:rsid w:val="002F6BE2"/>
    <w:rsid w:val="002F7145"/>
    <w:rsid w:val="002F75E0"/>
    <w:rsid w:val="00300FE7"/>
    <w:rsid w:val="0030202B"/>
    <w:rsid w:val="00302233"/>
    <w:rsid w:val="00302F7F"/>
    <w:rsid w:val="00303F89"/>
    <w:rsid w:val="00305443"/>
    <w:rsid w:val="003055E9"/>
    <w:rsid w:val="00305F87"/>
    <w:rsid w:val="003060AC"/>
    <w:rsid w:val="003069D4"/>
    <w:rsid w:val="00306B71"/>
    <w:rsid w:val="00310552"/>
    <w:rsid w:val="00310A1D"/>
    <w:rsid w:val="00310C38"/>
    <w:rsid w:val="00311249"/>
    <w:rsid w:val="00311FFF"/>
    <w:rsid w:val="00312097"/>
    <w:rsid w:val="003123F8"/>
    <w:rsid w:val="003125AD"/>
    <w:rsid w:val="00313AAF"/>
    <w:rsid w:val="00313CDE"/>
    <w:rsid w:val="003153ED"/>
    <w:rsid w:val="0031567E"/>
    <w:rsid w:val="00316794"/>
    <w:rsid w:val="0031705D"/>
    <w:rsid w:val="00320B8C"/>
    <w:rsid w:val="0032149E"/>
    <w:rsid w:val="00321823"/>
    <w:rsid w:val="00321AE6"/>
    <w:rsid w:val="00322366"/>
    <w:rsid w:val="003236AA"/>
    <w:rsid w:val="00323844"/>
    <w:rsid w:val="003240D4"/>
    <w:rsid w:val="00324350"/>
    <w:rsid w:val="0032534C"/>
    <w:rsid w:val="003278E2"/>
    <w:rsid w:val="003306C8"/>
    <w:rsid w:val="00331DA9"/>
    <w:rsid w:val="00331E7B"/>
    <w:rsid w:val="003322A6"/>
    <w:rsid w:val="0033528A"/>
    <w:rsid w:val="00335AB2"/>
    <w:rsid w:val="00335CE0"/>
    <w:rsid w:val="0033796C"/>
    <w:rsid w:val="003401B7"/>
    <w:rsid w:val="00340C8B"/>
    <w:rsid w:val="00341F4F"/>
    <w:rsid w:val="00342248"/>
    <w:rsid w:val="00343B85"/>
    <w:rsid w:val="00343C54"/>
    <w:rsid w:val="00345985"/>
    <w:rsid w:val="003468A2"/>
    <w:rsid w:val="00346A14"/>
    <w:rsid w:val="003474BC"/>
    <w:rsid w:val="003474D6"/>
    <w:rsid w:val="00347DDD"/>
    <w:rsid w:val="00350549"/>
    <w:rsid w:val="00350AB4"/>
    <w:rsid w:val="00351796"/>
    <w:rsid w:val="00352EC0"/>
    <w:rsid w:val="00352EE5"/>
    <w:rsid w:val="003533F4"/>
    <w:rsid w:val="003540B6"/>
    <w:rsid w:val="00354F7F"/>
    <w:rsid w:val="003555B9"/>
    <w:rsid w:val="003559C8"/>
    <w:rsid w:val="0035618A"/>
    <w:rsid w:val="00356202"/>
    <w:rsid w:val="003565C0"/>
    <w:rsid w:val="00357AB3"/>
    <w:rsid w:val="0036073A"/>
    <w:rsid w:val="00361A30"/>
    <w:rsid w:val="003625ED"/>
    <w:rsid w:val="003626E8"/>
    <w:rsid w:val="00362D4A"/>
    <w:rsid w:val="003632E3"/>
    <w:rsid w:val="0036539A"/>
    <w:rsid w:val="003665A3"/>
    <w:rsid w:val="003668F3"/>
    <w:rsid w:val="00367FA6"/>
    <w:rsid w:val="003749BB"/>
    <w:rsid w:val="003761AA"/>
    <w:rsid w:val="00376EE7"/>
    <w:rsid w:val="00377099"/>
    <w:rsid w:val="003803E0"/>
    <w:rsid w:val="00380DB2"/>
    <w:rsid w:val="00381137"/>
    <w:rsid w:val="00381FD7"/>
    <w:rsid w:val="00382569"/>
    <w:rsid w:val="003830B6"/>
    <w:rsid w:val="00385431"/>
    <w:rsid w:val="00385D11"/>
    <w:rsid w:val="00386A69"/>
    <w:rsid w:val="00386C78"/>
    <w:rsid w:val="00386D37"/>
    <w:rsid w:val="00386F77"/>
    <w:rsid w:val="003873AC"/>
    <w:rsid w:val="00387529"/>
    <w:rsid w:val="00390D1B"/>
    <w:rsid w:val="00392FA7"/>
    <w:rsid w:val="00393725"/>
    <w:rsid w:val="0039440D"/>
    <w:rsid w:val="00395ADE"/>
    <w:rsid w:val="003965DF"/>
    <w:rsid w:val="003A05D8"/>
    <w:rsid w:val="003A0692"/>
    <w:rsid w:val="003A0FE7"/>
    <w:rsid w:val="003A1588"/>
    <w:rsid w:val="003A1689"/>
    <w:rsid w:val="003A21A9"/>
    <w:rsid w:val="003A2538"/>
    <w:rsid w:val="003A2DDA"/>
    <w:rsid w:val="003A41C1"/>
    <w:rsid w:val="003A43A2"/>
    <w:rsid w:val="003A46B6"/>
    <w:rsid w:val="003A4A27"/>
    <w:rsid w:val="003A4D39"/>
    <w:rsid w:val="003A58CE"/>
    <w:rsid w:val="003A5E35"/>
    <w:rsid w:val="003A608F"/>
    <w:rsid w:val="003A77E3"/>
    <w:rsid w:val="003B03DF"/>
    <w:rsid w:val="003B0414"/>
    <w:rsid w:val="003B1E73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FE"/>
    <w:rsid w:val="003B64ED"/>
    <w:rsid w:val="003B6DC2"/>
    <w:rsid w:val="003B703B"/>
    <w:rsid w:val="003C08F0"/>
    <w:rsid w:val="003C0CC2"/>
    <w:rsid w:val="003C0DCC"/>
    <w:rsid w:val="003C2092"/>
    <w:rsid w:val="003C2289"/>
    <w:rsid w:val="003C2A89"/>
    <w:rsid w:val="003C2ECC"/>
    <w:rsid w:val="003C3DEF"/>
    <w:rsid w:val="003C51A3"/>
    <w:rsid w:val="003C6E3E"/>
    <w:rsid w:val="003D0C89"/>
    <w:rsid w:val="003D24F3"/>
    <w:rsid w:val="003D25CD"/>
    <w:rsid w:val="003D2623"/>
    <w:rsid w:val="003D2A96"/>
    <w:rsid w:val="003D3529"/>
    <w:rsid w:val="003D36F7"/>
    <w:rsid w:val="003D405F"/>
    <w:rsid w:val="003D4583"/>
    <w:rsid w:val="003D4D18"/>
    <w:rsid w:val="003D5338"/>
    <w:rsid w:val="003D591E"/>
    <w:rsid w:val="003D642E"/>
    <w:rsid w:val="003D6AE0"/>
    <w:rsid w:val="003D738C"/>
    <w:rsid w:val="003E0D3B"/>
    <w:rsid w:val="003E0F4C"/>
    <w:rsid w:val="003E1E70"/>
    <w:rsid w:val="003E20F9"/>
    <w:rsid w:val="003E2EC2"/>
    <w:rsid w:val="003E3025"/>
    <w:rsid w:val="003E3420"/>
    <w:rsid w:val="003E469D"/>
    <w:rsid w:val="003E5371"/>
    <w:rsid w:val="003E555D"/>
    <w:rsid w:val="003E576D"/>
    <w:rsid w:val="003E68A3"/>
    <w:rsid w:val="003E6958"/>
    <w:rsid w:val="003E6BDB"/>
    <w:rsid w:val="003E77E8"/>
    <w:rsid w:val="003F06A0"/>
    <w:rsid w:val="003F0D33"/>
    <w:rsid w:val="003F12DB"/>
    <w:rsid w:val="003F13F2"/>
    <w:rsid w:val="003F1455"/>
    <w:rsid w:val="003F1BBA"/>
    <w:rsid w:val="003F2F2B"/>
    <w:rsid w:val="003F50CC"/>
    <w:rsid w:val="003F59A6"/>
    <w:rsid w:val="003F5B0C"/>
    <w:rsid w:val="003F6BF9"/>
    <w:rsid w:val="003F734F"/>
    <w:rsid w:val="003F7507"/>
    <w:rsid w:val="004004D4"/>
    <w:rsid w:val="00400DAD"/>
    <w:rsid w:val="00401043"/>
    <w:rsid w:val="00402154"/>
    <w:rsid w:val="00403255"/>
    <w:rsid w:val="00404423"/>
    <w:rsid w:val="00405AB1"/>
    <w:rsid w:val="0040635B"/>
    <w:rsid w:val="00407536"/>
    <w:rsid w:val="0040758C"/>
    <w:rsid w:val="00411773"/>
    <w:rsid w:val="004121A1"/>
    <w:rsid w:val="00413A00"/>
    <w:rsid w:val="00413AE1"/>
    <w:rsid w:val="0041492C"/>
    <w:rsid w:val="004152FA"/>
    <w:rsid w:val="00415648"/>
    <w:rsid w:val="004159F7"/>
    <w:rsid w:val="00415BE3"/>
    <w:rsid w:val="00415C9A"/>
    <w:rsid w:val="00416483"/>
    <w:rsid w:val="00416B4C"/>
    <w:rsid w:val="00416C20"/>
    <w:rsid w:val="00420684"/>
    <w:rsid w:val="0042099F"/>
    <w:rsid w:val="00421BB5"/>
    <w:rsid w:val="00423DB0"/>
    <w:rsid w:val="0042436A"/>
    <w:rsid w:val="00425E97"/>
    <w:rsid w:val="00425F17"/>
    <w:rsid w:val="00425FA9"/>
    <w:rsid w:val="00426ECD"/>
    <w:rsid w:val="004270BB"/>
    <w:rsid w:val="00427CEE"/>
    <w:rsid w:val="004304FC"/>
    <w:rsid w:val="00430A36"/>
    <w:rsid w:val="004311E3"/>
    <w:rsid w:val="0043152E"/>
    <w:rsid w:val="00431C59"/>
    <w:rsid w:val="00431D77"/>
    <w:rsid w:val="00431E4C"/>
    <w:rsid w:val="00431E5B"/>
    <w:rsid w:val="004320A1"/>
    <w:rsid w:val="00432BA2"/>
    <w:rsid w:val="00435697"/>
    <w:rsid w:val="004414AB"/>
    <w:rsid w:val="0044178E"/>
    <w:rsid w:val="00441C03"/>
    <w:rsid w:val="00445ECD"/>
    <w:rsid w:val="004511A6"/>
    <w:rsid w:val="0045128D"/>
    <w:rsid w:val="004518CB"/>
    <w:rsid w:val="00451E96"/>
    <w:rsid w:val="00452264"/>
    <w:rsid w:val="00452A2A"/>
    <w:rsid w:val="0045312C"/>
    <w:rsid w:val="004544CB"/>
    <w:rsid w:val="004545A1"/>
    <w:rsid w:val="00454902"/>
    <w:rsid w:val="00454971"/>
    <w:rsid w:val="004552B2"/>
    <w:rsid w:val="0045599C"/>
    <w:rsid w:val="00455AAB"/>
    <w:rsid w:val="00456FAA"/>
    <w:rsid w:val="00457B13"/>
    <w:rsid w:val="004611F9"/>
    <w:rsid w:val="0046149F"/>
    <w:rsid w:val="00461DAF"/>
    <w:rsid w:val="0046276F"/>
    <w:rsid w:val="004628C6"/>
    <w:rsid w:val="00463344"/>
    <w:rsid w:val="00463975"/>
    <w:rsid w:val="00463F01"/>
    <w:rsid w:val="004679E9"/>
    <w:rsid w:val="0047057D"/>
    <w:rsid w:val="0047200B"/>
    <w:rsid w:val="00472311"/>
    <w:rsid w:val="004724FA"/>
    <w:rsid w:val="00472A3A"/>
    <w:rsid w:val="00472BAA"/>
    <w:rsid w:val="00472F0E"/>
    <w:rsid w:val="00473C6B"/>
    <w:rsid w:val="00476E50"/>
    <w:rsid w:val="00477201"/>
    <w:rsid w:val="0048107D"/>
    <w:rsid w:val="00482B2E"/>
    <w:rsid w:val="004836E1"/>
    <w:rsid w:val="00483E6A"/>
    <w:rsid w:val="00485E83"/>
    <w:rsid w:val="00485FBB"/>
    <w:rsid w:val="00490A50"/>
    <w:rsid w:val="00491035"/>
    <w:rsid w:val="00491C67"/>
    <w:rsid w:val="004920A2"/>
    <w:rsid w:val="00492C08"/>
    <w:rsid w:val="004934A9"/>
    <w:rsid w:val="00493763"/>
    <w:rsid w:val="004952C6"/>
    <w:rsid w:val="00495FB2"/>
    <w:rsid w:val="004A0635"/>
    <w:rsid w:val="004A0A54"/>
    <w:rsid w:val="004A0B93"/>
    <w:rsid w:val="004A177A"/>
    <w:rsid w:val="004A2FAC"/>
    <w:rsid w:val="004A35F5"/>
    <w:rsid w:val="004A390A"/>
    <w:rsid w:val="004A5E63"/>
    <w:rsid w:val="004A6426"/>
    <w:rsid w:val="004A74E3"/>
    <w:rsid w:val="004A763F"/>
    <w:rsid w:val="004B0B19"/>
    <w:rsid w:val="004B11D2"/>
    <w:rsid w:val="004B2287"/>
    <w:rsid w:val="004B25FA"/>
    <w:rsid w:val="004B2CE1"/>
    <w:rsid w:val="004B3994"/>
    <w:rsid w:val="004B3B07"/>
    <w:rsid w:val="004B3C9C"/>
    <w:rsid w:val="004B42AE"/>
    <w:rsid w:val="004B58A3"/>
    <w:rsid w:val="004B62EA"/>
    <w:rsid w:val="004B6B9D"/>
    <w:rsid w:val="004B6EB3"/>
    <w:rsid w:val="004B7CC8"/>
    <w:rsid w:val="004C0058"/>
    <w:rsid w:val="004C1860"/>
    <w:rsid w:val="004C19D7"/>
    <w:rsid w:val="004C1BF2"/>
    <w:rsid w:val="004C2E6E"/>
    <w:rsid w:val="004C36B1"/>
    <w:rsid w:val="004C41B6"/>
    <w:rsid w:val="004C4ED9"/>
    <w:rsid w:val="004C56DC"/>
    <w:rsid w:val="004C63F1"/>
    <w:rsid w:val="004C6A6D"/>
    <w:rsid w:val="004C6AA6"/>
    <w:rsid w:val="004C7765"/>
    <w:rsid w:val="004D0744"/>
    <w:rsid w:val="004D0A41"/>
    <w:rsid w:val="004D0C8B"/>
    <w:rsid w:val="004D1B18"/>
    <w:rsid w:val="004D1D44"/>
    <w:rsid w:val="004D2914"/>
    <w:rsid w:val="004D3679"/>
    <w:rsid w:val="004D44FD"/>
    <w:rsid w:val="004D46FD"/>
    <w:rsid w:val="004D4FEF"/>
    <w:rsid w:val="004D50EE"/>
    <w:rsid w:val="004D539C"/>
    <w:rsid w:val="004D541F"/>
    <w:rsid w:val="004D62D5"/>
    <w:rsid w:val="004D71A9"/>
    <w:rsid w:val="004D7343"/>
    <w:rsid w:val="004D76A7"/>
    <w:rsid w:val="004D7814"/>
    <w:rsid w:val="004D7833"/>
    <w:rsid w:val="004E0742"/>
    <w:rsid w:val="004E1E4C"/>
    <w:rsid w:val="004E2EE2"/>
    <w:rsid w:val="004E538A"/>
    <w:rsid w:val="004E6167"/>
    <w:rsid w:val="004E6E4C"/>
    <w:rsid w:val="004E7BAE"/>
    <w:rsid w:val="004F0C97"/>
    <w:rsid w:val="004F15BD"/>
    <w:rsid w:val="004F19F6"/>
    <w:rsid w:val="004F2381"/>
    <w:rsid w:val="004F5424"/>
    <w:rsid w:val="004F55B5"/>
    <w:rsid w:val="004F57D6"/>
    <w:rsid w:val="004F63B8"/>
    <w:rsid w:val="004F6BF4"/>
    <w:rsid w:val="004F7BEA"/>
    <w:rsid w:val="004F7F2E"/>
    <w:rsid w:val="0050041F"/>
    <w:rsid w:val="0050060F"/>
    <w:rsid w:val="00500CCD"/>
    <w:rsid w:val="00500E45"/>
    <w:rsid w:val="00501A83"/>
    <w:rsid w:val="0050331A"/>
    <w:rsid w:val="00503A0B"/>
    <w:rsid w:val="00504B4C"/>
    <w:rsid w:val="00506ACD"/>
    <w:rsid w:val="00506ED9"/>
    <w:rsid w:val="0050709A"/>
    <w:rsid w:val="00510850"/>
    <w:rsid w:val="005123FF"/>
    <w:rsid w:val="00512A43"/>
    <w:rsid w:val="00512FB9"/>
    <w:rsid w:val="005136A6"/>
    <w:rsid w:val="00513ACA"/>
    <w:rsid w:val="005141A8"/>
    <w:rsid w:val="00514B17"/>
    <w:rsid w:val="00514B7C"/>
    <w:rsid w:val="00515FC0"/>
    <w:rsid w:val="0051745E"/>
    <w:rsid w:val="0051794F"/>
    <w:rsid w:val="0052231A"/>
    <w:rsid w:val="00522818"/>
    <w:rsid w:val="00522E75"/>
    <w:rsid w:val="00523ECC"/>
    <w:rsid w:val="005248BC"/>
    <w:rsid w:val="0052493D"/>
    <w:rsid w:val="00524C12"/>
    <w:rsid w:val="005254C3"/>
    <w:rsid w:val="005263AD"/>
    <w:rsid w:val="0052646C"/>
    <w:rsid w:val="00526C09"/>
    <w:rsid w:val="00526F0E"/>
    <w:rsid w:val="005271E2"/>
    <w:rsid w:val="005277F7"/>
    <w:rsid w:val="005300EB"/>
    <w:rsid w:val="00533EC2"/>
    <w:rsid w:val="0053517A"/>
    <w:rsid w:val="005357BD"/>
    <w:rsid w:val="00536905"/>
    <w:rsid w:val="00536C62"/>
    <w:rsid w:val="00537097"/>
    <w:rsid w:val="0053794A"/>
    <w:rsid w:val="00543947"/>
    <w:rsid w:val="0054463C"/>
    <w:rsid w:val="00544A5D"/>
    <w:rsid w:val="005453AF"/>
    <w:rsid w:val="005456F9"/>
    <w:rsid w:val="00546086"/>
    <w:rsid w:val="0054665E"/>
    <w:rsid w:val="005473C2"/>
    <w:rsid w:val="00547600"/>
    <w:rsid w:val="005503FE"/>
    <w:rsid w:val="005513B5"/>
    <w:rsid w:val="005518B3"/>
    <w:rsid w:val="00551DAC"/>
    <w:rsid w:val="00551EEF"/>
    <w:rsid w:val="00552162"/>
    <w:rsid w:val="005526DF"/>
    <w:rsid w:val="0055299F"/>
    <w:rsid w:val="00552AB6"/>
    <w:rsid w:val="00553544"/>
    <w:rsid w:val="00553BCA"/>
    <w:rsid w:val="0055418B"/>
    <w:rsid w:val="005553D0"/>
    <w:rsid w:val="005554B2"/>
    <w:rsid w:val="00556300"/>
    <w:rsid w:val="00560518"/>
    <w:rsid w:val="00560CEB"/>
    <w:rsid w:val="0056198C"/>
    <w:rsid w:val="00564055"/>
    <w:rsid w:val="005649D2"/>
    <w:rsid w:val="0056580F"/>
    <w:rsid w:val="00567C58"/>
    <w:rsid w:val="00567FA8"/>
    <w:rsid w:val="00570631"/>
    <w:rsid w:val="005712A6"/>
    <w:rsid w:val="00572714"/>
    <w:rsid w:val="00573E82"/>
    <w:rsid w:val="00574511"/>
    <w:rsid w:val="00575B04"/>
    <w:rsid w:val="00577309"/>
    <w:rsid w:val="00577996"/>
    <w:rsid w:val="00580107"/>
    <w:rsid w:val="0058175C"/>
    <w:rsid w:val="005817E1"/>
    <w:rsid w:val="00582586"/>
    <w:rsid w:val="0058287C"/>
    <w:rsid w:val="00583BBE"/>
    <w:rsid w:val="00583E87"/>
    <w:rsid w:val="00584280"/>
    <w:rsid w:val="00584B88"/>
    <w:rsid w:val="005858B4"/>
    <w:rsid w:val="00586ADC"/>
    <w:rsid w:val="00586C4E"/>
    <w:rsid w:val="00586FD9"/>
    <w:rsid w:val="005871E6"/>
    <w:rsid w:val="00590FA4"/>
    <w:rsid w:val="00591663"/>
    <w:rsid w:val="00592466"/>
    <w:rsid w:val="0059358D"/>
    <w:rsid w:val="00593CF6"/>
    <w:rsid w:val="0059497E"/>
    <w:rsid w:val="00595BFC"/>
    <w:rsid w:val="00596927"/>
    <w:rsid w:val="00596B29"/>
    <w:rsid w:val="00597355"/>
    <w:rsid w:val="00597687"/>
    <w:rsid w:val="0059796B"/>
    <w:rsid w:val="005A0790"/>
    <w:rsid w:val="005A17C4"/>
    <w:rsid w:val="005A23C0"/>
    <w:rsid w:val="005A2B9D"/>
    <w:rsid w:val="005A3300"/>
    <w:rsid w:val="005A39AC"/>
    <w:rsid w:val="005A55DE"/>
    <w:rsid w:val="005A5FD5"/>
    <w:rsid w:val="005A62F8"/>
    <w:rsid w:val="005A66AC"/>
    <w:rsid w:val="005A7C82"/>
    <w:rsid w:val="005B1566"/>
    <w:rsid w:val="005B2C9F"/>
    <w:rsid w:val="005B3039"/>
    <w:rsid w:val="005B3864"/>
    <w:rsid w:val="005B3CAC"/>
    <w:rsid w:val="005B416B"/>
    <w:rsid w:val="005B5391"/>
    <w:rsid w:val="005B5D87"/>
    <w:rsid w:val="005B6639"/>
    <w:rsid w:val="005B6CE9"/>
    <w:rsid w:val="005B7668"/>
    <w:rsid w:val="005B7AAF"/>
    <w:rsid w:val="005C125A"/>
    <w:rsid w:val="005C15C4"/>
    <w:rsid w:val="005C1650"/>
    <w:rsid w:val="005C1863"/>
    <w:rsid w:val="005C273F"/>
    <w:rsid w:val="005C2BDC"/>
    <w:rsid w:val="005C3E0D"/>
    <w:rsid w:val="005C3F27"/>
    <w:rsid w:val="005C4EDD"/>
    <w:rsid w:val="005C5070"/>
    <w:rsid w:val="005C5365"/>
    <w:rsid w:val="005C7079"/>
    <w:rsid w:val="005C7149"/>
    <w:rsid w:val="005C75E2"/>
    <w:rsid w:val="005D063C"/>
    <w:rsid w:val="005D0AF6"/>
    <w:rsid w:val="005D11DE"/>
    <w:rsid w:val="005D23AE"/>
    <w:rsid w:val="005D2F35"/>
    <w:rsid w:val="005D3C2F"/>
    <w:rsid w:val="005D4311"/>
    <w:rsid w:val="005D47E5"/>
    <w:rsid w:val="005D57A0"/>
    <w:rsid w:val="005D692E"/>
    <w:rsid w:val="005E0388"/>
    <w:rsid w:val="005E0504"/>
    <w:rsid w:val="005E05F1"/>
    <w:rsid w:val="005E09D4"/>
    <w:rsid w:val="005E0B3F"/>
    <w:rsid w:val="005E23B5"/>
    <w:rsid w:val="005E322B"/>
    <w:rsid w:val="005E3D91"/>
    <w:rsid w:val="005E5D85"/>
    <w:rsid w:val="005E7F93"/>
    <w:rsid w:val="005F0A1A"/>
    <w:rsid w:val="005F15D0"/>
    <w:rsid w:val="005F2F8B"/>
    <w:rsid w:val="005F3985"/>
    <w:rsid w:val="005F432C"/>
    <w:rsid w:val="005F4DCE"/>
    <w:rsid w:val="005F54D8"/>
    <w:rsid w:val="005F6228"/>
    <w:rsid w:val="00600012"/>
    <w:rsid w:val="00601FBF"/>
    <w:rsid w:val="0060344F"/>
    <w:rsid w:val="00603A42"/>
    <w:rsid w:val="00603A86"/>
    <w:rsid w:val="006040C1"/>
    <w:rsid w:val="00604457"/>
    <w:rsid w:val="00605025"/>
    <w:rsid w:val="00605C9A"/>
    <w:rsid w:val="00605DE5"/>
    <w:rsid w:val="00607CA2"/>
    <w:rsid w:val="00610193"/>
    <w:rsid w:val="006113EA"/>
    <w:rsid w:val="00612E7E"/>
    <w:rsid w:val="0061358B"/>
    <w:rsid w:val="00614F3C"/>
    <w:rsid w:val="00620DDF"/>
    <w:rsid w:val="006211E8"/>
    <w:rsid w:val="00621753"/>
    <w:rsid w:val="0062254E"/>
    <w:rsid w:val="00623362"/>
    <w:rsid w:val="00624453"/>
    <w:rsid w:val="00626FA9"/>
    <w:rsid w:val="006275B8"/>
    <w:rsid w:val="00630141"/>
    <w:rsid w:val="00630314"/>
    <w:rsid w:val="00630359"/>
    <w:rsid w:val="00630A4B"/>
    <w:rsid w:val="00632035"/>
    <w:rsid w:val="00632319"/>
    <w:rsid w:val="00632419"/>
    <w:rsid w:val="00632850"/>
    <w:rsid w:val="00632D7C"/>
    <w:rsid w:val="0063343F"/>
    <w:rsid w:val="006336B3"/>
    <w:rsid w:val="006346E4"/>
    <w:rsid w:val="0063527B"/>
    <w:rsid w:val="0063589D"/>
    <w:rsid w:val="00635D77"/>
    <w:rsid w:val="00635EDB"/>
    <w:rsid w:val="0063770D"/>
    <w:rsid w:val="00640BFD"/>
    <w:rsid w:val="00641244"/>
    <w:rsid w:val="00642528"/>
    <w:rsid w:val="00643A87"/>
    <w:rsid w:val="006445BF"/>
    <w:rsid w:val="00644CA6"/>
    <w:rsid w:val="00645437"/>
    <w:rsid w:val="00645FF9"/>
    <w:rsid w:val="006471C6"/>
    <w:rsid w:val="00647598"/>
    <w:rsid w:val="00647981"/>
    <w:rsid w:val="00647E7C"/>
    <w:rsid w:val="006507DF"/>
    <w:rsid w:val="006516BC"/>
    <w:rsid w:val="00652C26"/>
    <w:rsid w:val="00653F11"/>
    <w:rsid w:val="006547E2"/>
    <w:rsid w:val="00654CCC"/>
    <w:rsid w:val="00654EA1"/>
    <w:rsid w:val="00654F5C"/>
    <w:rsid w:val="006554B4"/>
    <w:rsid w:val="00655686"/>
    <w:rsid w:val="006556CC"/>
    <w:rsid w:val="00655BF9"/>
    <w:rsid w:val="0065686C"/>
    <w:rsid w:val="00657624"/>
    <w:rsid w:val="006579FB"/>
    <w:rsid w:val="00662A54"/>
    <w:rsid w:val="00662E04"/>
    <w:rsid w:val="00663E30"/>
    <w:rsid w:val="0066426F"/>
    <w:rsid w:val="006659DB"/>
    <w:rsid w:val="00666CAC"/>
    <w:rsid w:val="0066799C"/>
    <w:rsid w:val="00667DEF"/>
    <w:rsid w:val="00670EAF"/>
    <w:rsid w:val="00672B16"/>
    <w:rsid w:val="00673BFA"/>
    <w:rsid w:val="00674EDD"/>
    <w:rsid w:val="00675609"/>
    <w:rsid w:val="00675B66"/>
    <w:rsid w:val="00675BC6"/>
    <w:rsid w:val="0067656C"/>
    <w:rsid w:val="00676A9E"/>
    <w:rsid w:val="00677A28"/>
    <w:rsid w:val="00680FDA"/>
    <w:rsid w:val="00681CAE"/>
    <w:rsid w:val="00681D96"/>
    <w:rsid w:val="00681E8E"/>
    <w:rsid w:val="006822B7"/>
    <w:rsid w:val="00682335"/>
    <w:rsid w:val="00682674"/>
    <w:rsid w:val="006829A2"/>
    <w:rsid w:val="00684554"/>
    <w:rsid w:val="00685543"/>
    <w:rsid w:val="00685925"/>
    <w:rsid w:val="00685AE6"/>
    <w:rsid w:val="006862B9"/>
    <w:rsid w:val="0068643A"/>
    <w:rsid w:val="0068675F"/>
    <w:rsid w:val="00686A01"/>
    <w:rsid w:val="00686C1C"/>
    <w:rsid w:val="006871F9"/>
    <w:rsid w:val="00687DC7"/>
    <w:rsid w:val="00690BAD"/>
    <w:rsid w:val="0069175B"/>
    <w:rsid w:val="0069343D"/>
    <w:rsid w:val="00695448"/>
    <w:rsid w:val="0069550C"/>
    <w:rsid w:val="00696631"/>
    <w:rsid w:val="006966D6"/>
    <w:rsid w:val="00696FA4"/>
    <w:rsid w:val="00697C39"/>
    <w:rsid w:val="00697CAB"/>
    <w:rsid w:val="006A01E5"/>
    <w:rsid w:val="006A23D5"/>
    <w:rsid w:val="006A28E9"/>
    <w:rsid w:val="006A2A19"/>
    <w:rsid w:val="006A3BE3"/>
    <w:rsid w:val="006A3DDB"/>
    <w:rsid w:val="006A3EF6"/>
    <w:rsid w:val="006A3FC6"/>
    <w:rsid w:val="006A45C9"/>
    <w:rsid w:val="006A7C05"/>
    <w:rsid w:val="006B0851"/>
    <w:rsid w:val="006B0F80"/>
    <w:rsid w:val="006B2B14"/>
    <w:rsid w:val="006B2D57"/>
    <w:rsid w:val="006B3A97"/>
    <w:rsid w:val="006B4DEA"/>
    <w:rsid w:val="006B5CFF"/>
    <w:rsid w:val="006B6667"/>
    <w:rsid w:val="006B66AE"/>
    <w:rsid w:val="006B705F"/>
    <w:rsid w:val="006C080E"/>
    <w:rsid w:val="006C09A4"/>
    <w:rsid w:val="006C0CB7"/>
    <w:rsid w:val="006C1127"/>
    <w:rsid w:val="006C185C"/>
    <w:rsid w:val="006C226D"/>
    <w:rsid w:val="006C3490"/>
    <w:rsid w:val="006C36A7"/>
    <w:rsid w:val="006C3A24"/>
    <w:rsid w:val="006C4936"/>
    <w:rsid w:val="006C5034"/>
    <w:rsid w:val="006C52D3"/>
    <w:rsid w:val="006C585C"/>
    <w:rsid w:val="006C65C8"/>
    <w:rsid w:val="006C6702"/>
    <w:rsid w:val="006C688C"/>
    <w:rsid w:val="006C709F"/>
    <w:rsid w:val="006D127D"/>
    <w:rsid w:val="006D1F33"/>
    <w:rsid w:val="006D452B"/>
    <w:rsid w:val="006D494C"/>
    <w:rsid w:val="006D4A88"/>
    <w:rsid w:val="006D4F23"/>
    <w:rsid w:val="006D4FE0"/>
    <w:rsid w:val="006D5616"/>
    <w:rsid w:val="006D757A"/>
    <w:rsid w:val="006D7827"/>
    <w:rsid w:val="006D7A97"/>
    <w:rsid w:val="006E091D"/>
    <w:rsid w:val="006E0A4D"/>
    <w:rsid w:val="006E0D23"/>
    <w:rsid w:val="006E10F9"/>
    <w:rsid w:val="006E29A2"/>
    <w:rsid w:val="006E3AF0"/>
    <w:rsid w:val="006E5F3B"/>
    <w:rsid w:val="006E5F4B"/>
    <w:rsid w:val="006E6E9F"/>
    <w:rsid w:val="006E6EF2"/>
    <w:rsid w:val="006E71AC"/>
    <w:rsid w:val="006F017F"/>
    <w:rsid w:val="006F0DFE"/>
    <w:rsid w:val="006F1C50"/>
    <w:rsid w:val="006F202D"/>
    <w:rsid w:val="006F2C5A"/>
    <w:rsid w:val="006F2CE7"/>
    <w:rsid w:val="006F3A48"/>
    <w:rsid w:val="006F3D69"/>
    <w:rsid w:val="006F4E2C"/>
    <w:rsid w:val="006F52D9"/>
    <w:rsid w:val="006F5AAE"/>
    <w:rsid w:val="006F5D92"/>
    <w:rsid w:val="006F6251"/>
    <w:rsid w:val="006F6E9E"/>
    <w:rsid w:val="007004BD"/>
    <w:rsid w:val="00700967"/>
    <w:rsid w:val="00700B98"/>
    <w:rsid w:val="007015F1"/>
    <w:rsid w:val="00701A87"/>
    <w:rsid w:val="00702400"/>
    <w:rsid w:val="007039C8"/>
    <w:rsid w:val="00703BC8"/>
    <w:rsid w:val="00705534"/>
    <w:rsid w:val="00706214"/>
    <w:rsid w:val="0070665B"/>
    <w:rsid w:val="00706C01"/>
    <w:rsid w:val="00707607"/>
    <w:rsid w:val="0070776E"/>
    <w:rsid w:val="00707EA2"/>
    <w:rsid w:val="00710CE8"/>
    <w:rsid w:val="007112E1"/>
    <w:rsid w:val="0071135A"/>
    <w:rsid w:val="00713187"/>
    <w:rsid w:val="007138D8"/>
    <w:rsid w:val="00715B4E"/>
    <w:rsid w:val="00715E31"/>
    <w:rsid w:val="0071722D"/>
    <w:rsid w:val="00717622"/>
    <w:rsid w:val="007208F0"/>
    <w:rsid w:val="00720BEF"/>
    <w:rsid w:val="0072104E"/>
    <w:rsid w:val="00721646"/>
    <w:rsid w:val="00721C3B"/>
    <w:rsid w:val="00722423"/>
    <w:rsid w:val="0072365B"/>
    <w:rsid w:val="00724382"/>
    <w:rsid w:val="0072443A"/>
    <w:rsid w:val="00725425"/>
    <w:rsid w:val="0072557F"/>
    <w:rsid w:val="00725AC7"/>
    <w:rsid w:val="0072605A"/>
    <w:rsid w:val="00726314"/>
    <w:rsid w:val="00726B24"/>
    <w:rsid w:val="00726FFC"/>
    <w:rsid w:val="0072754B"/>
    <w:rsid w:val="00727CB4"/>
    <w:rsid w:val="00730C31"/>
    <w:rsid w:val="0073194C"/>
    <w:rsid w:val="00732839"/>
    <w:rsid w:val="00732CA7"/>
    <w:rsid w:val="007330FD"/>
    <w:rsid w:val="00733D7D"/>
    <w:rsid w:val="00734438"/>
    <w:rsid w:val="0073455C"/>
    <w:rsid w:val="0073476C"/>
    <w:rsid w:val="00735687"/>
    <w:rsid w:val="00735A76"/>
    <w:rsid w:val="007437A3"/>
    <w:rsid w:val="0074410C"/>
    <w:rsid w:val="00744E36"/>
    <w:rsid w:val="00745480"/>
    <w:rsid w:val="007464C4"/>
    <w:rsid w:val="00750CB1"/>
    <w:rsid w:val="00750DD1"/>
    <w:rsid w:val="00750EFB"/>
    <w:rsid w:val="00751158"/>
    <w:rsid w:val="007513B2"/>
    <w:rsid w:val="00751682"/>
    <w:rsid w:val="00752201"/>
    <w:rsid w:val="007540F0"/>
    <w:rsid w:val="00754558"/>
    <w:rsid w:val="00754B8A"/>
    <w:rsid w:val="007569CA"/>
    <w:rsid w:val="00757013"/>
    <w:rsid w:val="007608FC"/>
    <w:rsid w:val="00761534"/>
    <w:rsid w:val="007617DB"/>
    <w:rsid w:val="007629E2"/>
    <w:rsid w:val="00763019"/>
    <w:rsid w:val="00763C5A"/>
    <w:rsid w:val="007649DD"/>
    <w:rsid w:val="007652D4"/>
    <w:rsid w:val="00765638"/>
    <w:rsid w:val="00767791"/>
    <w:rsid w:val="007705A5"/>
    <w:rsid w:val="00770758"/>
    <w:rsid w:val="0077399F"/>
    <w:rsid w:val="00774D19"/>
    <w:rsid w:val="007754B5"/>
    <w:rsid w:val="0077573B"/>
    <w:rsid w:val="007764EA"/>
    <w:rsid w:val="00776D07"/>
    <w:rsid w:val="007772E3"/>
    <w:rsid w:val="0078020B"/>
    <w:rsid w:val="00781607"/>
    <w:rsid w:val="00781D32"/>
    <w:rsid w:val="00782007"/>
    <w:rsid w:val="00782C0C"/>
    <w:rsid w:val="007849AF"/>
    <w:rsid w:val="0078537F"/>
    <w:rsid w:val="0078567F"/>
    <w:rsid w:val="00785DBA"/>
    <w:rsid w:val="00786825"/>
    <w:rsid w:val="00786B15"/>
    <w:rsid w:val="00786B7F"/>
    <w:rsid w:val="00786DDD"/>
    <w:rsid w:val="00787787"/>
    <w:rsid w:val="007902C0"/>
    <w:rsid w:val="00790CEC"/>
    <w:rsid w:val="00791030"/>
    <w:rsid w:val="00791CEE"/>
    <w:rsid w:val="007928EB"/>
    <w:rsid w:val="00793285"/>
    <w:rsid w:val="007937D2"/>
    <w:rsid w:val="00794A5B"/>
    <w:rsid w:val="00795BC8"/>
    <w:rsid w:val="00795FCA"/>
    <w:rsid w:val="00797032"/>
    <w:rsid w:val="00797515"/>
    <w:rsid w:val="00797AAC"/>
    <w:rsid w:val="00797FB4"/>
    <w:rsid w:val="007A0A6B"/>
    <w:rsid w:val="007A1546"/>
    <w:rsid w:val="007A1737"/>
    <w:rsid w:val="007A17FB"/>
    <w:rsid w:val="007A241A"/>
    <w:rsid w:val="007A4E99"/>
    <w:rsid w:val="007A640B"/>
    <w:rsid w:val="007A68BA"/>
    <w:rsid w:val="007A6B9B"/>
    <w:rsid w:val="007B19D7"/>
    <w:rsid w:val="007B1EA7"/>
    <w:rsid w:val="007B271D"/>
    <w:rsid w:val="007B2AF3"/>
    <w:rsid w:val="007B2F2D"/>
    <w:rsid w:val="007B2FE4"/>
    <w:rsid w:val="007B30F1"/>
    <w:rsid w:val="007B3486"/>
    <w:rsid w:val="007B3E42"/>
    <w:rsid w:val="007B4904"/>
    <w:rsid w:val="007B5205"/>
    <w:rsid w:val="007B5274"/>
    <w:rsid w:val="007B555B"/>
    <w:rsid w:val="007B57F2"/>
    <w:rsid w:val="007B73E9"/>
    <w:rsid w:val="007B7939"/>
    <w:rsid w:val="007C07B7"/>
    <w:rsid w:val="007C0AC3"/>
    <w:rsid w:val="007C0BA4"/>
    <w:rsid w:val="007C4486"/>
    <w:rsid w:val="007C5C46"/>
    <w:rsid w:val="007C61BD"/>
    <w:rsid w:val="007C748E"/>
    <w:rsid w:val="007C7928"/>
    <w:rsid w:val="007D03E0"/>
    <w:rsid w:val="007D0E8B"/>
    <w:rsid w:val="007D1CB7"/>
    <w:rsid w:val="007D20F6"/>
    <w:rsid w:val="007D2549"/>
    <w:rsid w:val="007D42C3"/>
    <w:rsid w:val="007D5053"/>
    <w:rsid w:val="007D71F2"/>
    <w:rsid w:val="007D7C05"/>
    <w:rsid w:val="007E0086"/>
    <w:rsid w:val="007E122A"/>
    <w:rsid w:val="007E12A1"/>
    <w:rsid w:val="007E1B42"/>
    <w:rsid w:val="007E1E0B"/>
    <w:rsid w:val="007E25B8"/>
    <w:rsid w:val="007E40F6"/>
    <w:rsid w:val="007E7F8B"/>
    <w:rsid w:val="007F1171"/>
    <w:rsid w:val="007F1774"/>
    <w:rsid w:val="007F24C3"/>
    <w:rsid w:val="007F2780"/>
    <w:rsid w:val="007F2D03"/>
    <w:rsid w:val="007F332A"/>
    <w:rsid w:val="007F3829"/>
    <w:rsid w:val="007F3AB4"/>
    <w:rsid w:val="007F46A4"/>
    <w:rsid w:val="007F4AFF"/>
    <w:rsid w:val="007F5A58"/>
    <w:rsid w:val="007F631F"/>
    <w:rsid w:val="007F74BC"/>
    <w:rsid w:val="007F7DA3"/>
    <w:rsid w:val="0080159A"/>
    <w:rsid w:val="008020D3"/>
    <w:rsid w:val="00802D81"/>
    <w:rsid w:val="008032FB"/>
    <w:rsid w:val="00803864"/>
    <w:rsid w:val="00803A38"/>
    <w:rsid w:val="00804181"/>
    <w:rsid w:val="00804486"/>
    <w:rsid w:val="00805200"/>
    <w:rsid w:val="00806AFD"/>
    <w:rsid w:val="00806B29"/>
    <w:rsid w:val="008073C0"/>
    <w:rsid w:val="00807D5F"/>
    <w:rsid w:val="00810BF8"/>
    <w:rsid w:val="00810D82"/>
    <w:rsid w:val="00811522"/>
    <w:rsid w:val="00812E50"/>
    <w:rsid w:val="0081445F"/>
    <w:rsid w:val="0081456C"/>
    <w:rsid w:val="00814CFD"/>
    <w:rsid w:val="00814ED5"/>
    <w:rsid w:val="00815D10"/>
    <w:rsid w:val="0081664E"/>
    <w:rsid w:val="008179E7"/>
    <w:rsid w:val="00817B62"/>
    <w:rsid w:val="00820EA5"/>
    <w:rsid w:val="00822DDE"/>
    <w:rsid w:val="008233B2"/>
    <w:rsid w:val="00824F99"/>
    <w:rsid w:val="00825793"/>
    <w:rsid w:val="0082620B"/>
    <w:rsid w:val="00826A56"/>
    <w:rsid w:val="00826CE2"/>
    <w:rsid w:val="00826E44"/>
    <w:rsid w:val="008270C0"/>
    <w:rsid w:val="0083095D"/>
    <w:rsid w:val="00830D0D"/>
    <w:rsid w:val="0083134E"/>
    <w:rsid w:val="00831692"/>
    <w:rsid w:val="00831739"/>
    <w:rsid w:val="0083178B"/>
    <w:rsid w:val="00832291"/>
    <w:rsid w:val="00833548"/>
    <w:rsid w:val="00833607"/>
    <w:rsid w:val="0083365E"/>
    <w:rsid w:val="00833F4A"/>
    <w:rsid w:val="00835403"/>
    <w:rsid w:val="00835DA3"/>
    <w:rsid w:val="00836A18"/>
    <w:rsid w:val="00836DF6"/>
    <w:rsid w:val="00837237"/>
    <w:rsid w:val="0084059E"/>
    <w:rsid w:val="00840793"/>
    <w:rsid w:val="00840A6D"/>
    <w:rsid w:val="00840C9E"/>
    <w:rsid w:val="00844A6B"/>
    <w:rsid w:val="00844EB9"/>
    <w:rsid w:val="0084529E"/>
    <w:rsid w:val="00845CF9"/>
    <w:rsid w:val="00846C56"/>
    <w:rsid w:val="0084707D"/>
    <w:rsid w:val="008511FE"/>
    <w:rsid w:val="008537CA"/>
    <w:rsid w:val="00854BC6"/>
    <w:rsid w:val="00854CC5"/>
    <w:rsid w:val="00855986"/>
    <w:rsid w:val="00855F41"/>
    <w:rsid w:val="008568B2"/>
    <w:rsid w:val="00857818"/>
    <w:rsid w:val="00857D3B"/>
    <w:rsid w:val="00860E34"/>
    <w:rsid w:val="0086119E"/>
    <w:rsid w:val="00861272"/>
    <w:rsid w:val="008613A7"/>
    <w:rsid w:val="008620F2"/>
    <w:rsid w:val="00862259"/>
    <w:rsid w:val="0086291B"/>
    <w:rsid w:val="008632EB"/>
    <w:rsid w:val="00863477"/>
    <w:rsid w:val="00863C63"/>
    <w:rsid w:val="00865E85"/>
    <w:rsid w:val="00866EEE"/>
    <w:rsid w:val="00867AB4"/>
    <w:rsid w:val="008713A4"/>
    <w:rsid w:val="0087159F"/>
    <w:rsid w:val="008717F6"/>
    <w:rsid w:val="00872606"/>
    <w:rsid w:val="0087277A"/>
    <w:rsid w:val="008728B7"/>
    <w:rsid w:val="00872B58"/>
    <w:rsid w:val="00872E48"/>
    <w:rsid w:val="00872EEE"/>
    <w:rsid w:val="00874DC2"/>
    <w:rsid w:val="00876BB0"/>
    <w:rsid w:val="008800A7"/>
    <w:rsid w:val="00880106"/>
    <w:rsid w:val="008806BA"/>
    <w:rsid w:val="00880EC1"/>
    <w:rsid w:val="00881CFC"/>
    <w:rsid w:val="00882004"/>
    <w:rsid w:val="00884AD1"/>
    <w:rsid w:val="00886276"/>
    <w:rsid w:val="008864EB"/>
    <w:rsid w:val="008919C0"/>
    <w:rsid w:val="00892059"/>
    <w:rsid w:val="0089370E"/>
    <w:rsid w:val="0089655C"/>
    <w:rsid w:val="00896C7E"/>
    <w:rsid w:val="00896DE3"/>
    <w:rsid w:val="00896F75"/>
    <w:rsid w:val="00897109"/>
    <w:rsid w:val="00897C2B"/>
    <w:rsid w:val="008A0905"/>
    <w:rsid w:val="008A169C"/>
    <w:rsid w:val="008A191F"/>
    <w:rsid w:val="008A2391"/>
    <w:rsid w:val="008A2936"/>
    <w:rsid w:val="008A2D9E"/>
    <w:rsid w:val="008A2E69"/>
    <w:rsid w:val="008A3EC9"/>
    <w:rsid w:val="008A4875"/>
    <w:rsid w:val="008A59C7"/>
    <w:rsid w:val="008A5B17"/>
    <w:rsid w:val="008A6F58"/>
    <w:rsid w:val="008A70CA"/>
    <w:rsid w:val="008A70CE"/>
    <w:rsid w:val="008A72F5"/>
    <w:rsid w:val="008A7773"/>
    <w:rsid w:val="008B08F7"/>
    <w:rsid w:val="008B0C7E"/>
    <w:rsid w:val="008B1084"/>
    <w:rsid w:val="008B21C3"/>
    <w:rsid w:val="008B235E"/>
    <w:rsid w:val="008B2960"/>
    <w:rsid w:val="008B2F6A"/>
    <w:rsid w:val="008B55C5"/>
    <w:rsid w:val="008B5CF5"/>
    <w:rsid w:val="008B6B2B"/>
    <w:rsid w:val="008B6CAC"/>
    <w:rsid w:val="008B742C"/>
    <w:rsid w:val="008B7BA0"/>
    <w:rsid w:val="008C0642"/>
    <w:rsid w:val="008C07E2"/>
    <w:rsid w:val="008C1B8D"/>
    <w:rsid w:val="008C27C7"/>
    <w:rsid w:val="008C394E"/>
    <w:rsid w:val="008C4203"/>
    <w:rsid w:val="008C445A"/>
    <w:rsid w:val="008C4B44"/>
    <w:rsid w:val="008C64E4"/>
    <w:rsid w:val="008C7F60"/>
    <w:rsid w:val="008D0FB9"/>
    <w:rsid w:val="008D1008"/>
    <w:rsid w:val="008D14ED"/>
    <w:rsid w:val="008D1C6E"/>
    <w:rsid w:val="008D1FD3"/>
    <w:rsid w:val="008D2116"/>
    <w:rsid w:val="008D2175"/>
    <w:rsid w:val="008D288C"/>
    <w:rsid w:val="008D4266"/>
    <w:rsid w:val="008D5A2E"/>
    <w:rsid w:val="008D5C7C"/>
    <w:rsid w:val="008D6481"/>
    <w:rsid w:val="008D6E54"/>
    <w:rsid w:val="008E0457"/>
    <w:rsid w:val="008E189E"/>
    <w:rsid w:val="008E1EBF"/>
    <w:rsid w:val="008E23F5"/>
    <w:rsid w:val="008E3B72"/>
    <w:rsid w:val="008E4D9A"/>
    <w:rsid w:val="008E4EDB"/>
    <w:rsid w:val="008E5938"/>
    <w:rsid w:val="008E5B4D"/>
    <w:rsid w:val="008E5C09"/>
    <w:rsid w:val="008E66B4"/>
    <w:rsid w:val="008F06E5"/>
    <w:rsid w:val="008F108C"/>
    <w:rsid w:val="008F1A6F"/>
    <w:rsid w:val="008F2303"/>
    <w:rsid w:val="008F26A3"/>
    <w:rsid w:val="008F2B83"/>
    <w:rsid w:val="008F3ECE"/>
    <w:rsid w:val="008F3F77"/>
    <w:rsid w:val="008F4F25"/>
    <w:rsid w:val="008F5915"/>
    <w:rsid w:val="008F5FE4"/>
    <w:rsid w:val="008F61F6"/>
    <w:rsid w:val="008F68C6"/>
    <w:rsid w:val="008F6D7E"/>
    <w:rsid w:val="008F7B1C"/>
    <w:rsid w:val="008F7D17"/>
    <w:rsid w:val="008F7E7D"/>
    <w:rsid w:val="00900589"/>
    <w:rsid w:val="009006EE"/>
    <w:rsid w:val="0090091E"/>
    <w:rsid w:val="00901F9A"/>
    <w:rsid w:val="00902E5E"/>
    <w:rsid w:val="00902E8C"/>
    <w:rsid w:val="00903599"/>
    <w:rsid w:val="009039CD"/>
    <w:rsid w:val="00904387"/>
    <w:rsid w:val="0090591A"/>
    <w:rsid w:val="00906717"/>
    <w:rsid w:val="00907B7C"/>
    <w:rsid w:val="009110D9"/>
    <w:rsid w:val="00913A10"/>
    <w:rsid w:val="00913D4F"/>
    <w:rsid w:val="00914F86"/>
    <w:rsid w:val="00914FCC"/>
    <w:rsid w:val="00916D06"/>
    <w:rsid w:val="00916FDA"/>
    <w:rsid w:val="0091755F"/>
    <w:rsid w:val="0091756D"/>
    <w:rsid w:val="00917747"/>
    <w:rsid w:val="00917D85"/>
    <w:rsid w:val="00917F0D"/>
    <w:rsid w:val="00920158"/>
    <w:rsid w:val="009201CE"/>
    <w:rsid w:val="009209FA"/>
    <w:rsid w:val="0092195A"/>
    <w:rsid w:val="00921EDA"/>
    <w:rsid w:val="009223C7"/>
    <w:rsid w:val="00923431"/>
    <w:rsid w:val="0092354B"/>
    <w:rsid w:val="009235D1"/>
    <w:rsid w:val="00923A30"/>
    <w:rsid w:val="00923AA7"/>
    <w:rsid w:val="00924070"/>
    <w:rsid w:val="009241BF"/>
    <w:rsid w:val="00924441"/>
    <w:rsid w:val="00924D92"/>
    <w:rsid w:val="0092549D"/>
    <w:rsid w:val="00927571"/>
    <w:rsid w:val="00927DA0"/>
    <w:rsid w:val="00927DCB"/>
    <w:rsid w:val="00930372"/>
    <w:rsid w:val="009306DE"/>
    <w:rsid w:val="00930DA7"/>
    <w:rsid w:val="00931C5D"/>
    <w:rsid w:val="00932DD9"/>
    <w:rsid w:val="00933413"/>
    <w:rsid w:val="00933AF1"/>
    <w:rsid w:val="00933B6E"/>
    <w:rsid w:val="00933E25"/>
    <w:rsid w:val="00933E52"/>
    <w:rsid w:val="00934716"/>
    <w:rsid w:val="0093471E"/>
    <w:rsid w:val="00936533"/>
    <w:rsid w:val="00937046"/>
    <w:rsid w:val="00937F9F"/>
    <w:rsid w:val="0094012A"/>
    <w:rsid w:val="00940762"/>
    <w:rsid w:val="00941759"/>
    <w:rsid w:val="00941EA0"/>
    <w:rsid w:val="0094276B"/>
    <w:rsid w:val="00943A5C"/>
    <w:rsid w:val="00943EE8"/>
    <w:rsid w:val="0094438E"/>
    <w:rsid w:val="00945CB3"/>
    <w:rsid w:val="009460D9"/>
    <w:rsid w:val="009469B3"/>
    <w:rsid w:val="00947FC9"/>
    <w:rsid w:val="00950F4E"/>
    <w:rsid w:val="009512FE"/>
    <w:rsid w:val="00951BA3"/>
    <w:rsid w:val="00951BEA"/>
    <w:rsid w:val="00953ADE"/>
    <w:rsid w:val="00954C8D"/>
    <w:rsid w:val="00955574"/>
    <w:rsid w:val="00955D00"/>
    <w:rsid w:val="00956753"/>
    <w:rsid w:val="009567D2"/>
    <w:rsid w:val="00957F9B"/>
    <w:rsid w:val="00960981"/>
    <w:rsid w:val="00960D89"/>
    <w:rsid w:val="00966553"/>
    <w:rsid w:val="00966ACB"/>
    <w:rsid w:val="00967B90"/>
    <w:rsid w:val="00970570"/>
    <w:rsid w:val="00970A08"/>
    <w:rsid w:val="009717F7"/>
    <w:rsid w:val="00971D24"/>
    <w:rsid w:val="00971DCF"/>
    <w:rsid w:val="00972742"/>
    <w:rsid w:val="00972838"/>
    <w:rsid w:val="00972F7A"/>
    <w:rsid w:val="009738F7"/>
    <w:rsid w:val="00974274"/>
    <w:rsid w:val="0097602A"/>
    <w:rsid w:val="00977F48"/>
    <w:rsid w:val="009807DE"/>
    <w:rsid w:val="00981420"/>
    <w:rsid w:val="009816D7"/>
    <w:rsid w:val="00981736"/>
    <w:rsid w:val="00982AB8"/>
    <w:rsid w:val="00984980"/>
    <w:rsid w:val="00984D6B"/>
    <w:rsid w:val="00985213"/>
    <w:rsid w:val="00985713"/>
    <w:rsid w:val="00987F3D"/>
    <w:rsid w:val="00990E25"/>
    <w:rsid w:val="0099176E"/>
    <w:rsid w:val="009920E8"/>
    <w:rsid w:val="00992265"/>
    <w:rsid w:val="0099255D"/>
    <w:rsid w:val="00992864"/>
    <w:rsid w:val="00992E34"/>
    <w:rsid w:val="009938B7"/>
    <w:rsid w:val="00994157"/>
    <w:rsid w:val="009959A0"/>
    <w:rsid w:val="00997545"/>
    <w:rsid w:val="009A0894"/>
    <w:rsid w:val="009A203F"/>
    <w:rsid w:val="009A26AA"/>
    <w:rsid w:val="009A2913"/>
    <w:rsid w:val="009A39C2"/>
    <w:rsid w:val="009A3A01"/>
    <w:rsid w:val="009A3D91"/>
    <w:rsid w:val="009A4B9A"/>
    <w:rsid w:val="009A4E8F"/>
    <w:rsid w:val="009A66C2"/>
    <w:rsid w:val="009B0326"/>
    <w:rsid w:val="009B0FAF"/>
    <w:rsid w:val="009B1C14"/>
    <w:rsid w:val="009B2015"/>
    <w:rsid w:val="009B4920"/>
    <w:rsid w:val="009B4AC8"/>
    <w:rsid w:val="009B4F26"/>
    <w:rsid w:val="009B5B1E"/>
    <w:rsid w:val="009B7A82"/>
    <w:rsid w:val="009C0038"/>
    <w:rsid w:val="009C02CB"/>
    <w:rsid w:val="009C035E"/>
    <w:rsid w:val="009C04EB"/>
    <w:rsid w:val="009C04FE"/>
    <w:rsid w:val="009C12D9"/>
    <w:rsid w:val="009C1398"/>
    <w:rsid w:val="009C15D6"/>
    <w:rsid w:val="009C1AFB"/>
    <w:rsid w:val="009C1E93"/>
    <w:rsid w:val="009C2A02"/>
    <w:rsid w:val="009C3A72"/>
    <w:rsid w:val="009C58CE"/>
    <w:rsid w:val="009C6EF9"/>
    <w:rsid w:val="009C7693"/>
    <w:rsid w:val="009C7EA5"/>
    <w:rsid w:val="009D027C"/>
    <w:rsid w:val="009D1837"/>
    <w:rsid w:val="009D1B70"/>
    <w:rsid w:val="009D2A9C"/>
    <w:rsid w:val="009D39E6"/>
    <w:rsid w:val="009D3B3A"/>
    <w:rsid w:val="009D400A"/>
    <w:rsid w:val="009D5911"/>
    <w:rsid w:val="009D598D"/>
    <w:rsid w:val="009D5D53"/>
    <w:rsid w:val="009D674A"/>
    <w:rsid w:val="009E0818"/>
    <w:rsid w:val="009E12FE"/>
    <w:rsid w:val="009E1636"/>
    <w:rsid w:val="009E167A"/>
    <w:rsid w:val="009E1EA0"/>
    <w:rsid w:val="009E2041"/>
    <w:rsid w:val="009E24C3"/>
    <w:rsid w:val="009E365E"/>
    <w:rsid w:val="009E3EA2"/>
    <w:rsid w:val="009E4BB1"/>
    <w:rsid w:val="009E569D"/>
    <w:rsid w:val="009E7575"/>
    <w:rsid w:val="009F05C5"/>
    <w:rsid w:val="009F0DC1"/>
    <w:rsid w:val="009F111D"/>
    <w:rsid w:val="009F1353"/>
    <w:rsid w:val="009F1BD5"/>
    <w:rsid w:val="009F2266"/>
    <w:rsid w:val="009F23CB"/>
    <w:rsid w:val="009F3EC1"/>
    <w:rsid w:val="009F55B2"/>
    <w:rsid w:val="009F62BF"/>
    <w:rsid w:val="009F6FF1"/>
    <w:rsid w:val="009F706E"/>
    <w:rsid w:val="009F7925"/>
    <w:rsid w:val="009F7DD6"/>
    <w:rsid w:val="00A007A6"/>
    <w:rsid w:val="00A00C08"/>
    <w:rsid w:val="00A0115F"/>
    <w:rsid w:val="00A01EC7"/>
    <w:rsid w:val="00A02FF3"/>
    <w:rsid w:val="00A03371"/>
    <w:rsid w:val="00A03427"/>
    <w:rsid w:val="00A03599"/>
    <w:rsid w:val="00A035F6"/>
    <w:rsid w:val="00A03A3A"/>
    <w:rsid w:val="00A03AC8"/>
    <w:rsid w:val="00A0444F"/>
    <w:rsid w:val="00A04FF9"/>
    <w:rsid w:val="00A05090"/>
    <w:rsid w:val="00A0551B"/>
    <w:rsid w:val="00A06D78"/>
    <w:rsid w:val="00A075F6"/>
    <w:rsid w:val="00A10076"/>
    <w:rsid w:val="00A103CF"/>
    <w:rsid w:val="00A10F0C"/>
    <w:rsid w:val="00A11230"/>
    <w:rsid w:val="00A11451"/>
    <w:rsid w:val="00A1161B"/>
    <w:rsid w:val="00A122B6"/>
    <w:rsid w:val="00A1316D"/>
    <w:rsid w:val="00A137A1"/>
    <w:rsid w:val="00A1465E"/>
    <w:rsid w:val="00A148EB"/>
    <w:rsid w:val="00A15E32"/>
    <w:rsid w:val="00A16717"/>
    <w:rsid w:val="00A212B5"/>
    <w:rsid w:val="00A214B3"/>
    <w:rsid w:val="00A215D7"/>
    <w:rsid w:val="00A23E1F"/>
    <w:rsid w:val="00A23E61"/>
    <w:rsid w:val="00A266E0"/>
    <w:rsid w:val="00A270BD"/>
    <w:rsid w:val="00A2714D"/>
    <w:rsid w:val="00A274F9"/>
    <w:rsid w:val="00A30D43"/>
    <w:rsid w:val="00A310C3"/>
    <w:rsid w:val="00A31464"/>
    <w:rsid w:val="00A31AFD"/>
    <w:rsid w:val="00A331F3"/>
    <w:rsid w:val="00A33487"/>
    <w:rsid w:val="00A335F8"/>
    <w:rsid w:val="00A33751"/>
    <w:rsid w:val="00A3393F"/>
    <w:rsid w:val="00A33BF9"/>
    <w:rsid w:val="00A3532E"/>
    <w:rsid w:val="00A362AB"/>
    <w:rsid w:val="00A36797"/>
    <w:rsid w:val="00A36BA3"/>
    <w:rsid w:val="00A37144"/>
    <w:rsid w:val="00A372D5"/>
    <w:rsid w:val="00A3769D"/>
    <w:rsid w:val="00A37DA4"/>
    <w:rsid w:val="00A40EA0"/>
    <w:rsid w:val="00A414CA"/>
    <w:rsid w:val="00A43680"/>
    <w:rsid w:val="00A43C24"/>
    <w:rsid w:val="00A44E51"/>
    <w:rsid w:val="00A45057"/>
    <w:rsid w:val="00A4554A"/>
    <w:rsid w:val="00A4593A"/>
    <w:rsid w:val="00A45997"/>
    <w:rsid w:val="00A50C8F"/>
    <w:rsid w:val="00A51736"/>
    <w:rsid w:val="00A5181C"/>
    <w:rsid w:val="00A52093"/>
    <w:rsid w:val="00A521FD"/>
    <w:rsid w:val="00A53CA9"/>
    <w:rsid w:val="00A53EBF"/>
    <w:rsid w:val="00A544A2"/>
    <w:rsid w:val="00A54E22"/>
    <w:rsid w:val="00A57E05"/>
    <w:rsid w:val="00A57EB3"/>
    <w:rsid w:val="00A60314"/>
    <w:rsid w:val="00A60426"/>
    <w:rsid w:val="00A60A77"/>
    <w:rsid w:val="00A60C92"/>
    <w:rsid w:val="00A60FF0"/>
    <w:rsid w:val="00A61711"/>
    <w:rsid w:val="00A61DA6"/>
    <w:rsid w:val="00A63C34"/>
    <w:rsid w:val="00A63DA6"/>
    <w:rsid w:val="00A64BAA"/>
    <w:rsid w:val="00A6500A"/>
    <w:rsid w:val="00A66263"/>
    <w:rsid w:val="00A666B5"/>
    <w:rsid w:val="00A679C7"/>
    <w:rsid w:val="00A67BB4"/>
    <w:rsid w:val="00A712DE"/>
    <w:rsid w:val="00A71E24"/>
    <w:rsid w:val="00A73707"/>
    <w:rsid w:val="00A73BA3"/>
    <w:rsid w:val="00A7427E"/>
    <w:rsid w:val="00A745B4"/>
    <w:rsid w:val="00A7506E"/>
    <w:rsid w:val="00A75E69"/>
    <w:rsid w:val="00A768E1"/>
    <w:rsid w:val="00A7737F"/>
    <w:rsid w:val="00A81F64"/>
    <w:rsid w:val="00A82097"/>
    <w:rsid w:val="00A82912"/>
    <w:rsid w:val="00A82CB0"/>
    <w:rsid w:val="00A831A0"/>
    <w:rsid w:val="00A83CCD"/>
    <w:rsid w:val="00A83F64"/>
    <w:rsid w:val="00A83FCF"/>
    <w:rsid w:val="00A83FE2"/>
    <w:rsid w:val="00A8418C"/>
    <w:rsid w:val="00A85C5B"/>
    <w:rsid w:val="00A869C8"/>
    <w:rsid w:val="00A952EA"/>
    <w:rsid w:val="00A95437"/>
    <w:rsid w:val="00A9679D"/>
    <w:rsid w:val="00AA0144"/>
    <w:rsid w:val="00AA0E31"/>
    <w:rsid w:val="00AA154A"/>
    <w:rsid w:val="00AA19BB"/>
    <w:rsid w:val="00AA1B79"/>
    <w:rsid w:val="00AA2559"/>
    <w:rsid w:val="00AA2DA3"/>
    <w:rsid w:val="00AA56C0"/>
    <w:rsid w:val="00AA5A4D"/>
    <w:rsid w:val="00AA6232"/>
    <w:rsid w:val="00AA64C8"/>
    <w:rsid w:val="00AA686A"/>
    <w:rsid w:val="00AA68E1"/>
    <w:rsid w:val="00AB0F10"/>
    <w:rsid w:val="00AB0F43"/>
    <w:rsid w:val="00AB11E6"/>
    <w:rsid w:val="00AB2096"/>
    <w:rsid w:val="00AB223C"/>
    <w:rsid w:val="00AB2EAF"/>
    <w:rsid w:val="00AB326D"/>
    <w:rsid w:val="00AB3590"/>
    <w:rsid w:val="00AB361B"/>
    <w:rsid w:val="00AB37A1"/>
    <w:rsid w:val="00AB3A5F"/>
    <w:rsid w:val="00AB3E6E"/>
    <w:rsid w:val="00AB4739"/>
    <w:rsid w:val="00AB4C97"/>
    <w:rsid w:val="00AB553C"/>
    <w:rsid w:val="00AB5744"/>
    <w:rsid w:val="00AB59C2"/>
    <w:rsid w:val="00AB6242"/>
    <w:rsid w:val="00AB78ED"/>
    <w:rsid w:val="00AB7D0B"/>
    <w:rsid w:val="00AC10E3"/>
    <w:rsid w:val="00AC3E6B"/>
    <w:rsid w:val="00AC4E12"/>
    <w:rsid w:val="00AC5410"/>
    <w:rsid w:val="00AC661C"/>
    <w:rsid w:val="00AC6F99"/>
    <w:rsid w:val="00AC7BD4"/>
    <w:rsid w:val="00AD03E3"/>
    <w:rsid w:val="00AD2646"/>
    <w:rsid w:val="00AD2C7C"/>
    <w:rsid w:val="00AD3220"/>
    <w:rsid w:val="00AD456F"/>
    <w:rsid w:val="00AD4770"/>
    <w:rsid w:val="00AD57CA"/>
    <w:rsid w:val="00AD5A1A"/>
    <w:rsid w:val="00AD5CB0"/>
    <w:rsid w:val="00AD7342"/>
    <w:rsid w:val="00AD75ED"/>
    <w:rsid w:val="00AD7A64"/>
    <w:rsid w:val="00AD7E10"/>
    <w:rsid w:val="00AE0640"/>
    <w:rsid w:val="00AE096D"/>
    <w:rsid w:val="00AE0CE8"/>
    <w:rsid w:val="00AE1117"/>
    <w:rsid w:val="00AE1120"/>
    <w:rsid w:val="00AE1650"/>
    <w:rsid w:val="00AE183C"/>
    <w:rsid w:val="00AE31B1"/>
    <w:rsid w:val="00AE3377"/>
    <w:rsid w:val="00AE3439"/>
    <w:rsid w:val="00AE642A"/>
    <w:rsid w:val="00AE6A7A"/>
    <w:rsid w:val="00AE6DE8"/>
    <w:rsid w:val="00AF014D"/>
    <w:rsid w:val="00AF02BF"/>
    <w:rsid w:val="00AF0CD6"/>
    <w:rsid w:val="00AF13CF"/>
    <w:rsid w:val="00AF16DB"/>
    <w:rsid w:val="00AF185B"/>
    <w:rsid w:val="00AF393E"/>
    <w:rsid w:val="00AF4197"/>
    <w:rsid w:val="00AF5AB7"/>
    <w:rsid w:val="00AF690D"/>
    <w:rsid w:val="00AF6C05"/>
    <w:rsid w:val="00AF7B9F"/>
    <w:rsid w:val="00B002AC"/>
    <w:rsid w:val="00B00DC9"/>
    <w:rsid w:val="00B01276"/>
    <w:rsid w:val="00B01B6B"/>
    <w:rsid w:val="00B0240C"/>
    <w:rsid w:val="00B02770"/>
    <w:rsid w:val="00B02ECF"/>
    <w:rsid w:val="00B0457F"/>
    <w:rsid w:val="00B04A23"/>
    <w:rsid w:val="00B04A37"/>
    <w:rsid w:val="00B05BFA"/>
    <w:rsid w:val="00B05D5F"/>
    <w:rsid w:val="00B05F33"/>
    <w:rsid w:val="00B0733D"/>
    <w:rsid w:val="00B10128"/>
    <w:rsid w:val="00B1025C"/>
    <w:rsid w:val="00B10476"/>
    <w:rsid w:val="00B11CCB"/>
    <w:rsid w:val="00B1322C"/>
    <w:rsid w:val="00B132C3"/>
    <w:rsid w:val="00B135CF"/>
    <w:rsid w:val="00B138C7"/>
    <w:rsid w:val="00B14320"/>
    <w:rsid w:val="00B144D4"/>
    <w:rsid w:val="00B16485"/>
    <w:rsid w:val="00B167A2"/>
    <w:rsid w:val="00B1725D"/>
    <w:rsid w:val="00B175C1"/>
    <w:rsid w:val="00B17B8E"/>
    <w:rsid w:val="00B20196"/>
    <w:rsid w:val="00B21A5B"/>
    <w:rsid w:val="00B21ED7"/>
    <w:rsid w:val="00B24DF2"/>
    <w:rsid w:val="00B25AD3"/>
    <w:rsid w:val="00B25CA5"/>
    <w:rsid w:val="00B25CCF"/>
    <w:rsid w:val="00B2626E"/>
    <w:rsid w:val="00B26301"/>
    <w:rsid w:val="00B26B52"/>
    <w:rsid w:val="00B270D7"/>
    <w:rsid w:val="00B30A9F"/>
    <w:rsid w:val="00B30AC1"/>
    <w:rsid w:val="00B312C4"/>
    <w:rsid w:val="00B316B4"/>
    <w:rsid w:val="00B32290"/>
    <w:rsid w:val="00B32E57"/>
    <w:rsid w:val="00B337B8"/>
    <w:rsid w:val="00B33EE8"/>
    <w:rsid w:val="00B3458A"/>
    <w:rsid w:val="00B34AB0"/>
    <w:rsid w:val="00B35C31"/>
    <w:rsid w:val="00B35D33"/>
    <w:rsid w:val="00B36149"/>
    <w:rsid w:val="00B3716E"/>
    <w:rsid w:val="00B402ED"/>
    <w:rsid w:val="00B405E9"/>
    <w:rsid w:val="00B41455"/>
    <w:rsid w:val="00B41EDA"/>
    <w:rsid w:val="00B4260B"/>
    <w:rsid w:val="00B427FD"/>
    <w:rsid w:val="00B42A5B"/>
    <w:rsid w:val="00B43A97"/>
    <w:rsid w:val="00B43AF7"/>
    <w:rsid w:val="00B43C92"/>
    <w:rsid w:val="00B43E15"/>
    <w:rsid w:val="00B4439A"/>
    <w:rsid w:val="00B4475E"/>
    <w:rsid w:val="00B44E0C"/>
    <w:rsid w:val="00B44F9E"/>
    <w:rsid w:val="00B4637D"/>
    <w:rsid w:val="00B4676E"/>
    <w:rsid w:val="00B4774B"/>
    <w:rsid w:val="00B50698"/>
    <w:rsid w:val="00B50CB6"/>
    <w:rsid w:val="00B52276"/>
    <w:rsid w:val="00B5288A"/>
    <w:rsid w:val="00B52CF7"/>
    <w:rsid w:val="00B52F44"/>
    <w:rsid w:val="00B5355D"/>
    <w:rsid w:val="00B54125"/>
    <w:rsid w:val="00B54987"/>
    <w:rsid w:val="00B54994"/>
    <w:rsid w:val="00B55982"/>
    <w:rsid w:val="00B560F5"/>
    <w:rsid w:val="00B560FC"/>
    <w:rsid w:val="00B5683F"/>
    <w:rsid w:val="00B5698B"/>
    <w:rsid w:val="00B60303"/>
    <w:rsid w:val="00B60334"/>
    <w:rsid w:val="00B60445"/>
    <w:rsid w:val="00B6098A"/>
    <w:rsid w:val="00B609C1"/>
    <w:rsid w:val="00B60EC3"/>
    <w:rsid w:val="00B6199C"/>
    <w:rsid w:val="00B61E89"/>
    <w:rsid w:val="00B62322"/>
    <w:rsid w:val="00B63719"/>
    <w:rsid w:val="00B64A3B"/>
    <w:rsid w:val="00B66220"/>
    <w:rsid w:val="00B66739"/>
    <w:rsid w:val="00B66AF9"/>
    <w:rsid w:val="00B66C93"/>
    <w:rsid w:val="00B66EEA"/>
    <w:rsid w:val="00B70070"/>
    <w:rsid w:val="00B71F4F"/>
    <w:rsid w:val="00B75F29"/>
    <w:rsid w:val="00B76C49"/>
    <w:rsid w:val="00B770B9"/>
    <w:rsid w:val="00B80447"/>
    <w:rsid w:val="00B80D46"/>
    <w:rsid w:val="00B81103"/>
    <w:rsid w:val="00B82114"/>
    <w:rsid w:val="00B83F3D"/>
    <w:rsid w:val="00B83F51"/>
    <w:rsid w:val="00B86A9A"/>
    <w:rsid w:val="00B8744D"/>
    <w:rsid w:val="00B9121C"/>
    <w:rsid w:val="00B92847"/>
    <w:rsid w:val="00B92BFB"/>
    <w:rsid w:val="00B92D50"/>
    <w:rsid w:val="00B944BB"/>
    <w:rsid w:val="00B948FF"/>
    <w:rsid w:val="00B94B7E"/>
    <w:rsid w:val="00B95AAC"/>
    <w:rsid w:val="00B97E76"/>
    <w:rsid w:val="00BA2CA4"/>
    <w:rsid w:val="00BA719A"/>
    <w:rsid w:val="00BA737D"/>
    <w:rsid w:val="00BA7FC0"/>
    <w:rsid w:val="00BB092A"/>
    <w:rsid w:val="00BB0A7A"/>
    <w:rsid w:val="00BB19F3"/>
    <w:rsid w:val="00BB20D6"/>
    <w:rsid w:val="00BB21EC"/>
    <w:rsid w:val="00BB372D"/>
    <w:rsid w:val="00BB40F3"/>
    <w:rsid w:val="00BB4622"/>
    <w:rsid w:val="00BB69B6"/>
    <w:rsid w:val="00BC0E9A"/>
    <w:rsid w:val="00BC19C8"/>
    <w:rsid w:val="00BC34CB"/>
    <w:rsid w:val="00BC40D7"/>
    <w:rsid w:val="00BC5172"/>
    <w:rsid w:val="00BC5856"/>
    <w:rsid w:val="00BC5E11"/>
    <w:rsid w:val="00BC60EA"/>
    <w:rsid w:val="00BC6627"/>
    <w:rsid w:val="00BC734B"/>
    <w:rsid w:val="00BC78A3"/>
    <w:rsid w:val="00BD1D01"/>
    <w:rsid w:val="00BD1E23"/>
    <w:rsid w:val="00BD3068"/>
    <w:rsid w:val="00BD42F6"/>
    <w:rsid w:val="00BD4D67"/>
    <w:rsid w:val="00BD6566"/>
    <w:rsid w:val="00BD6B99"/>
    <w:rsid w:val="00BD7092"/>
    <w:rsid w:val="00BE0754"/>
    <w:rsid w:val="00BE24C1"/>
    <w:rsid w:val="00BE2FEE"/>
    <w:rsid w:val="00BE4A85"/>
    <w:rsid w:val="00BE541A"/>
    <w:rsid w:val="00BE67E0"/>
    <w:rsid w:val="00BF0611"/>
    <w:rsid w:val="00BF1732"/>
    <w:rsid w:val="00BF274D"/>
    <w:rsid w:val="00BF3514"/>
    <w:rsid w:val="00BF41D5"/>
    <w:rsid w:val="00BF5EAD"/>
    <w:rsid w:val="00BF63F9"/>
    <w:rsid w:val="00BF6998"/>
    <w:rsid w:val="00BF6B52"/>
    <w:rsid w:val="00BF7121"/>
    <w:rsid w:val="00BF723D"/>
    <w:rsid w:val="00BF78B4"/>
    <w:rsid w:val="00C0060A"/>
    <w:rsid w:val="00C01C84"/>
    <w:rsid w:val="00C03D98"/>
    <w:rsid w:val="00C040E4"/>
    <w:rsid w:val="00C043AA"/>
    <w:rsid w:val="00C04D6A"/>
    <w:rsid w:val="00C05668"/>
    <w:rsid w:val="00C05C4A"/>
    <w:rsid w:val="00C06710"/>
    <w:rsid w:val="00C06E28"/>
    <w:rsid w:val="00C10D0E"/>
    <w:rsid w:val="00C11850"/>
    <w:rsid w:val="00C12C5E"/>
    <w:rsid w:val="00C13AF3"/>
    <w:rsid w:val="00C149FD"/>
    <w:rsid w:val="00C161AF"/>
    <w:rsid w:val="00C16B8A"/>
    <w:rsid w:val="00C16F9C"/>
    <w:rsid w:val="00C17E52"/>
    <w:rsid w:val="00C221E0"/>
    <w:rsid w:val="00C230DF"/>
    <w:rsid w:val="00C23884"/>
    <w:rsid w:val="00C242E1"/>
    <w:rsid w:val="00C245E7"/>
    <w:rsid w:val="00C24DD4"/>
    <w:rsid w:val="00C2605E"/>
    <w:rsid w:val="00C26096"/>
    <w:rsid w:val="00C261FE"/>
    <w:rsid w:val="00C2630D"/>
    <w:rsid w:val="00C267FF"/>
    <w:rsid w:val="00C27EFD"/>
    <w:rsid w:val="00C30508"/>
    <w:rsid w:val="00C30F13"/>
    <w:rsid w:val="00C32400"/>
    <w:rsid w:val="00C336F1"/>
    <w:rsid w:val="00C33781"/>
    <w:rsid w:val="00C33CD4"/>
    <w:rsid w:val="00C346BB"/>
    <w:rsid w:val="00C3547F"/>
    <w:rsid w:val="00C3558E"/>
    <w:rsid w:val="00C35671"/>
    <w:rsid w:val="00C35D62"/>
    <w:rsid w:val="00C35F0E"/>
    <w:rsid w:val="00C364DD"/>
    <w:rsid w:val="00C376AA"/>
    <w:rsid w:val="00C40811"/>
    <w:rsid w:val="00C40B23"/>
    <w:rsid w:val="00C40C69"/>
    <w:rsid w:val="00C4181E"/>
    <w:rsid w:val="00C41A05"/>
    <w:rsid w:val="00C41E3E"/>
    <w:rsid w:val="00C41FF0"/>
    <w:rsid w:val="00C42763"/>
    <w:rsid w:val="00C43691"/>
    <w:rsid w:val="00C443D1"/>
    <w:rsid w:val="00C44638"/>
    <w:rsid w:val="00C44958"/>
    <w:rsid w:val="00C460E6"/>
    <w:rsid w:val="00C4652B"/>
    <w:rsid w:val="00C471F4"/>
    <w:rsid w:val="00C47397"/>
    <w:rsid w:val="00C50D07"/>
    <w:rsid w:val="00C51AFD"/>
    <w:rsid w:val="00C52AA1"/>
    <w:rsid w:val="00C52E7F"/>
    <w:rsid w:val="00C537DF"/>
    <w:rsid w:val="00C53B71"/>
    <w:rsid w:val="00C53BE7"/>
    <w:rsid w:val="00C54090"/>
    <w:rsid w:val="00C54662"/>
    <w:rsid w:val="00C54790"/>
    <w:rsid w:val="00C54E12"/>
    <w:rsid w:val="00C55369"/>
    <w:rsid w:val="00C5678F"/>
    <w:rsid w:val="00C56810"/>
    <w:rsid w:val="00C56900"/>
    <w:rsid w:val="00C56CDA"/>
    <w:rsid w:val="00C56D43"/>
    <w:rsid w:val="00C57660"/>
    <w:rsid w:val="00C57D4B"/>
    <w:rsid w:val="00C57FCA"/>
    <w:rsid w:val="00C604D2"/>
    <w:rsid w:val="00C60A0D"/>
    <w:rsid w:val="00C60E4E"/>
    <w:rsid w:val="00C60FBC"/>
    <w:rsid w:val="00C625FF"/>
    <w:rsid w:val="00C627B4"/>
    <w:rsid w:val="00C62803"/>
    <w:rsid w:val="00C629CE"/>
    <w:rsid w:val="00C637A0"/>
    <w:rsid w:val="00C647B1"/>
    <w:rsid w:val="00C64D93"/>
    <w:rsid w:val="00C66050"/>
    <w:rsid w:val="00C665B6"/>
    <w:rsid w:val="00C6672D"/>
    <w:rsid w:val="00C67A06"/>
    <w:rsid w:val="00C67C6F"/>
    <w:rsid w:val="00C70E55"/>
    <w:rsid w:val="00C72A10"/>
    <w:rsid w:val="00C72AEE"/>
    <w:rsid w:val="00C72FF2"/>
    <w:rsid w:val="00C7304A"/>
    <w:rsid w:val="00C73FD2"/>
    <w:rsid w:val="00C74169"/>
    <w:rsid w:val="00C7439C"/>
    <w:rsid w:val="00C7448B"/>
    <w:rsid w:val="00C801C6"/>
    <w:rsid w:val="00C80236"/>
    <w:rsid w:val="00C81101"/>
    <w:rsid w:val="00C8152E"/>
    <w:rsid w:val="00C8164F"/>
    <w:rsid w:val="00C818B7"/>
    <w:rsid w:val="00C81B62"/>
    <w:rsid w:val="00C84D15"/>
    <w:rsid w:val="00C85F59"/>
    <w:rsid w:val="00C8633C"/>
    <w:rsid w:val="00C86667"/>
    <w:rsid w:val="00C8689B"/>
    <w:rsid w:val="00C86CC0"/>
    <w:rsid w:val="00C87523"/>
    <w:rsid w:val="00C876BA"/>
    <w:rsid w:val="00C91293"/>
    <w:rsid w:val="00C92894"/>
    <w:rsid w:val="00C930E2"/>
    <w:rsid w:val="00C93484"/>
    <w:rsid w:val="00C938CA"/>
    <w:rsid w:val="00C93F3F"/>
    <w:rsid w:val="00C9491B"/>
    <w:rsid w:val="00C9581A"/>
    <w:rsid w:val="00C958DC"/>
    <w:rsid w:val="00C95CB4"/>
    <w:rsid w:val="00C965A9"/>
    <w:rsid w:val="00C967FA"/>
    <w:rsid w:val="00CA079E"/>
    <w:rsid w:val="00CA1AE1"/>
    <w:rsid w:val="00CA1D1F"/>
    <w:rsid w:val="00CA34A8"/>
    <w:rsid w:val="00CA3B6E"/>
    <w:rsid w:val="00CA4512"/>
    <w:rsid w:val="00CA4F16"/>
    <w:rsid w:val="00CA51F0"/>
    <w:rsid w:val="00CA5464"/>
    <w:rsid w:val="00CA6081"/>
    <w:rsid w:val="00CA6F3E"/>
    <w:rsid w:val="00CB0BF4"/>
    <w:rsid w:val="00CB0EFE"/>
    <w:rsid w:val="00CB1808"/>
    <w:rsid w:val="00CB2C54"/>
    <w:rsid w:val="00CB2CA9"/>
    <w:rsid w:val="00CB41C9"/>
    <w:rsid w:val="00CB54E6"/>
    <w:rsid w:val="00CB7774"/>
    <w:rsid w:val="00CB7B92"/>
    <w:rsid w:val="00CC009A"/>
    <w:rsid w:val="00CC00D1"/>
    <w:rsid w:val="00CC2239"/>
    <w:rsid w:val="00CC4608"/>
    <w:rsid w:val="00CC4FB2"/>
    <w:rsid w:val="00CC5527"/>
    <w:rsid w:val="00CC584A"/>
    <w:rsid w:val="00CC5E53"/>
    <w:rsid w:val="00CC7307"/>
    <w:rsid w:val="00CC73AC"/>
    <w:rsid w:val="00CC7EB8"/>
    <w:rsid w:val="00CD131C"/>
    <w:rsid w:val="00CD2D28"/>
    <w:rsid w:val="00CD3538"/>
    <w:rsid w:val="00CD3CCC"/>
    <w:rsid w:val="00CD3E0A"/>
    <w:rsid w:val="00CD40BC"/>
    <w:rsid w:val="00CD4237"/>
    <w:rsid w:val="00CD455D"/>
    <w:rsid w:val="00CD474C"/>
    <w:rsid w:val="00CD4AF0"/>
    <w:rsid w:val="00CD51E1"/>
    <w:rsid w:val="00CD5C89"/>
    <w:rsid w:val="00CD6B33"/>
    <w:rsid w:val="00CD7127"/>
    <w:rsid w:val="00CD7C50"/>
    <w:rsid w:val="00CD7DE7"/>
    <w:rsid w:val="00CE0FEB"/>
    <w:rsid w:val="00CE108E"/>
    <w:rsid w:val="00CE203F"/>
    <w:rsid w:val="00CE21FE"/>
    <w:rsid w:val="00CE2626"/>
    <w:rsid w:val="00CE2BA9"/>
    <w:rsid w:val="00CE370F"/>
    <w:rsid w:val="00CE3F41"/>
    <w:rsid w:val="00CE4155"/>
    <w:rsid w:val="00CE45B0"/>
    <w:rsid w:val="00CE4674"/>
    <w:rsid w:val="00CE58DE"/>
    <w:rsid w:val="00CE79CC"/>
    <w:rsid w:val="00CF0E69"/>
    <w:rsid w:val="00CF1A2E"/>
    <w:rsid w:val="00CF1BD0"/>
    <w:rsid w:val="00CF41E0"/>
    <w:rsid w:val="00CF4786"/>
    <w:rsid w:val="00CF50FE"/>
    <w:rsid w:val="00CF5207"/>
    <w:rsid w:val="00CF5905"/>
    <w:rsid w:val="00CF5B69"/>
    <w:rsid w:val="00CF5F92"/>
    <w:rsid w:val="00CF766F"/>
    <w:rsid w:val="00CF7C3F"/>
    <w:rsid w:val="00CF7C83"/>
    <w:rsid w:val="00D00746"/>
    <w:rsid w:val="00D00747"/>
    <w:rsid w:val="00D00821"/>
    <w:rsid w:val="00D025EB"/>
    <w:rsid w:val="00D03272"/>
    <w:rsid w:val="00D034D9"/>
    <w:rsid w:val="00D0350C"/>
    <w:rsid w:val="00D03521"/>
    <w:rsid w:val="00D03D74"/>
    <w:rsid w:val="00D06132"/>
    <w:rsid w:val="00D0689D"/>
    <w:rsid w:val="00D07F42"/>
    <w:rsid w:val="00D106ED"/>
    <w:rsid w:val="00D12B77"/>
    <w:rsid w:val="00D12D47"/>
    <w:rsid w:val="00D144A2"/>
    <w:rsid w:val="00D14F5A"/>
    <w:rsid w:val="00D1562C"/>
    <w:rsid w:val="00D15FE8"/>
    <w:rsid w:val="00D1652F"/>
    <w:rsid w:val="00D173EE"/>
    <w:rsid w:val="00D20283"/>
    <w:rsid w:val="00D215CD"/>
    <w:rsid w:val="00D22C57"/>
    <w:rsid w:val="00D24412"/>
    <w:rsid w:val="00D24ED4"/>
    <w:rsid w:val="00D278B6"/>
    <w:rsid w:val="00D27D21"/>
    <w:rsid w:val="00D27FC9"/>
    <w:rsid w:val="00D30C5D"/>
    <w:rsid w:val="00D311F6"/>
    <w:rsid w:val="00D315BA"/>
    <w:rsid w:val="00D31719"/>
    <w:rsid w:val="00D352D1"/>
    <w:rsid w:val="00D35D84"/>
    <w:rsid w:val="00D37444"/>
    <w:rsid w:val="00D374E7"/>
    <w:rsid w:val="00D375A4"/>
    <w:rsid w:val="00D37841"/>
    <w:rsid w:val="00D37AD9"/>
    <w:rsid w:val="00D40DD4"/>
    <w:rsid w:val="00D41545"/>
    <w:rsid w:val="00D41B75"/>
    <w:rsid w:val="00D41C7B"/>
    <w:rsid w:val="00D427AD"/>
    <w:rsid w:val="00D43982"/>
    <w:rsid w:val="00D43A73"/>
    <w:rsid w:val="00D44F06"/>
    <w:rsid w:val="00D45AEF"/>
    <w:rsid w:val="00D46DEB"/>
    <w:rsid w:val="00D46EDD"/>
    <w:rsid w:val="00D476C3"/>
    <w:rsid w:val="00D53FA3"/>
    <w:rsid w:val="00D542FC"/>
    <w:rsid w:val="00D56792"/>
    <w:rsid w:val="00D569C1"/>
    <w:rsid w:val="00D56FA2"/>
    <w:rsid w:val="00D56FAE"/>
    <w:rsid w:val="00D57059"/>
    <w:rsid w:val="00D572D1"/>
    <w:rsid w:val="00D60369"/>
    <w:rsid w:val="00D61396"/>
    <w:rsid w:val="00D615BD"/>
    <w:rsid w:val="00D61841"/>
    <w:rsid w:val="00D63943"/>
    <w:rsid w:val="00D63AF4"/>
    <w:rsid w:val="00D64D19"/>
    <w:rsid w:val="00D70D35"/>
    <w:rsid w:val="00D71723"/>
    <w:rsid w:val="00D71939"/>
    <w:rsid w:val="00D731B5"/>
    <w:rsid w:val="00D73423"/>
    <w:rsid w:val="00D741AB"/>
    <w:rsid w:val="00D7478C"/>
    <w:rsid w:val="00D75127"/>
    <w:rsid w:val="00D76021"/>
    <w:rsid w:val="00D80200"/>
    <w:rsid w:val="00D8044F"/>
    <w:rsid w:val="00D808DC"/>
    <w:rsid w:val="00D81F91"/>
    <w:rsid w:val="00D82C01"/>
    <w:rsid w:val="00D82D77"/>
    <w:rsid w:val="00D8444D"/>
    <w:rsid w:val="00D84B2E"/>
    <w:rsid w:val="00D84C2F"/>
    <w:rsid w:val="00D8541F"/>
    <w:rsid w:val="00D85B0F"/>
    <w:rsid w:val="00D85CAB"/>
    <w:rsid w:val="00D87157"/>
    <w:rsid w:val="00D901F8"/>
    <w:rsid w:val="00D9030C"/>
    <w:rsid w:val="00D9080C"/>
    <w:rsid w:val="00D9088B"/>
    <w:rsid w:val="00D90DF7"/>
    <w:rsid w:val="00D91CBF"/>
    <w:rsid w:val="00D940FE"/>
    <w:rsid w:val="00D94C2F"/>
    <w:rsid w:val="00D95F8C"/>
    <w:rsid w:val="00D966AB"/>
    <w:rsid w:val="00D96A95"/>
    <w:rsid w:val="00D9714F"/>
    <w:rsid w:val="00D978D9"/>
    <w:rsid w:val="00D97AB6"/>
    <w:rsid w:val="00DA24A1"/>
    <w:rsid w:val="00DA2C16"/>
    <w:rsid w:val="00DA64A9"/>
    <w:rsid w:val="00DA7076"/>
    <w:rsid w:val="00DB0973"/>
    <w:rsid w:val="00DB1A90"/>
    <w:rsid w:val="00DB1BF7"/>
    <w:rsid w:val="00DB430E"/>
    <w:rsid w:val="00DB58EF"/>
    <w:rsid w:val="00DB6467"/>
    <w:rsid w:val="00DB6AF2"/>
    <w:rsid w:val="00DB6CA2"/>
    <w:rsid w:val="00DC08DC"/>
    <w:rsid w:val="00DC0C4B"/>
    <w:rsid w:val="00DC19C0"/>
    <w:rsid w:val="00DC5BDB"/>
    <w:rsid w:val="00DC72CC"/>
    <w:rsid w:val="00DD1D54"/>
    <w:rsid w:val="00DD2BEC"/>
    <w:rsid w:val="00DD2E40"/>
    <w:rsid w:val="00DD33FA"/>
    <w:rsid w:val="00DD3A2B"/>
    <w:rsid w:val="00DD3FD0"/>
    <w:rsid w:val="00DD3FF0"/>
    <w:rsid w:val="00DD4904"/>
    <w:rsid w:val="00DD50C5"/>
    <w:rsid w:val="00DD5277"/>
    <w:rsid w:val="00DD5ADD"/>
    <w:rsid w:val="00DD67D6"/>
    <w:rsid w:val="00DD6D7F"/>
    <w:rsid w:val="00DD758D"/>
    <w:rsid w:val="00DD7A6D"/>
    <w:rsid w:val="00DE0358"/>
    <w:rsid w:val="00DE15CC"/>
    <w:rsid w:val="00DE1F9C"/>
    <w:rsid w:val="00DE24A3"/>
    <w:rsid w:val="00DE2924"/>
    <w:rsid w:val="00DE2E10"/>
    <w:rsid w:val="00DE41DF"/>
    <w:rsid w:val="00DE5156"/>
    <w:rsid w:val="00DE5456"/>
    <w:rsid w:val="00DE55B8"/>
    <w:rsid w:val="00DE58D9"/>
    <w:rsid w:val="00DE5CBC"/>
    <w:rsid w:val="00DE75EF"/>
    <w:rsid w:val="00DE7F20"/>
    <w:rsid w:val="00DF1A65"/>
    <w:rsid w:val="00DF2983"/>
    <w:rsid w:val="00DF3518"/>
    <w:rsid w:val="00DF3F69"/>
    <w:rsid w:val="00DF48D5"/>
    <w:rsid w:val="00DF4AF7"/>
    <w:rsid w:val="00DF66AE"/>
    <w:rsid w:val="00DF6B79"/>
    <w:rsid w:val="00E0000A"/>
    <w:rsid w:val="00E0006E"/>
    <w:rsid w:val="00E00154"/>
    <w:rsid w:val="00E00B84"/>
    <w:rsid w:val="00E0180E"/>
    <w:rsid w:val="00E01B5B"/>
    <w:rsid w:val="00E02046"/>
    <w:rsid w:val="00E02656"/>
    <w:rsid w:val="00E04730"/>
    <w:rsid w:val="00E04B31"/>
    <w:rsid w:val="00E0637F"/>
    <w:rsid w:val="00E06456"/>
    <w:rsid w:val="00E0706E"/>
    <w:rsid w:val="00E07407"/>
    <w:rsid w:val="00E114E2"/>
    <w:rsid w:val="00E11BE6"/>
    <w:rsid w:val="00E12292"/>
    <w:rsid w:val="00E12699"/>
    <w:rsid w:val="00E12A43"/>
    <w:rsid w:val="00E1329E"/>
    <w:rsid w:val="00E134F7"/>
    <w:rsid w:val="00E13A7A"/>
    <w:rsid w:val="00E14499"/>
    <w:rsid w:val="00E14A9A"/>
    <w:rsid w:val="00E15172"/>
    <w:rsid w:val="00E16B1E"/>
    <w:rsid w:val="00E1726B"/>
    <w:rsid w:val="00E175F0"/>
    <w:rsid w:val="00E20E9E"/>
    <w:rsid w:val="00E20FD0"/>
    <w:rsid w:val="00E224BA"/>
    <w:rsid w:val="00E22C6E"/>
    <w:rsid w:val="00E22F12"/>
    <w:rsid w:val="00E23BA4"/>
    <w:rsid w:val="00E23C2B"/>
    <w:rsid w:val="00E2588A"/>
    <w:rsid w:val="00E25BA0"/>
    <w:rsid w:val="00E2625E"/>
    <w:rsid w:val="00E26453"/>
    <w:rsid w:val="00E2683D"/>
    <w:rsid w:val="00E27200"/>
    <w:rsid w:val="00E27333"/>
    <w:rsid w:val="00E276A4"/>
    <w:rsid w:val="00E27CD5"/>
    <w:rsid w:val="00E30257"/>
    <w:rsid w:val="00E35380"/>
    <w:rsid w:val="00E377BB"/>
    <w:rsid w:val="00E37CFA"/>
    <w:rsid w:val="00E37D77"/>
    <w:rsid w:val="00E400B2"/>
    <w:rsid w:val="00E4022A"/>
    <w:rsid w:val="00E41225"/>
    <w:rsid w:val="00E4137E"/>
    <w:rsid w:val="00E42E99"/>
    <w:rsid w:val="00E445C1"/>
    <w:rsid w:val="00E45277"/>
    <w:rsid w:val="00E45338"/>
    <w:rsid w:val="00E4632C"/>
    <w:rsid w:val="00E46CCC"/>
    <w:rsid w:val="00E474E4"/>
    <w:rsid w:val="00E50EEC"/>
    <w:rsid w:val="00E513F8"/>
    <w:rsid w:val="00E51655"/>
    <w:rsid w:val="00E51EB4"/>
    <w:rsid w:val="00E52793"/>
    <w:rsid w:val="00E530A1"/>
    <w:rsid w:val="00E544B5"/>
    <w:rsid w:val="00E54ED9"/>
    <w:rsid w:val="00E5526A"/>
    <w:rsid w:val="00E55374"/>
    <w:rsid w:val="00E554D2"/>
    <w:rsid w:val="00E55D90"/>
    <w:rsid w:val="00E562D2"/>
    <w:rsid w:val="00E57125"/>
    <w:rsid w:val="00E57A1B"/>
    <w:rsid w:val="00E60815"/>
    <w:rsid w:val="00E609B1"/>
    <w:rsid w:val="00E60B04"/>
    <w:rsid w:val="00E60D3A"/>
    <w:rsid w:val="00E62CB7"/>
    <w:rsid w:val="00E6384B"/>
    <w:rsid w:val="00E6488C"/>
    <w:rsid w:val="00E6515A"/>
    <w:rsid w:val="00E655E7"/>
    <w:rsid w:val="00E670FE"/>
    <w:rsid w:val="00E6755A"/>
    <w:rsid w:val="00E67F4C"/>
    <w:rsid w:val="00E700BF"/>
    <w:rsid w:val="00E716CF"/>
    <w:rsid w:val="00E71A14"/>
    <w:rsid w:val="00E721B5"/>
    <w:rsid w:val="00E72A98"/>
    <w:rsid w:val="00E72B6E"/>
    <w:rsid w:val="00E7310D"/>
    <w:rsid w:val="00E736AB"/>
    <w:rsid w:val="00E736FD"/>
    <w:rsid w:val="00E752E1"/>
    <w:rsid w:val="00E75315"/>
    <w:rsid w:val="00E76038"/>
    <w:rsid w:val="00E760A9"/>
    <w:rsid w:val="00E76995"/>
    <w:rsid w:val="00E77D17"/>
    <w:rsid w:val="00E807DA"/>
    <w:rsid w:val="00E80967"/>
    <w:rsid w:val="00E81983"/>
    <w:rsid w:val="00E81D45"/>
    <w:rsid w:val="00E81D62"/>
    <w:rsid w:val="00E81F63"/>
    <w:rsid w:val="00E822C0"/>
    <w:rsid w:val="00E8279F"/>
    <w:rsid w:val="00E82841"/>
    <w:rsid w:val="00E82CFF"/>
    <w:rsid w:val="00E84105"/>
    <w:rsid w:val="00E85E21"/>
    <w:rsid w:val="00E860FD"/>
    <w:rsid w:val="00E8660D"/>
    <w:rsid w:val="00E871A6"/>
    <w:rsid w:val="00E871E8"/>
    <w:rsid w:val="00E900EB"/>
    <w:rsid w:val="00E91CEC"/>
    <w:rsid w:val="00E92495"/>
    <w:rsid w:val="00E92846"/>
    <w:rsid w:val="00E929C9"/>
    <w:rsid w:val="00E92CDD"/>
    <w:rsid w:val="00E94644"/>
    <w:rsid w:val="00E94D06"/>
    <w:rsid w:val="00E95D8A"/>
    <w:rsid w:val="00E975BA"/>
    <w:rsid w:val="00E97D7E"/>
    <w:rsid w:val="00E97FCC"/>
    <w:rsid w:val="00EA0DA5"/>
    <w:rsid w:val="00EA0DC2"/>
    <w:rsid w:val="00EA1525"/>
    <w:rsid w:val="00EA3380"/>
    <w:rsid w:val="00EA41CC"/>
    <w:rsid w:val="00EA422F"/>
    <w:rsid w:val="00EA4FFC"/>
    <w:rsid w:val="00EA510D"/>
    <w:rsid w:val="00EA69F7"/>
    <w:rsid w:val="00EA7140"/>
    <w:rsid w:val="00EA7E4E"/>
    <w:rsid w:val="00EA7F16"/>
    <w:rsid w:val="00EB0691"/>
    <w:rsid w:val="00EB081E"/>
    <w:rsid w:val="00EB11C1"/>
    <w:rsid w:val="00EB1BBA"/>
    <w:rsid w:val="00EB2018"/>
    <w:rsid w:val="00EB3056"/>
    <w:rsid w:val="00EB39E4"/>
    <w:rsid w:val="00EB5077"/>
    <w:rsid w:val="00EB535B"/>
    <w:rsid w:val="00EB5A25"/>
    <w:rsid w:val="00EB6B7C"/>
    <w:rsid w:val="00EB6D01"/>
    <w:rsid w:val="00EB6FD3"/>
    <w:rsid w:val="00EB73CC"/>
    <w:rsid w:val="00EC03E7"/>
    <w:rsid w:val="00EC0AA6"/>
    <w:rsid w:val="00EC0BBD"/>
    <w:rsid w:val="00EC0C29"/>
    <w:rsid w:val="00EC16E7"/>
    <w:rsid w:val="00EC2D7E"/>
    <w:rsid w:val="00EC45B8"/>
    <w:rsid w:val="00EC4E63"/>
    <w:rsid w:val="00EC58FE"/>
    <w:rsid w:val="00EC5A6D"/>
    <w:rsid w:val="00ED00DF"/>
    <w:rsid w:val="00ED046D"/>
    <w:rsid w:val="00ED1294"/>
    <w:rsid w:val="00ED1590"/>
    <w:rsid w:val="00ED2B3C"/>
    <w:rsid w:val="00ED4331"/>
    <w:rsid w:val="00ED4397"/>
    <w:rsid w:val="00ED514C"/>
    <w:rsid w:val="00ED6744"/>
    <w:rsid w:val="00EE1282"/>
    <w:rsid w:val="00EE136B"/>
    <w:rsid w:val="00EE2DE2"/>
    <w:rsid w:val="00EE31B6"/>
    <w:rsid w:val="00EE371C"/>
    <w:rsid w:val="00EE3DC0"/>
    <w:rsid w:val="00EE4A9E"/>
    <w:rsid w:val="00EE5370"/>
    <w:rsid w:val="00EE582F"/>
    <w:rsid w:val="00EE5C1E"/>
    <w:rsid w:val="00EE5F72"/>
    <w:rsid w:val="00EE6D6D"/>
    <w:rsid w:val="00EE6E45"/>
    <w:rsid w:val="00EE760E"/>
    <w:rsid w:val="00EE7717"/>
    <w:rsid w:val="00EF15E8"/>
    <w:rsid w:val="00EF1683"/>
    <w:rsid w:val="00EF1849"/>
    <w:rsid w:val="00EF1CEA"/>
    <w:rsid w:val="00EF3CC9"/>
    <w:rsid w:val="00EF59F4"/>
    <w:rsid w:val="00EF5AC7"/>
    <w:rsid w:val="00EF663E"/>
    <w:rsid w:val="00EF669E"/>
    <w:rsid w:val="00EF6A33"/>
    <w:rsid w:val="00EF6A69"/>
    <w:rsid w:val="00EF797C"/>
    <w:rsid w:val="00F01519"/>
    <w:rsid w:val="00F01C59"/>
    <w:rsid w:val="00F01E3E"/>
    <w:rsid w:val="00F01FE1"/>
    <w:rsid w:val="00F03212"/>
    <w:rsid w:val="00F04883"/>
    <w:rsid w:val="00F0500A"/>
    <w:rsid w:val="00F0563A"/>
    <w:rsid w:val="00F05B19"/>
    <w:rsid w:val="00F05CC9"/>
    <w:rsid w:val="00F06842"/>
    <w:rsid w:val="00F06AD5"/>
    <w:rsid w:val="00F0730A"/>
    <w:rsid w:val="00F0775E"/>
    <w:rsid w:val="00F105E1"/>
    <w:rsid w:val="00F10BE5"/>
    <w:rsid w:val="00F11A0D"/>
    <w:rsid w:val="00F11EC2"/>
    <w:rsid w:val="00F12871"/>
    <w:rsid w:val="00F1318D"/>
    <w:rsid w:val="00F13E7D"/>
    <w:rsid w:val="00F144BA"/>
    <w:rsid w:val="00F146F3"/>
    <w:rsid w:val="00F14A15"/>
    <w:rsid w:val="00F14AC9"/>
    <w:rsid w:val="00F152A1"/>
    <w:rsid w:val="00F153CC"/>
    <w:rsid w:val="00F15F4C"/>
    <w:rsid w:val="00F1649C"/>
    <w:rsid w:val="00F1761E"/>
    <w:rsid w:val="00F17E8B"/>
    <w:rsid w:val="00F20C8B"/>
    <w:rsid w:val="00F22627"/>
    <w:rsid w:val="00F23AF9"/>
    <w:rsid w:val="00F245B0"/>
    <w:rsid w:val="00F25676"/>
    <w:rsid w:val="00F25762"/>
    <w:rsid w:val="00F25E06"/>
    <w:rsid w:val="00F26350"/>
    <w:rsid w:val="00F26421"/>
    <w:rsid w:val="00F27706"/>
    <w:rsid w:val="00F27A9A"/>
    <w:rsid w:val="00F30242"/>
    <w:rsid w:val="00F32323"/>
    <w:rsid w:val="00F325BE"/>
    <w:rsid w:val="00F3282E"/>
    <w:rsid w:val="00F339E4"/>
    <w:rsid w:val="00F34D0A"/>
    <w:rsid w:val="00F34E50"/>
    <w:rsid w:val="00F359BE"/>
    <w:rsid w:val="00F35C3C"/>
    <w:rsid w:val="00F35E4F"/>
    <w:rsid w:val="00F36322"/>
    <w:rsid w:val="00F3687E"/>
    <w:rsid w:val="00F36ACB"/>
    <w:rsid w:val="00F37289"/>
    <w:rsid w:val="00F3771F"/>
    <w:rsid w:val="00F377D7"/>
    <w:rsid w:val="00F37EAF"/>
    <w:rsid w:val="00F400E8"/>
    <w:rsid w:val="00F4037A"/>
    <w:rsid w:val="00F40497"/>
    <w:rsid w:val="00F40BF6"/>
    <w:rsid w:val="00F40C2F"/>
    <w:rsid w:val="00F41C41"/>
    <w:rsid w:val="00F42680"/>
    <w:rsid w:val="00F42E47"/>
    <w:rsid w:val="00F43183"/>
    <w:rsid w:val="00F43D78"/>
    <w:rsid w:val="00F43EBC"/>
    <w:rsid w:val="00F4402E"/>
    <w:rsid w:val="00F45578"/>
    <w:rsid w:val="00F474F5"/>
    <w:rsid w:val="00F50113"/>
    <w:rsid w:val="00F51296"/>
    <w:rsid w:val="00F512AC"/>
    <w:rsid w:val="00F5221E"/>
    <w:rsid w:val="00F52600"/>
    <w:rsid w:val="00F530E9"/>
    <w:rsid w:val="00F534E5"/>
    <w:rsid w:val="00F53C4D"/>
    <w:rsid w:val="00F542DE"/>
    <w:rsid w:val="00F54829"/>
    <w:rsid w:val="00F55814"/>
    <w:rsid w:val="00F5634A"/>
    <w:rsid w:val="00F57364"/>
    <w:rsid w:val="00F579FA"/>
    <w:rsid w:val="00F604C6"/>
    <w:rsid w:val="00F60BB1"/>
    <w:rsid w:val="00F60BC7"/>
    <w:rsid w:val="00F61EAC"/>
    <w:rsid w:val="00F623A9"/>
    <w:rsid w:val="00F6243E"/>
    <w:rsid w:val="00F627D3"/>
    <w:rsid w:val="00F62E46"/>
    <w:rsid w:val="00F634C1"/>
    <w:rsid w:val="00F65167"/>
    <w:rsid w:val="00F66AEB"/>
    <w:rsid w:val="00F66F17"/>
    <w:rsid w:val="00F674D0"/>
    <w:rsid w:val="00F711AA"/>
    <w:rsid w:val="00F712F1"/>
    <w:rsid w:val="00F72FD8"/>
    <w:rsid w:val="00F73163"/>
    <w:rsid w:val="00F731B4"/>
    <w:rsid w:val="00F7467D"/>
    <w:rsid w:val="00F74F55"/>
    <w:rsid w:val="00F76A9A"/>
    <w:rsid w:val="00F8030E"/>
    <w:rsid w:val="00F80C08"/>
    <w:rsid w:val="00F80CAA"/>
    <w:rsid w:val="00F81E45"/>
    <w:rsid w:val="00F82DEC"/>
    <w:rsid w:val="00F842E3"/>
    <w:rsid w:val="00F84EC1"/>
    <w:rsid w:val="00F850C0"/>
    <w:rsid w:val="00F91E07"/>
    <w:rsid w:val="00F9220B"/>
    <w:rsid w:val="00F932AF"/>
    <w:rsid w:val="00F932DC"/>
    <w:rsid w:val="00F93948"/>
    <w:rsid w:val="00F94421"/>
    <w:rsid w:val="00F94916"/>
    <w:rsid w:val="00F94C6C"/>
    <w:rsid w:val="00F9502F"/>
    <w:rsid w:val="00F9533A"/>
    <w:rsid w:val="00F95605"/>
    <w:rsid w:val="00F95952"/>
    <w:rsid w:val="00F97676"/>
    <w:rsid w:val="00FA1023"/>
    <w:rsid w:val="00FA27E4"/>
    <w:rsid w:val="00FA2D45"/>
    <w:rsid w:val="00FA3E95"/>
    <w:rsid w:val="00FA4E9D"/>
    <w:rsid w:val="00FA618B"/>
    <w:rsid w:val="00FA6FDA"/>
    <w:rsid w:val="00FA7195"/>
    <w:rsid w:val="00FA7CC2"/>
    <w:rsid w:val="00FB19A3"/>
    <w:rsid w:val="00FB1D6C"/>
    <w:rsid w:val="00FB2B97"/>
    <w:rsid w:val="00FB2C08"/>
    <w:rsid w:val="00FB2D66"/>
    <w:rsid w:val="00FB47C3"/>
    <w:rsid w:val="00FB518A"/>
    <w:rsid w:val="00FB5A32"/>
    <w:rsid w:val="00FB7082"/>
    <w:rsid w:val="00FB7463"/>
    <w:rsid w:val="00FC0B38"/>
    <w:rsid w:val="00FC0CB3"/>
    <w:rsid w:val="00FC164B"/>
    <w:rsid w:val="00FC1CDB"/>
    <w:rsid w:val="00FC1D73"/>
    <w:rsid w:val="00FC439F"/>
    <w:rsid w:val="00FC472B"/>
    <w:rsid w:val="00FC522E"/>
    <w:rsid w:val="00FC5BEE"/>
    <w:rsid w:val="00FC5D78"/>
    <w:rsid w:val="00FC61CE"/>
    <w:rsid w:val="00FC6C34"/>
    <w:rsid w:val="00FC7A56"/>
    <w:rsid w:val="00FC7EC0"/>
    <w:rsid w:val="00FD0A98"/>
    <w:rsid w:val="00FD0C08"/>
    <w:rsid w:val="00FD14F0"/>
    <w:rsid w:val="00FD19CC"/>
    <w:rsid w:val="00FD4741"/>
    <w:rsid w:val="00FD64B7"/>
    <w:rsid w:val="00FD6CDD"/>
    <w:rsid w:val="00FD6FA9"/>
    <w:rsid w:val="00FD7547"/>
    <w:rsid w:val="00FE00A6"/>
    <w:rsid w:val="00FE02AD"/>
    <w:rsid w:val="00FE04B2"/>
    <w:rsid w:val="00FE0628"/>
    <w:rsid w:val="00FE15BB"/>
    <w:rsid w:val="00FE23C0"/>
    <w:rsid w:val="00FE2D14"/>
    <w:rsid w:val="00FE3083"/>
    <w:rsid w:val="00FE32AA"/>
    <w:rsid w:val="00FE54D5"/>
    <w:rsid w:val="00FE6140"/>
    <w:rsid w:val="00FE64AB"/>
    <w:rsid w:val="00FE7B05"/>
    <w:rsid w:val="00FF0B27"/>
    <w:rsid w:val="00FF1C16"/>
    <w:rsid w:val="00FF2105"/>
    <w:rsid w:val="00FF4E58"/>
    <w:rsid w:val="00FF5714"/>
    <w:rsid w:val="00FF695E"/>
    <w:rsid w:val="00FF6C5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2000D-43D0-4B1C-AAC0-19ABAE8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B11D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6755A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1D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19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755A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46"/>
      </w:numPr>
    </w:pPr>
  </w:style>
  <w:style w:type="paragraph" w:customStyle="1" w:styleId="Normalny1">
    <w:name w:val="Normalny1"/>
    <w:rsid w:val="000417C8"/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drowie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EC30-3B0A-4783-A252-171177F2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14378</Words>
  <Characters>86273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Ulatowska Anna</cp:lastModifiedBy>
  <cp:revision>9</cp:revision>
  <cp:lastPrinted>2018-10-17T06:00:00Z</cp:lastPrinted>
  <dcterms:created xsi:type="dcterms:W3CDTF">2019-03-01T09:22:00Z</dcterms:created>
  <dcterms:modified xsi:type="dcterms:W3CDTF">2019-03-13T07:40:00Z</dcterms:modified>
</cp:coreProperties>
</file>