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35" w:rsidRPr="008E5435" w:rsidRDefault="0041396B" w:rsidP="008E5435">
      <w:pPr>
        <w:jc w:val="center"/>
        <w:rPr>
          <w:rFonts w:cs="Arial"/>
          <w:b/>
          <w:bCs/>
          <w:color w:val="000000"/>
        </w:rPr>
      </w:pPr>
      <w:r w:rsidRPr="008E5435">
        <w:rPr>
          <w:rFonts w:cstheme="minorHAnsi"/>
          <w:b/>
        </w:rPr>
        <w:t>Informacja o zakończonej ocenie formalnej wn</w:t>
      </w:r>
      <w:r w:rsidR="00F41B12" w:rsidRPr="008E5435">
        <w:rPr>
          <w:rFonts w:cstheme="minorHAnsi"/>
          <w:b/>
        </w:rPr>
        <w:t>iosków o dofinansowanie projektów</w:t>
      </w:r>
      <w:r w:rsidR="00B1507A" w:rsidRPr="008E5435">
        <w:rPr>
          <w:rFonts w:cstheme="minorHAnsi"/>
          <w:b/>
        </w:rPr>
        <w:t xml:space="preserve"> </w:t>
      </w:r>
      <w:r w:rsidRPr="008E5435">
        <w:rPr>
          <w:rFonts w:cstheme="minorHAnsi"/>
          <w:b/>
        </w:rPr>
        <w:t xml:space="preserve">złożonych </w:t>
      </w:r>
      <w:r w:rsidR="00F41B12" w:rsidRPr="008E5435">
        <w:rPr>
          <w:rFonts w:cstheme="minorHAnsi"/>
          <w:b/>
        </w:rPr>
        <w:br/>
        <w:t xml:space="preserve">w </w:t>
      </w:r>
      <w:r w:rsidRPr="008E5435">
        <w:rPr>
          <w:rFonts w:cstheme="minorHAnsi"/>
          <w:b/>
        </w:rPr>
        <w:t xml:space="preserve">konkursie </w:t>
      </w:r>
      <w:r w:rsidR="00BC7E82" w:rsidRPr="008E5435">
        <w:rPr>
          <w:rFonts w:cstheme="minorHAnsi"/>
          <w:b/>
          <w:color w:val="000000"/>
          <w:lang w:eastAsia="pl-PL"/>
        </w:rPr>
        <w:t>nr</w:t>
      </w:r>
      <w:r w:rsidR="008E5435" w:rsidRPr="008E5435">
        <w:rPr>
          <w:rFonts w:cs="Arial"/>
          <w:b/>
          <w:bCs/>
          <w:color w:val="000000" w:themeColor="text1"/>
        </w:rPr>
        <w:t xml:space="preserve"> </w:t>
      </w:r>
      <w:r w:rsidR="008E5435" w:rsidRPr="008E5435">
        <w:rPr>
          <w:rFonts w:cs="Arial"/>
          <w:b/>
          <w:bCs/>
          <w:color w:val="000000"/>
        </w:rPr>
        <w:t>RPMA.04.02.00-IP.01-14-084/18</w:t>
      </w:r>
      <w:r w:rsidR="00DA2936" w:rsidRPr="008E5435">
        <w:rPr>
          <w:rFonts w:cs="Arial"/>
          <w:b/>
          <w:bCs/>
          <w:color w:val="000000" w:themeColor="text1"/>
        </w:rPr>
        <w:t xml:space="preserve">, </w:t>
      </w:r>
      <w:r w:rsidR="008E5435" w:rsidRPr="008E5435">
        <w:rPr>
          <w:rFonts w:cs="Calibri"/>
          <w:b/>
          <w:color w:val="000000"/>
        </w:rPr>
        <w:t>Działanie 4.2</w:t>
      </w:r>
      <w:r w:rsidR="008E5435" w:rsidRPr="008E5435">
        <w:rPr>
          <w:rFonts w:cs="Arial"/>
          <w:b/>
          <w:bCs/>
          <w:color w:val="000000"/>
        </w:rPr>
        <w:t xml:space="preserve"> </w:t>
      </w:r>
      <w:r w:rsidR="008E5435" w:rsidRPr="008E5435">
        <w:rPr>
          <w:rFonts w:cs="Arial"/>
          <w:b/>
          <w:color w:val="000000"/>
        </w:rPr>
        <w:t>Efektywność energetyczna</w:t>
      </w:r>
      <w:r w:rsidR="004E1151">
        <w:rPr>
          <w:rFonts w:cs="Arial"/>
          <w:b/>
          <w:color w:val="000000"/>
        </w:rPr>
        <w:t xml:space="preserve">, </w:t>
      </w:r>
      <w:r w:rsidR="004E1151">
        <w:rPr>
          <w:rFonts w:cs="Calibri"/>
          <w:b/>
          <w:color w:val="000000"/>
        </w:rPr>
        <w:t>t</w:t>
      </w:r>
      <w:r w:rsidR="008E5435" w:rsidRPr="008E5435">
        <w:rPr>
          <w:rFonts w:cs="Calibri"/>
          <w:b/>
          <w:color w:val="000000"/>
        </w:rPr>
        <w:t>yp projektów</w:t>
      </w:r>
      <w:r w:rsidR="004E1151">
        <w:rPr>
          <w:rFonts w:cs="Calibri"/>
          <w:b/>
          <w:color w:val="000000"/>
        </w:rPr>
        <w:t xml:space="preserve">: </w:t>
      </w:r>
      <w:r w:rsidR="008E5435" w:rsidRPr="008E5435">
        <w:rPr>
          <w:rFonts w:eastAsia="Times New Roman" w:cs="Arial"/>
          <w:b/>
          <w:bCs/>
          <w:noProof/>
        </w:rPr>
        <w:t>Budowa lub przebudowa jednostek wytwarzania energii elektrycznej i</w:t>
      </w:r>
      <w:r w:rsidR="008E5435" w:rsidRPr="008E5435">
        <w:rPr>
          <w:rFonts w:cs="Arial"/>
        </w:rPr>
        <w:t> </w:t>
      </w:r>
      <w:r w:rsidR="008E5435" w:rsidRPr="008E5435">
        <w:rPr>
          <w:rFonts w:eastAsia="Times New Roman" w:cs="Arial"/>
          <w:b/>
          <w:bCs/>
          <w:noProof/>
        </w:rPr>
        <w:t xml:space="preserve">ciepła </w:t>
      </w:r>
      <w:r w:rsidR="008E5435">
        <w:rPr>
          <w:rFonts w:eastAsia="Times New Roman" w:cs="Arial"/>
          <w:b/>
          <w:bCs/>
          <w:noProof/>
        </w:rPr>
        <w:br/>
      </w:r>
      <w:r w:rsidR="008E5435" w:rsidRPr="008E5435">
        <w:rPr>
          <w:rFonts w:eastAsia="Times New Roman" w:cs="Arial"/>
          <w:b/>
          <w:bCs/>
          <w:noProof/>
        </w:rPr>
        <w:t>w kogeneracji</w:t>
      </w:r>
    </w:p>
    <w:p w:rsidR="003E0CCC" w:rsidRPr="008E5435" w:rsidRDefault="00D25AC7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8E5435">
        <w:rPr>
          <w:rFonts w:cstheme="minorHAnsi"/>
          <w:sz w:val="20"/>
          <w:szCs w:val="20"/>
        </w:rPr>
        <w:t>Uprzejmie informujemy,</w:t>
      </w:r>
      <w:r w:rsidR="0041396B" w:rsidRPr="008E5435">
        <w:rPr>
          <w:rFonts w:cstheme="minorHAnsi"/>
          <w:sz w:val="20"/>
          <w:szCs w:val="20"/>
        </w:rPr>
        <w:t xml:space="preserve"> iż Mazowiecka Jednostka Wdrażania Programów Unijnych  zakończyła ocenę formalną wniosków złożonych</w:t>
      </w:r>
      <w:r w:rsidR="008E5435" w:rsidRPr="008E5435">
        <w:rPr>
          <w:rFonts w:cstheme="minorHAnsi"/>
          <w:sz w:val="20"/>
          <w:szCs w:val="20"/>
        </w:rPr>
        <w:t xml:space="preserve"> </w:t>
      </w:r>
      <w:r w:rsidR="008E5435" w:rsidRPr="008E5435">
        <w:rPr>
          <w:rFonts w:cstheme="minorHAnsi"/>
          <w:sz w:val="20"/>
          <w:szCs w:val="20"/>
        </w:rPr>
        <w:t xml:space="preserve">w konkursie </w:t>
      </w:r>
      <w:r w:rsidR="008E5435" w:rsidRPr="008E5435">
        <w:rPr>
          <w:rFonts w:cstheme="minorHAnsi"/>
          <w:color w:val="000000"/>
          <w:sz w:val="20"/>
          <w:szCs w:val="20"/>
          <w:lang w:eastAsia="pl-PL"/>
        </w:rPr>
        <w:t>nr</w:t>
      </w:r>
      <w:r w:rsidR="008E5435" w:rsidRPr="008E543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8E5435" w:rsidRPr="008E5435">
        <w:rPr>
          <w:rFonts w:cs="Arial"/>
          <w:bCs/>
          <w:color w:val="000000"/>
          <w:sz w:val="20"/>
          <w:szCs w:val="20"/>
        </w:rPr>
        <w:t>RPMA.04.02.00-IP.01-14-084/18</w:t>
      </w:r>
      <w:r w:rsidR="008E5435" w:rsidRPr="008E5435">
        <w:rPr>
          <w:rFonts w:cs="Arial"/>
          <w:bCs/>
          <w:color w:val="000000" w:themeColor="text1"/>
          <w:sz w:val="20"/>
          <w:szCs w:val="20"/>
        </w:rPr>
        <w:t xml:space="preserve">, </w:t>
      </w:r>
      <w:r w:rsidR="008E5435" w:rsidRPr="008E5435">
        <w:rPr>
          <w:rFonts w:cs="Calibri"/>
          <w:color w:val="000000"/>
          <w:sz w:val="20"/>
          <w:szCs w:val="20"/>
        </w:rPr>
        <w:t>Działanie 4.2</w:t>
      </w:r>
      <w:r w:rsidR="008E5435" w:rsidRPr="008E5435">
        <w:rPr>
          <w:rFonts w:cs="Arial"/>
          <w:bCs/>
          <w:color w:val="000000"/>
          <w:sz w:val="20"/>
          <w:szCs w:val="20"/>
        </w:rPr>
        <w:t xml:space="preserve"> </w:t>
      </w:r>
      <w:r w:rsidR="008E5435" w:rsidRPr="008E5435">
        <w:rPr>
          <w:rFonts w:cs="Arial"/>
          <w:color w:val="000000"/>
          <w:sz w:val="20"/>
          <w:szCs w:val="20"/>
        </w:rPr>
        <w:t>Efektywność energetyczna</w:t>
      </w:r>
      <w:r w:rsidR="004E1151">
        <w:rPr>
          <w:rFonts w:cs="Arial"/>
          <w:color w:val="000000"/>
          <w:sz w:val="20"/>
          <w:szCs w:val="20"/>
        </w:rPr>
        <w:t>, t</w:t>
      </w:r>
      <w:r w:rsidR="008E5435" w:rsidRPr="008E5435">
        <w:rPr>
          <w:rFonts w:cs="Calibri"/>
          <w:color w:val="000000"/>
          <w:sz w:val="20"/>
          <w:szCs w:val="20"/>
        </w:rPr>
        <w:t>yp projektów</w:t>
      </w:r>
      <w:r w:rsidR="004E1151">
        <w:rPr>
          <w:rFonts w:cs="Calibri"/>
          <w:color w:val="000000"/>
          <w:sz w:val="20"/>
          <w:szCs w:val="20"/>
        </w:rPr>
        <w:t>:</w:t>
      </w:r>
      <w:r w:rsidR="008E5435" w:rsidRPr="008E5435">
        <w:rPr>
          <w:rFonts w:cs="Calibri"/>
          <w:color w:val="000000"/>
          <w:sz w:val="20"/>
          <w:szCs w:val="20"/>
        </w:rPr>
        <w:t xml:space="preserve"> </w:t>
      </w:r>
      <w:r w:rsidR="004E1151">
        <w:rPr>
          <w:rFonts w:cs="Calibri"/>
          <w:color w:val="000000"/>
          <w:sz w:val="20"/>
          <w:szCs w:val="20"/>
        </w:rPr>
        <w:t>„</w:t>
      </w:r>
      <w:r w:rsidR="008E5435" w:rsidRPr="008E5435">
        <w:rPr>
          <w:rFonts w:eastAsia="Times New Roman" w:cs="Arial"/>
          <w:bCs/>
          <w:noProof/>
          <w:sz w:val="20"/>
          <w:szCs w:val="20"/>
        </w:rPr>
        <w:t>Budowa lub przebudowa jednostek wytwarzania energii elektrycznej i</w:t>
      </w:r>
      <w:r w:rsidR="008E5435" w:rsidRPr="008E5435">
        <w:rPr>
          <w:rFonts w:cs="Arial"/>
          <w:sz w:val="20"/>
          <w:szCs w:val="20"/>
        </w:rPr>
        <w:t> </w:t>
      </w:r>
      <w:r w:rsidR="008E5435" w:rsidRPr="008E5435">
        <w:rPr>
          <w:rFonts w:eastAsia="Times New Roman" w:cs="Arial"/>
          <w:bCs/>
          <w:noProof/>
          <w:sz w:val="20"/>
          <w:szCs w:val="20"/>
        </w:rPr>
        <w:t xml:space="preserve">ciepła </w:t>
      </w:r>
      <w:r w:rsidR="008E5435">
        <w:rPr>
          <w:rFonts w:eastAsia="Times New Roman" w:cs="Arial"/>
          <w:bCs/>
          <w:noProof/>
          <w:sz w:val="20"/>
          <w:szCs w:val="20"/>
        </w:rPr>
        <w:br/>
      </w:r>
      <w:r w:rsidR="008E5435" w:rsidRPr="008E5435">
        <w:rPr>
          <w:rFonts w:eastAsia="Times New Roman" w:cs="Arial"/>
          <w:bCs/>
          <w:noProof/>
          <w:sz w:val="20"/>
          <w:szCs w:val="20"/>
        </w:rPr>
        <w:t>w kogeneracji</w:t>
      </w:r>
      <w:r w:rsidR="004E1151">
        <w:rPr>
          <w:rFonts w:eastAsia="Times New Roman" w:cs="Arial"/>
          <w:bCs/>
          <w:noProof/>
          <w:sz w:val="20"/>
          <w:szCs w:val="20"/>
        </w:rPr>
        <w:t>”</w:t>
      </w:r>
      <w:r w:rsidR="0041396B" w:rsidRPr="008E5435">
        <w:rPr>
          <w:rFonts w:cstheme="minorHAnsi"/>
          <w:sz w:val="20"/>
          <w:szCs w:val="20"/>
        </w:rPr>
        <w:t xml:space="preserve"> Regionalnego Programu Operacyjnego Województwa Mazowieckiego na lata 2014–2020.</w:t>
      </w:r>
    </w:p>
    <w:p w:rsidR="008E5435" w:rsidRDefault="003E0CCC" w:rsidP="003E0CCC">
      <w:pPr>
        <w:spacing w:after="120" w:line="312" w:lineRule="auto"/>
        <w:ind w:firstLine="340"/>
        <w:jc w:val="both"/>
        <w:rPr>
          <w:rFonts w:cstheme="minorHAnsi"/>
          <w:sz w:val="20"/>
          <w:szCs w:val="20"/>
        </w:rPr>
      </w:pPr>
      <w:r w:rsidRPr="003E0CCC">
        <w:rPr>
          <w:rFonts w:cstheme="minorHAnsi"/>
          <w:sz w:val="20"/>
          <w:szCs w:val="20"/>
        </w:rPr>
        <w:t xml:space="preserve">W wyniku przeprowadzonej oceny formalnej z puli </w:t>
      </w:r>
      <w:r w:rsidR="008E5435">
        <w:rPr>
          <w:rFonts w:cstheme="minorHAnsi"/>
          <w:sz w:val="20"/>
          <w:szCs w:val="20"/>
        </w:rPr>
        <w:t>10</w:t>
      </w:r>
      <w:r w:rsidRPr="003E0CCC">
        <w:rPr>
          <w:rFonts w:cstheme="minorHAnsi"/>
          <w:sz w:val="20"/>
          <w:szCs w:val="20"/>
        </w:rPr>
        <w:t xml:space="preserve"> złożonych wniosków po</w:t>
      </w:r>
      <w:r w:rsidR="00B16978">
        <w:rPr>
          <w:rFonts w:cstheme="minorHAnsi"/>
          <w:sz w:val="20"/>
          <w:szCs w:val="20"/>
        </w:rPr>
        <w:t>zytywną ocenę formalną otrzymało</w:t>
      </w:r>
      <w:r w:rsidRPr="003E0CCC">
        <w:rPr>
          <w:rFonts w:cstheme="minorHAnsi"/>
          <w:sz w:val="20"/>
          <w:szCs w:val="20"/>
        </w:rPr>
        <w:t xml:space="preserve"> </w:t>
      </w:r>
      <w:r w:rsidR="00B16978">
        <w:rPr>
          <w:rFonts w:cstheme="minorHAnsi"/>
          <w:sz w:val="20"/>
          <w:szCs w:val="20"/>
        </w:rPr>
        <w:t>6 wniosków</w:t>
      </w:r>
      <w:r w:rsidRPr="003E0CCC">
        <w:rPr>
          <w:rFonts w:cstheme="minorHAnsi"/>
          <w:sz w:val="20"/>
          <w:szCs w:val="20"/>
        </w:rPr>
        <w:t xml:space="preserve">, natomiast </w:t>
      </w:r>
      <w:r w:rsidR="008E5435">
        <w:rPr>
          <w:rFonts w:cstheme="minorHAnsi"/>
          <w:sz w:val="20"/>
          <w:szCs w:val="20"/>
        </w:rPr>
        <w:t>4 wnioski uzyskały</w:t>
      </w:r>
      <w:r w:rsidRPr="003E0CCC">
        <w:rPr>
          <w:rFonts w:cstheme="minorHAnsi"/>
          <w:sz w:val="20"/>
          <w:szCs w:val="20"/>
        </w:rPr>
        <w:t xml:space="preserve"> ocenę negatywną. </w:t>
      </w:r>
    </w:p>
    <w:p w:rsidR="00E703C6" w:rsidRPr="003E0CCC" w:rsidRDefault="0041396B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>Wnioski pozytywnie ocenione pod względem formalnym kierowane są do II etapu oceny wniosków, tj. oceny merytorycznej</w:t>
      </w:r>
      <w:r w:rsidR="000C7CCA" w:rsidRPr="003E0CCC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E703C6" w:rsidRPr="003E0CCC" w:rsidSect="009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6B"/>
    <w:rsid w:val="00073883"/>
    <w:rsid w:val="000C7CCA"/>
    <w:rsid w:val="00123801"/>
    <w:rsid w:val="001A116D"/>
    <w:rsid w:val="0022697C"/>
    <w:rsid w:val="00227698"/>
    <w:rsid w:val="00250BDB"/>
    <w:rsid w:val="00297BF7"/>
    <w:rsid w:val="003C5A6F"/>
    <w:rsid w:val="003E0CCC"/>
    <w:rsid w:val="0041396B"/>
    <w:rsid w:val="004A7904"/>
    <w:rsid w:val="004E1151"/>
    <w:rsid w:val="00512CDC"/>
    <w:rsid w:val="008E5435"/>
    <w:rsid w:val="00955055"/>
    <w:rsid w:val="00AC41EB"/>
    <w:rsid w:val="00B1507A"/>
    <w:rsid w:val="00B16978"/>
    <w:rsid w:val="00BC7E82"/>
    <w:rsid w:val="00BD46C3"/>
    <w:rsid w:val="00D25AC7"/>
    <w:rsid w:val="00DA2936"/>
    <w:rsid w:val="00DE41D5"/>
    <w:rsid w:val="00E029FB"/>
    <w:rsid w:val="00E703C6"/>
    <w:rsid w:val="00F41B12"/>
    <w:rsid w:val="00F42EC1"/>
    <w:rsid w:val="00F47E18"/>
    <w:rsid w:val="00FA6B86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E82"/>
  <w15:docId w15:val="{4E8FDB07-59B6-408C-8665-3C79D9C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E54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Dzielski Andrzej</cp:lastModifiedBy>
  <cp:revision>21</cp:revision>
  <cp:lastPrinted>2016-02-05T11:50:00Z</cp:lastPrinted>
  <dcterms:created xsi:type="dcterms:W3CDTF">2016-02-10T14:14:00Z</dcterms:created>
  <dcterms:modified xsi:type="dcterms:W3CDTF">2019-03-27T09:47:00Z</dcterms:modified>
</cp:coreProperties>
</file>