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182" w:rsidRPr="00D00544" w:rsidRDefault="007D7223" w:rsidP="00D005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4F81BD" w:themeColor="accent1"/>
          <w:sz w:val="18"/>
          <w:szCs w:val="18"/>
        </w:rPr>
      </w:pPr>
      <w:r>
        <w:rPr>
          <w:rFonts w:ascii="Arial" w:hAnsi="Arial" w:cs="Arial"/>
          <w:b/>
          <w:color w:val="4F81BD" w:themeColor="accent1"/>
          <w:sz w:val="18"/>
          <w:szCs w:val="18"/>
        </w:rPr>
        <w:t>Metodyka</w:t>
      </w:r>
      <w:r w:rsidR="003927C4" w:rsidRPr="00D00544">
        <w:rPr>
          <w:rFonts w:ascii="Arial" w:hAnsi="Arial" w:cs="Arial"/>
          <w:b/>
          <w:color w:val="4F81BD" w:themeColor="accent1"/>
          <w:sz w:val="18"/>
          <w:szCs w:val="18"/>
        </w:rPr>
        <w:t xml:space="preserve"> </w:t>
      </w:r>
      <w:r w:rsidRPr="007D7223">
        <w:rPr>
          <w:rFonts w:ascii="Arial" w:hAnsi="Arial" w:cs="Arial"/>
          <w:b/>
          <w:color w:val="4F81BD" w:themeColor="accent1"/>
          <w:sz w:val="18"/>
          <w:szCs w:val="18"/>
        </w:rPr>
        <w:t>włączania partnerów społeczno-gospodarczych</w:t>
      </w:r>
      <w:r w:rsidRPr="00D00544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4F81BD" w:themeColor="accent1"/>
          <w:sz w:val="18"/>
          <w:szCs w:val="18"/>
        </w:rPr>
        <w:t>prace</w:t>
      </w:r>
      <w:r w:rsidR="005C0182" w:rsidRPr="00D00544">
        <w:rPr>
          <w:rFonts w:ascii="Arial" w:hAnsi="Arial" w:cs="Arial"/>
          <w:b/>
          <w:color w:val="4F81BD" w:themeColor="accent1"/>
          <w:sz w:val="18"/>
          <w:szCs w:val="18"/>
        </w:rPr>
        <w:t xml:space="preserve"> nad RPO WM 2014-2020</w:t>
      </w:r>
    </w:p>
    <w:p w:rsidR="006C33B0" w:rsidRPr="00464F9E" w:rsidRDefault="006C33B0" w:rsidP="00E33F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E33FF8" w:rsidRPr="00464F9E" w:rsidRDefault="008F7197" w:rsidP="00464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464F9E">
        <w:rPr>
          <w:rFonts w:ascii="Arial" w:hAnsi="Arial" w:cs="Arial"/>
          <w:b/>
          <w:color w:val="1F497D" w:themeColor="text2"/>
          <w:sz w:val="18"/>
          <w:szCs w:val="18"/>
        </w:rPr>
        <w:t>Cel -</w:t>
      </w:r>
      <w:r w:rsidR="003927C4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BA739C" w:rsidRPr="00464F9E">
        <w:rPr>
          <w:rFonts w:ascii="Arial" w:hAnsi="Arial" w:cs="Arial"/>
          <w:b/>
          <w:color w:val="1F497D" w:themeColor="text2"/>
          <w:sz w:val="18"/>
          <w:szCs w:val="18"/>
        </w:rPr>
        <w:t>S</w:t>
      </w:r>
      <w:r w:rsidR="003927C4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pełnienie wymogów 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KE </w:t>
      </w:r>
      <w:r w:rsidR="003927C4" w:rsidRPr="00464F9E">
        <w:rPr>
          <w:rFonts w:ascii="Arial" w:hAnsi="Arial" w:cs="Arial"/>
          <w:b/>
          <w:color w:val="1F497D" w:themeColor="text2"/>
          <w:sz w:val="18"/>
          <w:szCs w:val="18"/>
        </w:rPr>
        <w:t>wynikających z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dokumentów tj.</w:t>
      </w:r>
      <w:r w:rsidRPr="00464F9E">
        <w:rPr>
          <w:rFonts w:ascii="Arial" w:hAnsi="Arial" w:cs="Arial"/>
          <w:b/>
          <w:color w:val="1F497D" w:themeColor="text2"/>
          <w:sz w:val="18"/>
          <w:szCs w:val="18"/>
        </w:rPr>
        <w:t>: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:rsidR="00E33FF8" w:rsidRPr="00464F9E" w:rsidRDefault="008F7197" w:rsidP="00464F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  <w:r w:rsidRPr="00464F9E">
        <w:rPr>
          <w:rFonts w:ascii="Arial" w:hAnsi="Arial" w:cs="Arial"/>
          <w:b/>
          <w:color w:val="1F497D" w:themeColor="text2"/>
          <w:sz w:val="18"/>
          <w:szCs w:val="18"/>
        </w:rPr>
        <w:t>projekt rozporządzenia ogólnego;</w:t>
      </w:r>
      <w:r w:rsidR="003927C4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:rsidR="00E33FF8" w:rsidRPr="00464F9E" w:rsidRDefault="00F97D37" w:rsidP="00464F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  <w:r w:rsidRPr="00464F9E">
        <w:rPr>
          <w:rFonts w:ascii="Arial" w:hAnsi="Arial" w:cs="Arial"/>
          <w:b/>
          <w:color w:val="1F497D" w:themeColor="text2"/>
          <w:sz w:val="18"/>
          <w:szCs w:val="18"/>
        </w:rPr>
        <w:t>dokument r</w:t>
      </w:r>
      <w:r w:rsidR="00E33FF8" w:rsidRPr="00464F9E">
        <w:rPr>
          <w:rFonts w:ascii="Arial" w:hAnsi="Arial" w:cs="Arial"/>
          <w:b/>
          <w:color w:val="1F497D" w:themeColor="text2"/>
          <w:sz w:val="18"/>
          <w:szCs w:val="18"/>
        </w:rPr>
        <w:t>oboc</w:t>
      </w:r>
      <w:r w:rsidR="00DF3CBD" w:rsidRPr="00464F9E">
        <w:rPr>
          <w:rFonts w:ascii="Arial" w:hAnsi="Arial" w:cs="Arial"/>
          <w:b/>
          <w:color w:val="1F497D" w:themeColor="text2"/>
          <w:sz w:val="18"/>
          <w:szCs w:val="18"/>
        </w:rPr>
        <w:t>zy</w:t>
      </w:r>
      <w:r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Służb Komisji określający</w:t>
      </w:r>
      <w:r w:rsidR="00E33FF8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  <w:r w:rsidR="00DF3CBD" w:rsidRPr="00464F9E">
        <w:rPr>
          <w:rFonts w:ascii="Arial" w:hAnsi="Arial" w:cs="Arial"/>
          <w:b/>
          <w:color w:val="1F497D" w:themeColor="text2"/>
          <w:sz w:val="18"/>
          <w:szCs w:val="18"/>
        </w:rPr>
        <w:t>Zasady</w:t>
      </w:r>
      <w:r w:rsidR="00E33FF8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partnerstwa w procesie wdrażania funduszy objętych zakresem wspólnych ram strategicznych - elementy europejskiego kodeksu postępowania w zakresie partnerstwa</w:t>
      </w:r>
      <w:r w:rsidR="008F7197" w:rsidRPr="00464F9E">
        <w:rPr>
          <w:rFonts w:ascii="Arial" w:hAnsi="Arial" w:cs="Arial"/>
          <w:b/>
          <w:color w:val="1F497D" w:themeColor="text2"/>
          <w:sz w:val="18"/>
          <w:szCs w:val="18"/>
        </w:rPr>
        <w:t>;</w:t>
      </w:r>
      <w:r w:rsidR="00E33FF8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:rsidR="00E33FF8" w:rsidRPr="00464F9E" w:rsidRDefault="00F97D37" w:rsidP="00464F9E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,Bold" w:hAnsi="TimesNewRoman,Bold" w:cs="TimesNewRoman,Bold"/>
          <w:b/>
          <w:bCs/>
          <w:sz w:val="18"/>
          <w:szCs w:val="18"/>
          <w:lang w:val="en-US"/>
        </w:rPr>
      </w:pPr>
      <w:r w:rsidRPr="00464F9E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draft template and guidelines for the content of the operational </w:t>
      </w:r>
      <w:proofErr w:type="spellStart"/>
      <w:r w:rsidRPr="00464F9E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programme</w:t>
      </w:r>
      <w:proofErr w:type="spellEnd"/>
      <w:r w:rsidR="008F7197" w:rsidRPr="00464F9E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>;</w:t>
      </w:r>
      <w:r w:rsidR="00E42CF5" w:rsidRPr="00464F9E">
        <w:rPr>
          <w:rFonts w:ascii="Arial" w:hAnsi="Arial" w:cs="Arial"/>
          <w:b/>
          <w:color w:val="1F497D" w:themeColor="text2"/>
          <w:sz w:val="18"/>
          <w:szCs w:val="18"/>
          <w:lang w:val="en-US"/>
        </w:rPr>
        <w:t xml:space="preserve"> </w:t>
      </w:r>
    </w:p>
    <w:p w:rsidR="00464F9E" w:rsidRPr="00464F9E" w:rsidRDefault="00464F9E" w:rsidP="00464F9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rekomendacji 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>MRR opartych o postanowienia</w:t>
      </w:r>
      <w:r w:rsidRPr="00464F9E">
        <w:rPr>
          <w:rFonts w:ascii="Arial" w:hAnsi="Arial" w:cs="Arial"/>
          <w:b/>
          <w:color w:val="1F497D" w:themeColor="text2"/>
          <w:sz w:val="18"/>
          <w:szCs w:val="18"/>
        </w:rPr>
        <w:t>: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:rsidR="003927C4" w:rsidRPr="00464F9E" w:rsidRDefault="009305C3" w:rsidP="001F0562">
      <w:pPr>
        <w:pStyle w:val="Akapitzlist"/>
        <w:numPr>
          <w:ilvl w:val="0"/>
          <w:numId w:val="3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Uchwały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 xml:space="preserve"> Międzyresortowego Zespołu do spraw Programowania i Wdrażania Funduszy Strukturalnych i Funduszy Spójności Unii Europej</w:t>
      </w:r>
      <w:r>
        <w:rPr>
          <w:rFonts w:ascii="Arial" w:hAnsi="Arial" w:cs="Arial"/>
          <w:b/>
          <w:color w:val="1F497D" w:themeColor="text2"/>
          <w:sz w:val="18"/>
          <w:szCs w:val="18"/>
        </w:rPr>
        <w:t>skiej, w sprawie powołania Grup</w:t>
      </w:r>
      <w:r w:rsidR="001F0562">
        <w:rPr>
          <w:rFonts w:ascii="Arial" w:hAnsi="Arial" w:cs="Arial"/>
          <w:b/>
          <w:color w:val="1F497D" w:themeColor="text2"/>
          <w:sz w:val="18"/>
          <w:szCs w:val="18"/>
        </w:rPr>
        <w:t> 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>roboczych wspierających prace nad przygotowaniem prog</w:t>
      </w: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ramów operacyjnych </w:t>
      </w:r>
      <w:r w:rsidR="00323E63" w:rsidRPr="00464F9E">
        <w:rPr>
          <w:rFonts w:ascii="Arial" w:hAnsi="Arial" w:cs="Arial"/>
          <w:b/>
          <w:color w:val="1F497D" w:themeColor="text2"/>
          <w:sz w:val="18"/>
          <w:szCs w:val="18"/>
        </w:rPr>
        <w:t>na latach 2014-2020.</w:t>
      </w:r>
    </w:p>
    <w:p w:rsidR="003927C4" w:rsidRPr="00CE354A" w:rsidRDefault="00F97D37" w:rsidP="00D005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Wstęp</w:t>
      </w:r>
    </w:p>
    <w:p w:rsidR="005703B1" w:rsidRPr="00D00544" w:rsidRDefault="005703B1" w:rsidP="00D005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Zasada partnerstwa oznacza stałą, zinstytucjonalizowaną współpracę pomiędzy administracją rządową, samorządem terytorialnym, part</w:t>
      </w:r>
      <w:r w:rsidR="00133D4B" w:rsidRPr="00D00544">
        <w:rPr>
          <w:rFonts w:ascii="Arial" w:hAnsi="Arial" w:cs="Arial"/>
          <w:sz w:val="18"/>
          <w:szCs w:val="18"/>
        </w:rPr>
        <w:t>n</w:t>
      </w:r>
      <w:r w:rsidRPr="00D00544">
        <w:rPr>
          <w:rFonts w:ascii="Arial" w:hAnsi="Arial" w:cs="Arial"/>
          <w:sz w:val="18"/>
          <w:szCs w:val="18"/>
        </w:rPr>
        <w:t>erami społecznymi i gospodarczymi o</w:t>
      </w:r>
      <w:r w:rsidR="00446EF9" w:rsidRPr="00D00544">
        <w:rPr>
          <w:rFonts w:ascii="Arial" w:hAnsi="Arial" w:cs="Arial"/>
          <w:sz w:val="18"/>
          <w:szCs w:val="18"/>
        </w:rPr>
        <w:t>raz organizacjami pozarządowymi</w:t>
      </w:r>
      <w:r w:rsidRPr="00D00544">
        <w:rPr>
          <w:rFonts w:ascii="Arial" w:hAnsi="Arial" w:cs="Arial"/>
          <w:sz w:val="18"/>
          <w:szCs w:val="18"/>
        </w:rPr>
        <w:t xml:space="preserve"> w celu zapewnienia aktywnego udziału wskazanych</w:t>
      </w:r>
      <w:r w:rsidR="005C1A76" w:rsidRPr="00D00544">
        <w:rPr>
          <w:rFonts w:ascii="Arial" w:hAnsi="Arial" w:cs="Arial"/>
          <w:sz w:val="18"/>
          <w:szCs w:val="18"/>
        </w:rPr>
        <w:t xml:space="preserve"> podmiotów</w:t>
      </w:r>
      <w:r w:rsidR="00133D4B" w:rsidRPr="00D00544">
        <w:rPr>
          <w:rFonts w:ascii="Arial" w:hAnsi="Arial" w:cs="Arial"/>
          <w:sz w:val="18"/>
          <w:szCs w:val="18"/>
        </w:rPr>
        <w:t xml:space="preserve"> w całym cyklu P</w:t>
      </w:r>
      <w:r w:rsidRPr="00D00544">
        <w:rPr>
          <w:rFonts w:ascii="Arial" w:hAnsi="Arial" w:cs="Arial"/>
          <w:sz w:val="18"/>
          <w:szCs w:val="18"/>
        </w:rPr>
        <w:t>rogramu, począwszy od jego prz</w:t>
      </w:r>
      <w:r w:rsidR="00133D4B" w:rsidRPr="00D00544">
        <w:rPr>
          <w:rFonts w:ascii="Arial" w:hAnsi="Arial" w:cs="Arial"/>
          <w:sz w:val="18"/>
          <w:szCs w:val="18"/>
        </w:rPr>
        <w:t>ygotowywania poprzez wdrażanie,</w:t>
      </w:r>
      <w:r w:rsidRPr="00D00544">
        <w:rPr>
          <w:rFonts w:ascii="Arial" w:hAnsi="Arial" w:cs="Arial"/>
          <w:sz w:val="18"/>
          <w:szCs w:val="18"/>
        </w:rPr>
        <w:t xml:space="preserve"> monitorowanie</w:t>
      </w:r>
      <w:r w:rsidR="00EB6119" w:rsidRPr="00D00544">
        <w:rPr>
          <w:rFonts w:ascii="Arial" w:hAnsi="Arial" w:cs="Arial"/>
          <w:sz w:val="18"/>
          <w:szCs w:val="18"/>
        </w:rPr>
        <w:t>,</w:t>
      </w:r>
      <w:r w:rsidRPr="00D00544">
        <w:rPr>
          <w:rFonts w:ascii="Arial" w:hAnsi="Arial" w:cs="Arial"/>
          <w:sz w:val="18"/>
          <w:szCs w:val="18"/>
        </w:rPr>
        <w:t xml:space="preserve"> </w:t>
      </w:r>
      <w:r w:rsidR="004534DF" w:rsidRPr="00D00544">
        <w:rPr>
          <w:rFonts w:ascii="Arial" w:hAnsi="Arial" w:cs="Arial"/>
          <w:sz w:val="18"/>
          <w:szCs w:val="18"/>
        </w:rPr>
        <w:t xml:space="preserve">aż </w:t>
      </w:r>
      <w:r w:rsidRPr="00D00544">
        <w:rPr>
          <w:rFonts w:ascii="Arial" w:hAnsi="Arial" w:cs="Arial"/>
          <w:sz w:val="18"/>
          <w:szCs w:val="18"/>
        </w:rPr>
        <w:t>po ocenę. Partnerstwo musi być postrzegane w ścisłym powiązaniu z zasadami wielopoziomowego sprawowania rządów, pomocniczo</w:t>
      </w:r>
      <w:r w:rsidR="00446EF9" w:rsidRPr="00D00544">
        <w:rPr>
          <w:rFonts w:ascii="Arial" w:hAnsi="Arial" w:cs="Arial"/>
          <w:sz w:val="18"/>
          <w:szCs w:val="18"/>
        </w:rPr>
        <w:t>ści i proporcjonalności, służąc</w:t>
      </w:r>
      <w:r w:rsidRPr="00D00544">
        <w:rPr>
          <w:rFonts w:ascii="Arial" w:hAnsi="Arial" w:cs="Arial"/>
          <w:sz w:val="18"/>
          <w:szCs w:val="18"/>
        </w:rPr>
        <w:t xml:space="preserve"> tworzeniu i realizowaniu polityki Unii</w:t>
      </w:r>
      <w:r w:rsidR="00EB6119" w:rsidRPr="00D00544">
        <w:rPr>
          <w:rFonts w:ascii="Arial" w:hAnsi="Arial" w:cs="Arial"/>
          <w:sz w:val="18"/>
          <w:szCs w:val="18"/>
        </w:rPr>
        <w:t xml:space="preserve"> Europejskiej</w:t>
      </w:r>
      <w:r w:rsidRPr="00D00544">
        <w:rPr>
          <w:rFonts w:ascii="Arial" w:hAnsi="Arial" w:cs="Arial"/>
          <w:sz w:val="18"/>
          <w:szCs w:val="18"/>
        </w:rPr>
        <w:t>.</w:t>
      </w:r>
    </w:p>
    <w:p w:rsidR="005703B1" w:rsidRPr="00D00544" w:rsidRDefault="005703B1" w:rsidP="00D005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Dialog z partnerami społecznymi jest jednym z filarów europejskiego modelu społecznego</w:t>
      </w:r>
      <w:r w:rsidR="005C0182" w:rsidRPr="00D00544">
        <w:rPr>
          <w:rFonts w:ascii="Arial" w:hAnsi="Arial" w:cs="Arial"/>
          <w:sz w:val="18"/>
          <w:szCs w:val="18"/>
        </w:rPr>
        <w:t>. Został on</w:t>
      </w:r>
      <w:r w:rsidRPr="00D00544">
        <w:rPr>
          <w:rFonts w:ascii="Arial" w:hAnsi="Arial" w:cs="Arial"/>
          <w:sz w:val="18"/>
          <w:szCs w:val="18"/>
        </w:rPr>
        <w:t xml:space="preserve"> zdefiniowany w art. 152 Traktatu </w:t>
      </w:r>
      <w:r w:rsidRPr="00D00544">
        <w:rPr>
          <w:rFonts w:ascii="Arial" w:hAnsi="Arial" w:cs="Arial"/>
          <w:i/>
          <w:sz w:val="18"/>
          <w:szCs w:val="18"/>
        </w:rPr>
        <w:t>o funkcjono</w:t>
      </w:r>
      <w:r w:rsidR="005C0182" w:rsidRPr="00D00544">
        <w:rPr>
          <w:rFonts w:ascii="Arial" w:hAnsi="Arial" w:cs="Arial"/>
          <w:i/>
          <w:sz w:val="18"/>
          <w:szCs w:val="18"/>
        </w:rPr>
        <w:t>waniu Unii Europejskiej</w:t>
      </w:r>
      <w:r w:rsidR="005C0182" w:rsidRPr="00D00544">
        <w:rPr>
          <w:rFonts w:ascii="Arial" w:hAnsi="Arial" w:cs="Arial"/>
          <w:sz w:val="18"/>
          <w:szCs w:val="18"/>
        </w:rPr>
        <w:t xml:space="preserve"> (TFUE),</w:t>
      </w:r>
      <w:r w:rsidRPr="00D00544">
        <w:rPr>
          <w:rFonts w:ascii="Arial" w:hAnsi="Arial" w:cs="Arial"/>
          <w:sz w:val="18"/>
          <w:szCs w:val="18"/>
        </w:rPr>
        <w:t xml:space="preserve"> a wytyczne KE w tym zakresie ugruntowane są na mocy art. 5 projektu rozporządzenia </w:t>
      </w:r>
      <w:r w:rsidR="005107AC" w:rsidRPr="00D00544">
        <w:rPr>
          <w:rFonts w:ascii="Arial" w:hAnsi="Arial" w:cs="Arial"/>
          <w:sz w:val="18"/>
          <w:szCs w:val="18"/>
        </w:rPr>
        <w:t>ogólnego</w:t>
      </w:r>
      <w:r w:rsidRPr="00D00544">
        <w:rPr>
          <w:rFonts w:ascii="Arial" w:hAnsi="Arial" w:cs="Arial"/>
          <w:sz w:val="18"/>
          <w:szCs w:val="18"/>
        </w:rPr>
        <w:t xml:space="preserve">. Nakłada on na </w:t>
      </w:r>
      <w:r w:rsidR="005C0182" w:rsidRPr="00D00544">
        <w:rPr>
          <w:rFonts w:ascii="Arial" w:hAnsi="Arial" w:cs="Arial"/>
          <w:sz w:val="18"/>
          <w:szCs w:val="18"/>
        </w:rPr>
        <w:t>Instytucje Zarządzające (IZ)</w:t>
      </w:r>
      <w:r w:rsidRPr="00D00544">
        <w:rPr>
          <w:rFonts w:ascii="Arial" w:hAnsi="Arial" w:cs="Arial"/>
          <w:sz w:val="18"/>
          <w:szCs w:val="18"/>
        </w:rPr>
        <w:t xml:space="preserve"> obowiązek zorganizowania współpracy z:</w:t>
      </w:r>
    </w:p>
    <w:p w:rsidR="005703B1" w:rsidRPr="00D00544" w:rsidRDefault="005703B1" w:rsidP="00D00544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właściwymi władzami regionalnymi, lokalnymi, miejskim</w:t>
      </w:r>
      <w:r w:rsidR="00232477" w:rsidRPr="00D00544">
        <w:rPr>
          <w:rFonts w:ascii="Arial" w:hAnsi="Arial" w:cs="Arial"/>
          <w:sz w:val="18"/>
          <w:szCs w:val="18"/>
        </w:rPr>
        <w:t>i i innymi władzami publicznymi;</w:t>
      </w:r>
      <w:r w:rsidRPr="00D00544">
        <w:rPr>
          <w:rFonts w:ascii="Arial" w:hAnsi="Arial" w:cs="Arial"/>
          <w:sz w:val="18"/>
          <w:szCs w:val="18"/>
        </w:rPr>
        <w:t xml:space="preserve"> </w:t>
      </w:r>
    </w:p>
    <w:p w:rsidR="005703B1" w:rsidRPr="00D00544" w:rsidRDefault="005703B1" w:rsidP="00D00544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partnerami gospodarczymi i społecznymi</w:t>
      </w:r>
      <w:r w:rsidR="00232477" w:rsidRPr="00D00544">
        <w:rPr>
          <w:rFonts w:ascii="Arial" w:hAnsi="Arial" w:cs="Arial"/>
          <w:sz w:val="18"/>
          <w:szCs w:val="18"/>
        </w:rPr>
        <w:t>;</w:t>
      </w:r>
      <w:r w:rsidRPr="00D00544">
        <w:rPr>
          <w:rFonts w:ascii="Arial" w:hAnsi="Arial" w:cs="Arial"/>
          <w:sz w:val="18"/>
          <w:szCs w:val="18"/>
        </w:rPr>
        <w:t xml:space="preserve"> </w:t>
      </w:r>
    </w:p>
    <w:p w:rsidR="005703B1" w:rsidRPr="00D00544" w:rsidRDefault="005703B1" w:rsidP="00D00544">
      <w:pPr>
        <w:numPr>
          <w:ilvl w:val="0"/>
          <w:numId w:val="2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podmiotami reprezentującymi społeczeństwo obywatelskie, w tym z partnerami działającymi na rzecz ochrony środowiska, organizacjami pozarządowymi oraz podmiotami odpowiedzialnymi za promowanie równości i niedyskryminacji</w:t>
      </w:r>
      <w:r w:rsidR="00232477" w:rsidRPr="00D00544">
        <w:rPr>
          <w:rFonts w:ascii="Arial" w:hAnsi="Arial" w:cs="Arial"/>
          <w:sz w:val="18"/>
          <w:szCs w:val="18"/>
        </w:rPr>
        <w:t>.</w:t>
      </w:r>
      <w:r w:rsidRPr="00D00544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D00544">
        <w:rPr>
          <w:rFonts w:ascii="Arial" w:hAnsi="Arial" w:cs="Arial"/>
          <w:sz w:val="18"/>
          <w:szCs w:val="18"/>
        </w:rPr>
        <w:t xml:space="preserve"> </w:t>
      </w:r>
    </w:p>
    <w:p w:rsidR="004B1510" w:rsidRPr="00D00544" w:rsidRDefault="00AB03CB" w:rsidP="00D005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Niezwykle istotne</w:t>
      </w:r>
      <w:r w:rsidR="004B1510" w:rsidRPr="00D00544">
        <w:rPr>
          <w:rFonts w:ascii="Arial" w:hAnsi="Arial" w:cs="Arial"/>
          <w:sz w:val="18"/>
          <w:szCs w:val="18"/>
        </w:rPr>
        <w:t xml:space="preserve"> jest również głębokie zaangażowanie stowarzyszeń przedsiębiorstw,</w:t>
      </w:r>
      <w:r w:rsidR="00446EF9" w:rsidRPr="00D00544">
        <w:rPr>
          <w:rFonts w:ascii="Arial" w:hAnsi="Arial" w:cs="Arial"/>
          <w:sz w:val="18"/>
          <w:szCs w:val="18"/>
        </w:rPr>
        <w:t xml:space="preserve"> (</w:t>
      </w:r>
      <w:r w:rsidR="004B1510" w:rsidRPr="00D00544">
        <w:rPr>
          <w:rFonts w:ascii="Arial" w:hAnsi="Arial" w:cs="Arial"/>
          <w:sz w:val="18"/>
          <w:szCs w:val="18"/>
        </w:rPr>
        <w:t>szczególnie reprezentujących MŚP</w:t>
      </w:r>
      <w:r w:rsidR="00446EF9" w:rsidRPr="00D00544">
        <w:rPr>
          <w:rFonts w:ascii="Arial" w:hAnsi="Arial" w:cs="Arial"/>
          <w:sz w:val="18"/>
          <w:szCs w:val="18"/>
        </w:rPr>
        <w:t>)</w:t>
      </w:r>
      <w:r w:rsidR="004B1510" w:rsidRPr="00D00544">
        <w:rPr>
          <w:rFonts w:ascii="Arial" w:hAnsi="Arial" w:cs="Arial"/>
          <w:sz w:val="18"/>
          <w:szCs w:val="18"/>
        </w:rPr>
        <w:t xml:space="preserve">, izb handlowych, uniwersytetów i instytucji badawczych, jako kluczowych partnerów </w:t>
      </w:r>
      <w:r w:rsidRPr="00D00544">
        <w:rPr>
          <w:rFonts w:ascii="Arial" w:hAnsi="Arial" w:cs="Arial"/>
          <w:sz w:val="18"/>
          <w:szCs w:val="18"/>
        </w:rPr>
        <w:br/>
      </w:r>
      <w:r w:rsidR="004B1510" w:rsidRPr="00D00544">
        <w:rPr>
          <w:rFonts w:ascii="Arial" w:hAnsi="Arial" w:cs="Arial"/>
          <w:sz w:val="18"/>
          <w:szCs w:val="18"/>
        </w:rPr>
        <w:t>w obszarach rozwoju, innowacji i konkurencyjności. Ich interakcja</w:t>
      </w:r>
      <w:r w:rsidR="0018015A" w:rsidRPr="00D00544">
        <w:rPr>
          <w:rFonts w:ascii="Arial" w:hAnsi="Arial" w:cs="Arial"/>
          <w:sz w:val="18"/>
          <w:szCs w:val="18"/>
        </w:rPr>
        <w:t xml:space="preserve"> w</w:t>
      </w:r>
      <w:r w:rsidR="004B1510" w:rsidRPr="00D00544">
        <w:rPr>
          <w:rFonts w:ascii="Arial" w:hAnsi="Arial" w:cs="Arial"/>
          <w:sz w:val="18"/>
          <w:szCs w:val="18"/>
        </w:rPr>
        <w:t xml:space="preserve"> procesie realizacji funduszy</w:t>
      </w:r>
      <w:r w:rsidR="0018015A" w:rsidRPr="00D00544">
        <w:rPr>
          <w:rFonts w:ascii="Arial" w:hAnsi="Arial" w:cs="Arial"/>
          <w:sz w:val="18"/>
          <w:szCs w:val="18"/>
        </w:rPr>
        <w:t>,</w:t>
      </w:r>
      <w:r w:rsidR="004B1510" w:rsidRPr="00D00544">
        <w:rPr>
          <w:rFonts w:ascii="Arial" w:hAnsi="Arial" w:cs="Arial"/>
          <w:sz w:val="18"/>
          <w:szCs w:val="18"/>
        </w:rPr>
        <w:t xml:space="preserve"> objętych zakresem wspólnych ram strategicznych</w:t>
      </w:r>
      <w:r w:rsidR="0018015A" w:rsidRPr="00D00544">
        <w:rPr>
          <w:rFonts w:ascii="Arial" w:hAnsi="Arial" w:cs="Arial"/>
          <w:sz w:val="18"/>
          <w:szCs w:val="18"/>
        </w:rPr>
        <w:t>,</w:t>
      </w:r>
      <w:r w:rsidR="004B1510" w:rsidRPr="00D00544">
        <w:rPr>
          <w:rFonts w:ascii="Arial" w:hAnsi="Arial" w:cs="Arial"/>
          <w:sz w:val="18"/>
          <w:szCs w:val="18"/>
        </w:rPr>
        <w:t xml:space="preserve"> będzie mieć ogromne znaczenie dla osiągnięcia inteligentnego, trwałego i sprzyjającego włączeniu społecznemu wzrostu gospodarczego</w:t>
      </w:r>
      <w:r w:rsidR="004B1510" w:rsidRPr="00D00544">
        <w:rPr>
          <w:rStyle w:val="Odwoanieprzypisudolnego"/>
          <w:rFonts w:ascii="Arial" w:hAnsi="Arial" w:cs="Arial"/>
          <w:sz w:val="18"/>
          <w:szCs w:val="18"/>
        </w:rPr>
        <w:footnoteReference w:id="2"/>
      </w:r>
      <w:r w:rsidR="004B1510" w:rsidRPr="00D00544">
        <w:rPr>
          <w:rFonts w:ascii="Arial" w:hAnsi="Arial" w:cs="Arial"/>
          <w:sz w:val="18"/>
          <w:szCs w:val="18"/>
        </w:rPr>
        <w:t>.</w:t>
      </w:r>
    </w:p>
    <w:p w:rsidR="005703B1" w:rsidRPr="00D00544" w:rsidRDefault="005C1A76" w:rsidP="00D0054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Ściślejsza</w:t>
      </w:r>
      <w:r w:rsidR="005703B1" w:rsidRPr="00D00544">
        <w:rPr>
          <w:rFonts w:ascii="Arial" w:hAnsi="Arial" w:cs="Arial"/>
          <w:sz w:val="18"/>
          <w:szCs w:val="18"/>
        </w:rPr>
        <w:t xml:space="preserve"> współpraca między administracją </w:t>
      </w:r>
      <w:r w:rsidR="00A04E1F" w:rsidRPr="00D00544">
        <w:rPr>
          <w:rFonts w:ascii="Arial" w:hAnsi="Arial" w:cs="Arial"/>
          <w:sz w:val="18"/>
          <w:szCs w:val="18"/>
        </w:rPr>
        <w:t xml:space="preserve">a partnerami społeczno-gospodarczymi </w:t>
      </w:r>
      <w:r w:rsidR="005703B1" w:rsidRPr="00D00544">
        <w:rPr>
          <w:rFonts w:ascii="Arial" w:hAnsi="Arial" w:cs="Arial"/>
          <w:sz w:val="18"/>
          <w:szCs w:val="18"/>
        </w:rPr>
        <w:t xml:space="preserve">sprzyja bardziej spójnemu </w:t>
      </w:r>
      <w:r w:rsidR="0018015A" w:rsidRPr="00D00544">
        <w:rPr>
          <w:rFonts w:ascii="Arial" w:hAnsi="Arial" w:cs="Arial"/>
          <w:sz w:val="18"/>
          <w:szCs w:val="18"/>
        </w:rPr>
        <w:br/>
      </w:r>
      <w:r w:rsidR="005703B1" w:rsidRPr="00D00544">
        <w:rPr>
          <w:rFonts w:ascii="Arial" w:hAnsi="Arial" w:cs="Arial"/>
          <w:sz w:val="18"/>
          <w:szCs w:val="18"/>
        </w:rPr>
        <w:t xml:space="preserve">i zintegrowanemu podejściu do </w:t>
      </w:r>
      <w:r w:rsidRPr="00D00544">
        <w:rPr>
          <w:rFonts w:ascii="Arial" w:hAnsi="Arial" w:cs="Arial"/>
          <w:sz w:val="18"/>
          <w:szCs w:val="18"/>
        </w:rPr>
        <w:t>prac w obszarze</w:t>
      </w:r>
      <w:r w:rsidR="00A04E1F" w:rsidRPr="00D00544">
        <w:rPr>
          <w:rFonts w:ascii="Arial" w:hAnsi="Arial" w:cs="Arial"/>
          <w:sz w:val="18"/>
          <w:szCs w:val="18"/>
        </w:rPr>
        <w:t xml:space="preserve"> funduszy UE i tym </w:t>
      </w:r>
      <w:r w:rsidR="004534DF" w:rsidRPr="00D00544">
        <w:rPr>
          <w:rFonts w:ascii="Arial" w:hAnsi="Arial" w:cs="Arial"/>
          <w:sz w:val="18"/>
          <w:szCs w:val="18"/>
        </w:rPr>
        <w:t xml:space="preserve">samym </w:t>
      </w:r>
      <w:r w:rsidR="00A04E1F" w:rsidRPr="00D00544">
        <w:rPr>
          <w:rFonts w:ascii="Arial" w:hAnsi="Arial" w:cs="Arial"/>
          <w:sz w:val="18"/>
          <w:szCs w:val="18"/>
        </w:rPr>
        <w:t>posiada</w:t>
      </w:r>
      <w:r w:rsidR="005703B1" w:rsidRPr="00D00544">
        <w:rPr>
          <w:rFonts w:ascii="Arial" w:hAnsi="Arial" w:cs="Arial"/>
          <w:sz w:val="18"/>
          <w:szCs w:val="18"/>
        </w:rPr>
        <w:t xml:space="preserve"> zasad</w:t>
      </w:r>
      <w:r w:rsidR="008F7197">
        <w:rPr>
          <w:rFonts w:ascii="Arial" w:hAnsi="Arial" w:cs="Arial"/>
          <w:sz w:val="18"/>
          <w:szCs w:val="18"/>
        </w:rPr>
        <w:t xml:space="preserve">nicze znaczenie dla realizacji Strategii </w:t>
      </w:r>
      <w:r w:rsidR="005703B1" w:rsidRPr="00D00544">
        <w:rPr>
          <w:rFonts w:ascii="Arial" w:hAnsi="Arial" w:cs="Arial"/>
          <w:sz w:val="18"/>
          <w:szCs w:val="18"/>
        </w:rPr>
        <w:t xml:space="preserve">Europa </w:t>
      </w:r>
      <w:r w:rsidR="008F7197">
        <w:rPr>
          <w:rFonts w:ascii="Arial" w:hAnsi="Arial" w:cs="Arial"/>
          <w:sz w:val="18"/>
          <w:szCs w:val="18"/>
        </w:rPr>
        <w:t>2020</w:t>
      </w:r>
      <w:r w:rsidR="004534DF" w:rsidRPr="00D00544">
        <w:rPr>
          <w:rFonts w:ascii="Arial" w:hAnsi="Arial" w:cs="Arial"/>
          <w:sz w:val="18"/>
          <w:szCs w:val="18"/>
        </w:rPr>
        <w:t xml:space="preserve"> poprzez osiągnięcie</w:t>
      </w:r>
      <w:r w:rsidR="005703B1" w:rsidRPr="00D00544">
        <w:rPr>
          <w:rFonts w:ascii="Arial" w:hAnsi="Arial" w:cs="Arial"/>
          <w:sz w:val="18"/>
          <w:szCs w:val="18"/>
        </w:rPr>
        <w:t xml:space="preserve"> spójności gospodarczej, społecznej i terytorialnej.</w:t>
      </w:r>
      <w:r w:rsidR="004B1510" w:rsidRPr="00D00544">
        <w:rPr>
          <w:rFonts w:ascii="Arial" w:hAnsi="Arial" w:cs="Arial"/>
          <w:sz w:val="18"/>
          <w:szCs w:val="18"/>
        </w:rPr>
        <w:t xml:space="preserve"> </w:t>
      </w:r>
    </w:p>
    <w:p w:rsidR="005703B1" w:rsidRPr="00D00544" w:rsidRDefault="005703B1" w:rsidP="00D00544">
      <w:pPr>
        <w:autoSpaceDE w:val="0"/>
        <w:autoSpaceDN w:val="0"/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 w:rsidRPr="00D00544">
        <w:rPr>
          <w:rFonts w:ascii="Arial" w:hAnsi="Arial" w:cs="Arial"/>
          <w:color w:val="000000"/>
          <w:sz w:val="18"/>
          <w:szCs w:val="18"/>
        </w:rPr>
        <w:t xml:space="preserve">Z uwagi na fakt, </w:t>
      </w:r>
      <w:r w:rsidR="0018015A" w:rsidRPr="00D00544">
        <w:rPr>
          <w:rFonts w:ascii="Arial" w:hAnsi="Arial" w:cs="Arial"/>
          <w:color w:val="000000"/>
          <w:sz w:val="18"/>
          <w:szCs w:val="18"/>
        </w:rPr>
        <w:t>iż zasada partnerstwa jest jednym</w:t>
      </w:r>
      <w:r w:rsidRPr="00D00544">
        <w:rPr>
          <w:rFonts w:ascii="Arial" w:hAnsi="Arial" w:cs="Arial"/>
          <w:color w:val="000000"/>
          <w:sz w:val="18"/>
          <w:szCs w:val="18"/>
        </w:rPr>
        <w:t xml:space="preserve"> z najważniejszych elementów programowania funduszy UE objętych zakresem </w:t>
      </w:r>
      <w:r w:rsidR="0079403E" w:rsidRPr="00D00544">
        <w:rPr>
          <w:rFonts w:ascii="Arial" w:hAnsi="Arial" w:cs="Arial"/>
          <w:color w:val="000000"/>
          <w:sz w:val="18"/>
          <w:szCs w:val="18"/>
        </w:rPr>
        <w:t xml:space="preserve">wspólnych ram </w:t>
      </w:r>
      <w:r w:rsidR="0018015A" w:rsidRPr="00D00544">
        <w:rPr>
          <w:rFonts w:ascii="Arial" w:hAnsi="Arial" w:cs="Arial"/>
          <w:color w:val="000000"/>
          <w:sz w:val="18"/>
          <w:szCs w:val="18"/>
        </w:rPr>
        <w:t xml:space="preserve">strategicznych, </w:t>
      </w:r>
      <w:r w:rsidR="00A425A7">
        <w:rPr>
          <w:rFonts w:ascii="Arial" w:hAnsi="Arial" w:cs="Arial"/>
          <w:color w:val="000000"/>
          <w:sz w:val="18"/>
          <w:szCs w:val="18"/>
        </w:rPr>
        <w:t>Samorząd Województwa Mazowieckiego</w:t>
      </w:r>
      <w:r w:rsidR="00BC3E60" w:rsidRPr="00D00544">
        <w:rPr>
          <w:rFonts w:ascii="Arial" w:hAnsi="Arial" w:cs="Arial"/>
          <w:color w:val="000000"/>
          <w:sz w:val="18"/>
          <w:szCs w:val="18"/>
        </w:rPr>
        <w:t xml:space="preserve"> do</w:t>
      </w:r>
      <w:r w:rsidRPr="00D00544">
        <w:rPr>
          <w:rFonts w:ascii="Arial" w:hAnsi="Arial" w:cs="Arial"/>
          <w:color w:val="000000"/>
          <w:sz w:val="18"/>
          <w:szCs w:val="18"/>
        </w:rPr>
        <w:t xml:space="preserve">kłada wszelkich starań, aby czynnie włączać do współpracy </w:t>
      </w:r>
      <w:r w:rsidR="0018015A" w:rsidRPr="00D00544">
        <w:rPr>
          <w:rFonts w:ascii="Arial" w:hAnsi="Arial" w:cs="Arial"/>
          <w:color w:val="000000"/>
          <w:sz w:val="18"/>
          <w:szCs w:val="18"/>
        </w:rPr>
        <w:t>ww. partnerów na każdym etapie opracowywa</w:t>
      </w:r>
      <w:r w:rsidRPr="00D00544">
        <w:rPr>
          <w:rFonts w:ascii="Arial" w:hAnsi="Arial" w:cs="Arial"/>
          <w:color w:val="000000"/>
          <w:sz w:val="18"/>
          <w:szCs w:val="18"/>
        </w:rPr>
        <w:t>n</w:t>
      </w:r>
      <w:r w:rsidR="005107AC" w:rsidRPr="00D00544">
        <w:rPr>
          <w:rFonts w:ascii="Arial" w:hAnsi="Arial" w:cs="Arial"/>
          <w:color w:val="000000"/>
          <w:sz w:val="18"/>
          <w:szCs w:val="18"/>
        </w:rPr>
        <w:t xml:space="preserve">ia </w:t>
      </w:r>
      <w:r w:rsidR="001134D0" w:rsidRPr="00D00544">
        <w:rPr>
          <w:rFonts w:ascii="Arial" w:eastAsia="Times New Roman" w:hAnsi="Arial" w:cs="Arial"/>
          <w:sz w:val="18"/>
          <w:szCs w:val="18"/>
          <w:lang w:eastAsia="pl-PL"/>
        </w:rPr>
        <w:t>Regionalnego Programu Operacyjnego Województwa Mazowieckiego na lata 2014-2020 (RPO WM 2014-2020).</w:t>
      </w:r>
    </w:p>
    <w:p w:rsidR="000C7180" w:rsidRDefault="00456564" w:rsidP="004565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0C7180">
        <w:rPr>
          <w:rFonts w:ascii="Arial" w:hAnsi="Arial" w:cs="Arial"/>
          <w:b/>
          <w:color w:val="1F497D" w:themeColor="text2"/>
          <w:sz w:val="18"/>
          <w:szCs w:val="18"/>
        </w:rPr>
        <w:t>W związku z powyższym proponowane jest podejście trzy etapowe</w:t>
      </w:r>
      <w:r w:rsidR="000C7180">
        <w:rPr>
          <w:rFonts w:ascii="Arial" w:hAnsi="Arial" w:cs="Arial"/>
          <w:b/>
          <w:color w:val="1F497D" w:themeColor="text2"/>
          <w:sz w:val="18"/>
          <w:szCs w:val="18"/>
        </w:rPr>
        <w:t xml:space="preserve"> (szczegółowo</w:t>
      </w:r>
      <w:r w:rsidR="000C7180" w:rsidRPr="000C7180">
        <w:rPr>
          <w:rFonts w:ascii="Arial" w:hAnsi="Arial" w:cs="Arial"/>
          <w:b/>
          <w:color w:val="1F497D" w:themeColor="text2"/>
          <w:sz w:val="18"/>
          <w:szCs w:val="18"/>
        </w:rPr>
        <w:t xml:space="preserve"> przedstawione </w:t>
      </w:r>
      <w:r w:rsidR="000C7180">
        <w:rPr>
          <w:rFonts w:ascii="Arial" w:hAnsi="Arial" w:cs="Arial"/>
          <w:b/>
          <w:color w:val="1F497D" w:themeColor="text2"/>
          <w:sz w:val="18"/>
          <w:szCs w:val="18"/>
        </w:rPr>
        <w:t>w dalszej części dokumentu</w:t>
      </w:r>
      <w:r w:rsidR="000C7180" w:rsidRPr="000C7180">
        <w:rPr>
          <w:rFonts w:ascii="Arial" w:hAnsi="Arial" w:cs="Arial"/>
          <w:b/>
          <w:color w:val="1F497D" w:themeColor="text2"/>
          <w:sz w:val="18"/>
          <w:szCs w:val="18"/>
        </w:rPr>
        <w:t>)</w:t>
      </w:r>
      <w:r w:rsidRPr="000C7180">
        <w:rPr>
          <w:rFonts w:ascii="Arial" w:hAnsi="Arial" w:cs="Arial"/>
          <w:b/>
          <w:color w:val="1F497D" w:themeColor="text2"/>
          <w:sz w:val="18"/>
          <w:szCs w:val="18"/>
        </w:rPr>
        <w:t xml:space="preserve">; </w:t>
      </w:r>
    </w:p>
    <w:p w:rsidR="00FB2BF3" w:rsidRDefault="00FB2BF3" w:rsidP="004565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</w:p>
    <w:p w:rsidR="00016BFF" w:rsidRPr="00016BFF" w:rsidRDefault="00016BFF" w:rsidP="00016B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016BFF">
        <w:rPr>
          <w:rFonts w:ascii="Arial" w:hAnsi="Arial" w:cs="Arial"/>
          <w:b/>
          <w:color w:val="1F497D" w:themeColor="text2"/>
          <w:sz w:val="18"/>
          <w:szCs w:val="18"/>
        </w:rPr>
        <w:t>I etap -  Założenia do  RPO WM na lata 2014-2020, konsultacje społeczne,</w:t>
      </w:r>
    </w:p>
    <w:p w:rsidR="00016BFF" w:rsidRPr="00016BFF" w:rsidRDefault="00016BFF" w:rsidP="00016B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016BFF">
        <w:rPr>
          <w:rFonts w:ascii="Arial" w:hAnsi="Arial" w:cs="Arial"/>
          <w:b/>
          <w:color w:val="1F497D" w:themeColor="text2"/>
          <w:sz w:val="18"/>
          <w:szCs w:val="18"/>
        </w:rPr>
        <w:t xml:space="preserve">II etap – Wstępny projekt RPO WM na lata 2014-2020, </w:t>
      </w:r>
    </w:p>
    <w:p w:rsidR="00016BFF" w:rsidRPr="00016BFF" w:rsidRDefault="00016BFF" w:rsidP="00016BF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1F497D" w:themeColor="text2"/>
          <w:sz w:val="18"/>
          <w:szCs w:val="18"/>
        </w:rPr>
      </w:pPr>
      <w:r w:rsidRPr="00016BFF">
        <w:rPr>
          <w:rFonts w:ascii="Arial" w:hAnsi="Arial" w:cs="Arial"/>
          <w:b/>
          <w:color w:val="1F497D" w:themeColor="text2"/>
          <w:sz w:val="18"/>
          <w:szCs w:val="18"/>
        </w:rPr>
        <w:t>III etap -  projekt  RPO WM na lata 2014-2020, konsultacje społeczne.</w:t>
      </w:r>
    </w:p>
    <w:p w:rsidR="001F0562" w:rsidRDefault="001F0562" w:rsidP="00D00544">
      <w:pPr>
        <w:autoSpaceDE w:val="0"/>
        <w:autoSpaceDN w:val="0"/>
        <w:spacing w:after="12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9305C3" w:rsidRDefault="009305C3" w:rsidP="00D00544">
      <w:pPr>
        <w:autoSpaceDE w:val="0"/>
        <w:autoSpaceDN w:val="0"/>
        <w:spacing w:after="12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</w:p>
    <w:p w:rsidR="00A757D5" w:rsidRPr="00CE354A" w:rsidRDefault="00AA3F62" w:rsidP="00D00544">
      <w:pPr>
        <w:autoSpaceDE w:val="0"/>
        <w:autoSpaceDN w:val="0"/>
        <w:spacing w:after="12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CE354A">
        <w:rPr>
          <w:rFonts w:ascii="Arial" w:hAnsi="Arial" w:cs="Arial"/>
          <w:b/>
          <w:color w:val="1F497D" w:themeColor="text2"/>
          <w:sz w:val="20"/>
          <w:szCs w:val="20"/>
        </w:rPr>
        <w:t xml:space="preserve">Proces </w:t>
      </w:r>
      <w:r w:rsidR="004534DF" w:rsidRPr="00CE354A">
        <w:rPr>
          <w:rFonts w:ascii="Arial" w:hAnsi="Arial" w:cs="Arial"/>
          <w:b/>
          <w:color w:val="1F497D" w:themeColor="text2"/>
          <w:sz w:val="20"/>
          <w:szCs w:val="20"/>
        </w:rPr>
        <w:t>przygotowania</w:t>
      </w:r>
      <w:r w:rsidRPr="00CE354A">
        <w:rPr>
          <w:rFonts w:ascii="Arial" w:hAnsi="Arial" w:cs="Arial"/>
          <w:b/>
          <w:color w:val="1F497D" w:themeColor="text2"/>
          <w:sz w:val="20"/>
          <w:szCs w:val="20"/>
        </w:rPr>
        <w:t xml:space="preserve"> </w:t>
      </w:r>
      <w:r w:rsidR="00936493" w:rsidRPr="00CE354A">
        <w:rPr>
          <w:rFonts w:ascii="Arial" w:hAnsi="Arial" w:cs="Arial"/>
          <w:b/>
          <w:color w:val="1F497D" w:themeColor="text2"/>
          <w:sz w:val="20"/>
          <w:szCs w:val="20"/>
        </w:rPr>
        <w:t>Regionalnego P</w:t>
      </w:r>
      <w:r w:rsidR="002F301D" w:rsidRPr="00CE354A">
        <w:rPr>
          <w:rFonts w:ascii="Arial" w:hAnsi="Arial" w:cs="Arial"/>
          <w:b/>
          <w:color w:val="1F497D" w:themeColor="text2"/>
          <w:sz w:val="20"/>
          <w:szCs w:val="20"/>
        </w:rPr>
        <w:t>rogramu</w:t>
      </w:r>
      <w:r w:rsidR="00936493" w:rsidRPr="00CE354A">
        <w:rPr>
          <w:rFonts w:ascii="Arial" w:hAnsi="Arial" w:cs="Arial"/>
          <w:b/>
          <w:color w:val="1F497D" w:themeColor="text2"/>
          <w:sz w:val="20"/>
          <w:szCs w:val="20"/>
        </w:rPr>
        <w:t xml:space="preserve"> O</w:t>
      </w:r>
      <w:r w:rsidRPr="00CE354A">
        <w:rPr>
          <w:rFonts w:ascii="Arial" w:hAnsi="Arial" w:cs="Arial"/>
          <w:b/>
          <w:color w:val="1F497D" w:themeColor="text2"/>
          <w:sz w:val="20"/>
          <w:szCs w:val="20"/>
        </w:rPr>
        <w:t>peracyjnego</w:t>
      </w:r>
      <w:r w:rsidR="001134D0" w:rsidRPr="00CE354A">
        <w:rPr>
          <w:rFonts w:ascii="Arial" w:hAnsi="Arial" w:cs="Arial"/>
          <w:b/>
          <w:color w:val="1F497D" w:themeColor="text2"/>
          <w:sz w:val="20"/>
          <w:szCs w:val="20"/>
        </w:rPr>
        <w:t xml:space="preserve"> Województwa Mazowieckiego </w:t>
      </w:r>
      <w:r w:rsidR="001134D0" w:rsidRPr="00CE354A">
        <w:rPr>
          <w:rFonts w:ascii="Arial" w:hAnsi="Arial" w:cs="Arial"/>
          <w:b/>
          <w:color w:val="1F497D" w:themeColor="text2"/>
          <w:sz w:val="20"/>
          <w:szCs w:val="20"/>
        </w:rPr>
        <w:br/>
        <w:t>na lata 2014-2020</w:t>
      </w:r>
    </w:p>
    <w:p w:rsidR="005107AC" w:rsidRPr="00D00544" w:rsidRDefault="00B628A6" w:rsidP="00D00544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Na mocy </w:t>
      </w:r>
      <w:r w:rsidR="003D3EF1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projektu rozporządzenia ogólnego KE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oraz zgodnie z przepisami ustawy z dnia 6 grudnia 2006 r. </w:t>
      </w:r>
      <w:r w:rsidR="003D3EF1" w:rsidRPr="00D00544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Pr="00D00544">
        <w:rPr>
          <w:rFonts w:ascii="Arial" w:hAnsi="Arial" w:cs="Arial"/>
          <w:i/>
          <w:color w:val="0D0D0D" w:themeColor="text1" w:themeTint="F2"/>
          <w:sz w:val="18"/>
          <w:szCs w:val="18"/>
        </w:rPr>
        <w:t xml:space="preserve">o zasadach prowadzenia polityki rozwoju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(Dz. U. z 2009 r. Nr 84, poz. 712, z </w:t>
      </w:r>
      <w:proofErr w:type="spellStart"/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>późn</w:t>
      </w:r>
      <w:proofErr w:type="spellEnd"/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>. zm.)</w:t>
      </w:r>
      <w:r w:rsidR="005107AC" w:rsidRPr="00D00544">
        <w:rPr>
          <w:rFonts w:ascii="Arial" w:hAnsi="Arial" w:cs="Arial"/>
          <w:color w:val="0D0D0D" w:themeColor="text1" w:themeTint="F2"/>
          <w:sz w:val="18"/>
          <w:szCs w:val="18"/>
        </w:rPr>
        <w:t>,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CF6BA1" w:rsidRPr="00D00544">
        <w:rPr>
          <w:rFonts w:ascii="Arial" w:eastAsia="Times New Roman" w:hAnsi="Arial" w:cs="Arial"/>
          <w:sz w:val="18"/>
          <w:szCs w:val="18"/>
          <w:lang w:eastAsia="pl-PL"/>
        </w:rPr>
        <w:t xml:space="preserve">Zarząd Województwa Mazowieckiego pełni rolę </w:t>
      </w:r>
      <w:r w:rsidR="00EE7542" w:rsidRPr="00D00544">
        <w:rPr>
          <w:rFonts w:ascii="Arial" w:eastAsia="Times New Roman" w:hAnsi="Arial" w:cs="Arial"/>
          <w:sz w:val="18"/>
          <w:szCs w:val="18"/>
          <w:lang w:eastAsia="pl-PL"/>
        </w:rPr>
        <w:t>Instytucji</w:t>
      </w:r>
      <w:r w:rsidR="00AA3F62" w:rsidRPr="00D005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CF6BA1" w:rsidRPr="00D00544">
        <w:rPr>
          <w:rFonts w:ascii="Arial" w:eastAsia="Times New Roman" w:hAnsi="Arial" w:cs="Arial"/>
          <w:sz w:val="18"/>
          <w:szCs w:val="18"/>
          <w:lang w:eastAsia="pl-PL"/>
        </w:rPr>
        <w:t>Zarządzającej</w:t>
      </w:r>
      <w:r w:rsidR="001860F5">
        <w:rPr>
          <w:rFonts w:ascii="Arial" w:eastAsia="Times New Roman" w:hAnsi="Arial" w:cs="Arial"/>
          <w:sz w:val="18"/>
          <w:szCs w:val="18"/>
          <w:lang w:eastAsia="pl-PL"/>
        </w:rPr>
        <w:t>, na którą scedowano</w:t>
      </w:r>
      <w:r w:rsidR="00CF6BA1" w:rsidRPr="00D005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D66C1" w:rsidRPr="00D00544">
        <w:rPr>
          <w:rFonts w:ascii="Arial" w:eastAsia="Times New Roman" w:hAnsi="Arial" w:cs="Arial"/>
          <w:sz w:val="18"/>
          <w:szCs w:val="18"/>
          <w:lang w:eastAsia="pl-PL"/>
        </w:rPr>
        <w:t>opracowanie</w:t>
      </w:r>
      <w:r w:rsidR="00CF6BA1" w:rsidRPr="00D00544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1134D0" w:rsidRPr="00D00544">
        <w:rPr>
          <w:rFonts w:ascii="Arial" w:eastAsia="Times New Roman" w:hAnsi="Arial" w:cs="Arial"/>
          <w:sz w:val="18"/>
          <w:szCs w:val="18"/>
          <w:lang w:eastAsia="pl-PL"/>
        </w:rPr>
        <w:t>RPO WM 2014-2020</w:t>
      </w:r>
      <w:r w:rsidR="00CF6BA1" w:rsidRPr="00D00544">
        <w:rPr>
          <w:rFonts w:ascii="Arial" w:eastAsia="Times New Roman" w:hAnsi="Arial" w:cs="Arial"/>
          <w:sz w:val="18"/>
          <w:szCs w:val="18"/>
          <w:lang w:eastAsia="pl-PL"/>
        </w:rPr>
        <w:t xml:space="preserve">. </w:t>
      </w:r>
      <w:r w:rsidR="005B29A5" w:rsidRPr="00D00544">
        <w:rPr>
          <w:rFonts w:ascii="Arial" w:hAnsi="Arial" w:cs="Arial"/>
          <w:sz w:val="18"/>
          <w:szCs w:val="18"/>
        </w:rPr>
        <w:t xml:space="preserve">Wpisując się w założenia Komisji Europejskiej, </w:t>
      </w:r>
      <w:r w:rsidR="001134D0" w:rsidRPr="00D00544">
        <w:rPr>
          <w:rFonts w:ascii="Arial" w:hAnsi="Arial" w:cs="Arial"/>
          <w:color w:val="0D0D0D" w:themeColor="text1" w:themeTint="F2"/>
          <w:sz w:val="18"/>
          <w:szCs w:val="18"/>
        </w:rPr>
        <w:t>należy dołożyć wszelkich starań, aby</w:t>
      </w:r>
      <w:r w:rsidR="005B29A5" w:rsidRPr="00D00544">
        <w:rPr>
          <w:rFonts w:ascii="Arial" w:hAnsi="Arial" w:cs="Arial"/>
          <w:sz w:val="18"/>
          <w:szCs w:val="18"/>
        </w:rPr>
        <w:t xml:space="preserve"> aktywne uczestnictwo </w:t>
      </w:r>
      <w:r w:rsidR="00673285" w:rsidRPr="00D00544">
        <w:rPr>
          <w:rFonts w:ascii="Arial" w:hAnsi="Arial" w:cs="Arial"/>
          <w:sz w:val="18"/>
          <w:szCs w:val="18"/>
        </w:rPr>
        <w:t xml:space="preserve">partnerów społeczno-gospodarczych </w:t>
      </w:r>
      <w:r w:rsidR="005B29A5" w:rsidRPr="00D00544">
        <w:rPr>
          <w:rFonts w:ascii="Arial" w:hAnsi="Arial" w:cs="Arial"/>
          <w:sz w:val="18"/>
          <w:szCs w:val="18"/>
        </w:rPr>
        <w:t xml:space="preserve">w przedmiotowym procesie </w:t>
      </w:r>
      <w:r w:rsidR="001134D0" w:rsidRPr="00D00544">
        <w:rPr>
          <w:rFonts w:ascii="Arial" w:hAnsi="Arial" w:cs="Arial"/>
          <w:sz w:val="18"/>
          <w:szCs w:val="18"/>
        </w:rPr>
        <w:t>było</w:t>
      </w:r>
      <w:r w:rsidR="00516023" w:rsidRPr="00D00544">
        <w:rPr>
          <w:rFonts w:ascii="Arial" w:hAnsi="Arial" w:cs="Arial"/>
          <w:sz w:val="18"/>
          <w:szCs w:val="18"/>
        </w:rPr>
        <w:t xml:space="preserve"> </w:t>
      </w:r>
      <w:r w:rsidR="005B29A5" w:rsidRPr="00D00544">
        <w:rPr>
          <w:rFonts w:ascii="Arial" w:hAnsi="Arial" w:cs="Arial"/>
          <w:sz w:val="18"/>
          <w:szCs w:val="18"/>
        </w:rPr>
        <w:t xml:space="preserve">rzeczywiste na wszystkich etapach programowania funduszy. </w:t>
      </w:r>
      <w:r w:rsidR="00B77D17" w:rsidRPr="00D00544">
        <w:rPr>
          <w:rFonts w:ascii="Arial" w:hAnsi="Arial" w:cs="Arial"/>
          <w:color w:val="0D0D0D" w:themeColor="text1" w:themeTint="F2"/>
          <w:sz w:val="18"/>
          <w:szCs w:val="18"/>
        </w:rPr>
        <w:t>Należy wskazać, że r</w:t>
      </w:r>
      <w:r w:rsidR="00446EF9" w:rsidRPr="00D00544">
        <w:rPr>
          <w:rFonts w:ascii="Arial" w:hAnsi="Arial" w:cs="Arial"/>
          <w:color w:val="0D0D0D" w:themeColor="text1" w:themeTint="F2"/>
          <w:sz w:val="18"/>
          <w:szCs w:val="18"/>
        </w:rPr>
        <w:t>ealizacja prac nad P</w:t>
      </w:r>
      <w:r w:rsidR="00B77D17" w:rsidRPr="00D00544">
        <w:rPr>
          <w:rFonts w:ascii="Arial" w:hAnsi="Arial" w:cs="Arial"/>
          <w:color w:val="0D0D0D" w:themeColor="text1" w:themeTint="F2"/>
          <w:sz w:val="18"/>
          <w:szCs w:val="18"/>
        </w:rPr>
        <w:t>rogramem</w:t>
      </w:r>
      <w:r w:rsidR="00A51C27" w:rsidRPr="00D00544">
        <w:rPr>
          <w:rFonts w:ascii="Arial" w:hAnsi="Arial" w:cs="Arial"/>
          <w:color w:val="0D0D0D" w:themeColor="text1" w:themeTint="F2"/>
          <w:sz w:val="18"/>
          <w:szCs w:val="18"/>
        </w:rPr>
        <w:t>,</w:t>
      </w:r>
      <w:r w:rsidR="00B77D17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ściśle skorelowana z zasadą</w:t>
      </w:r>
      <w:r w:rsidR="001134D0" w:rsidRPr="00D00544">
        <w:rPr>
          <w:rFonts w:ascii="Arial" w:hAnsi="Arial" w:cs="Arial"/>
          <w:sz w:val="18"/>
          <w:szCs w:val="18"/>
        </w:rPr>
        <w:t xml:space="preserve"> </w:t>
      </w:r>
      <w:r w:rsidR="00B77D17" w:rsidRPr="00D00544">
        <w:rPr>
          <w:rFonts w:ascii="Arial" w:hAnsi="Arial" w:cs="Arial"/>
          <w:sz w:val="18"/>
          <w:szCs w:val="18"/>
        </w:rPr>
        <w:t>partnerstwa</w:t>
      </w:r>
      <w:r w:rsidR="00B77D17" w:rsidRPr="00D00544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="00A51C27" w:rsidRPr="00D00544">
        <w:rPr>
          <w:rFonts w:ascii="Arial" w:hAnsi="Arial" w:cs="Arial"/>
          <w:sz w:val="18"/>
          <w:szCs w:val="18"/>
        </w:rPr>
        <w:t>,</w:t>
      </w:r>
      <w:r w:rsidR="00B77D17" w:rsidRPr="00D00544">
        <w:rPr>
          <w:rFonts w:ascii="Arial" w:hAnsi="Arial" w:cs="Arial"/>
          <w:sz w:val="18"/>
          <w:szCs w:val="18"/>
        </w:rPr>
        <w:t xml:space="preserve"> przyczyni się bezpośrednio do poprawy jakości i skutecznej jej realizacji. Ponadto stanowi ona doskonały przykład zastosowania zasady ,,dobrego sprawowania rządów”</w:t>
      </w:r>
      <w:r w:rsidR="00B77D17" w:rsidRPr="00D00544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="00B77D17" w:rsidRPr="00D00544">
        <w:rPr>
          <w:rFonts w:ascii="Arial" w:hAnsi="Arial" w:cs="Arial"/>
          <w:sz w:val="18"/>
          <w:szCs w:val="18"/>
        </w:rPr>
        <w:t xml:space="preserve"> w politykac</w:t>
      </w:r>
      <w:r w:rsidR="00DF3CBD">
        <w:rPr>
          <w:rFonts w:ascii="Arial" w:hAnsi="Arial" w:cs="Arial"/>
          <w:sz w:val="18"/>
          <w:szCs w:val="18"/>
        </w:rPr>
        <w:t>h regionalnych UE, umożliwiającej</w:t>
      </w:r>
      <w:r w:rsidR="00B77D17" w:rsidRPr="00D00544">
        <w:rPr>
          <w:rFonts w:ascii="Arial" w:hAnsi="Arial" w:cs="Arial"/>
          <w:sz w:val="18"/>
          <w:szCs w:val="18"/>
        </w:rPr>
        <w:t xml:space="preserve"> skuteczne wdrożenie strategii „Europa 2020”.</w:t>
      </w:r>
    </w:p>
    <w:p w:rsidR="001C344C" w:rsidRPr="00D00544" w:rsidRDefault="00B32403" w:rsidP="00D00544">
      <w:pPr>
        <w:spacing w:before="100" w:beforeAutospacing="1" w:after="100" w:afterAutospacing="1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>St</w:t>
      </w:r>
      <w:r w:rsidR="003339F4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osownie do przyjętej metodyki, przygotowanie </w:t>
      </w:r>
      <w:r w:rsidR="00936493" w:rsidRPr="00D00544">
        <w:rPr>
          <w:rFonts w:ascii="Arial" w:hAnsi="Arial" w:cs="Arial"/>
          <w:color w:val="0D0D0D" w:themeColor="text1" w:themeTint="F2"/>
          <w:sz w:val="18"/>
          <w:szCs w:val="18"/>
        </w:rPr>
        <w:t>właściwej treści P</w:t>
      </w:r>
      <w:r w:rsidR="0066589B" w:rsidRPr="00D00544">
        <w:rPr>
          <w:rFonts w:ascii="Arial" w:hAnsi="Arial" w:cs="Arial"/>
          <w:color w:val="0D0D0D" w:themeColor="text1" w:themeTint="F2"/>
          <w:sz w:val="18"/>
          <w:szCs w:val="18"/>
        </w:rPr>
        <w:t>rogramu</w:t>
      </w:r>
      <w:r w:rsidR="00697AAA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,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poprzedziło opracowanie Założeń </w:t>
      </w:r>
      <w:r w:rsidR="00E73F2C" w:rsidRPr="00D00544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do </w:t>
      </w:r>
      <w:r w:rsidR="003339F4" w:rsidRPr="00D00544">
        <w:rPr>
          <w:rFonts w:ascii="Arial" w:hAnsi="Arial" w:cs="Arial"/>
          <w:color w:val="0D0D0D" w:themeColor="text1" w:themeTint="F2"/>
          <w:sz w:val="18"/>
          <w:szCs w:val="18"/>
        </w:rPr>
        <w:t>RPO WM na lata</w:t>
      </w:r>
      <w:r w:rsidR="00E73F2C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2014-2020 </w:t>
      </w:r>
      <w:r w:rsidR="0066589B" w:rsidRPr="00D00544">
        <w:rPr>
          <w:rFonts w:ascii="Arial" w:hAnsi="Arial" w:cs="Arial"/>
          <w:color w:val="0D0D0D" w:themeColor="text1" w:themeTint="F2"/>
          <w:sz w:val="18"/>
          <w:szCs w:val="18"/>
        </w:rPr>
        <w:t>oraz Wstępnego Projektu RPO WM 2014-2020.</w:t>
      </w:r>
    </w:p>
    <w:p w:rsidR="002A7429" w:rsidRPr="00D00544" w:rsidRDefault="00B628A6" w:rsidP="00D00544">
      <w:pPr>
        <w:pStyle w:val="Style6"/>
        <w:widowControl/>
        <w:numPr>
          <w:ilvl w:val="0"/>
          <w:numId w:val="11"/>
        </w:numPr>
        <w:tabs>
          <w:tab w:val="left" w:pos="851"/>
        </w:tabs>
        <w:spacing w:before="24" w:line="276" w:lineRule="auto"/>
        <w:rPr>
          <w:rStyle w:val="TekstdymkaZnak"/>
          <w:rFonts w:ascii="Arial" w:hAnsi="Arial" w:cs="Arial"/>
          <w:b/>
          <w:color w:val="1F497D" w:themeColor="text2"/>
          <w:sz w:val="18"/>
          <w:szCs w:val="18"/>
        </w:rPr>
      </w:pPr>
      <w:r w:rsidRPr="00D00544">
        <w:rPr>
          <w:rFonts w:ascii="Arial" w:hAnsi="Arial" w:cs="Arial"/>
          <w:b/>
          <w:color w:val="1F497D" w:themeColor="text2"/>
          <w:sz w:val="18"/>
          <w:szCs w:val="18"/>
        </w:rPr>
        <w:t>I Etap prac - Założe</w:t>
      </w:r>
      <w:r w:rsidR="00FF098F">
        <w:rPr>
          <w:rFonts w:ascii="Arial" w:hAnsi="Arial" w:cs="Arial"/>
          <w:b/>
          <w:color w:val="1F497D" w:themeColor="text2"/>
          <w:sz w:val="18"/>
          <w:szCs w:val="18"/>
        </w:rPr>
        <w:t>nia do RPO WM na lata 2014-2020 – konsultacje społeczne</w:t>
      </w:r>
      <w:r w:rsidR="00C62597" w:rsidRPr="00D00544">
        <w:rPr>
          <w:rStyle w:val="TekstdymkaZnak"/>
          <w:rFonts w:ascii="Arial" w:hAnsi="Arial" w:cs="Arial"/>
          <w:b/>
          <w:color w:val="1F497D" w:themeColor="text2"/>
          <w:sz w:val="18"/>
          <w:szCs w:val="18"/>
        </w:rPr>
        <w:t xml:space="preserve"> </w:t>
      </w:r>
    </w:p>
    <w:p w:rsidR="00154C3D" w:rsidRPr="00D00544" w:rsidRDefault="00E73F2C" w:rsidP="00D00544">
      <w:pPr>
        <w:spacing w:before="120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Dokument pt.: </w:t>
      </w:r>
      <w:r w:rsidR="00C62597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Założenia do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>RPO WM</w:t>
      </w:r>
      <w:r w:rsidR="00C62597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na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>lata 2014-2020,</w:t>
      </w:r>
      <w:r w:rsidR="00C62597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został sporządzony w celu wyznaczenia obszarów wsparcia dla d</w:t>
      </w:r>
      <w:r w:rsidR="0004583A" w:rsidRPr="00D00544">
        <w:rPr>
          <w:rFonts w:ascii="Arial" w:hAnsi="Arial" w:cs="Arial"/>
          <w:color w:val="0D0D0D" w:themeColor="text1" w:themeTint="F2"/>
          <w:sz w:val="18"/>
          <w:szCs w:val="18"/>
        </w:rPr>
        <w:t>wu</w:t>
      </w:r>
      <w:r w:rsidR="00237469" w:rsidRPr="00D00544">
        <w:rPr>
          <w:rFonts w:ascii="Arial" w:hAnsi="Arial" w:cs="Arial"/>
          <w:color w:val="0D0D0D" w:themeColor="text1" w:themeTint="F2"/>
          <w:sz w:val="18"/>
          <w:szCs w:val="18"/>
        </w:rPr>
        <w:t>funduszowego RPO WM 2014-2020</w:t>
      </w:r>
      <w:r w:rsidR="001B1F30" w:rsidRPr="00D00544">
        <w:rPr>
          <w:rFonts w:ascii="Arial" w:hAnsi="Arial" w:cs="Arial"/>
          <w:color w:val="0D0D0D" w:themeColor="text1" w:themeTint="F2"/>
          <w:sz w:val="18"/>
          <w:szCs w:val="18"/>
        </w:rPr>
        <w:t>. Założenia</w:t>
      </w:r>
      <w:r w:rsidR="001B1F30" w:rsidRPr="00D00544">
        <w:rPr>
          <w:rFonts w:ascii="Arial" w:hAnsi="Arial" w:cs="Arial"/>
          <w:color w:val="000000"/>
          <w:sz w:val="18"/>
          <w:szCs w:val="18"/>
        </w:rPr>
        <w:t xml:space="preserve"> (…) zostały przyjęte przez Zarząd Województwa Mazowieckiego Uchwałą nr 2447/212/12 w dniu 27 listopada 2012 r.,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a następnie</w:t>
      </w:r>
      <w:r w:rsidR="001B1F30" w:rsidRPr="00D00544">
        <w:rPr>
          <w:rStyle w:val="FontStyle60"/>
          <w:rFonts w:ascii="Arial" w:hAnsi="Arial" w:cs="Arial"/>
          <w:color w:val="0D0D0D" w:themeColor="text1" w:themeTint="F2"/>
        </w:rPr>
        <w:t xml:space="preserve"> poddane</w:t>
      </w:r>
      <w:r w:rsidR="0004583A" w:rsidRPr="00D00544">
        <w:rPr>
          <w:rStyle w:val="FontStyle60"/>
          <w:rFonts w:ascii="Arial" w:hAnsi="Arial" w:cs="Arial"/>
          <w:color w:val="0D0D0D" w:themeColor="text1" w:themeTint="F2"/>
        </w:rPr>
        <w:t xml:space="preserve"> </w:t>
      </w:r>
      <w:r w:rsidR="00446EF9" w:rsidRPr="00D00544">
        <w:rPr>
          <w:rStyle w:val="FontStyle60"/>
          <w:rFonts w:ascii="Arial" w:hAnsi="Arial" w:cs="Arial"/>
          <w:color w:val="0D0D0D" w:themeColor="text1" w:themeTint="F2"/>
        </w:rPr>
        <w:t xml:space="preserve">zostały </w:t>
      </w:r>
      <w:r w:rsidR="0004583A" w:rsidRPr="00D00544">
        <w:rPr>
          <w:rStyle w:val="FontStyle60"/>
          <w:rFonts w:ascii="Arial" w:hAnsi="Arial" w:cs="Arial"/>
          <w:color w:val="0D0D0D" w:themeColor="text1" w:themeTint="F2"/>
        </w:rPr>
        <w:t>procesowi konsultacji społecznych</w:t>
      </w:r>
      <w:r w:rsidR="00B9440A" w:rsidRPr="00D00544">
        <w:rPr>
          <w:rStyle w:val="FontStyle60"/>
          <w:rFonts w:ascii="Arial" w:hAnsi="Arial" w:cs="Arial"/>
          <w:color w:val="0D0D0D" w:themeColor="text1" w:themeTint="F2"/>
        </w:rPr>
        <w:t>, które odbyły się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</w:t>
      </w:r>
      <w:r w:rsidR="0004583A" w:rsidRPr="00D00544">
        <w:rPr>
          <w:rStyle w:val="FontStyle60"/>
          <w:rFonts w:ascii="Arial" w:hAnsi="Arial" w:cs="Arial"/>
          <w:color w:val="0D0D0D" w:themeColor="text1" w:themeTint="F2"/>
        </w:rPr>
        <w:t>w terminie</w:t>
      </w:r>
      <w:r w:rsidR="00B9440A" w:rsidRPr="00D00544">
        <w:rPr>
          <w:rStyle w:val="FontStyle60"/>
          <w:rFonts w:ascii="Arial" w:hAnsi="Arial" w:cs="Arial"/>
          <w:color w:val="0D0D0D" w:themeColor="text1" w:themeTint="F2"/>
        </w:rPr>
        <w:t>:</w:t>
      </w:r>
      <w:r w:rsidR="00877801" w:rsidRPr="00D00544">
        <w:rPr>
          <w:rStyle w:val="FontStyle60"/>
          <w:rFonts w:ascii="Arial" w:hAnsi="Arial" w:cs="Arial"/>
          <w:color w:val="0D0D0D" w:themeColor="text1" w:themeTint="F2"/>
        </w:rPr>
        <w:t xml:space="preserve"> </w:t>
      </w:r>
      <w:r w:rsidR="0004583A" w:rsidRPr="00D00544">
        <w:rPr>
          <w:rStyle w:val="FontStyle60"/>
          <w:rFonts w:ascii="Arial" w:hAnsi="Arial" w:cs="Arial"/>
          <w:color w:val="0D0D0D" w:themeColor="text1" w:themeTint="F2"/>
        </w:rPr>
        <w:t>3-</w:t>
      </w:r>
      <w:r w:rsidR="00877801" w:rsidRPr="00D00544">
        <w:rPr>
          <w:rStyle w:val="FontStyle60"/>
          <w:rFonts w:ascii="Arial" w:hAnsi="Arial" w:cs="Arial"/>
          <w:color w:val="0D0D0D" w:themeColor="text1" w:themeTint="F2"/>
        </w:rPr>
        <w:t xml:space="preserve">21 grudnia 2012 r. </w:t>
      </w:r>
    </w:p>
    <w:p w:rsidR="00203E96" w:rsidRPr="00D00544" w:rsidRDefault="00203E96" w:rsidP="00D00544">
      <w:pPr>
        <w:spacing w:before="120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Biorąc pod uwagę stanowisko KE dotyczące procesu konsultacji społecznych oraz z uwagi na związanie wskazanymi przez Ministerstwo Rozwoju </w:t>
      </w:r>
      <w:r w:rsidRPr="00D00544">
        <w:rPr>
          <w:rFonts w:ascii="Arial" w:hAnsi="Arial" w:cs="Arial"/>
          <w:color w:val="000000" w:themeColor="text1"/>
          <w:sz w:val="18"/>
          <w:szCs w:val="18"/>
        </w:rPr>
        <w:t>Regionalnego terminami prac, proces konsultacji społecznych został zapoczątkowany już na etapie opracowania Założeń do RPO WM 2014-2020. Ponadto</w:t>
      </w:r>
      <w:r w:rsidR="00A31FA4">
        <w:rPr>
          <w:rFonts w:ascii="Arial" w:hAnsi="Arial" w:cs="Arial"/>
          <w:color w:val="000000" w:themeColor="text1"/>
          <w:sz w:val="18"/>
          <w:szCs w:val="18"/>
        </w:rPr>
        <w:t>, ich celem było</w:t>
      </w:r>
      <w:r w:rsidRPr="00D00544">
        <w:rPr>
          <w:rFonts w:ascii="Arial" w:hAnsi="Arial" w:cs="Arial"/>
          <w:color w:val="000000" w:themeColor="text1"/>
          <w:sz w:val="18"/>
          <w:szCs w:val="18"/>
        </w:rPr>
        <w:t xml:space="preserve"> podniesienie świado</w:t>
      </w:r>
      <w:r w:rsidR="00A31FA4">
        <w:rPr>
          <w:rFonts w:ascii="Arial" w:hAnsi="Arial" w:cs="Arial"/>
          <w:color w:val="000000" w:themeColor="text1"/>
          <w:sz w:val="18"/>
          <w:szCs w:val="18"/>
        </w:rPr>
        <w:t xml:space="preserve">mości społecznej dotyczącej </w:t>
      </w:r>
      <w:r w:rsidRPr="00D00544">
        <w:rPr>
          <w:rFonts w:ascii="Arial" w:hAnsi="Arial" w:cs="Arial"/>
          <w:color w:val="000000" w:themeColor="text1"/>
          <w:sz w:val="18"/>
          <w:szCs w:val="18"/>
        </w:rPr>
        <w:t xml:space="preserve">nowej perspektywy finansowej 2014-2020, poprzez zaangażowanie jak największej liczby podmiotów społeczno-gospodarczych. </w:t>
      </w:r>
    </w:p>
    <w:p w:rsidR="00154C3D" w:rsidRPr="00D00544" w:rsidRDefault="00203E96" w:rsidP="00D00544">
      <w:pPr>
        <w:spacing w:before="120"/>
        <w:jc w:val="both"/>
        <w:rPr>
          <w:rStyle w:val="FontStyle60"/>
          <w:rFonts w:ascii="Arial" w:hAnsi="Arial" w:cs="Arial"/>
          <w:color w:val="000000" w:themeColor="text1"/>
        </w:rPr>
      </w:pPr>
      <w:r w:rsidRPr="00D00544">
        <w:rPr>
          <w:rFonts w:ascii="Arial" w:hAnsi="Arial" w:cs="Arial"/>
          <w:color w:val="000000" w:themeColor="text1"/>
          <w:sz w:val="18"/>
          <w:szCs w:val="18"/>
        </w:rPr>
        <w:t xml:space="preserve">W związku z powyższym </w:t>
      </w:r>
      <w:r w:rsidR="00154C3D" w:rsidRPr="00D00544">
        <w:rPr>
          <w:rStyle w:val="FontStyle60"/>
          <w:rFonts w:ascii="Arial" w:hAnsi="Arial" w:cs="Arial"/>
          <w:color w:val="000000" w:themeColor="text1"/>
        </w:rPr>
        <w:t xml:space="preserve">konsultacje przeprowadzono z wykorzystaniem możliwie różnorodnych i przyjaznych form komunikacji. </w:t>
      </w:r>
    </w:p>
    <w:p w:rsidR="00154C3D" w:rsidRPr="00D00544" w:rsidRDefault="00154C3D" w:rsidP="00D00544">
      <w:pPr>
        <w:spacing w:before="120"/>
        <w:jc w:val="both"/>
        <w:rPr>
          <w:rFonts w:ascii="Arial" w:hAnsi="Arial" w:cs="Arial"/>
          <w:color w:val="0D0D0D" w:themeColor="text1" w:themeTint="F2"/>
          <w:sz w:val="18"/>
          <w:szCs w:val="18"/>
        </w:rPr>
      </w:pPr>
      <w:r w:rsidRPr="00D00544">
        <w:rPr>
          <w:rStyle w:val="FontStyle60"/>
          <w:rFonts w:ascii="Arial" w:hAnsi="Arial" w:cs="Arial"/>
          <w:color w:val="0D0D0D" w:themeColor="text1" w:themeTint="F2"/>
        </w:rPr>
        <w:t>Komunikaty o konsultacjach oraz informacje o dokumencie dystrybuowano z wyk</w:t>
      </w:r>
      <w:r w:rsidR="00A51C27" w:rsidRPr="00D00544">
        <w:rPr>
          <w:rStyle w:val="FontStyle60"/>
          <w:rFonts w:ascii="Arial" w:hAnsi="Arial" w:cs="Arial"/>
          <w:color w:val="0D0D0D" w:themeColor="text1" w:themeTint="F2"/>
        </w:rPr>
        <w:t xml:space="preserve">orzystaniem stron internetowych </w:t>
      </w:r>
      <w:r w:rsidR="00A31FA4">
        <w:rPr>
          <w:rStyle w:val="FontStyle60"/>
          <w:rFonts w:ascii="Arial" w:hAnsi="Arial" w:cs="Arial"/>
          <w:color w:val="0D0D0D" w:themeColor="text1" w:themeTint="F2"/>
        </w:rPr>
        <w:t>Urzędu,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 xml:space="preserve"> 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w tym 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>strony BIP oraz funkcjonujących</w:t>
      </w:r>
      <w:r w:rsidR="00974B00" w:rsidRPr="00D00544">
        <w:rPr>
          <w:rStyle w:val="FontStyle60"/>
          <w:rFonts w:ascii="Arial" w:hAnsi="Arial" w:cs="Arial"/>
          <w:color w:val="0D0D0D" w:themeColor="text1" w:themeTint="F2"/>
        </w:rPr>
        <w:t xml:space="preserve"> na terenie 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>województwa mazowieckiego R</w:t>
      </w:r>
      <w:r w:rsidR="00A31FA4">
        <w:rPr>
          <w:rStyle w:val="FontStyle60"/>
          <w:rFonts w:ascii="Arial" w:hAnsi="Arial" w:cs="Arial"/>
          <w:color w:val="0D0D0D" w:themeColor="text1" w:themeTint="F2"/>
        </w:rPr>
        <w:t xml:space="preserve">egionalnych 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>O</w:t>
      </w:r>
      <w:r w:rsidR="00A31FA4">
        <w:rPr>
          <w:rStyle w:val="FontStyle60"/>
          <w:rFonts w:ascii="Arial" w:hAnsi="Arial" w:cs="Arial"/>
          <w:color w:val="0D0D0D" w:themeColor="text1" w:themeTint="F2"/>
        </w:rPr>
        <w:t xml:space="preserve">środków 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>E</w:t>
      </w:r>
      <w:r w:rsidR="00A31FA4">
        <w:rPr>
          <w:rStyle w:val="FontStyle60"/>
          <w:rFonts w:ascii="Arial" w:hAnsi="Arial" w:cs="Arial"/>
          <w:color w:val="0D0D0D" w:themeColor="text1" w:themeTint="F2"/>
        </w:rPr>
        <w:t xml:space="preserve">uropejskiego 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>F</w:t>
      </w:r>
      <w:r w:rsidR="00A31FA4">
        <w:rPr>
          <w:rStyle w:val="FontStyle60"/>
          <w:rFonts w:ascii="Arial" w:hAnsi="Arial" w:cs="Arial"/>
          <w:color w:val="0D0D0D" w:themeColor="text1" w:themeTint="F2"/>
        </w:rPr>
        <w:t xml:space="preserve">unduszu 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>S</w:t>
      </w:r>
      <w:r w:rsidR="00A31FA4">
        <w:rPr>
          <w:rStyle w:val="FontStyle60"/>
          <w:rFonts w:ascii="Arial" w:hAnsi="Arial" w:cs="Arial"/>
          <w:color w:val="0D0D0D" w:themeColor="text1" w:themeTint="F2"/>
        </w:rPr>
        <w:t>połecznego</w:t>
      </w:r>
      <w:r w:rsidR="008E5A0E" w:rsidRPr="00D00544">
        <w:rPr>
          <w:rStyle w:val="FontStyle60"/>
          <w:rFonts w:ascii="Arial" w:hAnsi="Arial" w:cs="Arial"/>
          <w:color w:val="0D0D0D" w:themeColor="text1" w:themeTint="F2"/>
        </w:rPr>
        <w:t>. Ponadto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974B00" w:rsidRPr="00D00544">
        <w:rPr>
          <w:rFonts w:ascii="Arial" w:hAnsi="Arial" w:cs="Arial"/>
          <w:color w:val="0D0D0D" w:themeColor="text1" w:themeTint="F2"/>
          <w:sz w:val="18"/>
          <w:szCs w:val="18"/>
        </w:rPr>
        <w:t>wykorzystano także tradycyjną drogę korespondencyjną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oraz</w:t>
      </w:r>
      <w:r w:rsidR="00974B00" w:rsidRPr="00D00544">
        <w:rPr>
          <w:rStyle w:val="FontStyle60"/>
          <w:rFonts w:ascii="Arial" w:hAnsi="Arial" w:cs="Arial"/>
          <w:color w:val="0D0D0D" w:themeColor="text1" w:themeTint="F2"/>
        </w:rPr>
        <w:t xml:space="preserve"> zorganizowano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spotkania informacyjne, które miały na celu przedstawienie założeń oraz wymianę uwag dot. przedmiotowego dokumentu. Uruchomiono również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aplikację umożliwiającą zgłoszenie propozycji projektów do realizacji w ramach RPO WM 2014-2020 – </w:t>
      </w:r>
      <w:r w:rsidRPr="00D00544">
        <w:rPr>
          <w:rFonts w:ascii="Arial" w:hAnsi="Arial" w:cs="Arial"/>
          <w:b/>
          <w:color w:val="0D0D0D" w:themeColor="text1" w:themeTint="F2"/>
          <w:sz w:val="18"/>
          <w:szCs w:val="18"/>
        </w:rPr>
        <w:t>Mazowiecki Bank Projektów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(</w:t>
      </w:r>
      <w:hyperlink r:id="rId9" w:history="1">
        <w:r w:rsidRPr="00D00544">
          <w:rPr>
            <w:rStyle w:val="Hipercze"/>
            <w:rFonts w:ascii="Arial" w:hAnsi="Arial" w:cs="Arial"/>
            <w:color w:val="0D0D0D" w:themeColor="text1" w:themeTint="F2"/>
            <w:sz w:val="18"/>
            <w:szCs w:val="18"/>
          </w:rPr>
          <w:t>www.bankprojektow.mazovia.pl</w:t>
        </w:r>
      </w:hyperlink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>).</w:t>
      </w:r>
    </w:p>
    <w:p w:rsidR="007B5F9A" w:rsidRPr="00D00544" w:rsidRDefault="007B5F9A" w:rsidP="00D00544">
      <w:pPr>
        <w:pStyle w:val="Style6"/>
        <w:widowControl/>
        <w:spacing w:before="144" w:line="276" w:lineRule="auto"/>
        <w:ind w:left="466"/>
        <w:rPr>
          <w:rStyle w:val="FontStyle60"/>
          <w:rFonts w:ascii="Arial" w:hAnsi="Arial" w:cs="Arial"/>
          <w:color w:val="0D0D0D" w:themeColor="text1" w:themeTint="F2"/>
        </w:rPr>
      </w:pPr>
      <w:r w:rsidRPr="00D00544">
        <w:rPr>
          <w:rFonts w:ascii="Arial" w:eastAsia="BookAntiqua" w:hAnsi="Arial" w:cs="Arial"/>
          <w:sz w:val="18"/>
          <w:szCs w:val="18"/>
        </w:rPr>
        <w:t>Zapewniono następujące formy współtworzenia zapisów Założeń do RPO WM 2014-2020:</w:t>
      </w:r>
    </w:p>
    <w:p w:rsidR="007B5F9A" w:rsidRPr="00D00544" w:rsidRDefault="007B5F9A" w:rsidP="00D00544">
      <w:pPr>
        <w:pStyle w:val="Style14"/>
        <w:widowControl/>
        <w:numPr>
          <w:ilvl w:val="0"/>
          <w:numId w:val="5"/>
        </w:numPr>
        <w:tabs>
          <w:tab w:val="left" w:pos="1128"/>
        </w:tabs>
        <w:spacing w:line="276" w:lineRule="auto"/>
        <w:ind w:left="466" w:hanging="317"/>
        <w:rPr>
          <w:rStyle w:val="FontStyle60"/>
          <w:rFonts w:ascii="Arial" w:hAnsi="Arial" w:cs="Arial"/>
          <w:b/>
          <w:bCs/>
          <w:color w:val="0D0D0D" w:themeColor="text1" w:themeTint="F2"/>
        </w:rPr>
      </w:pPr>
      <w:r w:rsidRPr="00D00544">
        <w:rPr>
          <w:rStyle w:val="FontStyle50"/>
          <w:rFonts w:ascii="Arial" w:hAnsi="Arial" w:cs="Arial"/>
          <w:color w:val="0D0D0D" w:themeColor="text1" w:themeTint="F2"/>
        </w:rPr>
        <w:t>on-</w:t>
      </w:r>
      <w:proofErr w:type="spellStart"/>
      <w:r w:rsidRPr="00D00544">
        <w:rPr>
          <w:rStyle w:val="FontStyle50"/>
          <w:rFonts w:ascii="Arial" w:hAnsi="Arial" w:cs="Arial"/>
          <w:color w:val="0D0D0D" w:themeColor="text1" w:themeTint="F2"/>
        </w:rPr>
        <w:t>line</w:t>
      </w:r>
      <w:proofErr w:type="spellEnd"/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– możliwość łatwego i sprawnego zgłaszania przez wszystkich zainteresowanych uwag 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br/>
        <w:t>i komentarzy drogą elektroniczną za pośrednictwem zamieszczonego na stroni</w:t>
      </w:r>
      <w:r w:rsidR="00DF0961">
        <w:rPr>
          <w:rStyle w:val="FontStyle60"/>
          <w:rFonts w:ascii="Arial" w:hAnsi="Arial" w:cs="Arial"/>
          <w:color w:val="0D0D0D" w:themeColor="text1" w:themeTint="F2"/>
        </w:rPr>
        <w:t>e internetowej formularza zmian: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</w:t>
      </w:r>
    </w:p>
    <w:p w:rsidR="007B5F9A" w:rsidRPr="00D00544" w:rsidRDefault="007B5F9A" w:rsidP="00D00544">
      <w:pPr>
        <w:pStyle w:val="Style14"/>
        <w:widowControl/>
        <w:numPr>
          <w:ilvl w:val="5"/>
          <w:numId w:val="7"/>
        </w:numPr>
        <w:tabs>
          <w:tab w:val="left" w:pos="851"/>
          <w:tab w:val="left" w:pos="1128"/>
          <w:tab w:val="left" w:pos="1276"/>
          <w:tab w:val="left" w:pos="1418"/>
        </w:tabs>
        <w:spacing w:line="276" w:lineRule="auto"/>
        <w:ind w:left="466" w:firstLine="0"/>
        <w:rPr>
          <w:rStyle w:val="FontStyle50"/>
          <w:rFonts w:ascii="Arial" w:hAnsi="Arial" w:cs="Arial"/>
          <w:b w:val="0"/>
          <w:color w:val="0D0D0D" w:themeColor="text1" w:themeTint="F2"/>
        </w:rPr>
      </w:pPr>
      <w:r w:rsidRPr="00D00544">
        <w:rPr>
          <w:rStyle w:val="FontStyle50"/>
          <w:rFonts w:ascii="Arial" w:hAnsi="Arial" w:cs="Arial"/>
          <w:color w:val="0D0D0D" w:themeColor="text1" w:themeTint="F2"/>
        </w:rPr>
        <w:t>skrzynka mailowa</w:t>
      </w:r>
      <w:r w:rsidRPr="00D00544">
        <w:rPr>
          <w:rStyle w:val="FontStyle50"/>
          <w:rFonts w:ascii="Arial" w:hAnsi="Arial" w:cs="Arial"/>
          <w:b w:val="0"/>
          <w:color w:val="0D0D0D" w:themeColor="text1" w:themeTint="F2"/>
        </w:rPr>
        <w:t xml:space="preserve"> – utworzenie odrębnego adresu mailowego: </w:t>
      </w:r>
      <w:r w:rsidRPr="00D00544">
        <w:rPr>
          <w:rStyle w:val="FontStyle50"/>
          <w:rFonts w:ascii="Arial" w:hAnsi="Arial" w:cs="Arial"/>
          <w:color w:val="0D0D0D" w:themeColor="text1" w:themeTint="F2"/>
        </w:rPr>
        <w:t>konsultacjerpo@mazovia.pl,</w:t>
      </w:r>
      <w:r w:rsidRPr="00D00544">
        <w:rPr>
          <w:rStyle w:val="FontStyle50"/>
          <w:rFonts w:ascii="Arial" w:hAnsi="Arial" w:cs="Arial"/>
          <w:b w:val="0"/>
          <w:color w:val="0D0D0D" w:themeColor="text1" w:themeTint="F2"/>
        </w:rPr>
        <w:t xml:space="preserve"> w celu sprawnego przekazywania formularza zmian, a także pisemne przekazywanie wniosków i uwag;</w:t>
      </w:r>
    </w:p>
    <w:p w:rsidR="007B5F9A" w:rsidRPr="00D00544" w:rsidRDefault="007B5F9A" w:rsidP="00D00544">
      <w:pPr>
        <w:pStyle w:val="Style14"/>
        <w:widowControl/>
        <w:numPr>
          <w:ilvl w:val="5"/>
          <w:numId w:val="7"/>
        </w:numPr>
        <w:tabs>
          <w:tab w:val="left" w:pos="851"/>
          <w:tab w:val="left" w:pos="1128"/>
          <w:tab w:val="left" w:pos="1418"/>
        </w:tabs>
        <w:spacing w:line="276" w:lineRule="auto"/>
        <w:ind w:left="466" w:firstLine="0"/>
        <w:rPr>
          <w:rStyle w:val="FontStyle50"/>
          <w:rFonts w:ascii="Arial" w:hAnsi="Arial" w:cs="Arial"/>
          <w:b w:val="0"/>
          <w:color w:val="0D0D0D" w:themeColor="text1" w:themeTint="F2"/>
        </w:rPr>
      </w:pPr>
      <w:r w:rsidRPr="00D00544">
        <w:rPr>
          <w:rStyle w:val="FontStyle50"/>
          <w:rFonts w:ascii="Arial" w:hAnsi="Arial" w:cs="Arial"/>
          <w:color w:val="0D0D0D" w:themeColor="text1" w:themeTint="F2"/>
        </w:rPr>
        <w:t>formularz zmian</w:t>
      </w:r>
      <w:r w:rsidRPr="00D00544">
        <w:rPr>
          <w:rStyle w:val="FontStyle50"/>
          <w:rFonts w:ascii="Arial" w:hAnsi="Arial" w:cs="Arial"/>
          <w:b w:val="0"/>
          <w:color w:val="0D0D0D" w:themeColor="text1" w:themeTint="F2"/>
        </w:rPr>
        <w:t xml:space="preserve"> – opracowanie szablonu umożliwiającego zgłaszanie uwag do przedmiotowego dokumentu w sposób czytelny i uporządkowany </w:t>
      </w:r>
    </w:p>
    <w:p w:rsidR="007B5F9A" w:rsidRPr="00D00544" w:rsidRDefault="007B5F9A" w:rsidP="00D00544">
      <w:pPr>
        <w:pStyle w:val="Style14"/>
        <w:widowControl/>
        <w:numPr>
          <w:ilvl w:val="0"/>
          <w:numId w:val="6"/>
        </w:numPr>
        <w:tabs>
          <w:tab w:val="left" w:pos="1128"/>
        </w:tabs>
        <w:spacing w:line="276" w:lineRule="auto"/>
        <w:ind w:left="466" w:hanging="317"/>
        <w:rPr>
          <w:rStyle w:val="FontStyle50"/>
          <w:rFonts w:ascii="Arial" w:hAnsi="Arial" w:cs="Arial"/>
          <w:color w:val="0D0D0D" w:themeColor="text1" w:themeTint="F2"/>
        </w:rPr>
      </w:pPr>
      <w:r w:rsidRPr="00D00544">
        <w:rPr>
          <w:rStyle w:val="FontStyle60"/>
          <w:rFonts w:ascii="Arial" w:hAnsi="Arial" w:cs="Arial"/>
          <w:b/>
          <w:color w:val="0D0D0D" w:themeColor="text1" w:themeTint="F2"/>
        </w:rPr>
        <w:t>współpraca z Regionalnymi Ośrodkami EFS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działającymi na Mazowszu w: Warszawie, Radomiu, Płocku, Ciechanowie, Ostrołęce i Siedlcach przy rozpowszechnianiu informacji o konsultacjach społecznych;</w:t>
      </w:r>
    </w:p>
    <w:p w:rsidR="007B5F9A" w:rsidRPr="00D00544" w:rsidRDefault="007B5F9A" w:rsidP="0061038F">
      <w:pPr>
        <w:pStyle w:val="Akapitzlist"/>
        <w:numPr>
          <w:ilvl w:val="0"/>
          <w:numId w:val="6"/>
        </w:numPr>
        <w:spacing w:after="0"/>
        <w:jc w:val="both"/>
        <w:rPr>
          <w:rStyle w:val="FontStyle50"/>
          <w:rFonts w:ascii="Arial" w:hAnsi="Arial" w:cs="Arial"/>
          <w:b w:val="0"/>
          <w:bCs w:val="0"/>
          <w:color w:val="0D0D0D" w:themeColor="text1" w:themeTint="F2"/>
        </w:rPr>
      </w:pPr>
      <w:r w:rsidRPr="00D00544">
        <w:rPr>
          <w:rStyle w:val="FontStyle50"/>
          <w:rFonts w:ascii="Arial" w:hAnsi="Arial" w:cs="Arial"/>
          <w:color w:val="0D0D0D" w:themeColor="text1" w:themeTint="F2"/>
        </w:rPr>
        <w:t xml:space="preserve">spotkania 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- bezpośredni kontakt i dyskusja podmiotów </w:t>
      </w:r>
      <w:r w:rsidR="00700D68" w:rsidRPr="00D00544">
        <w:rPr>
          <w:rStyle w:val="FontStyle60"/>
          <w:rFonts w:ascii="Arial" w:hAnsi="Arial" w:cs="Arial"/>
          <w:color w:val="0D0D0D" w:themeColor="text1" w:themeTint="F2"/>
        </w:rPr>
        <w:t>zainteresowanych kształtem programu,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z auto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softHyphen/>
        <w:t>ram</w:t>
      </w:r>
      <w:r w:rsidR="008A3C4A" w:rsidRPr="00D00544">
        <w:rPr>
          <w:rStyle w:val="FontStyle60"/>
          <w:rFonts w:ascii="Arial" w:hAnsi="Arial" w:cs="Arial"/>
          <w:color w:val="0D0D0D" w:themeColor="text1" w:themeTint="F2"/>
        </w:rPr>
        <w:t>i dokumentu. Z</w:t>
      </w:r>
      <w:r w:rsidR="00203E96" w:rsidRPr="00D00544">
        <w:rPr>
          <w:rStyle w:val="FontStyle60"/>
          <w:rFonts w:ascii="Arial" w:hAnsi="Arial" w:cs="Arial"/>
          <w:color w:val="0D0D0D" w:themeColor="text1" w:themeTint="F2"/>
        </w:rPr>
        <w:t>organizowano</w:t>
      </w:r>
      <w:r w:rsidR="008A3C4A" w:rsidRPr="00D00544">
        <w:rPr>
          <w:rStyle w:val="FontStyle60"/>
          <w:rFonts w:ascii="Arial" w:hAnsi="Arial" w:cs="Arial"/>
          <w:color w:val="0D0D0D" w:themeColor="text1" w:themeTint="F2"/>
        </w:rPr>
        <w:t xml:space="preserve"> szereg spotkań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 xml:space="preserve"> o charakterze konsultacyjnym</w:t>
      </w:r>
      <w:r w:rsidR="00700D68" w:rsidRPr="00D00544">
        <w:rPr>
          <w:rStyle w:val="FontStyle60"/>
          <w:rFonts w:ascii="Arial" w:hAnsi="Arial" w:cs="Arial"/>
          <w:color w:val="0D0D0D" w:themeColor="text1" w:themeTint="F2"/>
        </w:rPr>
        <w:t>,</w:t>
      </w:r>
      <w:r w:rsidR="008A3C4A" w:rsidRPr="00D00544">
        <w:rPr>
          <w:rStyle w:val="FontStyle60"/>
          <w:rFonts w:ascii="Arial" w:hAnsi="Arial" w:cs="Arial"/>
          <w:color w:val="0D0D0D" w:themeColor="text1" w:themeTint="F2"/>
        </w:rPr>
        <w:t xml:space="preserve"> w tym </w:t>
      </w:r>
      <w:r w:rsidR="008A3C4A" w:rsidRPr="00D00544">
        <w:rPr>
          <w:rFonts w:ascii="Arial" w:hAnsi="Arial" w:cs="Arial"/>
          <w:color w:val="0D0D0D" w:themeColor="text1" w:themeTint="F2"/>
          <w:sz w:val="18"/>
          <w:szCs w:val="18"/>
        </w:rPr>
        <w:t>spotkania</w:t>
      </w:r>
      <w:r w:rsidR="00203E96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z autorami uwag i komentarzy, w celu wypracowania konsensu</w:t>
      </w:r>
      <w:r w:rsidR="00DF3CBD">
        <w:rPr>
          <w:rFonts w:ascii="Arial" w:hAnsi="Arial" w:cs="Arial"/>
          <w:color w:val="0D0D0D" w:themeColor="text1" w:themeTint="F2"/>
          <w:sz w:val="18"/>
          <w:szCs w:val="18"/>
        </w:rPr>
        <w:t>su</w:t>
      </w:r>
      <w:r w:rsidR="00203E96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względem ich uwzględnienia, bądź w celu ich doprecyzowani</w:t>
      </w:r>
      <w:r w:rsidR="008A3C4A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a oraz poszukiwania możliwości </w:t>
      </w:r>
      <w:r w:rsidR="00203E96" w:rsidRPr="00D00544">
        <w:rPr>
          <w:rFonts w:ascii="Arial" w:hAnsi="Arial" w:cs="Arial"/>
          <w:color w:val="0D0D0D" w:themeColor="text1" w:themeTint="F2"/>
          <w:sz w:val="18"/>
          <w:szCs w:val="18"/>
        </w:rPr>
        <w:t>ich uwzględnienia na dalszym etapie prac</w:t>
      </w:r>
      <w:r w:rsidR="00C6578F">
        <w:rPr>
          <w:rFonts w:ascii="Arial" w:hAnsi="Arial" w:cs="Arial"/>
          <w:color w:val="0D0D0D" w:themeColor="text1" w:themeTint="F2"/>
          <w:sz w:val="18"/>
          <w:szCs w:val="18"/>
        </w:rPr>
        <w:t>.</w:t>
      </w:r>
    </w:p>
    <w:p w:rsidR="007B5F9A" w:rsidRPr="00D00544" w:rsidRDefault="007B5F9A" w:rsidP="0061038F">
      <w:pPr>
        <w:pStyle w:val="Style14"/>
        <w:widowControl/>
        <w:numPr>
          <w:ilvl w:val="0"/>
          <w:numId w:val="6"/>
        </w:numPr>
        <w:tabs>
          <w:tab w:val="left" w:pos="1128"/>
        </w:tabs>
        <w:spacing w:line="276" w:lineRule="auto"/>
        <w:ind w:left="466" w:hanging="317"/>
        <w:rPr>
          <w:rStyle w:val="FontStyle60"/>
          <w:rFonts w:ascii="Arial" w:hAnsi="Arial" w:cs="Arial"/>
          <w:b/>
          <w:bCs/>
          <w:color w:val="0D0D0D" w:themeColor="text1" w:themeTint="F2"/>
        </w:rPr>
      </w:pPr>
      <w:r w:rsidRPr="00D00544">
        <w:rPr>
          <w:rStyle w:val="FontStyle50"/>
          <w:rFonts w:ascii="Arial" w:hAnsi="Arial" w:cs="Arial"/>
          <w:color w:val="0D0D0D" w:themeColor="text1" w:themeTint="F2"/>
        </w:rPr>
        <w:lastRenderedPageBreak/>
        <w:t xml:space="preserve">forma tradycyjna 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>– podmioty zainteresowane mogły przesyłać uwagi i wnioski za pośrednictwem poczty tradycyjnej bądź faksem.</w:t>
      </w:r>
    </w:p>
    <w:p w:rsidR="007B5F9A" w:rsidRPr="00D00544" w:rsidRDefault="007B5F9A" w:rsidP="00D00544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628A6" w:rsidRPr="00D00544" w:rsidRDefault="00877801" w:rsidP="00D00544">
      <w:pPr>
        <w:jc w:val="both"/>
        <w:rPr>
          <w:rStyle w:val="FontStyle60"/>
          <w:rFonts w:ascii="Arial" w:hAnsi="Arial" w:cs="Arial"/>
          <w:color w:val="0D0D0D" w:themeColor="text1" w:themeTint="F2"/>
        </w:rPr>
      </w:pP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>Wszystkie przyjęte uwagi i komentarze stanowiły bardzo cenne zaplecze analityczne</w:t>
      </w:r>
      <w:r w:rsidR="00733C52">
        <w:rPr>
          <w:rFonts w:ascii="Arial" w:hAnsi="Arial" w:cs="Arial"/>
          <w:color w:val="0D0D0D" w:themeColor="text1" w:themeTint="F2"/>
          <w:sz w:val="18"/>
          <w:szCs w:val="18"/>
        </w:rPr>
        <w:t xml:space="preserve">. Zgłoszone uwagi nie zostały wprowadzone do Założeń RPO WM </w:t>
      </w:r>
      <w:r w:rsidR="00F97D37">
        <w:rPr>
          <w:rFonts w:ascii="Arial" w:hAnsi="Arial" w:cs="Arial"/>
          <w:color w:val="0D0D0D" w:themeColor="text1" w:themeTint="F2"/>
          <w:sz w:val="18"/>
          <w:szCs w:val="18"/>
        </w:rPr>
        <w:t>20</w:t>
      </w:r>
      <w:r w:rsidR="00733C52">
        <w:rPr>
          <w:rFonts w:ascii="Arial" w:hAnsi="Arial" w:cs="Arial"/>
          <w:color w:val="0D0D0D" w:themeColor="text1" w:themeTint="F2"/>
          <w:sz w:val="18"/>
          <w:szCs w:val="18"/>
        </w:rPr>
        <w:t>14-</w:t>
      </w:r>
      <w:r w:rsidR="00F97D37">
        <w:rPr>
          <w:rFonts w:ascii="Arial" w:hAnsi="Arial" w:cs="Arial"/>
          <w:color w:val="0D0D0D" w:themeColor="text1" w:themeTint="F2"/>
          <w:sz w:val="18"/>
          <w:szCs w:val="18"/>
        </w:rPr>
        <w:t>20</w:t>
      </w:r>
      <w:r w:rsidR="00733C52">
        <w:rPr>
          <w:rFonts w:ascii="Arial" w:hAnsi="Arial" w:cs="Arial"/>
          <w:color w:val="0D0D0D" w:themeColor="text1" w:themeTint="F2"/>
          <w:sz w:val="18"/>
          <w:szCs w:val="18"/>
        </w:rPr>
        <w:t>20</w:t>
      </w:r>
      <w:r w:rsidR="00F97D37">
        <w:rPr>
          <w:rFonts w:ascii="Arial" w:hAnsi="Arial" w:cs="Arial"/>
          <w:color w:val="0D0D0D" w:themeColor="text1" w:themeTint="F2"/>
          <w:sz w:val="18"/>
          <w:szCs w:val="18"/>
        </w:rPr>
        <w:t>,</w:t>
      </w:r>
      <w:r w:rsidR="00733C52">
        <w:rPr>
          <w:rFonts w:ascii="Arial" w:hAnsi="Arial" w:cs="Arial"/>
          <w:color w:val="0D0D0D" w:themeColor="text1" w:themeTint="F2"/>
          <w:sz w:val="18"/>
          <w:szCs w:val="18"/>
        </w:rPr>
        <w:t xml:space="preserve"> tylko </w:t>
      </w:r>
      <w:r w:rsidR="00A150C4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w przypadku uzasadnienia merytorycznego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zostały one uwzględnione </w:t>
      </w:r>
      <w:r w:rsidR="009C18B4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we 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Wstępnym Projekcie </w:t>
      </w:r>
      <w:r w:rsidR="00C84D23" w:rsidRPr="00D00544">
        <w:rPr>
          <w:rFonts w:ascii="Arial" w:hAnsi="Arial" w:cs="Arial"/>
          <w:color w:val="0D0D0D" w:themeColor="text1" w:themeTint="F2"/>
          <w:sz w:val="18"/>
          <w:szCs w:val="18"/>
        </w:rPr>
        <w:t>RPO WM</w:t>
      </w: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2014-2020.</w:t>
      </w:r>
      <w:r w:rsidR="00EF4D9D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  <w:r w:rsidR="002A7429" w:rsidRPr="00D00544">
        <w:rPr>
          <w:rStyle w:val="FontStyle60"/>
          <w:rFonts w:ascii="Arial" w:hAnsi="Arial" w:cs="Arial"/>
          <w:color w:val="0D0D0D" w:themeColor="text1" w:themeTint="F2"/>
        </w:rPr>
        <w:t xml:space="preserve">Wnioski ze współpracy </w:t>
      </w:r>
      <w:r w:rsidR="002A2AFD" w:rsidRPr="00D00544">
        <w:rPr>
          <w:rStyle w:val="FontStyle60"/>
          <w:rFonts w:ascii="Arial" w:hAnsi="Arial" w:cs="Arial"/>
          <w:color w:val="0D0D0D" w:themeColor="text1" w:themeTint="F2"/>
        </w:rPr>
        <w:t xml:space="preserve">oraz jej szczegółowy przebieg, </w:t>
      </w:r>
      <w:r w:rsidR="002A7429" w:rsidRPr="00D00544">
        <w:rPr>
          <w:rStyle w:val="FontStyle60"/>
          <w:rFonts w:ascii="Arial" w:hAnsi="Arial" w:cs="Arial"/>
          <w:color w:val="0D0D0D" w:themeColor="text1" w:themeTint="F2"/>
        </w:rPr>
        <w:t>zostały sporządzane w formie Raportu z konsultacji społecznych, który</w:t>
      </w:r>
      <w:r w:rsidR="00147C7B" w:rsidRPr="00D00544">
        <w:rPr>
          <w:rStyle w:val="FontStyle60"/>
          <w:rFonts w:ascii="Arial" w:hAnsi="Arial" w:cs="Arial"/>
          <w:color w:val="0D0D0D" w:themeColor="text1" w:themeTint="F2"/>
        </w:rPr>
        <w:t xml:space="preserve"> zostanie</w:t>
      </w:r>
      <w:r w:rsidR="002A7429" w:rsidRPr="00D00544">
        <w:rPr>
          <w:rStyle w:val="FontStyle60"/>
          <w:rFonts w:ascii="Arial" w:hAnsi="Arial" w:cs="Arial"/>
          <w:color w:val="0D0D0D" w:themeColor="text1" w:themeTint="F2"/>
        </w:rPr>
        <w:t xml:space="preserve"> </w:t>
      </w:r>
      <w:r w:rsidR="002A5EAB">
        <w:rPr>
          <w:rStyle w:val="FontStyle60"/>
          <w:rFonts w:ascii="Arial" w:hAnsi="Arial" w:cs="Arial"/>
          <w:color w:val="0D0D0D" w:themeColor="text1" w:themeTint="F2"/>
        </w:rPr>
        <w:t xml:space="preserve">podany </w:t>
      </w:r>
      <w:r w:rsidR="002A7429" w:rsidRPr="00D00544">
        <w:rPr>
          <w:rStyle w:val="FontStyle60"/>
          <w:rFonts w:ascii="Arial" w:hAnsi="Arial" w:cs="Arial"/>
          <w:color w:val="0D0D0D" w:themeColor="text1" w:themeTint="F2"/>
        </w:rPr>
        <w:t xml:space="preserve">do publicznej wiadomości. </w:t>
      </w:r>
    </w:p>
    <w:p w:rsidR="00700D68" w:rsidRPr="00D00544" w:rsidRDefault="00700D68" w:rsidP="00D00544">
      <w:pPr>
        <w:jc w:val="both"/>
        <w:rPr>
          <w:rStyle w:val="FontStyle60"/>
          <w:rFonts w:ascii="Arial" w:hAnsi="Arial" w:cs="Arial"/>
          <w:color w:val="0D0D0D" w:themeColor="text1" w:themeTint="F2"/>
        </w:rPr>
      </w:pPr>
    </w:p>
    <w:p w:rsidR="00754D27" w:rsidRPr="00D00544" w:rsidRDefault="00877801" w:rsidP="00D005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sz w:val="18"/>
          <w:szCs w:val="18"/>
        </w:rPr>
      </w:pPr>
      <w:r w:rsidRPr="00D00544">
        <w:rPr>
          <w:rStyle w:val="FontStyle60"/>
          <w:rFonts w:ascii="Arial" w:hAnsi="Arial" w:cs="Arial"/>
          <w:b/>
          <w:color w:val="1F497D" w:themeColor="text2"/>
        </w:rPr>
        <w:t xml:space="preserve">II Etap </w:t>
      </w:r>
      <w:r w:rsidR="00EF4D9D" w:rsidRPr="00D00544">
        <w:rPr>
          <w:rStyle w:val="FontStyle60"/>
          <w:rFonts w:ascii="Arial" w:hAnsi="Arial" w:cs="Arial"/>
          <w:b/>
          <w:color w:val="1F497D" w:themeColor="text2"/>
        </w:rPr>
        <w:t xml:space="preserve">- </w:t>
      </w:r>
      <w:r w:rsidRPr="00D00544">
        <w:rPr>
          <w:rFonts w:ascii="Arial" w:hAnsi="Arial" w:cs="Arial"/>
          <w:b/>
          <w:color w:val="1F497D" w:themeColor="text2"/>
          <w:sz w:val="18"/>
          <w:szCs w:val="18"/>
        </w:rPr>
        <w:t xml:space="preserve">Wstępny Projekt </w:t>
      </w:r>
      <w:r w:rsidR="001B1F30" w:rsidRPr="00D00544">
        <w:rPr>
          <w:rFonts w:ascii="Arial" w:hAnsi="Arial" w:cs="Arial"/>
          <w:b/>
          <w:color w:val="1F497D" w:themeColor="text2"/>
          <w:sz w:val="18"/>
          <w:szCs w:val="18"/>
        </w:rPr>
        <w:t>RPO WM na lata</w:t>
      </w:r>
      <w:r w:rsidRPr="00D00544">
        <w:rPr>
          <w:rFonts w:ascii="Arial" w:hAnsi="Arial" w:cs="Arial"/>
          <w:b/>
          <w:color w:val="1F497D" w:themeColor="text2"/>
          <w:sz w:val="18"/>
          <w:szCs w:val="18"/>
        </w:rPr>
        <w:t xml:space="preserve"> 2014-2020</w:t>
      </w:r>
      <w:r w:rsidR="00FF098F">
        <w:rPr>
          <w:rFonts w:ascii="Arial" w:hAnsi="Arial" w:cs="Arial"/>
          <w:color w:val="0D0D0D" w:themeColor="text1" w:themeTint="F2"/>
          <w:sz w:val="18"/>
          <w:szCs w:val="18"/>
        </w:rPr>
        <w:t xml:space="preserve"> - </w:t>
      </w:r>
      <w:r w:rsidR="00FF098F" w:rsidRPr="000C7180">
        <w:rPr>
          <w:rFonts w:ascii="Arial" w:hAnsi="Arial" w:cs="Arial"/>
          <w:b/>
          <w:color w:val="1F497D" w:themeColor="text2"/>
          <w:sz w:val="18"/>
          <w:szCs w:val="18"/>
          <w:lang w:eastAsia="en-US"/>
        </w:rPr>
        <w:t>współtworzenie w procesie partycypacji</w:t>
      </w:r>
      <w:r w:rsidR="00EF4D9D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 </w:t>
      </w:r>
    </w:p>
    <w:p w:rsidR="00733C52" w:rsidRDefault="00234A09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00544">
        <w:rPr>
          <w:rFonts w:ascii="Arial" w:hAnsi="Arial" w:cs="Arial"/>
          <w:color w:val="0D0D0D" w:themeColor="text1" w:themeTint="F2"/>
          <w:sz w:val="18"/>
          <w:szCs w:val="18"/>
        </w:rPr>
        <w:br/>
      </w:r>
      <w:r w:rsidR="00700D68" w:rsidRPr="00D00544">
        <w:rPr>
          <w:rFonts w:ascii="Arial" w:hAnsi="Arial" w:cs="Arial"/>
          <w:color w:val="0D0D0D" w:themeColor="text1" w:themeTint="F2"/>
          <w:sz w:val="18"/>
          <w:szCs w:val="18"/>
        </w:rPr>
        <w:t>Ww. d</w:t>
      </w:r>
      <w:r w:rsidR="00EF4D9D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okument </w:t>
      </w:r>
      <w:r w:rsidR="001C344C" w:rsidRPr="00D00544">
        <w:rPr>
          <w:rFonts w:ascii="Arial" w:hAnsi="Arial" w:cs="Arial"/>
          <w:color w:val="0D0D0D" w:themeColor="text1" w:themeTint="F2"/>
          <w:sz w:val="18"/>
          <w:szCs w:val="18"/>
        </w:rPr>
        <w:t>stanowi</w:t>
      </w:r>
      <w:r w:rsidRPr="00D00544">
        <w:rPr>
          <w:rFonts w:ascii="Arial" w:hAnsi="Arial" w:cs="Arial"/>
          <w:color w:val="000000"/>
          <w:sz w:val="18"/>
          <w:szCs w:val="18"/>
        </w:rPr>
        <w:t xml:space="preserve"> pierwszą wersję</w:t>
      </w:r>
      <w:r w:rsidR="00FA1649" w:rsidRPr="00D00544">
        <w:rPr>
          <w:rFonts w:ascii="Arial" w:hAnsi="Arial" w:cs="Arial"/>
          <w:color w:val="000000"/>
          <w:sz w:val="18"/>
          <w:szCs w:val="18"/>
        </w:rPr>
        <w:t xml:space="preserve"> </w:t>
      </w:r>
      <w:r w:rsidRPr="00D00544">
        <w:rPr>
          <w:rFonts w:ascii="Arial" w:hAnsi="Arial" w:cs="Arial"/>
          <w:color w:val="000000"/>
          <w:sz w:val="18"/>
          <w:szCs w:val="18"/>
        </w:rPr>
        <w:t>p</w:t>
      </w:r>
      <w:r w:rsidR="00A52AA5" w:rsidRPr="00D00544">
        <w:rPr>
          <w:rFonts w:ascii="Arial" w:hAnsi="Arial" w:cs="Arial"/>
          <w:color w:val="000000"/>
          <w:sz w:val="18"/>
          <w:szCs w:val="18"/>
        </w:rPr>
        <w:t xml:space="preserve">rojektu </w:t>
      </w:r>
      <w:r w:rsidR="00FA1649" w:rsidRPr="00D00544">
        <w:rPr>
          <w:rFonts w:ascii="Arial" w:hAnsi="Arial" w:cs="Arial"/>
          <w:color w:val="000000"/>
          <w:sz w:val="18"/>
          <w:szCs w:val="18"/>
        </w:rPr>
        <w:t>RPO WM</w:t>
      </w:r>
      <w:r w:rsidRPr="00D00544">
        <w:rPr>
          <w:rFonts w:ascii="Arial" w:hAnsi="Arial" w:cs="Arial"/>
          <w:color w:val="000000"/>
          <w:sz w:val="18"/>
          <w:szCs w:val="18"/>
        </w:rPr>
        <w:t xml:space="preserve"> 2014-2020. P</w:t>
      </w:r>
      <w:r w:rsidR="00FA1649" w:rsidRPr="00D00544">
        <w:rPr>
          <w:rFonts w:ascii="Arial" w:hAnsi="Arial" w:cs="Arial"/>
          <w:color w:val="000000"/>
          <w:sz w:val="18"/>
          <w:szCs w:val="18"/>
        </w:rPr>
        <w:t xml:space="preserve">owstał przy udziale </w:t>
      </w:r>
      <w:r w:rsidR="008E5A0E" w:rsidRPr="00D00544">
        <w:rPr>
          <w:rFonts w:ascii="Arial" w:hAnsi="Arial" w:cs="Arial"/>
          <w:color w:val="000000"/>
          <w:sz w:val="18"/>
          <w:szCs w:val="18"/>
        </w:rPr>
        <w:t>Zespołu redakcyjno-p</w:t>
      </w:r>
      <w:r w:rsidR="001B1F30" w:rsidRPr="00D00544">
        <w:rPr>
          <w:rFonts w:ascii="Arial" w:hAnsi="Arial" w:cs="Arial"/>
          <w:color w:val="000000"/>
          <w:sz w:val="18"/>
          <w:szCs w:val="18"/>
        </w:rPr>
        <w:t>rogramowego</w:t>
      </w:r>
      <w:r w:rsidR="00FA1649" w:rsidRPr="00D00544">
        <w:rPr>
          <w:rFonts w:ascii="Arial" w:hAnsi="Arial" w:cs="Arial"/>
          <w:color w:val="000000"/>
          <w:sz w:val="18"/>
          <w:szCs w:val="18"/>
        </w:rPr>
        <w:t xml:space="preserve"> w oparciu o Założenia do </w:t>
      </w:r>
      <w:r w:rsidR="001C344C" w:rsidRPr="00D00544">
        <w:rPr>
          <w:rFonts w:ascii="Arial" w:hAnsi="Arial" w:cs="Arial"/>
          <w:color w:val="000000"/>
          <w:sz w:val="18"/>
          <w:szCs w:val="18"/>
        </w:rPr>
        <w:t>RPO WM</w:t>
      </w:r>
      <w:r w:rsidR="001B1F30" w:rsidRPr="00D00544">
        <w:rPr>
          <w:rFonts w:ascii="Arial" w:hAnsi="Arial" w:cs="Arial"/>
          <w:color w:val="000000"/>
          <w:sz w:val="18"/>
          <w:szCs w:val="18"/>
        </w:rPr>
        <w:t xml:space="preserve"> na lata 2014-2020</w:t>
      </w:r>
      <w:r w:rsidR="003927C4">
        <w:rPr>
          <w:rFonts w:ascii="Arial" w:hAnsi="Arial" w:cs="Arial"/>
          <w:color w:val="000000"/>
          <w:sz w:val="18"/>
          <w:szCs w:val="18"/>
        </w:rPr>
        <w:t xml:space="preserve"> oraz uwagi zgłoszone w procesie konsultacji</w:t>
      </w:r>
      <w:r w:rsidR="00646FA4">
        <w:rPr>
          <w:rFonts w:ascii="Arial" w:hAnsi="Arial" w:cs="Arial"/>
          <w:color w:val="000000"/>
          <w:sz w:val="18"/>
          <w:szCs w:val="18"/>
        </w:rPr>
        <w:t xml:space="preserve"> społecznych</w:t>
      </w:r>
      <w:r w:rsidR="001B1F30" w:rsidRPr="00D00544">
        <w:rPr>
          <w:rFonts w:ascii="Arial" w:hAnsi="Arial" w:cs="Arial"/>
          <w:color w:val="000000"/>
          <w:sz w:val="18"/>
          <w:szCs w:val="18"/>
        </w:rPr>
        <w:t>.</w:t>
      </w:r>
      <w:r w:rsidR="00FA1649" w:rsidRPr="00D00544">
        <w:rPr>
          <w:rFonts w:ascii="Arial" w:hAnsi="Arial" w:cs="Arial"/>
          <w:color w:val="000000"/>
          <w:sz w:val="18"/>
          <w:szCs w:val="18"/>
        </w:rPr>
        <w:t xml:space="preserve"> Wstępny Projekt RPO </w:t>
      </w:r>
      <w:r w:rsidR="00A52AA5" w:rsidRPr="00D00544">
        <w:rPr>
          <w:rFonts w:ascii="Arial" w:hAnsi="Arial" w:cs="Arial"/>
          <w:color w:val="000000"/>
          <w:sz w:val="18"/>
          <w:szCs w:val="18"/>
        </w:rPr>
        <w:t xml:space="preserve">WM 2014-2020 </w:t>
      </w:r>
      <w:r w:rsidR="00FA1649" w:rsidRPr="00D00544">
        <w:rPr>
          <w:rFonts w:ascii="Arial" w:hAnsi="Arial" w:cs="Arial"/>
          <w:color w:val="000000"/>
          <w:sz w:val="18"/>
          <w:szCs w:val="18"/>
        </w:rPr>
        <w:t xml:space="preserve">został skonsultowany z członkami Zespołu do spraw Aktualizacji i Monitorowania Realizacji Strategii Rozwoju Województwa Mazowieckiego i Planu Zagospodarowania Przestrzennego Województwa Mazowieckiego oraz koordynacji prac nad przygotowaniem oraz wdrożeniem dokumentów programowych Województwa Mazowieckiego dla perspektywy finansowej </w:t>
      </w:r>
      <w:r w:rsidR="008B7694">
        <w:rPr>
          <w:rFonts w:ascii="Arial" w:hAnsi="Arial" w:cs="Arial"/>
          <w:color w:val="000000"/>
          <w:sz w:val="18"/>
          <w:szCs w:val="18"/>
        </w:rPr>
        <w:br/>
      </w:r>
      <w:r w:rsidR="00FA1649" w:rsidRPr="00D00544">
        <w:rPr>
          <w:rFonts w:ascii="Arial" w:hAnsi="Arial" w:cs="Arial"/>
          <w:color w:val="000000"/>
          <w:sz w:val="18"/>
          <w:szCs w:val="18"/>
        </w:rPr>
        <w:t>2014-2020.</w:t>
      </w:r>
      <w:r w:rsidR="002A24B3" w:rsidRPr="00D00544">
        <w:rPr>
          <w:rFonts w:ascii="Arial" w:hAnsi="Arial" w:cs="Arial"/>
          <w:color w:val="000000"/>
          <w:sz w:val="18"/>
          <w:szCs w:val="18"/>
        </w:rPr>
        <w:t xml:space="preserve"> </w:t>
      </w:r>
      <w:r w:rsidR="0051419E" w:rsidRPr="00D00544">
        <w:rPr>
          <w:rFonts w:ascii="Arial" w:hAnsi="Arial" w:cs="Arial"/>
          <w:color w:val="000000"/>
          <w:sz w:val="18"/>
          <w:szCs w:val="18"/>
        </w:rPr>
        <w:t>Dokument został przyjęty</w:t>
      </w:r>
      <w:r w:rsidR="00B77D17" w:rsidRPr="00D00544">
        <w:rPr>
          <w:rFonts w:ascii="Arial" w:hAnsi="Arial" w:cs="Arial"/>
          <w:color w:val="000000"/>
          <w:sz w:val="18"/>
          <w:szCs w:val="18"/>
        </w:rPr>
        <w:t xml:space="preserve"> przez Zarząd </w:t>
      </w:r>
      <w:r w:rsidR="00694CFF" w:rsidRPr="00D00544">
        <w:rPr>
          <w:rFonts w:ascii="Arial" w:hAnsi="Arial" w:cs="Arial"/>
          <w:color w:val="000000"/>
          <w:sz w:val="18"/>
          <w:szCs w:val="18"/>
        </w:rPr>
        <w:t>W</w:t>
      </w:r>
      <w:r w:rsidR="00B9440A" w:rsidRPr="00D00544">
        <w:rPr>
          <w:rFonts w:ascii="Arial" w:hAnsi="Arial" w:cs="Arial"/>
          <w:color w:val="000000"/>
          <w:sz w:val="18"/>
          <w:szCs w:val="18"/>
        </w:rPr>
        <w:t xml:space="preserve">ojewództwa </w:t>
      </w:r>
      <w:r w:rsidR="00694CFF" w:rsidRPr="00D00544">
        <w:rPr>
          <w:rFonts w:ascii="Arial" w:hAnsi="Arial" w:cs="Arial"/>
          <w:color w:val="000000"/>
          <w:sz w:val="18"/>
          <w:szCs w:val="18"/>
        </w:rPr>
        <w:t>M</w:t>
      </w:r>
      <w:r w:rsidR="00B9440A" w:rsidRPr="00D00544">
        <w:rPr>
          <w:rFonts w:ascii="Arial" w:hAnsi="Arial" w:cs="Arial"/>
          <w:color w:val="000000"/>
          <w:sz w:val="18"/>
          <w:szCs w:val="18"/>
        </w:rPr>
        <w:t>azowieckiego</w:t>
      </w:r>
      <w:r w:rsidR="00694CFF" w:rsidRPr="00D00544">
        <w:rPr>
          <w:rFonts w:ascii="Arial" w:hAnsi="Arial" w:cs="Arial"/>
          <w:color w:val="000000"/>
          <w:sz w:val="18"/>
          <w:szCs w:val="18"/>
        </w:rPr>
        <w:t xml:space="preserve"> </w:t>
      </w:r>
      <w:r w:rsidR="00B77D17" w:rsidRPr="00D00544">
        <w:rPr>
          <w:rFonts w:ascii="Arial" w:hAnsi="Arial" w:cs="Arial"/>
          <w:color w:val="000000"/>
          <w:sz w:val="18"/>
          <w:szCs w:val="18"/>
        </w:rPr>
        <w:t>w dniu 8 styc</w:t>
      </w:r>
      <w:r w:rsidR="0051419E" w:rsidRPr="00D00544">
        <w:rPr>
          <w:rFonts w:ascii="Arial" w:hAnsi="Arial" w:cs="Arial"/>
          <w:color w:val="000000"/>
          <w:sz w:val="18"/>
          <w:szCs w:val="18"/>
        </w:rPr>
        <w:t xml:space="preserve">znia br., </w:t>
      </w:r>
      <w:r w:rsidR="008B7694">
        <w:rPr>
          <w:rFonts w:ascii="Arial" w:hAnsi="Arial" w:cs="Arial"/>
          <w:color w:val="000000"/>
          <w:sz w:val="18"/>
          <w:szCs w:val="18"/>
        </w:rPr>
        <w:br/>
      </w:r>
      <w:r w:rsidR="0051419E" w:rsidRPr="00D00544">
        <w:rPr>
          <w:rFonts w:ascii="Arial" w:hAnsi="Arial" w:cs="Arial"/>
          <w:color w:val="000000"/>
          <w:sz w:val="18"/>
          <w:szCs w:val="18"/>
        </w:rPr>
        <w:t>a następnie przekazany</w:t>
      </w:r>
      <w:r w:rsidR="00B9440A" w:rsidRPr="00D00544">
        <w:rPr>
          <w:rFonts w:ascii="Arial" w:hAnsi="Arial" w:cs="Arial"/>
          <w:color w:val="000000"/>
          <w:sz w:val="18"/>
          <w:szCs w:val="18"/>
        </w:rPr>
        <w:t xml:space="preserve"> do zaopiniowania Ministerstwu</w:t>
      </w:r>
      <w:r w:rsidR="00B77D17" w:rsidRPr="00D00544">
        <w:rPr>
          <w:rFonts w:ascii="Arial" w:hAnsi="Arial" w:cs="Arial"/>
          <w:color w:val="000000"/>
          <w:sz w:val="18"/>
          <w:szCs w:val="18"/>
        </w:rPr>
        <w:t xml:space="preserve"> Rozwoju Regionalnego.</w:t>
      </w:r>
      <w:r w:rsidR="008A3C4A" w:rsidRPr="00D00544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77D17" w:rsidRPr="00D00544" w:rsidRDefault="008A3C4A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00544">
        <w:rPr>
          <w:rFonts w:ascii="Arial" w:hAnsi="Arial" w:cs="Arial"/>
          <w:color w:val="000000"/>
          <w:sz w:val="18"/>
          <w:szCs w:val="18"/>
        </w:rPr>
        <w:t>Dalsze prace nad przedmiotowym dokumentem zostaną przeprowadzone w oparciu o metodykę prac, zaprezentowaną poniższej.</w:t>
      </w:r>
    </w:p>
    <w:p w:rsidR="00754D27" w:rsidRPr="00D00544" w:rsidRDefault="00754D27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sz w:val="18"/>
          <w:szCs w:val="18"/>
          <w:lang w:eastAsia="pl-PL"/>
        </w:rPr>
      </w:pPr>
    </w:p>
    <w:p w:rsidR="006F2681" w:rsidRPr="00D00544" w:rsidRDefault="006F2681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sz w:val="18"/>
          <w:szCs w:val="18"/>
          <w:lang w:eastAsia="pl-PL"/>
        </w:rPr>
      </w:pPr>
    </w:p>
    <w:p w:rsidR="00F8648A" w:rsidRPr="00DB5205" w:rsidRDefault="00AB32ED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20"/>
          <w:szCs w:val="20"/>
          <w:lang w:eastAsia="pl-PL"/>
        </w:rPr>
      </w:pPr>
      <w:r w:rsidRPr="00DB5205">
        <w:rPr>
          <w:rFonts w:ascii="Arial" w:eastAsia="TimesNewRoman" w:hAnsi="Arial" w:cs="Arial"/>
          <w:b/>
          <w:color w:val="1F497D" w:themeColor="text2"/>
          <w:sz w:val="20"/>
          <w:szCs w:val="20"/>
          <w:lang w:eastAsia="pl-PL"/>
        </w:rPr>
        <w:t xml:space="preserve">Metodyka </w:t>
      </w:r>
      <w:r w:rsidR="007B5F9A" w:rsidRPr="00DB5205">
        <w:rPr>
          <w:rFonts w:ascii="Arial" w:eastAsia="TimesNewRoman" w:hAnsi="Arial" w:cs="Arial"/>
          <w:b/>
          <w:color w:val="1F497D" w:themeColor="text2"/>
          <w:sz w:val="20"/>
          <w:szCs w:val="20"/>
          <w:lang w:eastAsia="pl-PL"/>
        </w:rPr>
        <w:t>pracy</w:t>
      </w:r>
    </w:p>
    <w:p w:rsidR="006F69A9" w:rsidRPr="00D00544" w:rsidRDefault="006F69A9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b/>
          <w:sz w:val="18"/>
          <w:szCs w:val="18"/>
          <w:lang w:eastAsia="pl-PL"/>
        </w:rPr>
      </w:pPr>
    </w:p>
    <w:p w:rsidR="00726ECB" w:rsidRPr="00D00544" w:rsidRDefault="00726ECB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  <w:r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RPO WM 2014-2020 jest </w:t>
      </w:r>
      <w:r w:rsidR="00724A19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dokumentem </w:t>
      </w:r>
      <w:r w:rsidR="00646FA4">
        <w:rPr>
          <w:rStyle w:val="hps"/>
          <w:rFonts w:ascii="Arial" w:eastAsia="TimesNewRoman" w:hAnsi="Arial" w:cs="Arial"/>
          <w:sz w:val="18"/>
          <w:szCs w:val="18"/>
          <w:lang w:eastAsia="pl-PL"/>
        </w:rPr>
        <w:t>operacyjnym</w:t>
      </w:r>
      <w:r w:rsidR="008A3C4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województwa, </w:t>
      </w:r>
      <w:r w:rsidR="00724A19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wskazującym </w:t>
      </w:r>
      <w:r w:rsidR="008A3C4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ścieżkę</w:t>
      </w:r>
      <w:r w:rsidR="00724A19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8A3C4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rozwoju</w:t>
      </w:r>
      <w:r w:rsidR="00BC5D4D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regionu</w:t>
      </w:r>
      <w:r w:rsidR="008F55EB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przez kolejnych siedem</w:t>
      </w:r>
      <w:r w:rsidR="00724A19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lat. Dotyka on 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specyfiki różnych 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środowisk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branżowych z 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charakterystycznymi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dla poszczególnych </w:t>
      </w:r>
      <w:r w:rsidR="00BC5D4D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sektorów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problemami oraz wyzwaniami. 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Z tego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właśnie względu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, a także z uwagi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na 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konieczność</w:t>
      </w:r>
      <w:r w:rsidR="00BC5D4D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rozwoju </w:t>
      </w:r>
      <w:r w:rsidR="00AB4D9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konkurencyjnej </w:t>
      </w:r>
      <w:r w:rsidR="00BC5D4D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gospodarki opartej na zasadzie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zrównoważonego </w:t>
      </w:r>
      <w:r w:rsidR="00646FA4">
        <w:rPr>
          <w:rStyle w:val="hps"/>
          <w:rFonts w:ascii="Arial" w:eastAsia="TimesNewRoman" w:hAnsi="Arial" w:cs="Arial"/>
          <w:sz w:val="18"/>
          <w:szCs w:val="18"/>
          <w:lang w:eastAsia="pl-PL"/>
        </w:rPr>
        <w:t>rozwoju, niezwykle istotne są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wspólne i skoordynowane działan</w:t>
      </w:r>
      <w:r w:rsidR="00DF3CBD">
        <w:rPr>
          <w:rStyle w:val="hps"/>
          <w:rFonts w:ascii="Arial" w:eastAsia="TimesNewRoman" w:hAnsi="Arial" w:cs="Arial"/>
          <w:sz w:val="18"/>
          <w:szCs w:val="18"/>
          <w:lang w:eastAsia="pl-PL"/>
        </w:rPr>
        <w:t>ia angażujące władze samorządowe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, instytucje publiczne, 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organizacje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społeczne</w:t>
      </w:r>
      <w:r w:rsidR="006C1A8F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oraz </w:t>
      </w:r>
      <w:r w:rsidR="00646FA4">
        <w:rPr>
          <w:rStyle w:val="hps"/>
          <w:rFonts w:ascii="Arial" w:eastAsia="TimesNewRoman" w:hAnsi="Arial" w:cs="Arial"/>
          <w:sz w:val="18"/>
          <w:szCs w:val="18"/>
          <w:lang w:eastAsia="pl-PL"/>
        </w:rPr>
        <w:t>partnerów gospodarczych.</w:t>
      </w:r>
      <w:r w:rsidR="00724A19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</w:t>
      </w:r>
    </w:p>
    <w:p w:rsidR="00726ECB" w:rsidRPr="00D00544" w:rsidRDefault="00726ECB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b/>
          <w:sz w:val="18"/>
          <w:szCs w:val="18"/>
          <w:lang w:eastAsia="pl-PL"/>
        </w:rPr>
      </w:pPr>
    </w:p>
    <w:p w:rsidR="008125C9" w:rsidRDefault="006C1A8F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  <w:r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Ścieżka dochodzenia </w:t>
      </w:r>
      <w:r w:rsidR="00EC10EE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do przedmiotowej współpracy </w:t>
      </w:r>
      <w:r w:rsidR="009B6E7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przebiegać będzie </w:t>
      </w:r>
      <w:r w:rsidR="008125C9">
        <w:rPr>
          <w:rStyle w:val="hps"/>
          <w:rFonts w:ascii="Arial" w:eastAsia="TimesNewRoman" w:hAnsi="Arial" w:cs="Arial"/>
          <w:sz w:val="18"/>
          <w:szCs w:val="18"/>
          <w:lang w:eastAsia="pl-PL"/>
        </w:rPr>
        <w:t>w procesi</w:t>
      </w:r>
      <w:r w:rsidR="009B6E7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e trzy etapowym. </w:t>
      </w:r>
    </w:p>
    <w:p w:rsidR="00726ECB" w:rsidRPr="00D00544" w:rsidRDefault="009B6E70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  <w:r>
        <w:rPr>
          <w:rStyle w:val="hps"/>
          <w:rFonts w:ascii="Arial" w:eastAsia="TimesNewRoman" w:hAnsi="Arial" w:cs="Arial"/>
          <w:sz w:val="18"/>
          <w:szCs w:val="18"/>
          <w:lang w:eastAsia="pl-PL"/>
        </w:rPr>
        <w:t>I etap stanowi</w:t>
      </w:r>
      <w:r w:rsidR="00DF3CBD">
        <w:rPr>
          <w:rStyle w:val="hps"/>
          <w:rFonts w:ascii="Arial" w:eastAsia="TimesNewRoman" w:hAnsi="Arial" w:cs="Arial"/>
          <w:sz w:val="18"/>
          <w:szCs w:val="18"/>
          <w:lang w:eastAsia="pl-PL"/>
        </w:rPr>
        <w:t>ł</w:t>
      </w:r>
      <w:r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3D668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(opisany powyżej) </w:t>
      </w:r>
      <w:r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proces konsultacji </w:t>
      </w:r>
      <w:r w:rsidR="008125C9">
        <w:rPr>
          <w:rStyle w:val="hps"/>
          <w:rFonts w:ascii="Arial" w:eastAsia="TimesNewRoman" w:hAnsi="Arial" w:cs="Arial"/>
          <w:sz w:val="18"/>
          <w:szCs w:val="18"/>
          <w:lang w:eastAsia="pl-PL"/>
        </w:rPr>
        <w:t>społecznych</w:t>
      </w:r>
      <w:r w:rsidR="003D668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Założ</w:t>
      </w:r>
      <w:r>
        <w:rPr>
          <w:rStyle w:val="hps"/>
          <w:rFonts w:ascii="Arial" w:eastAsia="TimesNewRoman" w:hAnsi="Arial" w:cs="Arial"/>
          <w:sz w:val="18"/>
          <w:szCs w:val="18"/>
          <w:lang w:eastAsia="pl-PL"/>
        </w:rPr>
        <w:t>eń</w:t>
      </w:r>
      <w:r w:rsidR="003D668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do RPO WM 2014-2020. Kolejnym etapem będzie opracowany przez Zespół redakcyjno-programowy (</w:t>
      </w:r>
      <w:r w:rsidR="008125C9">
        <w:rPr>
          <w:rStyle w:val="hps"/>
          <w:rFonts w:ascii="Arial" w:eastAsia="TimesNewRoman" w:hAnsi="Arial" w:cs="Arial"/>
          <w:sz w:val="18"/>
          <w:szCs w:val="18"/>
          <w:lang w:eastAsia="pl-PL"/>
        </w:rPr>
        <w:t>zgodnie</w:t>
      </w:r>
      <w:r w:rsidR="003D668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z metodyką </w:t>
      </w:r>
      <w:r w:rsidR="00DF3CBD">
        <w:rPr>
          <w:rStyle w:val="hps"/>
          <w:rFonts w:ascii="Arial" w:eastAsia="TimesNewRoman" w:hAnsi="Arial" w:cs="Arial"/>
          <w:sz w:val="18"/>
          <w:szCs w:val="18"/>
          <w:lang w:eastAsia="pl-PL"/>
        </w:rPr>
        <w:t>przedstawio</w:t>
      </w:r>
      <w:r w:rsidR="008125C9">
        <w:rPr>
          <w:rStyle w:val="hps"/>
          <w:rFonts w:ascii="Arial" w:eastAsia="TimesNewRoman" w:hAnsi="Arial" w:cs="Arial"/>
          <w:sz w:val="18"/>
          <w:szCs w:val="18"/>
          <w:lang w:eastAsia="pl-PL"/>
        </w:rPr>
        <w:t>ną</w:t>
      </w:r>
      <w:r w:rsidR="003D668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poniżej) projekt RPO WM 2014-2020, który to zostanie poddany </w:t>
      </w:r>
      <w:r w:rsidR="008125C9">
        <w:rPr>
          <w:rStyle w:val="hps"/>
          <w:rFonts w:ascii="Arial" w:eastAsia="TimesNewRoman" w:hAnsi="Arial" w:cs="Arial"/>
          <w:sz w:val="18"/>
          <w:szCs w:val="18"/>
          <w:lang w:eastAsia="pl-PL"/>
        </w:rPr>
        <w:t>procesowi</w:t>
      </w:r>
      <w:r w:rsidR="003D6680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konsultacji społecznych, stanowiących III etap procesu partycypacji.</w:t>
      </w:r>
      <w:r w:rsidR="008125C9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Przedmiotowy przebieg prac</w:t>
      </w:r>
      <w:r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EC10EE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opierać się będzie na </w:t>
      </w:r>
      <w:r w:rsidR="00C92DE1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dwóch</w:t>
      </w:r>
      <w:r w:rsidR="00AD60F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typach</w:t>
      </w:r>
      <w:r w:rsidR="00C92DE1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AD60F4">
        <w:rPr>
          <w:rStyle w:val="hps"/>
          <w:rFonts w:ascii="Arial" w:eastAsia="TimesNewRoman" w:hAnsi="Arial" w:cs="Arial"/>
          <w:sz w:val="18"/>
          <w:szCs w:val="18"/>
          <w:lang w:eastAsia="pl-PL"/>
        </w:rPr>
        <w:t>działań</w:t>
      </w:r>
      <w:r w:rsidR="00C92DE1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; </w:t>
      </w:r>
    </w:p>
    <w:p w:rsidR="00C92DE1" w:rsidRPr="00D00544" w:rsidRDefault="00C92DE1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</w:p>
    <w:p w:rsidR="00C92DE1" w:rsidRPr="00DB5205" w:rsidRDefault="00DB5205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  <w:r w:rsidRPr="00DB5205">
        <w:rPr>
          <w:rStyle w:val="hps"/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  <w:t xml:space="preserve">Działania </w:t>
      </w:r>
      <w:r w:rsidR="006B1214">
        <w:rPr>
          <w:rStyle w:val="hps"/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  <w:t>skierowane d</w:t>
      </w:r>
      <w:r w:rsidR="00DF3CBD">
        <w:rPr>
          <w:rStyle w:val="hps"/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  <w:t>o ogólnego, zbiorowego odbiorcy</w:t>
      </w:r>
    </w:p>
    <w:p w:rsidR="00BB4B0A" w:rsidRPr="00D00544" w:rsidRDefault="00BB4B0A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</w:p>
    <w:p w:rsidR="00BB4B0A" w:rsidRPr="00D00544" w:rsidRDefault="0034113E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  <w:r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Są to działania o charakterze k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onsultacyjno-opiniodawczym. Mają</w:t>
      </w:r>
      <w:r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one na celu zaa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ngażowanie jak największej licz</w:t>
      </w:r>
      <w:r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by podmiotów zainteresowanych pracami nad nową perspektywą finansową</w:t>
      </w:r>
      <w:r w:rsidR="00BC00E5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UE</w:t>
      </w:r>
      <w:r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, poprzez 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umożliwienie</w:t>
      </w:r>
      <w:r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 im powszechnego oraz ogólnodos</w:t>
      </w:r>
      <w:r w:rsidR="00BB4B0A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tępnego wglądu i współudziału w pracach nad RPO WM 2014-2020</w:t>
      </w:r>
      <w:r w:rsidR="00C9323C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. </w:t>
      </w:r>
      <w:r w:rsidR="00BC00E5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 xml:space="preserve">Przedmiotowe działania zostaną podjęte w oparciu o następujące </w:t>
      </w:r>
      <w:r w:rsidR="00AF474E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narzędzia</w:t>
      </w:r>
      <w:r w:rsidR="00BC00E5" w:rsidRPr="00D00544">
        <w:rPr>
          <w:rStyle w:val="hps"/>
          <w:rFonts w:ascii="Arial" w:eastAsia="TimesNewRoman" w:hAnsi="Arial" w:cs="Arial"/>
          <w:sz w:val="18"/>
          <w:szCs w:val="18"/>
          <w:lang w:eastAsia="pl-PL"/>
        </w:rPr>
        <w:t>:</w:t>
      </w:r>
    </w:p>
    <w:p w:rsidR="00BB4B0A" w:rsidRPr="00D00544" w:rsidRDefault="00BB4B0A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</w:p>
    <w:p w:rsidR="00DC4906" w:rsidRPr="00D00544" w:rsidRDefault="00BC00E5" w:rsidP="00D005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Style w:val="hps"/>
          <w:rFonts w:ascii="Arial" w:eastAsia="TimesNewRoman" w:hAnsi="Arial" w:cs="Arial"/>
          <w:b/>
          <w:sz w:val="18"/>
          <w:szCs w:val="18"/>
        </w:rPr>
        <w:t>Strona.</w:t>
      </w:r>
      <w:r w:rsidR="0004403C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E30962" w:rsidRPr="00D00544">
        <w:rPr>
          <w:rStyle w:val="hps"/>
          <w:rFonts w:ascii="Arial" w:eastAsia="TimesNewRoman" w:hAnsi="Arial" w:cs="Arial"/>
          <w:sz w:val="18"/>
          <w:szCs w:val="18"/>
        </w:rPr>
        <w:t>Podstawową platformę</w:t>
      </w:r>
      <w:r w:rsidR="00C9323C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współpracy </w:t>
      </w:r>
      <w:r w:rsidR="002D2C3F" w:rsidRPr="00D00544">
        <w:rPr>
          <w:rStyle w:val="hps"/>
          <w:rFonts w:ascii="Arial" w:eastAsia="TimesNewRoman" w:hAnsi="Arial" w:cs="Arial"/>
          <w:sz w:val="18"/>
          <w:szCs w:val="18"/>
        </w:rPr>
        <w:t>stanowić</w:t>
      </w:r>
      <w:r w:rsidR="00C9323C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będzie cyfrowe </w:t>
      </w:r>
      <w:r w:rsidR="002D2C3F" w:rsidRPr="00D00544">
        <w:rPr>
          <w:rStyle w:val="hps"/>
          <w:rFonts w:ascii="Arial" w:eastAsia="TimesNewRoman" w:hAnsi="Arial" w:cs="Arial"/>
          <w:sz w:val="18"/>
          <w:szCs w:val="18"/>
        </w:rPr>
        <w:t>źródło</w:t>
      </w:r>
      <w:r w:rsidR="00C9323C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2D2C3F" w:rsidRPr="00D00544">
        <w:rPr>
          <w:rStyle w:val="hps"/>
          <w:rFonts w:ascii="Arial" w:eastAsia="TimesNewRoman" w:hAnsi="Arial" w:cs="Arial"/>
          <w:sz w:val="18"/>
          <w:szCs w:val="18"/>
        </w:rPr>
        <w:t>przekazywania</w:t>
      </w:r>
      <w:r w:rsidR="00E30962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informacji tj. strona internetowa</w:t>
      </w:r>
      <w:r w:rsidR="00410EE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. </w:t>
      </w:r>
      <w:r w:rsidR="00410EE0" w:rsidRPr="00D00544">
        <w:rPr>
          <w:rStyle w:val="FontStyle60"/>
          <w:rFonts w:ascii="Arial" w:hAnsi="Arial" w:cs="Arial"/>
          <w:color w:val="0D0D0D" w:themeColor="text1" w:themeTint="F2"/>
        </w:rPr>
        <w:t>Inform</w:t>
      </w:r>
      <w:r w:rsidRPr="00D00544">
        <w:rPr>
          <w:rStyle w:val="FontStyle60"/>
          <w:rFonts w:ascii="Arial" w:hAnsi="Arial" w:cs="Arial"/>
          <w:color w:val="0D0D0D" w:themeColor="text1" w:themeTint="F2"/>
        </w:rPr>
        <w:t>acje o aktualnym stanie prac tak jak</w:t>
      </w:r>
      <w:r w:rsidR="00410EE0" w:rsidRPr="00D00544">
        <w:rPr>
          <w:rStyle w:val="FontStyle60"/>
          <w:rFonts w:ascii="Arial" w:hAnsi="Arial" w:cs="Arial"/>
          <w:color w:val="0D0D0D" w:themeColor="text1" w:themeTint="F2"/>
        </w:rPr>
        <w:t xml:space="preserve"> dotychczas, będą dystrybuowane z wykorzystaniem stron internetowych Urzędu: </w:t>
      </w:r>
      <w:r w:rsidR="00410EE0" w:rsidRPr="00D00544">
        <w:rPr>
          <w:rFonts w:ascii="Arial" w:hAnsi="Arial" w:cs="Arial"/>
          <w:sz w:val="18"/>
          <w:szCs w:val="18"/>
        </w:rPr>
        <w:t>www.mazovia.pl</w:t>
      </w:r>
      <w:r w:rsidR="00410EE0" w:rsidRPr="00D00544">
        <w:rPr>
          <w:rFonts w:ascii="Arial" w:hAnsi="Arial" w:cs="Arial"/>
          <w:color w:val="0D0D0D" w:themeColor="text1" w:themeTint="F2"/>
          <w:sz w:val="18"/>
          <w:szCs w:val="18"/>
        </w:rPr>
        <w:t xml:space="preserve">, </w:t>
      </w:r>
      <w:r w:rsidR="00410EE0" w:rsidRPr="00D00544">
        <w:rPr>
          <w:rFonts w:ascii="Arial" w:hAnsi="Arial" w:cs="Arial"/>
          <w:sz w:val="18"/>
          <w:szCs w:val="18"/>
        </w:rPr>
        <w:t xml:space="preserve">www.rpo.mazovia.pl, </w:t>
      </w:r>
      <w:r w:rsidR="00410EE0" w:rsidRPr="00D00544">
        <w:rPr>
          <w:rStyle w:val="FontStyle60"/>
          <w:rFonts w:ascii="Arial" w:hAnsi="Arial" w:cs="Arial"/>
          <w:color w:val="0D0D0D" w:themeColor="text1" w:themeTint="F2"/>
        </w:rPr>
        <w:t>w tym strony BIP: ww</w:t>
      </w:r>
      <w:r w:rsidR="00DF3CBD">
        <w:rPr>
          <w:rStyle w:val="FontStyle60"/>
          <w:rFonts w:ascii="Arial" w:hAnsi="Arial" w:cs="Arial"/>
          <w:color w:val="0D0D0D" w:themeColor="text1" w:themeTint="F2"/>
        </w:rPr>
        <w:t>w.bip.mazovia.pl, a także działających</w:t>
      </w:r>
      <w:r w:rsidR="00410EE0" w:rsidRPr="00D00544">
        <w:rPr>
          <w:rStyle w:val="FontStyle60"/>
          <w:rFonts w:ascii="Arial" w:hAnsi="Arial" w:cs="Arial"/>
          <w:color w:val="0D0D0D" w:themeColor="text1" w:themeTint="F2"/>
        </w:rPr>
        <w:t xml:space="preserve"> na Mazowszu </w:t>
      </w:r>
      <w:r w:rsidR="00F76F41" w:rsidRPr="00D00544">
        <w:rPr>
          <w:rStyle w:val="FontStyle60"/>
          <w:rFonts w:ascii="Arial" w:hAnsi="Arial" w:cs="Arial"/>
          <w:color w:val="0D0D0D" w:themeColor="text1" w:themeTint="F2"/>
        </w:rPr>
        <w:t>Regionalnych Ośrodków EFS (</w:t>
      </w:r>
      <w:proofErr w:type="spellStart"/>
      <w:r w:rsidR="00F76F41" w:rsidRPr="00D00544">
        <w:rPr>
          <w:rStyle w:val="FontStyle60"/>
          <w:rFonts w:ascii="Arial" w:hAnsi="Arial" w:cs="Arial"/>
          <w:color w:val="0D0D0D" w:themeColor="text1" w:themeTint="F2"/>
        </w:rPr>
        <w:t>ROEFSy</w:t>
      </w:r>
      <w:proofErr w:type="spellEnd"/>
      <w:r w:rsidR="00F76F41" w:rsidRPr="00D00544">
        <w:rPr>
          <w:rStyle w:val="FontStyle60"/>
          <w:rFonts w:ascii="Arial" w:hAnsi="Arial" w:cs="Arial"/>
          <w:color w:val="0D0D0D" w:themeColor="text1" w:themeTint="F2"/>
        </w:rPr>
        <w:t xml:space="preserve">) </w:t>
      </w:r>
      <w:r w:rsidR="00410EE0" w:rsidRPr="00D00544">
        <w:rPr>
          <w:rStyle w:val="FontStyle60"/>
          <w:rFonts w:ascii="Arial" w:hAnsi="Arial" w:cs="Arial"/>
          <w:color w:val="0D0D0D" w:themeColor="text1" w:themeTint="F2"/>
        </w:rPr>
        <w:t xml:space="preserve">  </w:t>
      </w:r>
      <w:r w:rsidR="00410EE0" w:rsidRPr="00D00544">
        <w:rPr>
          <w:rFonts w:ascii="Arial" w:hAnsi="Arial" w:cs="Arial"/>
          <w:sz w:val="18"/>
          <w:szCs w:val="18"/>
        </w:rPr>
        <w:t>www.warszawa.roefs.pl,     www.plock.roefs.pl,     www.ciechanow.roefs.pl,      www.ostroleka.roefs.pl</w:t>
      </w:r>
      <w:r w:rsidR="001A0E7D">
        <w:rPr>
          <w:rFonts w:ascii="Arial" w:hAnsi="Arial" w:cs="Arial"/>
          <w:sz w:val="18"/>
          <w:szCs w:val="18"/>
        </w:rPr>
        <w:t>,</w:t>
      </w:r>
      <w:r w:rsidR="00410EE0" w:rsidRPr="00D00544">
        <w:rPr>
          <w:rFonts w:ascii="Arial" w:hAnsi="Arial" w:cs="Arial"/>
          <w:sz w:val="18"/>
          <w:szCs w:val="18"/>
        </w:rPr>
        <w:t xml:space="preserve"> www.siedlce.roefs.pl, </w:t>
      </w:r>
      <w:hyperlink r:id="rId10" w:history="1">
        <w:r w:rsidR="00410EE0" w:rsidRPr="001A0E7D">
          <w:rPr>
            <w:rStyle w:val="FontStyle60"/>
            <w:rFonts w:ascii="Arial" w:hAnsi="Arial" w:cs="Arial"/>
            <w:color w:val="0D0D0D" w:themeColor="text1" w:themeTint="F2"/>
          </w:rPr>
          <w:t>www.radom.roefs.pl</w:t>
        </w:r>
      </w:hyperlink>
      <w:r w:rsidR="00410EE0" w:rsidRPr="001A0E7D">
        <w:rPr>
          <w:rStyle w:val="FontStyle60"/>
          <w:rFonts w:ascii="Arial" w:hAnsi="Arial" w:cs="Arial"/>
          <w:color w:val="0D0D0D" w:themeColor="text1" w:themeTint="F2"/>
        </w:rPr>
        <w:t>.</w:t>
      </w:r>
    </w:p>
    <w:p w:rsidR="00410EE0" w:rsidRPr="00D00544" w:rsidRDefault="00410EE0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</w:p>
    <w:p w:rsidR="00650350" w:rsidRPr="00D00544" w:rsidRDefault="0004403C" w:rsidP="00D005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</w:rPr>
      </w:pPr>
      <w:r w:rsidRPr="00D00544">
        <w:rPr>
          <w:rStyle w:val="hps"/>
          <w:rFonts w:ascii="Arial" w:eastAsia="TimesNewRoman" w:hAnsi="Arial" w:cs="Arial"/>
          <w:b/>
          <w:sz w:val="18"/>
          <w:szCs w:val="18"/>
        </w:rPr>
        <w:t>Baza mailowa</w:t>
      </w:r>
      <w:r w:rsidR="00546CAF" w:rsidRPr="00D00544">
        <w:rPr>
          <w:rStyle w:val="hps"/>
          <w:rFonts w:ascii="Arial" w:eastAsia="TimesNewRoman" w:hAnsi="Arial" w:cs="Arial"/>
          <w:sz w:val="18"/>
          <w:szCs w:val="18"/>
        </w:rPr>
        <w:t xml:space="preserve">. </w:t>
      </w:r>
      <w:r w:rsidR="00410EE0" w:rsidRPr="00D00544">
        <w:rPr>
          <w:rStyle w:val="hps"/>
          <w:rFonts w:ascii="Arial" w:eastAsia="TimesNewRoman" w:hAnsi="Arial" w:cs="Arial"/>
          <w:sz w:val="18"/>
          <w:szCs w:val="18"/>
        </w:rPr>
        <w:t>Kolejną bezpośrednią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t xml:space="preserve"> form</w:t>
      </w:r>
      <w:r w:rsidR="0065035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ą dotarcia do </w:t>
      </w:r>
      <w:r w:rsidR="00E30962" w:rsidRPr="00D00544">
        <w:rPr>
          <w:rStyle w:val="hps"/>
          <w:rFonts w:ascii="Arial" w:eastAsia="TimesNewRoman" w:hAnsi="Arial" w:cs="Arial"/>
          <w:sz w:val="18"/>
          <w:szCs w:val="18"/>
        </w:rPr>
        <w:t>partnerów</w:t>
      </w:r>
      <w:r w:rsidR="00410EE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jest uwzględniająca ponad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621</w:t>
      </w:r>
      <w:r w:rsidR="0065035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adresó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w mailowych, sukcesywnie tworzona i 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>aktualizowana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baza adresów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mailowych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>. Za pomocą specjalnie do tego celu ut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>wo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>rzonej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skrzynki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>: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konsultacjerpo@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>m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>azovia.pl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, informacja 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>zapraszająca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do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lastRenderedPageBreak/>
        <w:t>uczestnictwa w pracach związanych z programowaniem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>, dociera do szerokiego grona odbiorców.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Zidentyfikowana w procesie prac</w:t>
      </w:r>
      <w:r w:rsidR="00546CAF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nad nową perspektywą finansową UE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baza kon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t>taktów, obejmuje wszystkie gminy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i  powiaty województwa mazowieckiego, instytucje rządowe sz</w:t>
      </w:r>
      <w:r w:rsidR="007E459D" w:rsidRPr="00D00544">
        <w:rPr>
          <w:rStyle w:val="hps"/>
          <w:rFonts w:ascii="Arial" w:eastAsia="TimesNewRoman" w:hAnsi="Arial" w:cs="Arial"/>
          <w:sz w:val="18"/>
          <w:szCs w:val="18"/>
        </w:rPr>
        <w:t>czebla centralnego, działające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na Mazowszu </w:t>
      </w:r>
      <w:proofErr w:type="spellStart"/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>ROEFSy</w:t>
      </w:r>
      <w:proofErr w:type="spellEnd"/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>, liczne organizacje pozarządowe, fundacje i stowarzyszenia oraz wszystkie działające na ter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t>e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nie województwa instytucje naukowe (ze szczególnym uwzględnieniem uczelni </w:t>
      </w:r>
      <w:proofErr w:type="spellStart"/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>subregionalnych</w:t>
      </w:r>
      <w:proofErr w:type="spellEnd"/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t>i ośrodków badawczych), klastry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oraz podmioty reprezentujące przedsiębiorców i pracodawców.</w:t>
      </w:r>
      <w:r w:rsidR="007E459D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Ponadto informacja mailowa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zawiera bezpośrednio skierowaną do 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>odbiorców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prośbę</w:t>
      </w:r>
      <w:r w:rsidR="007E459D" w:rsidRPr="00D00544">
        <w:rPr>
          <w:rStyle w:val="hps"/>
          <w:rFonts w:ascii="Arial" w:eastAsia="TimesNewRoman" w:hAnsi="Arial" w:cs="Arial"/>
          <w:sz w:val="18"/>
          <w:szCs w:val="18"/>
        </w:rPr>
        <w:t>,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o </w:t>
      </w:r>
      <w:r w:rsidR="00F76F41" w:rsidRPr="00D00544">
        <w:rPr>
          <w:rStyle w:val="hps"/>
          <w:rFonts w:ascii="Arial" w:eastAsia="TimesNewRoman" w:hAnsi="Arial" w:cs="Arial"/>
          <w:sz w:val="18"/>
          <w:szCs w:val="18"/>
        </w:rPr>
        <w:t>dystrybucję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przedmiotowej wiadomości do pozostałych </w:t>
      </w:r>
      <w:r w:rsidR="0091483B" w:rsidRPr="00D00544">
        <w:rPr>
          <w:rStyle w:val="hps"/>
          <w:rFonts w:ascii="Arial" w:eastAsia="TimesNewRoman" w:hAnsi="Arial" w:cs="Arial"/>
          <w:sz w:val="18"/>
          <w:szCs w:val="18"/>
        </w:rPr>
        <w:t>współpracujących</w:t>
      </w:r>
      <w:r w:rsidR="007E459D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z nim partnerów.</w:t>
      </w:r>
      <w:r w:rsidR="00CE2458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W ten sposób </w:t>
      </w:r>
      <w:r w:rsidR="0091483B" w:rsidRPr="00D00544">
        <w:rPr>
          <w:rStyle w:val="hps"/>
          <w:rFonts w:ascii="Arial" w:eastAsia="TimesNewRoman" w:hAnsi="Arial" w:cs="Arial"/>
          <w:sz w:val="18"/>
          <w:szCs w:val="18"/>
        </w:rPr>
        <w:t xml:space="preserve">wiadomość </w:t>
      </w:r>
      <w:r w:rsidR="00CE2458" w:rsidRPr="00D00544">
        <w:rPr>
          <w:rStyle w:val="hps"/>
          <w:rFonts w:ascii="Arial" w:eastAsia="TimesNewRoman" w:hAnsi="Arial" w:cs="Arial"/>
          <w:sz w:val="18"/>
          <w:szCs w:val="18"/>
        </w:rPr>
        <w:t>docie</w:t>
      </w:r>
      <w:r w:rsidR="007E459D" w:rsidRPr="00D00544">
        <w:rPr>
          <w:rStyle w:val="hps"/>
          <w:rFonts w:ascii="Arial" w:eastAsia="TimesNewRoman" w:hAnsi="Arial" w:cs="Arial"/>
          <w:sz w:val="18"/>
          <w:szCs w:val="18"/>
        </w:rPr>
        <w:t>ra do szerokiego grona podmiotów</w:t>
      </w:r>
      <w:r w:rsidR="00CE2458" w:rsidRPr="00D00544">
        <w:rPr>
          <w:rStyle w:val="hps"/>
          <w:rFonts w:ascii="Arial" w:eastAsia="TimesNewRoman" w:hAnsi="Arial" w:cs="Arial"/>
          <w:sz w:val="18"/>
          <w:szCs w:val="18"/>
        </w:rPr>
        <w:t>.</w:t>
      </w:r>
      <w:r w:rsidR="00893354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</w:p>
    <w:p w:rsidR="00120DD0" w:rsidRPr="00D00544" w:rsidRDefault="00120DD0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</w:p>
    <w:p w:rsidR="00120DD0" w:rsidRPr="00D00544" w:rsidRDefault="0004403C" w:rsidP="00D0054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</w:rPr>
      </w:pPr>
      <w:r w:rsidRPr="00D00544">
        <w:rPr>
          <w:rStyle w:val="hps"/>
          <w:rFonts w:ascii="Arial" w:eastAsia="TimesNewRoman" w:hAnsi="Arial" w:cs="Arial"/>
          <w:b/>
          <w:sz w:val="18"/>
          <w:szCs w:val="18"/>
        </w:rPr>
        <w:t>Warsztaty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 xml:space="preserve"> –  </w:t>
      </w:r>
      <w:r w:rsidR="00307AAB">
        <w:rPr>
          <w:rStyle w:val="hps"/>
          <w:rFonts w:ascii="Arial" w:eastAsia="TimesNewRoman" w:hAnsi="Arial" w:cs="Arial"/>
          <w:sz w:val="18"/>
          <w:szCs w:val="18"/>
        </w:rPr>
        <w:t xml:space="preserve">przeprowadzony 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>zostanie cykl spotkań konsultacyjnych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w</w:t>
      </w:r>
      <w:r w:rsidR="00307AAB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 xml:space="preserve">największych 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miastach </w:t>
      </w:r>
      <w:r w:rsidR="00C22816">
        <w:rPr>
          <w:rStyle w:val="hps"/>
          <w:rFonts w:ascii="Arial" w:eastAsia="TimesNewRoman" w:hAnsi="Arial" w:cs="Arial"/>
          <w:sz w:val="18"/>
          <w:szCs w:val="18"/>
        </w:rPr>
        <w:t>województwa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 xml:space="preserve"> (Ciechanów, O</w:t>
      </w:r>
      <w:r w:rsidR="00C22816">
        <w:rPr>
          <w:rStyle w:val="hps"/>
          <w:rFonts w:ascii="Arial" w:eastAsia="TimesNewRoman" w:hAnsi="Arial" w:cs="Arial"/>
          <w:sz w:val="18"/>
          <w:szCs w:val="18"/>
        </w:rPr>
        <w:t>strołęka, Płock, Radom, Siedlce, Warszawa</w:t>
      </w:r>
      <w:r w:rsidR="00307AAB">
        <w:rPr>
          <w:rStyle w:val="hps"/>
          <w:rFonts w:ascii="Arial" w:eastAsia="TimesNewRoman" w:hAnsi="Arial" w:cs="Arial"/>
          <w:sz w:val="18"/>
          <w:szCs w:val="18"/>
        </w:rPr>
        <w:t>)</w:t>
      </w:r>
      <w:r w:rsidR="00DB276B">
        <w:rPr>
          <w:rStyle w:val="hps"/>
          <w:rFonts w:ascii="Arial" w:eastAsia="TimesNewRoman" w:hAnsi="Arial" w:cs="Arial"/>
          <w:sz w:val="18"/>
          <w:szCs w:val="18"/>
        </w:rPr>
        <w:t>.</w:t>
      </w:r>
    </w:p>
    <w:p w:rsidR="0091483B" w:rsidRPr="00D00544" w:rsidRDefault="0091483B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sz w:val="18"/>
          <w:szCs w:val="18"/>
          <w:lang w:eastAsia="pl-PL"/>
        </w:rPr>
      </w:pPr>
    </w:p>
    <w:p w:rsidR="00DC4906" w:rsidRPr="00D00544" w:rsidRDefault="0091483B" w:rsidP="00D00544">
      <w:pPr>
        <w:pStyle w:val="Nagwek"/>
        <w:tabs>
          <w:tab w:val="clear" w:pos="9072"/>
          <w:tab w:val="right" w:pos="14002"/>
        </w:tabs>
        <w:spacing w:after="0" w:line="276" w:lineRule="auto"/>
        <w:rPr>
          <w:rStyle w:val="hps"/>
          <w:rFonts w:ascii="Arial" w:eastAsia="TimesNewRoman" w:hAnsi="Arial" w:cs="Arial"/>
          <w:sz w:val="18"/>
          <w:szCs w:val="18"/>
        </w:rPr>
      </w:pPr>
      <w:r w:rsidRPr="00D00544">
        <w:rPr>
          <w:rStyle w:val="hps"/>
          <w:rFonts w:ascii="Arial" w:eastAsia="TimesNewRoman" w:hAnsi="Arial" w:cs="Arial"/>
          <w:sz w:val="18"/>
          <w:szCs w:val="18"/>
        </w:rPr>
        <w:t xml:space="preserve">Ww. opisana </w:t>
      </w:r>
      <w:r w:rsidR="007B477F" w:rsidRPr="00D00544">
        <w:rPr>
          <w:rStyle w:val="hps"/>
          <w:rFonts w:ascii="Arial" w:eastAsia="TimesNewRoman" w:hAnsi="Arial" w:cs="Arial"/>
          <w:sz w:val="18"/>
          <w:szCs w:val="18"/>
        </w:rPr>
        <w:t xml:space="preserve">metodyka współpracy została wybrana z uwagi na pozytywne 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>doświadczenia</w:t>
      </w:r>
      <w:r w:rsidR="007B477F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i wysokie efekty, jakie 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>przyniosła podczas jej zastosowania</w:t>
      </w:r>
      <w:r w:rsidR="007B477F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>w procesie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 xml:space="preserve"> konsultacji społecznych Założeń</w:t>
      </w:r>
      <w:r w:rsidR="007B477F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do RPO WM 2014-2020, które 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>odbył</w:t>
      </w:r>
      <w:r w:rsidR="00AF474E">
        <w:rPr>
          <w:rStyle w:val="hps"/>
          <w:rFonts w:ascii="Arial" w:eastAsia="TimesNewRoman" w:hAnsi="Arial" w:cs="Arial"/>
          <w:sz w:val="18"/>
          <w:szCs w:val="18"/>
        </w:rPr>
        <w:t>y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się 3-12 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>grudnia 2012 r.</w:t>
      </w:r>
      <w:r w:rsidR="007B477F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Przedmiotowa platforma współpracy zaowocowała 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>zaktywizowaniem 53 podmiotów oraz otrzymaniem 1</w:t>
      </w:r>
      <w:r w:rsidR="002477BB">
        <w:rPr>
          <w:rStyle w:val="hps"/>
          <w:rFonts w:ascii="Arial" w:eastAsia="TimesNewRoman" w:hAnsi="Arial" w:cs="Arial"/>
          <w:sz w:val="18"/>
          <w:szCs w:val="18"/>
        </w:rPr>
        <w:t>41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uwag</w:t>
      </w:r>
      <w:r w:rsidRPr="00D00544">
        <w:rPr>
          <w:rStyle w:val="hps"/>
          <w:rFonts w:ascii="Arial" w:eastAsia="TimesNewRoman" w:hAnsi="Arial" w:cs="Arial"/>
          <w:sz w:val="18"/>
          <w:szCs w:val="18"/>
        </w:rPr>
        <w:t xml:space="preserve"> i komentarzy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, co niewątpliwie jest wynikiem satysfakcjonującym, w </w:t>
      </w:r>
      <w:r w:rsidR="00C5573E" w:rsidRPr="00D00544">
        <w:rPr>
          <w:rStyle w:val="hps"/>
          <w:rFonts w:ascii="Arial" w:eastAsia="TimesNewRoman" w:hAnsi="Arial" w:cs="Arial"/>
          <w:sz w:val="18"/>
          <w:szCs w:val="18"/>
        </w:rPr>
        <w:t>porównaniu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do </w:t>
      </w:r>
      <w:r w:rsidR="00C5573E" w:rsidRPr="00D00544">
        <w:rPr>
          <w:rStyle w:val="hps"/>
          <w:rFonts w:ascii="Arial" w:eastAsia="TimesNewRoman" w:hAnsi="Arial" w:cs="Arial"/>
          <w:sz w:val="18"/>
          <w:szCs w:val="18"/>
        </w:rPr>
        <w:t>przeprowadzony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t>ch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>przez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>Miasto Stołeczne Warszawa</w:t>
      </w:r>
      <w:r w:rsidR="006534BE" w:rsidRPr="00D00544">
        <w:rPr>
          <w:rStyle w:val="hps"/>
          <w:rFonts w:ascii="Arial" w:eastAsia="TimesNewRoman" w:hAnsi="Arial" w:cs="Arial"/>
          <w:sz w:val="18"/>
          <w:szCs w:val="18"/>
        </w:rPr>
        <w:t>, konsultacji dokumentu</w:t>
      </w:r>
      <w:r w:rsidR="00DB5205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DB5205" w:rsidRPr="00235561">
        <w:rPr>
          <w:rStyle w:val="hps"/>
          <w:rFonts w:ascii="Arial" w:eastAsia="TimesNewRoman" w:hAnsi="Arial" w:cs="Arial"/>
          <w:i/>
          <w:sz w:val="18"/>
          <w:szCs w:val="18"/>
        </w:rPr>
        <w:t>Innowacyjna Warszawa 2020. Program wspierania przedsiębiorczości m.st. Warszawy.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Z</w:t>
      </w:r>
      <w:r w:rsidR="006A31DE" w:rsidRPr="00D00544">
        <w:rPr>
          <w:rStyle w:val="hps"/>
          <w:rFonts w:ascii="Arial" w:eastAsia="TimesNewRoman" w:hAnsi="Arial" w:cs="Arial"/>
          <w:sz w:val="18"/>
          <w:szCs w:val="18"/>
        </w:rPr>
        <w:t>astosowane przez władze stolicy</w:t>
      </w:r>
      <w:r w:rsidR="00A94775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techniki 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dotarcia do </w:t>
      </w:r>
      <w:r w:rsidR="00C5573E" w:rsidRPr="00D00544">
        <w:rPr>
          <w:rStyle w:val="hps"/>
          <w:rFonts w:ascii="Arial" w:eastAsia="TimesNewRoman" w:hAnsi="Arial" w:cs="Arial"/>
          <w:sz w:val="18"/>
          <w:szCs w:val="18"/>
        </w:rPr>
        <w:t>part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t>n</w:t>
      </w:r>
      <w:r w:rsidR="00C5573E" w:rsidRPr="00D00544">
        <w:rPr>
          <w:rStyle w:val="hps"/>
          <w:rFonts w:ascii="Arial" w:eastAsia="TimesNewRoman" w:hAnsi="Arial" w:cs="Arial"/>
          <w:sz w:val="18"/>
          <w:szCs w:val="18"/>
        </w:rPr>
        <w:t>erów</w:t>
      </w:r>
      <w:r w:rsidR="00120DD0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społecznych tj.</w:t>
      </w:r>
      <w:r w:rsidR="00A94775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konferencje, informacja na </w:t>
      </w:r>
      <w:proofErr w:type="spellStart"/>
      <w:r w:rsidR="00A94775" w:rsidRPr="00D00544">
        <w:rPr>
          <w:rStyle w:val="hps"/>
          <w:rFonts w:ascii="Arial" w:eastAsia="TimesNewRoman" w:hAnsi="Arial" w:cs="Arial"/>
          <w:sz w:val="18"/>
          <w:szCs w:val="18"/>
        </w:rPr>
        <w:t>facebooku</w:t>
      </w:r>
      <w:proofErr w:type="spellEnd"/>
      <w:r w:rsidR="00A94775" w:rsidRPr="00D00544">
        <w:rPr>
          <w:rStyle w:val="hps"/>
          <w:rFonts w:ascii="Arial" w:eastAsia="TimesNewRoman" w:hAnsi="Arial" w:cs="Arial"/>
          <w:sz w:val="18"/>
          <w:szCs w:val="18"/>
        </w:rPr>
        <w:t xml:space="preserve">, spoty </w:t>
      </w:r>
      <w:r w:rsidR="001A0E7D" w:rsidRPr="00D00544">
        <w:rPr>
          <w:rStyle w:val="hps"/>
          <w:rFonts w:ascii="Arial" w:eastAsia="TimesNewRoman" w:hAnsi="Arial" w:cs="Arial"/>
          <w:sz w:val="18"/>
          <w:szCs w:val="18"/>
        </w:rPr>
        <w:t>wyświetlane</w:t>
      </w:r>
      <w:r w:rsidR="00A94775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na ekranach LED w autobusach, tramwajach i SKM oraz broszury informacyjne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przyniosły </w:t>
      </w:r>
      <w:r w:rsidR="00A94775" w:rsidRPr="00D00544">
        <w:rPr>
          <w:rStyle w:val="hps"/>
          <w:rFonts w:ascii="Arial" w:eastAsia="TimesNewRoman" w:hAnsi="Arial" w:cs="Arial"/>
          <w:sz w:val="18"/>
          <w:szCs w:val="18"/>
        </w:rPr>
        <w:t>niewielkie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t xml:space="preserve"> rezultaty</w:t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 </w:t>
      </w:r>
      <w:r w:rsidR="001A0E7D">
        <w:rPr>
          <w:rStyle w:val="hps"/>
          <w:rFonts w:ascii="Arial" w:eastAsia="TimesNewRoman" w:hAnsi="Arial" w:cs="Arial"/>
          <w:sz w:val="18"/>
          <w:szCs w:val="18"/>
        </w:rPr>
        <w:br/>
      </w:r>
      <w:r w:rsidR="00FB2041" w:rsidRPr="00D00544">
        <w:rPr>
          <w:rStyle w:val="hps"/>
          <w:rFonts w:ascii="Arial" w:eastAsia="TimesNewRoman" w:hAnsi="Arial" w:cs="Arial"/>
          <w:sz w:val="18"/>
          <w:szCs w:val="18"/>
        </w:rPr>
        <w:t xml:space="preserve">w postaci jedynie 5 zgłoszonych uwag.  </w:t>
      </w:r>
    </w:p>
    <w:p w:rsidR="00726ECB" w:rsidRPr="00D00544" w:rsidRDefault="00726ECB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b/>
          <w:sz w:val="18"/>
          <w:szCs w:val="18"/>
          <w:lang w:eastAsia="pl-PL"/>
        </w:rPr>
      </w:pPr>
    </w:p>
    <w:p w:rsidR="00726ECB" w:rsidRPr="00DB5205" w:rsidRDefault="00DB5205" w:rsidP="00D00544">
      <w:pPr>
        <w:autoSpaceDE w:val="0"/>
        <w:autoSpaceDN w:val="0"/>
        <w:adjustRightInd w:val="0"/>
        <w:spacing w:after="0"/>
        <w:jc w:val="both"/>
        <w:rPr>
          <w:rStyle w:val="hps"/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  <w:r>
        <w:rPr>
          <w:rStyle w:val="hps"/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  <w:t xml:space="preserve">Działania </w:t>
      </w:r>
      <w:r w:rsidR="00AF474E">
        <w:rPr>
          <w:rStyle w:val="hps"/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  <w:t>skierowane do grup reprezentujących poszczególne środowiska społeczno-gospodarcze:</w:t>
      </w:r>
    </w:p>
    <w:p w:rsidR="00091207" w:rsidRPr="00D00544" w:rsidRDefault="00091207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  <w:lang w:eastAsia="pl-PL"/>
        </w:rPr>
      </w:pPr>
    </w:p>
    <w:p w:rsidR="00091207" w:rsidRPr="00D00544" w:rsidRDefault="00103CAD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  <w:lang w:eastAsia="pl-PL"/>
        </w:rPr>
      </w:pPr>
      <w:r w:rsidRPr="00D00544">
        <w:rPr>
          <w:rFonts w:ascii="Arial" w:eastAsia="TimesNewRoman" w:hAnsi="Arial" w:cs="Arial"/>
          <w:sz w:val="18"/>
          <w:szCs w:val="18"/>
          <w:lang w:eastAsia="pl-PL"/>
        </w:rPr>
        <w:t>Działanie sformalizowane mają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na celu </w:t>
      </w:r>
      <w:r w:rsidR="00B92270" w:rsidRPr="00D00544">
        <w:rPr>
          <w:rFonts w:ascii="Arial" w:eastAsia="TimesNewRoman" w:hAnsi="Arial" w:cs="Arial"/>
          <w:sz w:val="18"/>
          <w:szCs w:val="18"/>
          <w:lang w:eastAsia="pl-PL"/>
        </w:rPr>
        <w:t>za</w:t>
      </w:r>
      <w:r w:rsidR="00B92270">
        <w:rPr>
          <w:rFonts w:ascii="Arial" w:eastAsia="TimesNewRoman" w:hAnsi="Arial" w:cs="Arial"/>
          <w:sz w:val="18"/>
          <w:szCs w:val="18"/>
          <w:lang w:eastAsia="pl-PL"/>
        </w:rPr>
        <w:t>angażow</w:t>
      </w:r>
      <w:r w:rsidR="00B92270" w:rsidRPr="00D00544">
        <w:rPr>
          <w:rFonts w:ascii="Arial" w:eastAsia="TimesNewRoman" w:hAnsi="Arial" w:cs="Arial"/>
          <w:sz w:val="18"/>
          <w:szCs w:val="18"/>
          <w:lang w:eastAsia="pl-PL"/>
        </w:rPr>
        <w:t>anie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wybranych </w:t>
      </w:r>
      <w:r w:rsidR="00F029C2" w:rsidRPr="00D00544">
        <w:rPr>
          <w:rFonts w:ascii="Arial" w:eastAsia="TimesNewRoman" w:hAnsi="Arial" w:cs="Arial"/>
          <w:sz w:val="18"/>
          <w:szCs w:val="18"/>
          <w:lang w:eastAsia="pl-PL"/>
        </w:rPr>
        <w:t>(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zgodnie z poniższej przedstawionymi </w:t>
      </w:r>
      <w:r w:rsidR="007B4BF4" w:rsidRPr="00D00544">
        <w:rPr>
          <w:rFonts w:ascii="Arial" w:eastAsia="TimesNewRoman" w:hAnsi="Arial" w:cs="Arial"/>
          <w:sz w:val="18"/>
          <w:szCs w:val="18"/>
          <w:lang w:eastAsia="pl-PL"/>
        </w:rPr>
        <w:t>przesłankami</w:t>
      </w:r>
      <w:r w:rsidR="00F029C2" w:rsidRPr="00D00544">
        <w:rPr>
          <w:rFonts w:ascii="Arial" w:eastAsia="TimesNewRoman" w:hAnsi="Arial" w:cs="Arial"/>
          <w:sz w:val="18"/>
          <w:szCs w:val="18"/>
          <w:lang w:eastAsia="pl-PL"/>
        </w:rPr>
        <w:t>)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podmiotów do </w:t>
      </w:r>
      <w:r w:rsidR="00661776" w:rsidRPr="00D00544">
        <w:rPr>
          <w:rFonts w:ascii="Arial" w:eastAsia="TimesNewRoman" w:hAnsi="Arial" w:cs="Arial"/>
          <w:sz w:val="18"/>
          <w:szCs w:val="18"/>
          <w:lang w:eastAsia="pl-PL"/>
        </w:rPr>
        <w:t>współpracy,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mającej na celu </w:t>
      </w:r>
      <w:r w:rsidR="00F029C2" w:rsidRPr="00D00544">
        <w:rPr>
          <w:rFonts w:ascii="Arial" w:eastAsia="TimesNewRoman" w:hAnsi="Arial" w:cs="Arial"/>
          <w:sz w:val="18"/>
          <w:szCs w:val="18"/>
          <w:lang w:eastAsia="pl-PL"/>
        </w:rPr>
        <w:t>współtworzenie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F029C2" w:rsidRPr="00D00544">
        <w:rPr>
          <w:rFonts w:ascii="Arial" w:eastAsia="TimesNewRoman" w:hAnsi="Arial" w:cs="Arial"/>
          <w:sz w:val="18"/>
          <w:szCs w:val="18"/>
          <w:lang w:eastAsia="pl-PL"/>
        </w:rPr>
        <w:t>zapisów</w:t>
      </w:r>
      <w:r w:rsidR="00661776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do RPO WM 2014-2020.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  <w:r w:rsidR="00661776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Będzie się ona odbywać 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w ramach uporządkowanego </w:t>
      </w:r>
      <w:r w:rsidR="00F029C2" w:rsidRPr="00D00544">
        <w:rPr>
          <w:rFonts w:ascii="Arial" w:eastAsia="TimesNewRoman" w:hAnsi="Arial" w:cs="Arial"/>
          <w:sz w:val="18"/>
          <w:szCs w:val="18"/>
          <w:lang w:eastAsia="pl-PL"/>
        </w:rPr>
        <w:t>systemu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prac</w:t>
      </w:r>
      <w:r w:rsidR="002B1579" w:rsidRPr="00D00544">
        <w:rPr>
          <w:rFonts w:ascii="Arial" w:eastAsia="TimesNewRoman" w:hAnsi="Arial" w:cs="Arial"/>
          <w:sz w:val="18"/>
          <w:szCs w:val="18"/>
          <w:lang w:eastAsia="pl-PL"/>
        </w:rPr>
        <w:t>,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jaki stanowić będzie </w:t>
      </w:r>
      <w:r w:rsidR="00D448CB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zmodyfikowany w tym celu </w:t>
      </w:r>
      <w:r w:rsidRPr="00D00544">
        <w:rPr>
          <w:rFonts w:ascii="Arial" w:eastAsia="TimesNewRoman" w:hAnsi="Arial" w:cs="Arial"/>
          <w:sz w:val="18"/>
          <w:szCs w:val="18"/>
          <w:lang w:eastAsia="pl-PL"/>
        </w:rPr>
        <w:t>Z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>espół</w:t>
      </w:r>
      <w:r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redakcyjno-programowy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. </w:t>
      </w:r>
      <w:r w:rsidR="007B4BF4" w:rsidRPr="00D00544">
        <w:rPr>
          <w:rFonts w:ascii="Arial" w:eastAsia="TimesNewRoman" w:hAnsi="Arial" w:cs="Arial"/>
          <w:sz w:val="18"/>
          <w:szCs w:val="18"/>
          <w:lang w:eastAsia="pl-PL"/>
        </w:rPr>
        <w:t>Szczegółowa metodyka pr</w:t>
      </w:r>
      <w:r w:rsidR="001A0E7D">
        <w:rPr>
          <w:rFonts w:ascii="Arial" w:eastAsia="TimesNewRoman" w:hAnsi="Arial" w:cs="Arial"/>
          <w:sz w:val="18"/>
          <w:szCs w:val="18"/>
          <w:lang w:eastAsia="pl-PL"/>
        </w:rPr>
        <w:t>ac została przedstawiona poniż</w:t>
      </w:r>
      <w:r w:rsidR="007B4BF4" w:rsidRPr="00D00544">
        <w:rPr>
          <w:rFonts w:ascii="Arial" w:eastAsia="TimesNewRoman" w:hAnsi="Arial" w:cs="Arial"/>
          <w:sz w:val="18"/>
          <w:szCs w:val="18"/>
          <w:lang w:eastAsia="pl-PL"/>
        </w:rPr>
        <w:t>ej.</w:t>
      </w:r>
      <w:r w:rsidR="00091207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</w:t>
      </w:r>
    </w:p>
    <w:p w:rsidR="00A9700A" w:rsidRPr="00D00544" w:rsidRDefault="00A9700A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B3F6C" w:rsidRPr="00D00544" w:rsidRDefault="008F1D62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>Celem</w:t>
      </w:r>
      <w:r w:rsidR="001A0E7D">
        <w:rPr>
          <w:rFonts w:ascii="Arial" w:hAnsi="Arial" w:cs="Arial"/>
          <w:sz w:val="18"/>
          <w:szCs w:val="18"/>
        </w:rPr>
        <w:t xml:space="preserve"> w</w:t>
      </w:r>
      <w:r w:rsidR="002B1579" w:rsidRPr="00D00544">
        <w:rPr>
          <w:rFonts w:ascii="Arial" w:hAnsi="Arial" w:cs="Arial"/>
          <w:sz w:val="18"/>
          <w:szCs w:val="18"/>
        </w:rPr>
        <w:t xml:space="preserve">ypracowanie sprawnie funkcjonującego systemu zarządzania partycypacją, </w:t>
      </w:r>
      <w:r w:rsidR="001A0E7D">
        <w:rPr>
          <w:rFonts w:ascii="Arial" w:hAnsi="Arial" w:cs="Arial"/>
          <w:sz w:val="18"/>
          <w:szCs w:val="18"/>
        </w:rPr>
        <w:t xml:space="preserve">niezbędnym </w:t>
      </w:r>
      <w:r w:rsidR="001A0E7D" w:rsidRPr="00D00544">
        <w:rPr>
          <w:rFonts w:ascii="Arial" w:hAnsi="Arial" w:cs="Arial"/>
          <w:sz w:val="18"/>
          <w:szCs w:val="18"/>
        </w:rPr>
        <w:t>jest</w:t>
      </w:r>
      <w:r w:rsidR="001A0E7D">
        <w:rPr>
          <w:rFonts w:ascii="Arial" w:hAnsi="Arial" w:cs="Arial"/>
          <w:sz w:val="18"/>
          <w:szCs w:val="18"/>
        </w:rPr>
        <w:t xml:space="preserve"> zapewnienie</w:t>
      </w:r>
      <w:r w:rsidR="00FB3F6C" w:rsidRPr="00D00544">
        <w:rPr>
          <w:rFonts w:ascii="Arial" w:hAnsi="Arial" w:cs="Arial"/>
          <w:sz w:val="18"/>
          <w:szCs w:val="18"/>
        </w:rPr>
        <w:t xml:space="preserve"> rzetelnej współpracy, skoncentrowanej na skute</w:t>
      </w:r>
      <w:r w:rsidR="002B1579" w:rsidRPr="00D00544">
        <w:rPr>
          <w:rFonts w:ascii="Arial" w:hAnsi="Arial" w:cs="Arial"/>
          <w:sz w:val="18"/>
          <w:szCs w:val="18"/>
        </w:rPr>
        <w:t xml:space="preserve">czności oraz efektywności prac nad </w:t>
      </w:r>
      <w:r w:rsidR="00FB3F6C" w:rsidRPr="00D00544">
        <w:rPr>
          <w:rFonts w:ascii="Arial" w:hAnsi="Arial" w:cs="Arial"/>
          <w:sz w:val="18"/>
          <w:szCs w:val="18"/>
        </w:rPr>
        <w:t xml:space="preserve">RPO WM 2014-2020. </w:t>
      </w:r>
      <w:r w:rsidR="00FB3F6C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Komisja Europejska w dokumencie pt.: ,,Elementy europejskiego kodeksu postępowania w zakresie partnerstwa”, zachęca do działania w oparciu o istniejące struktury partnerskie na poziomie krajowym, regionalnym lub lokalnym, aby zminimalizować ich powielanie i zapewnić oszczędność czasu. </w:t>
      </w:r>
    </w:p>
    <w:p w:rsidR="00FB3F6C" w:rsidRPr="00D00544" w:rsidRDefault="00FB3F6C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  <w:lang w:eastAsia="pl-PL"/>
        </w:rPr>
      </w:pPr>
    </w:p>
    <w:p w:rsidR="009C4D00" w:rsidRDefault="00FB3F6C" w:rsidP="009C4D00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W związku z powyższym, </w:t>
      </w:r>
      <w:r w:rsidRPr="00D00544">
        <w:rPr>
          <w:rFonts w:ascii="Arial" w:hAnsi="Arial" w:cs="Arial"/>
          <w:sz w:val="18"/>
          <w:szCs w:val="18"/>
        </w:rPr>
        <w:t xml:space="preserve">metodyka </w:t>
      </w:r>
      <w:r w:rsidR="00747F42">
        <w:rPr>
          <w:rFonts w:ascii="Arial" w:hAnsi="Arial" w:cs="Arial"/>
          <w:sz w:val="18"/>
          <w:szCs w:val="18"/>
        </w:rPr>
        <w:t>prac</w:t>
      </w:r>
      <w:r w:rsidRPr="00D00544">
        <w:rPr>
          <w:rFonts w:ascii="Arial" w:hAnsi="Arial" w:cs="Arial"/>
          <w:sz w:val="18"/>
          <w:szCs w:val="18"/>
        </w:rPr>
        <w:t xml:space="preserve"> została oparta</w:t>
      </w:r>
      <w:r w:rsidRPr="00D00544">
        <w:rPr>
          <w:rFonts w:ascii="Arial" w:hAnsi="Arial" w:cs="Arial"/>
          <w:color w:val="000000"/>
          <w:sz w:val="18"/>
          <w:szCs w:val="18"/>
        </w:rPr>
        <w:t xml:space="preserve"> o już funkcjonujące zespoły, powołane Zarządzeniami Marszałka Województwa Mazowieckiego, </w:t>
      </w:r>
      <w:r w:rsidR="00E42CF5">
        <w:rPr>
          <w:rFonts w:ascii="Arial" w:hAnsi="Arial" w:cs="Arial"/>
          <w:color w:val="000000"/>
          <w:sz w:val="18"/>
          <w:szCs w:val="18"/>
        </w:rPr>
        <w:t>wprowadzając jedynie możliwość zwoływania przez przewodniczącego Zespołu</w:t>
      </w:r>
      <w:r w:rsidR="00747F42">
        <w:rPr>
          <w:rFonts w:ascii="Arial" w:hAnsi="Arial" w:cs="Arial"/>
          <w:color w:val="000000"/>
          <w:sz w:val="18"/>
          <w:szCs w:val="18"/>
        </w:rPr>
        <w:t>,</w:t>
      </w:r>
      <w:r w:rsidR="00E42CF5">
        <w:rPr>
          <w:rFonts w:ascii="Arial" w:hAnsi="Arial" w:cs="Arial"/>
          <w:color w:val="000000"/>
          <w:sz w:val="18"/>
          <w:szCs w:val="18"/>
        </w:rPr>
        <w:t xml:space="preserve"> podzespołów o składzie osobowym obejmującym nie tylko stałych członków Zespołu.  </w:t>
      </w:r>
      <w:r w:rsidR="009C4D00">
        <w:rPr>
          <w:rFonts w:ascii="Arial" w:hAnsi="Arial" w:cs="Arial"/>
          <w:color w:val="000000"/>
          <w:sz w:val="18"/>
          <w:szCs w:val="18"/>
        </w:rPr>
        <w:t xml:space="preserve">Metodologia wyłaniania członków podzespołów została opisana </w:t>
      </w:r>
      <w:r w:rsidR="009C4D00" w:rsidRPr="0089344B">
        <w:rPr>
          <w:rFonts w:ascii="Arial" w:hAnsi="Arial" w:cs="Arial"/>
          <w:color w:val="000000"/>
          <w:sz w:val="18"/>
          <w:szCs w:val="18"/>
        </w:rPr>
        <w:t>w załączniku nr 1.</w:t>
      </w:r>
      <w:r w:rsidR="009C4D00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E42CF5" w:rsidRDefault="00E42CF5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372BE" w:rsidRDefault="009372BE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93281" w:rsidRDefault="00D93281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93281" w:rsidRDefault="00D93281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93281" w:rsidRDefault="00D93281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C4D00" w:rsidRDefault="009C4D00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EA7404" w:rsidRDefault="00EA7404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372BE" w:rsidRDefault="00DF0961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Model programowania:</w:t>
      </w:r>
      <w:r w:rsidR="009372BE" w:rsidRPr="00D00544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5"/>
      </w:r>
    </w:p>
    <w:p w:rsidR="00076605" w:rsidRDefault="00CF35AA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2F4D627A" wp14:editId="46C7B7AA">
            <wp:simplePos x="0" y="0"/>
            <wp:positionH relativeFrom="column">
              <wp:posOffset>21361</wp:posOffset>
            </wp:positionH>
            <wp:positionV relativeFrom="paragraph">
              <wp:posOffset>58521</wp:posOffset>
            </wp:positionV>
            <wp:extent cx="5025542" cy="3833165"/>
            <wp:effectExtent l="0" t="0" r="381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9" t="30317" r="34562" b="16636"/>
                    <a:stretch/>
                  </pic:blipFill>
                  <pic:spPr bwMode="auto">
                    <a:xfrm>
                      <a:off x="0" y="0"/>
                      <a:ext cx="5025542" cy="383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2BE" w:rsidRDefault="009372BE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noProof/>
          <w:color w:val="000000"/>
          <w:sz w:val="18"/>
          <w:szCs w:val="18"/>
          <w:lang w:eastAsia="pl-PL"/>
        </w:rPr>
      </w:pPr>
    </w:p>
    <w:p w:rsidR="004F79F4" w:rsidRDefault="004F79F4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372BE" w:rsidRDefault="009372BE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7483B" w:rsidRDefault="00D7483B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D91C1B" w:rsidRDefault="00D91C1B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EA7404" w:rsidRDefault="00EA7404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CF35AA" w:rsidRDefault="00CF35AA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CF35AA" w:rsidRDefault="00CF35AA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CF35AA" w:rsidRDefault="00CF35AA" w:rsidP="00D00544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FB3F6C" w:rsidRPr="00D00544" w:rsidRDefault="00046847" w:rsidP="00D00544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="00FB3F6C" w:rsidRPr="00D00544">
        <w:rPr>
          <w:rFonts w:ascii="Arial" w:hAnsi="Arial" w:cs="Arial"/>
          <w:sz w:val="18"/>
          <w:szCs w:val="18"/>
        </w:rPr>
        <w:t xml:space="preserve"> ramach Zespołu redakcyjno-programowego</w:t>
      </w:r>
      <w:r>
        <w:rPr>
          <w:rFonts w:ascii="Arial" w:hAnsi="Arial" w:cs="Arial"/>
          <w:sz w:val="18"/>
          <w:szCs w:val="18"/>
        </w:rPr>
        <w:t xml:space="preserve"> utworzone zostaną cztery skategoryzowane tematycznie podzespoły</w:t>
      </w:r>
      <w:r w:rsidR="00FB3F6C" w:rsidRPr="00D00544">
        <w:rPr>
          <w:rFonts w:ascii="Arial" w:hAnsi="Arial" w:cs="Arial"/>
          <w:sz w:val="18"/>
          <w:szCs w:val="18"/>
        </w:rPr>
        <w:t xml:space="preserve">, w skład których wejdą przedstawiciele </w:t>
      </w:r>
      <w:r w:rsidR="00F41526" w:rsidRPr="00D00544">
        <w:rPr>
          <w:rFonts w:ascii="Arial" w:hAnsi="Arial" w:cs="Arial"/>
          <w:sz w:val="18"/>
          <w:szCs w:val="18"/>
        </w:rPr>
        <w:t>partnerów</w:t>
      </w:r>
      <w:r w:rsidR="001A4290" w:rsidRPr="00D00544">
        <w:rPr>
          <w:rFonts w:ascii="Arial" w:hAnsi="Arial" w:cs="Arial"/>
          <w:sz w:val="18"/>
          <w:szCs w:val="18"/>
        </w:rPr>
        <w:t>, którzy zostali wskazani</w:t>
      </w:r>
      <w:r w:rsidR="00F41526" w:rsidRPr="00D00544">
        <w:rPr>
          <w:rFonts w:ascii="Arial" w:hAnsi="Arial" w:cs="Arial"/>
          <w:sz w:val="18"/>
          <w:szCs w:val="18"/>
        </w:rPr>
        <w:t xml:space="preserve"> w odrębnym rozdziale.</w:t>
      </w:r>
    </w:p>
    <w:p w:rsidR="00FB3F6C" w:rsidRPr="00D00544" w:rsidRDefault="00FB3F6C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983227" w:rsidRPr="00B60D96" w:rsidRDefault="00983227" w:rsidP="0098322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B60D96">
        <w:rPr>
          <w:rFonts w:ascii="Arial" w:hAnsi="Arial" w:cs="Arial"/>
          <w:sz w:val="18"/>
          <w:szCs w:val="18"/>
        </w:rPr>
        <w:t>Proponuje się następujący podział prac:</w:t>
      </w:r>
    </w:p>
    <w:p w:rsidR="00983227" w:rsidRPr="00B60D96" w:rsidRDefault="00983227" w:rsidP="00B60D96">
      <w:pPr>
        <w:autoSpaceDE w:val="0"/>
        <w:autoSpaceDN w:val="0"/>
        <w:spacing w:after="120"/>
        <w:jc w:val="both"/>
        <w:rPr>
          <w:rFonts w:ascii="Arial" w:hAnsi="Arial" w:cs="Arial"/>
          <w:sz w:val="18"/>
          <w:szCs w:val="18"/>
        </w:rPr>
      </w:pPr>
      <w:r w:rsidRPr="00B60D96">
        <w:rPr>
          <w:rFonts w:ascii="Arial" w:hAnsi="Arial" w:cs="Arial"/>
          <w:b/>
          <w:sz w:val="18"/>
          <w:szCs w:val="18"/>
        </w:rPr>
        <w:t>Podzespół 1</w:t>
      </w:r>
      <w:r w:rsidRPr="00B60D96">
        <w:rPr>
          <w:rFonts w:ascii="Arial" w:hAnsi="Arial" w:cs="Arial"/>
          <w:sz w:val="18"/>
          <w:szCs w:val="18"/>
        </w:rPr>
        <w:t xml:space="preserve"> –  1-2 (I- Wsparcie przedsiębiorczości na Mazowszu opartej na wiedzy i innowacji, </w:t>
      </w:r>
      <w:r w:rsidR="00CF35AA">
        <w:rPr>
          <w:rFonts w:ascii="Arial" w:hAnsi="Arial" w:cs="Arial"/>
          <w:sz w:val="18"/>
          <w:szCs w:val="18"/>
        </w:rPr>
        <w:br/>
      </w:r>
      <w:r w:rsidRPr="00B60D96">
        <w:rPr>
          <w:rFonts w:ascii="Arial" w:hAnsi="Arial" w:cs="Arial"/>
          <w:sz w:val="18"/>
          <w:szCs w:val="18"/>
        </w:rPr>
        <w:t xml:space="preserve">II- Wzrost e-potencjału Mazowsza, smart </w:t>
      </w:r>
      <w:hyperlink r:id="rId12" w:history="1">
        <w:proofErr w:type="spellStart"/>
        <w:r w:rsidRPr="00B60D96">
          <w:rPr>
            <w:rFonts w:ascii="Arial" w:hAnsi="Arial" w:cs="Arial"/>
            <w:sz w:val="18"/>
            <w:szCs w:val="18"/>
          </w:rPr>
          <w:t>specialization</w:t>
        </w:r>
        <w:proofErr w:type="spellEnd"/>
      </w:hyperlink>
      <w:r w:rsidRPr="00B60D96">
        <w:rPr>
          <w:rFonts w:ascii="Arial" w:hAnsi="Arial" w:cs="Arial"/>
          <w:sz w:val="18"/>
          <w:szCs w:val="18"/>
        </w:rPr>
        <w:t>);</w:t>
      </w:r>
    </w:p>
    <w:p w:rsidR="00983227" w:rsidRPr="00B60D96" w:rsidRDefault="00983227" w:rsidP="00B60D96">
      <w:pPr>
        <w:autoSpaceDE w:val="0"/>
        <w:autoSpaceDN w:val="0"/>
        <w:spacing w:after="120"/>
        <w:jc w:val="both"/>
        <w:rPr>
          <w:rFonts w:ascii="Arial" w:hAnsi="Arial" w:cs="Arial"/>
          <w:sz w:val="18"/>
          <w:szCs w:val="18"/>
        </w:rPr>
      </w:pPr>
      <w:r w:rsidRPr="00B60D96">
        <w:rPr>
          <w:rFonts w:ascii="Arial" w:hAnsi="Arial" w:cs="Arial"/>
          <w:b/>
          <w:sz w:val="18"/>
          <w:szCs w:val="18"/>
        </w:rPr>
        <w:t>Podzespół 2</w:t>
      </w:r>
      <w:r w:rsidRPr="00B60D96">
        <w:rPr>
          <w:rFonts w:ascii="Arial" w:hAnsi="Arial" w:cs="Arial"/>
          <w:sz w:val="18"/>
          <w:szCs w:val="18"/>
        </w:rPr>
        <w:t xml:space="preserve"> – Priorytety 3-5 (III- Przejście na gospodarkę niskoemisyjną, IV- Środowisko, zmiany </w:t>
      </w:r>
      <w:r w:rsidRPr="00B60D96">
        <w:rPr>
          <w:rFonts w:ascii="Arial" w:hAnsi="Arial" w:cs="Arial"/>
          <w:sz w:val="18"/>
          <w:szCs w:val="18"/>
        </w:rPr>
        <w:br/>
        <w:t>i efektywne korzystanie z zasobów, V- Rozwój regionalnego systemu transportowego);</w:t>
      </w:r>
    </w:p>
    <w:p w:rsidR="00983227" w:rsidRPr="00B60D96" w:rsidRDefault="00983227" w:rsidP="00B60D96">
      <w:pPr>
        <w:autoSpaceDE w:val="0"/>
        <w:autoSpaceDN w:val="0"/>
        <w:spacing w:after="120"/>
        <w:jc w:val="both"/>
        <w:rPr>
          <w:rFonts w:ascii="Arial" w:hAnsi="Arial" w:cs="Arial"/>
          <w:sz w:val="18"/>
          <w:szCs w:val="18"/>
        </w:rPr>
      </w:pPr>
      <w:r w:rsidRPr="00B60D96">
        <w:rPr>
          <w:rFonts w:ascii="Arial" w:hAnsi="Arial" w:cs="Arial"/>
          <w:b/>
          <w:sz w:val="18"/>
          <w:szCs w:val="18"/>
        </w:rPr>
        <w:t>Podzespół 3</w:t>
      </w:r>
      <w:r w:rsidRPr="00B60D96">
        <w:rPr>
          <w:rFonts w:ascii="Arial" w:hAnsi="Arial" w:cs="Arial"/>
          <w:sz w:val="18"/>
          <w:szCs w:val="18"/>
        </w:rPr>
        <w:t xml:space="preserve"> – Priorytety 6-8 (VI- Rozwój rynku pracy, VII- Wspieranie włączenia społecznego i walka </w:t>
      </w:r>
      <w:r w:rsidRPr="00B60D96">
        <w:rPr>
          <w:rFonts w:ascii="Arial" w:hAnsi="Arial" w:cs="Arial"/>
          <w:sz w:val="18"/>
          <w:szCs w:val="18"/>
        </w:rPr>
        <w:br/>
        <w:t>z ubóstwem, VIII- Wsparcie upowszechnienia edukacji przedszkolnej, poprawa jakości kształcenia ogólnego i zawodowego oraz zwiększenie uczestnictwa osób dorosłych w kształceniu ustawicznym);</w:t>
      </w:r>
    </w:p>
    <w:p w:rsidR="00983227" w:rsidRPr="00B60D96" w:rsidRDefault="00983227" w:rsidP="00B60D9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18"/>
          <w:szCs w:val="18"/>
        </w:rPr>
      </w:pPr>
      <w:r w:rsidRPr="00B60D96">
        <w:rPr>
          <w:rFonts w:ascii="Arial" w:hAnsi="Arial" w:cs="Arial"/>
          <w:b/>
          <w:sz w:val="18"/>
          <w:szCs w:val="18"/>
        </w:rPr>
        <w:t>Podzespół 4</w:t>
      </w:r>
      <w:r w:rsidRPr="00B60D96">
        <w:rPr>
          <w:rFonts w:ascii="Arial" w:hAnsi="Arial" w:cs="Arial"/>
          <w:sz w:val="18"/>
          <w:szCs w:val="18"/>
        </w:rPr>
        <w:t xml:space="preserve"> –  instrumenty inżynierii finansowej, zintegrowane podejście terytorialne, pomoc publiczna oraz polityki horyzontalne (zrównoważony rozwój, równość szans, zasada równości szans kobiet i mężczyzn). </w:t>
      </w:r>
    </w:p>
    <w:p w:rsidR="00B60D96" w:rsidRDefault="00B60D96" w:rsidP="00983227">
      <w:pPr>
        <w:autoSpaceDE w:val="0"/>
        <w:autoSpaceDN w:val="0"/>
        <w:spacing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3227" w:rsidRPr="00B60D96" w:rsidRDefault="00983227" w:rsidP="00B60D96">
      <w:pPr>
        <w:autoSpaceDE w:val="0"/>
        <w:autoSpaceDN w:val="0"/>
        <w:spacing w:after="120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B60D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Prace podzespołów oraz włączenie partnerów społecznych i gospodarczych w proces przygotowywania Programu, zostały umocowanie Zarządzeniem Marszałka Województwa Mazowieckiego Nr 381/13 z dnia 3 kwietnia 2013 r., </w:t>
      </w:r>
      <w:r w:rsidRPr="00B60D96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w sprawie powołania Zespołu redakcyjno-programowego Regionalnego Programu Operacyjnego Województwa Mazowieckiego dla perspektywy finansowej 2014-2020</w:t>
      </w:r>
      <w:r w:rsidRPr="00B60D96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. Na potrzeby wdrożenia zasady partnerstwa, dokonano modyfikacji Zespołu poprzez wprowadzenie wewnętrznego podziału na podzespoły tematyczne oraz rozszerzenie składu osobowego uwzględniającego szerokie grono interesariuszy. </w:t>
      </w:r>
    </w:p>
    <w:p w:rsidR="00983227" w:rsidRPr="00B60D96" w:rsidRDefault="00983227" w:rsidP="00B60D96">
      <w:pPr>
        <w:pStyle w:val="Tekstpodstawowy"/>
        <w:spacing w:before="80" w:after="12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 w:rsidRPr="00B60D96">
        <w:rPr>
          <w:rFonts w:ascii="Arial" w:hAnsi="Arial" w:cs="Arial"/>
          <w:b w:val="0"/>
          <w:color w:val="000000"/>
          <w:sz w:val="18"/>
          <w:szCs w:val="18"/>
        </w:rPr>
        <w:t xml:space="preserve">Wypracowany w podzespołach kształt Programu zostanie przekazany do uzgodnienia na ogólnym posiedzeniu Zespołu redakcyjno-programowego. </w:t>
      </w:r>
      <w:r w:rsidR="00D91C1B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Jednocześnie równolegle w stosunku do ww. prac, proceduje Zespół ds. rekomendacji, do zadań którego należy wypracowanie rekomendacji z doświadczeń we wdrażaniu Programów </w:t>
      </w:r>
      <w:r w:rsidR="00D91C1B" w:rsidRPr="00FB0962">
        <w:rPr>
          <w:rFonts w:ascii="Arial" w:hAnsi="Arial" w:cs="Arial"/>
          <w:b w:val="0"/>
          <w:color w:val="000000"/>
          <w:sz w:val="18"/>
          <w:szCs w:val="18"/>
        </w:rPr>
        <w:lastRenderedPageBreak/>
        <w:t xml:space="preserve">Operacyjnych w perspektywie finansowej 2007-2013 w zakresie przygotowania systemu wdrażania RPO WM 2014-2020. </w:t>
      </w:r>
      <w:r w:rsidRPr="00B60D96">
        <w:rPr>
          <w:rFonts w:ascii="Arial" w:hAnsi="Arial" w:cs="Arial"/>
          <w:b w:val="0"/>
          <w:color w:val="000000"/>
          <w:sz w:val="18"/>
          <w:szCs w:val="18"/>
        </w:rPr>
        <w:t>Ostateczne stanowisko zostanie przekazane pod obrady Zespołu do spraw Aktualizacji i Monitorowania Realizacji Strategii Rozwoju Województwa Mazowieckiego i Planu Zagospodarowania Przestrzennego Województwa Mazowieckiego oraz koordynacji prac nad przygotowaniem i wdrożeniem dokumentów programowych Województwa Mazowieckiego dla perspektywy finansowej 2014-2020. Po uzyskaniu pozytywnego stanowiska, dokument zostanie przekazany na posiedzenie Zarządu Województwa Mazowieckiego.</w:t>
      </w:r>
      <w:r w:rsidR="00B6719D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B6719D" w:rsidRPr="00FB0962">
        <w:rPr>
          <w:rFonts w:ascii="Arial" w:hAnsi="Arial" w:cs="Arial"/>
          <w:b w:val="0"/>
          <w:color w:val="000000"/>
          <w:sz w:val="18"/>
          <w:szCs w:val="18"/>
        </w:rPr>
        <w:t>Ponadto</w:t>
      </w:r>
      <w:r w:rsidR="00076605" w:rsidRPr="00FB0962">
        <w:rPr>
          <w:rFonts w:ascii="Arial" w:hAnsi="Arial" w:cs="Arial"/>
          <w:b w:val="0"/>
          <w:color w:val="000000"/>
          <w:sz w:val="18"/>
          <w:szCs w:val="18"/>
        </w:rPr>
        <w:t>,</w:t>
      </w:r>
      <w:r w:rsidR="00B6719D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Zarząd Województwa Mazowieckiego bierze</w:t>
      </w:r>
      <w:r w:rsidR="00076605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czynny udział</w:t>
      </w:r>
      <w:r w:rsidR="00B6719D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2E4201" w:rsidRPr="00FB0962">
        <w:rPr>
          <w:rFonts w:ascii="Arial" w:hAnsi="Arial" w:cs="Arial"/>
          <w:b w:val="0"/>
          <w:color w:val="000000"/>
          <w:sz w:val="18"/>
          <w:szCs w:val="18"/>
        </w:rPr>
        <w:t>w pracach na rzecz nowej perspektywy finansowej UE na lata 2014-2020. W wyniku cyklicznych spotkań</w:t>
      </w:r>
      <w:r w:rsidR="00EA7404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przewodniczącego Zespołu redakcyjno-programowego </w:t>
      </w:r>
      <w:r w:rsidR="002E4201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z Zarządem</w:t>
      </w:r>
      <w:r w:rsidR="00EA7404" w:rsidRPr="00FB0962">
        <w:rPr>
          <w:rFonts w:ascii="Arial" w:hAnsi="Arial" w:cs="Arial"/>
          <w:b w:val="0"/>
          <w:color w:val="000000"/>
          <w:sz w:val="18"/>
          <w:szCs w:val="18"/>
        </w:rPr>
        <w:t>,</w:t>
      </w:r>
      <w:r w:rsidR="002E4201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767656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wypracowywane są kwestie związane z </w:t>
      </w:r>
      <w:r w:rsidR="002E4201" w:rsidRPr="00FB0962">
        <w:rPr>
          <w:rFonts w:ascii="Arial" w:hAnsi="Arial" w:cs="Arial"/>
          <w:b w:val="0"/>
          <w:color w:val="000000"/>
          <w:sz w:val="18"/>
          <w:szCs w:val="18"/>
        </w:rPr>
        <w:t>ukierunkowanie</w:t>
      </w:r>
      <w:r w:rsidR="00767656" w:rsidRPr="00FB0962">
        <w:rPr>
          <w:rFonts w:ascii="Arial" w:hAnsi="Arial" w:cs="Arial"/>
          <w:b w:val="0"/>
          <w:color w:val="000000"/>
          <w:sz w:val="18"/>
          <w:szCs w:val="18"/>
        </w:rPr>
        <w:t>m</w:t>
      </w:r>
      <w:r w:rsidR="002E4201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wsparcia</w:t>
      </w:r>
      <w:r w:rsidR="00767656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, typem operacji, podziałem alokacji, mandatem negocjacyjnym i kontaktem terytorialnym oraz wszystkimi innymi kluczowymi </w:t>
      </w:r>
      <w:r w:rsidR="00A24C7A" w:rsidRPr="00FB0962">
        <w:rPr>
          <w:rFonts w:ascii="Arial" w:hAnsi="Arial" w:cs="Arial"/>
          <w:b w:val="0"/>
          <w:color w:val="000000"/>
          <w:sz w:val="18"/>
          <w:szCs w:val="18"/>
        </w:rPr>
        <w:t>obs</w:t>
      </w:r>
      <w:r w:rsidR="00076605" w:rsidRPr="00FB0962">
        <w:rPr>
          <w:rFonts w:ascii="Arial" w:hAnsi="Arial" w:cs="Arial"/>
          <w:b w:val="0"/>
          <w:color w:val="000000"/>
          <w:sz w:val="18"/>
          <w:szCs w:val="18"/>
        </w:rPr>
        <w:t>zarami</w:t>
      </w:r>
      <w:r w:rsidR="00767656" w:rsidRPr="00FB0962">
        <w:rPr>
          <w:rFonts w:ascii="Arial" w:hAnsi="Arial" w:cs="Arial"/>
          <w:b w:val="0"/>
          <w:color w:val="000000"/>
          <w:sz w:val="18"/>
          <w:szCs w:val="18"/>
        </w:rPr>
        <w:t xml:space="preserve"> związanymi z dalszym procedowaniem prac, mającym na celu wypracowanie RPO WM 2014-2020.</w:t>
      </w:r>
      <w:r w:rsidR="00767656">
        <w:rPr>
          <w:rFonts w:ascii="Arial" w:hAnsi="Arial" w:cs="Arial"/>
          <w:b w:val="0"/>
          <w:color w:val="000000"/>
          <w:sz w:val="18"/>
          <w:szCs w:val="18"/>
        </w:rPr>
        <w:t xml:space="preserve">  </w:t>
      </w:r>
      <w:r w:rsidR="002E4201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5A6C6E" w:rsidRDefault="005A6C6E" w:rsidP="00D00544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</w:p>
    <w:p w:rsidR="007863C3" w:rsidRDefault="007863C3" w:rsidP="00D00544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</w:p>
    <w:p w:rsidR="007414A3" w:rsidRDefault="00FF098F" w:rsidP="009C4D00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 w:rsidRPr="00FF098F">
        <w:rPr>
          <w:rStyle w:val="FontStyle60"/>
          <w:rFonts w:ascii="Arial" w:eastAsia="Calibri" w:hAnsi="Arial" w:cs="Arial"/>
          <w:color w:val="1F497D" w:themeColor="text2"/>
        </w:rPr>
        <w:t xml:space="preserve">III </w:t>
      </w:r>
      <w:r>
        <w:rPr>
          <w:rStyle w:val="FontStyle60"/>
          <w:rFonts w:ascii="Arial" w:eastAsia="Calibri" w:hAnsi="Arial" w:cs="Arial"/>
          <w:color w:val="1F497D" w:themeColor="text2"/>
        </w:rPr>
        <w:t xml:space="preserve">Etap </w:t>
      </w:r>
      <w:r w:rsidR="007414A3">
        <w:rPr>
          <w:rStyle w:val="FontStyle60"/>
          <w:rFonts w:ascii="Arial" w:eastAsia="Calibri" w:hAnsi="Arial" w:cs="Arial"/>
          <w:color w:val="1F497D" w:themeColor="text2"/>
        </w:rPr>
        <w:t>–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7414A3" w:rsidRPr="007414A3">
        <w:rPr>
          <w:rStyle w:val="FontStyle60"/>
          <w:rFonts w:ascii="Arial" w:eastAsia="Calibri" w:hAnsi="Arial" w:cs="Arial"/>
          <w:color w:val="1F497D" w:themeColor="text2"/>
        </w:rPr>
        <w:t>projekt RPO WM 2014-2020 – konsultacje społeczne</w:t>
      </w:r>
    </w:p>
    <w:p w:rsidR="009C4D00" w:rsidRDefault="007414A3" w:rsidP="009C4D00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>I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 xml:space="preserve">stotnym 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>elementem wypełniania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 xml:space="preserve"> wymogów zasady partnerstwa</w:t>
      </w:r>
      <w:bookmarkStart w:id="0" w:name="_GoBack"/>
      <w:bookmarkEnd w:id="0"/>
      <w:r w:rsidR="00E06FF4">
        <w:rPr>
          <w:rFonts w:ascii="Arial" w:hAnsi="Arial" w:cs="Arial"/>
          <w:b w:val="0"/>
          <w:color w:val="000000"/>
          <w:sz w:val="18"/>
          <w:szCs w:val="18"/>
        </w:rPr>
        <w:t xml:space="preserve"> będzie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>przeprowadzenie dalszych konsultacji społecznych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. </w:t>
      </w:r>
      <w:r w:rsidR="00C226DF">
        <w:rPr>
          <w:rFonts w:ascii="Arial" w:hAnsi="Arial" w:cs="Arial"/>
          <w:b w:val="0"/>
          <w:color w:val="000000"/>
          <w:sz w:val="18"/>
          <w:szCs w:val="18"/>
        </w:rPr>
        <w:t>Zostaną one</w:t>
      </w:r>
      <w:r w:rsidR="00800930">
        <w:rPr>
          <w:rFonts w:ascii="Arial" w:hAnsi="Arial" w:cs="Arial"/>
          <w:b w:val="0"/>
          <w:color w:val="000000"/>
          <w:sz w:val="18"/>
          <w:szCs w:val="18"/>
        </w:rPr>
        <w:t xml:space="preserve"> dokonane 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>na końcowym etapie programowania, n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>iezależnie od</w:t>
      </w:r>
      <w:r w:rsidR="00800930">
        <w:rPr>
          <w:rFonts w:ascii="Arial" w:hAnsi="Arial" w:cs="Arial"/>
          <w:b w:val="0"/>
          <w:color w:val="000000"/>
          <w:sz w:val="18"/>
          <w:szCs w:val="18"/>
        </w:rPr>
        <w:t xml:space="preserve"> stopnia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zaangażowania partnerów społ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>eczno-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>gospo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>darczych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>w czasie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przygotowywania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 xml:space="preserve"> treści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programu</w:t>
      </w:r>
      <w:r w:rsidR="00800930">
        <w:rPr>
          <w:rFonts w:ascii="Arial" w:hAnsi="Arial" w:cs="Arial"/>
          <w:b w:val="0"/>
          <w:color w:val="000000"/>
          <w:sz w:val="18"/>
          <w:szCs w:val="18"/>
        </w:rPr>
        <w:t>.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E06FF4">
        <w:rPr>
          <w:rFonts w:ascii="Arial" w:hAnsi="Arial" w:cs="Arial"/>
          <w:b w:val="0"/>
          <w:color w:val="000000"/>
          <w:sz w:val="18"/>
          <w:szCs w:val="18"/>
        </w:rPr>
        <w:t>Ze względu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na dużą efekty</w:t>
      </w:r>
      <w:r w:rsidR="00800930">
        <w:rPr>
          <w:rFonts w:ascii="Arial" w:hAnsi="Arial" w:cs="Arial"/>
          <w:b w:val="0"/>
          <w:color w:val="000000"/>
          <w:sz w:val="18"/>
          <w:szCs w:val="18"/>
        </w:rPr>
        <w:t>wność procesu podczas Za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>łożeń</w:t>
      </w:r>
      <w:r w:rsidR="00800930">
        <w:rPr>
          <w:rFonts w:ascii="Arial" w:hAnsi="Arial" w:cs="Arial"/>
          <w:b w:val="0"/>
          <w:color w:val="000000"/>
          <w:sz w:val="18"/>
          <w:szCs w:val="18"/>
        </w:rPr>
        <w:t xml:space="preserve"> do RPO WM 2014-2020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>, konsultacje programu będą zorganizowanie</w:t>
      </w:r>
      <w:r w:rsidR="00CC6316">
        <w:rPr>
          <w:rFonts w:ascii="Arial" w:hAnsi="Arial" w:cs="Arial"/>
          <w:b w:val="0"/>
          <w:color w:val="000000"/>
          <w:sz w:val="18"/>
          <w:szCs w:val="18"/>
        </w:rPr>
        <w:t xml:space="preserve"> w sposób analogiczny lub bardzo</w:t>
      </w:r>
      <w:r w:rsidR="009C4D00">
        <w:rPr>
          <w:rFonts w:ascii="Arial" w:hAnsi="Arial" w:cs="Arial"/>
          <w:b w:val="0"/>
          <w:color w:val="000000"/>
          <w:sz w:val="18"/>
          <w:szCs w:val="18"/>
        </w:rPr>
        <w:t xml:space="preserve"> zbliżony.  </w:t>
      </w:r>
    </w:p>
    <w:p w:rsidR="005E2D4A" w:rsidRDefault="005E2D4A" w:rsidP="009C4D00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t xml:space="preserve">Ponadto, kładąc nacisk na umożliwienie efektywnej oraz ogólnodostępnej </w:t>
      </w:r>
      <w:r w:rsidR="00C226DF">
        <w:rPr>
          <w:rFonts w:ascii="Arial" w:hAnsi="Arial" w:cs="Arial"/>
          <w:b w:val="0"/>
          <w:color w:val="000000"/>
          <w:sz w:val="18"/>
          <w:szCs w:val="18"/>
        </w:rPr>
        <w:t>współpracy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nad programem, </w:t>
      </w:r>
      <w:r w:rsidR="00C226DF">
        <w:rPr>
          <w:rFonts w:ascii="Arial" w:hAnsi="Arial" w:cs="Arial"/>
          <w:b w:val="0"/>
          <w:color w:val="000000"/>
          <w:sz w:val="18"/>
          <w:szCs w:val="18"/>
        </w:rPr>
        <w:br/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na stronie internetowej </w:t>
      </w:r>
      <w:r w:rsidR="00C226DF">
        <w:rPr>
          <w:rFonts w:ascii="Arial" w:hAnsi="Arial" w:cs="Arial"/>
          <w:b w:val="0"/>
          <w:color w:val="000000"/>
          <w:sz w:val="18"/>
          <w:szCs w:val="18"/>
        </w:rPr>
        <w:t>Urzędu</w:t>
      </w:r>
      <w:r w:rsidR="007414A3">
        <w:rPr>
          <w:rFonts w:ascii="Arial" w:hAnsi="Arial" w:cs="Arial"/>
          <w:b w:val="0"/>
          <w:color w:val="000000"/>
          <w:sz w:val="18"/>
          <w:szCs w:val="18"/>
        </w:rPr>
        <w:t xml:space="preserve"> (</w:t>
      </w:r>
      <w:r w:rsidR="007414A3" w:rsidRPr="007869D8">
        <w:rPr>
          <w:rFonts w:ascii="Arial" w:hAnsi="Arial" w:cs="Arial"/>
          <w:b w:val="0"/>
          <w:sz w:val="18"/>
          <w:szCs w:val="18"/>
        </w:rPr>
        <w:t>www.rpo.mazowia.pl</w:t>
      </w:r>
      <w:r w:rsidR="007414A3">
        <w:rPr>
          <w:rFonts w:ascii="Arial" w:hAnsi="Arial" w:cs="Arial"/>
          <w:b w:val="0"/>
          <w:color w:val="000000"/>
          <w:sz w:val="18"/>
          <w:szCs w:val="18"/>
        </w:rPr>
        <w:t>, www.dialog.mazovia.pl)</w:t>
      </w:r>
      <w:r w:rsidR="00C226DF">
        <w:rPr>
          <w:rFonts w:ascii="Arial" w:hAnsi="Arial" w:cs="Arial"/>
          <w:b w:val="0"/>
          <w:color w:val="000000"/>
          <w:sz w:val="18"/>
          <w:szCs w:val="18"/>
        </w:rPr>
        <w:t xml:space="preserve">, </w:t>
      </w:r>
      <w:r w:rsidR="007863C3">
        <w:rPr>
          <w:rFonts w:ascii="Arial" w:hAnsi="Arial" w:cs="Arial"/>
          <w:b w:val="0"/>
          <w:color w:val="000000"/>
          <w:sz w:val="18"/>
          <w:szCs w:val="18"/>
        </w:rPr>
        <w:t>została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zamieszczona </w:t>
      </w:r>
      <w:r w:rsidR="007863C3">
        <w:rPr>
          <w:rFonts w:ascii="Arial" w:hAnsi="Arial" w:cs="Arial"/>
          <w:b w:val="0"/>
          <w:color w:val="000000"/>
          <w:sz w:val="18"/>
          <w:szCs w:val="18"/>
        </w:rPr>
        <w:t xml:space="preserve">przedmiotowa </w:t>
      </w:r>
      <w:r>
        <w:rPr>
          <w:rFonts w:ascii="Arial" w:hAnsi="Arial" w:cs="Arial"/>
          <w:b w:val="0"/>
          <w:color w:val="000000"/>
          <w:sz w:val="18"/>
          <w:szCs w:val="18"/>
        </w:rPr>
        <w:t>informacja</w:t>
      </w:r>
      <w:r w:rsidR="007863C3">
        <w:rPr>
          <w:rFonts w:ascii="Arial" w:hAnsi="Arial" w:cs="Arial"/>
          <w:b w:val="0"/>
          <w:color w:val="000000"/>
          <w:sz w:val="18"/>
          <w:szCs w:val="18"/>
        </w:rPr>
        <w:t>,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C226DF">
        <w:rPr>
          <w:rFonts w:ascii="Arial" w:hAnsi="Arial" w:cs="Arial"/>
          <w:b w:val="0"/>
          <w:color w:val="000000"/>
          <w:sz w:val="18"/>
          <w:szCs w:val="18"/>
        </w:rPr>
        <w:t>przedstawiająca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schemat partycypacji</w:t>
      </w:r>
      <w:r w:rsidR="007863C3">
        <w:rPr>
          <w:rFonts w:ascii="Arial" w:hAnsi="Arial" w:cs="Arial"/>
          <w:b w:val="0"/>
          <w:color w:val="000000"/>
          <w:sz w:val="18"/>
          <w:szCs w:val="18"/>
        </w:rPr>
        <w:t xml:space="preserve"> w pracach nad RPO WM 2014-2020, mająca na celu</w:t>
      </w:r>
      <w:r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  <w:r w:rsidR="001F1DBD">
        <w:rPr>
          <w:rFonts w:ascii="Arial" w:hAnsi="Arial" w:cs="Arial"/>
          <w:b w:val="0"/>
          <w:color w:val="000000"/>
          <w:sz w:val="18"/>
          <w:szCs w:val="18"/>
        </w:rPr>
        <w:t xml:space="preserve">zaproszenie do współpracy </w:t>
      </w:r>
      <w:r w:rsidR="007869D8">
        <w:rPr>
          <w:rFonts w:ascii="Arial" w:hAnsi="Arial" w:cs="Arial"/>
          <w:b w:val="0"/>
          <w:color w:val="000000"/>
          <w:sz w:val="18"/>
          <w:szCs w:val="18"/>
        </w:rPr>
        <w:t>nad programem</w:t>
      </w:r>
      <w:r w:rsidR="007863C3">
        <w:rPr>
          <w:rFonts w:ascii="Arial" w:hAnsi="Arial" w:cs="Arial"/>
          <w:b w:val="0"/>
          <w:color w:val="000000"/>
          <w:sz w:val="18"/>
          <w:szCs w:val="18"/>
        </w:rPr>
        <w:t>.</w:t>
      </w:r>
      <w:r w:rsidR="007414A3">
        <w:rPr>
          <w:rFonts w:ascii="Arial" w:hAnsi="Arial" w:cs="Arial"/>
          <w:b w:val="0"/>
          <w:color w:val="000000"/>
          <w:sz w:val="18"/>
          <w:szCs w:val="18"/>
        </w:rPr>
        <w:t xml:space="preserve"> </w:t>
      </w:r>
    </w:p>
    <w:p w:rsidR="009372BE" w:rsidRDefault="009372BE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b/>
          <w:color w:val="000000"/>
          <w:sz w:val="18"/>
          <w:szCs w:val="18"/>
        </w:rPr>
        <w:br w:type="page"/>
      </w:r>
    </w:p>
    <w:p w:rsidR="00FB3F6C" w:rsidRDefault="009372BE" w:rsidP="00D00544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hAnsi="Arial" w:cs="Arial"/>
          <w:b w:val="0"/>
          <w:color w:val="000000"/>
          <w:sz w:val="18"/>
          <w:szCs w:val="18"/>
        </w:rPr>
        <w:lastRenderedPageBreak/>
        <w:t xml:space="preserve">Załącznik </w:t>
      </w:r>
      <w:r w:rsidR="00B80A60">
        <w:rPr>
          <w:rFonts w:ascii="Arial" w:hAnsi="Arial" w:cs="Arial"/>
          <w:b w:val="0"/>
          <w:color w:val="000000"/>
          <w:sz w:val="18"/>
          <w:szCs w:val="18"/>
        </w:rPr>
        <w:t xml:space="preserve">nr </w:t>
      </w:r>
      <w:r>
        <w:rPr>
          <w:rFonts w:ascii="Arial" w:hAnsi="Arial" w:cs="Arial"/>
          <w:b w:val="0"/>
          <w:color w:val="000000"/>
          <w:sz w:val="18"/>
          <w:szCs w:val="18"/>
        </w:rPr>
        <w:t>1</w:t>
      </w:r>
    </w:p>
    <w:p w:rsidR="009372BE" w:rsidRPr="00606770" w:rsidRDefault="003E156F" w:rsidP="00D00544">
      <w:pPr>
        <w:pStyle w:val="Tekstpodstawowy"/>
        <w:spacing w:before="80" w:after="80" w:line="276" w:lineRule="auto"/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Metodyka</w:t>
      </w:r>
      <w:r w:rsidR="009372BE" w:rsidRPr="00606770">
        <w:rPr>
          <w:rFonts w:ascii="Arial" w:hAnsi="Arial" w:cs="Arial"/>
          <w:color w:val="1F497D" w:themeColor="text2"/>
          <w:sz w:val="18"/>
          <w:szCs w:val="18"/>
        </w:rPr>
        <w:t xml:space="preserve"> doboru partnerów do podzespołów</w:t>
      </w:r>
    </w:p>
    <w:p w:rsidR="00002020" w:rsidRPr="00B60D96" w:rsidRDefault="00002020" w:rsidP="00D00544">
      <w:pPr>
        <w:pStyle w:val="Tekstpodstawowy"/>
        <w:spacing w:before="80" w:after="80" w:line="276" w:lineRule="auto"/>
        <w:rPr>
          <w:rFonts w:ascii="Arial" w:eastAsia="BookAntiqua" w:hAnsi="Arial" w:cs="Arial"/>
          <w:b w:val="0"/>
          <w:color w:val="000000"/>
          <w:sz w:val="18"/>
          <w:szCs w:val="18"/>
        </w:rPr>
      </w:pPr>
    </w:p>
    <w:p w:rsidR="00983227" w:rsidRPr="00B60D96" w:rsidRDefault="00983227" w:rsidP="00C16765">
      <w:pPr>
        <w:pStyle w:val="Tekstpodstawowy"/>
        <w:spacing w:before="80" w:after="120" w:line="276" w:lineRule="auto"/>
        <w:rPr>
          <w:rFonts w:ascii="Arial" w:eastAsia="BookAntiqua" w:hAnsi="Arial" w:cs="Arial"/>
          <w:b w:val="0"/>
          <w:color w:val="000000"/>
          <w:sz w:val="18"/>
          <w:szCs w:val="18"/>
        </w:rPr>
      </w:pPr>
      <w:r w:rsidRPr="00B60D96">
        <w:rPr>
          <w:rFonts w:ascii="Arial" w:eastAsia="BookAntiqua" w:hAnsi="Arial" w:cs="Arial"/>
          <w:b w:val="0"/>
          <w:color w:val="000000"/>
          <w:sz w:val="18"/>
          <w:szCs w:val="18"/>
        </w:rPr>
        <w:t xml:space="preserve">Partnerzy biorący udział w pracach przedmiotowego zespołu zostaną przyporządkowani do poszczególnych podzespołów zgodnie z przygotowaniem merytorycznym. Do pracy w podzespołach zostaną zaproszeni partnerzy nie będący stałymi członkami Zespołu redakcyjno-programowego. </w:t>
      </w:r>
    </w:p>
    <w:p w:rsidR="00983227" w:rsidRPr="00B60D96" w:rsidRDefault="00983227" w:rsidP="00C16765">
      <w:pPr>
        <w:pStyle w:val="Tekstpodstawowy"/>
        <w:spacing w:before="80" w:after="120" w:line="276" w:lineRule="auto"/>
        <w:rPr>
          <w:rFonts w:ascii="Arial" w:eastAsia="BookAntiqua" w:hAnsi="Arial" w:cs="Arial"/>
          <w:b w:val="0"/>
          <w:color w:val="000000"/>
          <w:sz w:val="18"/>
          <w:szCs w:val="18"/>
        </w:rPr>
      </w:pPr>
      <w:r w:rsidRPr="00B60D96">
        <w:rPr>
          <w:rFonts w:ascii="Arial" w:eastAsia="BookAntiqua" w:hAnsi="Arial" w:cs="Arial"/>
          <w:b w:val="0"/>
          <w:color w:val="000000"/>
          <w:sz w:val="18"/>
          <w:szCs w:val="18"/>
        </w:rPr>
        <w:t>Proponuje się przedstawicieli następujących grup:</w:t>
      </w:r>
    </w:p>
    <w:p w:rsidR="00983227" w:rsidRPr="00B60D96" w:rsidRDefault="00983227" w:rsidP="00C1676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120"/>
        <w:ind w:left="0" w:firstLine="0"/>
        <w:contextualSpacing/>
        <w:jc w:val="both"/>
        <w:rPr>
          <w:rFonts w:ascii="Arial" w:eastAsia="BookAntiqua" w:hAnsi="Arial" w:cs="Arial"/>
          <w:b/>
          <w:color w:val="000000"/>
          <w:sz w:val="18"/>
          <w:szCs w:val="18"/>
        </w:rPr>
      </w:pPr>
      <w:r w:rsidRPr="00B60D96">
        <w:rPr>
          <w:rFonts w:ascii="Arial" w:eastAsia="BookAntiqua" w:hAnsi="Arial" w:cs="Arial"/>
          <w:b/>
          <w:color w:val="000000"/>
          <w:sz w:val="18"/>
          <w:szCs w:val="18"/>
        </w:rPr>
        <w:t>przedsiębiorców i pracodawców;</w:t>
      </w:r>
    </w:p>
    <w:p w:rsidR="00983227" w:rsidRPr="00B60D96" w:rsidRDefault="00983227" w:rsidP="00C1676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before="100" w:beforeAutospacing="1" w:after="120"/>
        <w:ind w:left="0" w:firstLine="0"/>
        <w:contextualSpacing/>
        <w:jc w:val="both"/>
        <w:rPr>
          <w:rFonts w:ascii="Arial" w:eastAsia="BookAntiqua" w:hAnsi="Arial" w:cs="Arial"/>
          <w:b/>
          <w:color w:val="000000"/>
          <w:sz w:val="18"/>
          <w:szCs w:val="18"/>
        </w:rPr>
      </w:pPr>
      <w:r w:rsidRPr="00B60D96">
        <w:rPr>
          <w:rFonts w:ascii="Arial" w:eastAsia="BookAntiqua" w:hAnsi="Arial" w:cs="Arial"/>
          <w:b/>
          <w:color w:val="000000"/>
          <w:sz w:val="18"/>
          <w:szCs w:val="18"/>
        </w:rPr>
        <w:t>instytucji naukowych;</w:t>
      </w:r>
    </w:p>
    <w:p w:rsidR="00983227" w:rsidRPr="00B60D96" w:rsidRDefault="00983227" w:rsidP="00C1676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120"/>
        <w:ind w:left="0" w:firstLine="0"/>
        <w:contextualSpacing/>
        <w:jc w:val="both"/>
        <w:rPr>
          <w:rFonts w:ascii="Arial" w:eastAsia="BookAntiqua" w:hAnsi="Arial" w:cs="Arial"/>
          <w:b/>
          <w:color w:val="000000"/>
          <w:sz w:val="18"/>
          <w:szCs w:val="18"/>
        </w:rPr>
      </w:pPr>
      <w:r w:rsidRPr="00B60D96">
        <w:rPr>
          <w:rFonts w:ascii="Arial" w:eastAsia="BookAntiqua" w:hAnsi="Arial" w:cs="Arial"/>
          <w:b/>
          <w:color w:val="000000"/>
          <w:sz w:val="18"/>
          <w:szCs w:val="18"/>
        </w:rPr>
        <w:t>organizacji pozarządowych;</w:t>
      </w:r>
    </w:p>
    <w:p w:rsidR="00983227" w:rsidRPr="00B60D96" w:rsidRDefault="00983227" w:rsidP="00C1676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120"/>
        <w:ind w:left="0" w:firstLine="0"/>
        <w:contextualSpacing/>
        <w:jc w:val="both"/>
        <w:rPr>
          <w:rFonts w:ascii="Arial" w:eastAsia="BookAntiqua" w:hAnsi="Arial" w:cs="Arial"/>
          <w:b/>
          <w:color w:val="000000"/>
          <w:sz w:val="18"/>
          <w:szCs w:val="18"/>
        </w:rPr>
      </w:pPr>
      <w:r w:rsidRPr="00B60D96">
        <w:rPr>
          <w:rFonts w:ascii="Arial" w:eastAsia="BookAntiqua" w:hAnsi="Arial" w:cs="Arial"/>
          <w:b/>
          <w:color w:val="000000"/>
          <w:sz w:val="18"/>
          <w:szCs w:val="18"/>
        </w:rPr>
        <w:t>jednostek samorządu terytorialnego;</w:t>
      </w:r>
    </w:p>
    <w:p w:rsidR="00FB3F6C" w:rsidRPr="00B60D96" w:rsidRDefault="00983227" w:rsidP="00C16765">
      <w:pPr>
        <w:pStyle w:val="Akapitzlist"/>
        <w:numPr>
          <w:ilvl w:val="0"/>
          <w:numId w:val="14"/>
        </w:numPr>
        <w:tabs>
          <w:tab w:val="left" w:pos="142"/>
          <w:tab w:val="left" w:pos="284"/>
        </w:tabs>
        <w:spacing w:after="120"/>
        <w:ind w:left="0" w:firstLine="0"/>
        <w:contextualSpacing/>
        <w:jc w:val="both"/>
        <w:rPr>
          <w:rFonts w:ascii="Arial" w:eastAsia="BookAntiqua" w:hAnsi="Arial" w:cs="Arial"/>
          <w:b/>
          <w:color w:val="000000"/>
          <w:sz w:val="18"/>
          <w:szCs w:val="18"/>
        </w:rPr>
      </w:pPr>
      <w:r w:rsidRPr="00B60D96">
        <w:rPr>
          <w:rFonts w:ascii="Arial" w:eastAsia="BookAntiqua" w:hAnsi="Arial" w:cs="Arial"/>
          <w:b/>
          <w:color w:val="000000"/>
          <w:sz w:val="18"/>
          <w:szCs w:val="18"/>
        </w:rPr>
        <w:t>instytucji rządowych.</w:t>
      </w:r>
    </w:p>
    <w:p w:rsidR="00983227" w:rsidRPr="00983227" w:rsidRDefault="00983227" w:rsidP="00C16765">
      <w:pPr>
        <w:pStyle w:val="Akapitzlist"/>
        <w:tabs>
          <w:tab w:val="left" w:pos="142"/>
          <w:tab w:val="left" w:pos="284"/>
        </w:tabs>
        <w:spacing w:after="120"/>
        <w:ind w:left="0"/>
        <w:contextualSpacing/>
        <w:jc w:val="both"/>
        <w:rPr>
          <w:rFonts w:cs="Calibri"/>
          <w:b/>
          <w:color w:val="000000"/>
        </w:rPr>
      </w:pPr>
    </w:p>
    <w:p w:rsidR="00FB3F6C" w:rsidRPr="00D00544" w:rsidRDefault="00FB3F6C" w:rsidP="00C16765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70C0"/>
          <w:sz w:val="18"/>
          <w:szCs w:val="18"/>
        </w:rPr>
      </w:pPr>
    </w:p>
    <w:p w:rsidR="00471CD9" w:rsidRPr="00CE354A" w:rsidRDefault="00471CD9" w:rsidP="00C16765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color w:val="1F497D" w:themeColor="text2"/>
          <w:sz w:val="18"/>
          <w:szCs w:val="18"/>
        </w:rPr>
      </w:pPr>
      <w:r w:rsidRPr="00CE354A">
        <w:rPr>
          <w:rFonts w:ascii="Arial" w:eastAsia="TimesNewRoman" w:hAnsi="Arial" w:cs="Arial"/>
          <w:b/>
          <w:bCs/>
          <w:color w:val="1F497D" w:themeColor="text2"/>
          <w:sz w:val="18"/>
          <w:szCs w:val="18"/>
        </w:rPr>
        <w:t>Zaangażowanie</w:t>
      </w:r>
      <w:r w:rsidR="00CE354A">
        <w:rPr>
          <w:rFonts w:ascii="Arial" w:eastAsia="TimesNewRoman" w:hAnsi="Arial" w:cs="Arial"/>
          <w:b/>
          <w:bCs/>
          <w:color w:val="1F497D" w:themeColor="text2"/>
          <w:sz w:val="18"/>
          <w:szCs w:val="18"/>
        </w:rPr>
        <w:t xml:space="preserve"> w prace</w:t>
      </w:r>
      <w:r w:rsidRPr="00CE354A">
        <w:rPr>
          <w:rFonts w:ascii="Arial" w:eastAsia="TimesNewRoman" w:hAnsi="Arial" w:cs="Arial"/>
          <w:b/>
          <w:bCs/>
          <w:color w:val="1F497D" w:themeColor="text2"/>
          <w:sz w:val="18"/>
          <w:szCs w:val="18"/>
        </w:rPr>
        <w:t>:</w:t>
      </w:r>
    </w:p>
    <w:p w:rsidR="00471CD9" w:rsidRPr="00D00544" w:rsidRDefault="00471CD9" w:rsidP="00C16765">
      <w:pPr>
        <w:autoSpaceDE w:val="0"/>
        <w:autoSpaceDN w:val="0"/>
        <w:adjustRightInd w:val="0"/>
        <w:spacing w:after="12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983227" w:rsidRDefault="00983227" w:rsidP="00C167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4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83227">
        <w:rPr>
          <w:rFonts w:ascii="Arial" w:eastAsia="Times New Roman" w:hAnsi="Arial" w:cs="Arial"/>
          <w:color w:val="000000"/>
          <w:sz w:val="18"/>
          <w:szCs w:val="18"/>
        </w:rPr>
        <w:t xml:space="preserve">Departament Rozwoju Regionalnego i Funduszy Europejskich (RF) wystosował pismo zapraszające do udziału w pracach nad programem, skierowane do wybranych partnerów, wraz z prośbą  o wyłonienie spośród swojego grona 2 przedstawicieli do udziału w każdym z podzespołów tematycznych, zgodnie z ich przygotowaniem merytorycznym, wskazując osobę wiodącą oraz zastępcę. </w:t>
      </w:r>
    </w:p>
    <w:p w:rsidR="00C16765" w:rsidRPr="00C16765" w:rsidRDefault="00C16765" w:rsidP="00C16765">
      <w:pPr>
        <w:pStyle w:val="Akapitzlist"/>
        <w:autoSpaceDE w:val="0"/>
        <w:autoSpaceDN w:val="0"/>
        <w:adjustRightInd w:val="0"/>
        <w:spacing w:after="120"/>
        <w:ind w:left="4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983227" w:rsidRPr="00983227" w:rsidRDefault="00983227" w:rsidP="00C16765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120"/>
        <w:ind w:left="4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83227">
        <w:rPr>
          <w:rFonts w:ascii="Arial" w:eastAsia="Times New Roman" w:hAnsi="Arial" w:cs="Arial"/>
          <w:color w:val="000000"/>
          <w:sz w:val="18"/>
          <w:szCs w:val="18"/>
        </w:rPr>
        <w:t>Analogiczne pismo zostało również wysłane do wybranych pod kątem specjalizacji ministerstw. Jednakże z uwagi na ograniczoną liczbę miejsc ministerstwa zostały poproszone o wskazanie 1 delegata. Zgodnie z opracowaną propozycją ministerstwa zostaną zaproszone do współpracy wg. następującego porządku:</w:t>
      </w:r>
    </w:p>
    <w:p w:rsidR="00983227" w:rsidRPr="00983227" w:rsidRDefault="00983227" w:rsidP="00C16765">
      <w:pPr>
        <w:autoSpaceDE w:val="0"/>
        <w:autoSpaceDN w:val="0"/>
        <w:adjustRightInd w:val="0"/>
        <w:spacing w:after="120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676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Podzespół I</w:t>
      </w:r>
      <w:r w:rsidRPr="009832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Ministerstwo Administracji i Cyfryzacji, Ministerstwo Gospodarki, Ministerstwo Nauki i Szkolnictwa Wyższego, </w:t>
      </w:r>
    </w:p>
    <w:p w:rsidR="00983227" w:rsidRPr="00983227" w:rsidRDefault="00983227" w:rsidP="00C16765">
      <w:pPr>
        <w:autoSpaceDE w:val="0"/>
        <w:autoSpaceDN w:val="0"/>
        <w:adjustRightInd w:val="0"/>
        <w:spacing w:after="120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676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Podzespół II</w:t>
      </w:r>
      <w:r w:rsidRPr="009832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Ministerstwo Gospodarki,  Ministerstwo Środowiska, Ministerstwo Transportu, Budownictwa i Gospodarki Morskiej, Ministerstwo Rolnictwa i Rozwoju Wsi.</w:t>
      </w:r>
    </w:p>
    <w:p w:rsidR="00983227" w:rsidRPr="00983227" w:rsidRDefault="00983227" w:rsidP="00C16765">
      <w:pPr>
        <w:autoSpaceDE w:val="0"/>
        <w:autoSpaceDN w:val="0"/>
        <w:adjustRightInd w:val="0"/>
        <w:spacing w:after="120"/>
        <w:ind w:left="426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676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Podzespół III</w:t>
      </w:r>
      <w:r w:rsidRPr="009832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– Ministerstwo Edukacji Narodowej,  Ministerstwo Pracy i Polityki Społecznej,</w:t>
      </w:r>
    </w:p>
    <w:p w:rsidR="00983227" w:rsidRDefault="00983227" w:rsidP="00C16765">
      <w:pPr>
        <w:tabs>
          <w:tab w:val="left" w:pos="709"/>
        </w:tabs>
        <w:spacing w:after="120"/>
        <w:ind w:left="4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C16765">
        <w:rPr>
          <w:rFonts w:ascii="Arial" w:eastAsia="Times New Roman" w:hAnsi="Arial" w:cs="Arial"/>
          <w:b/>
          <w:color w:val="000000"/>
          <w:sz w:val="18"/>
          <w:szCs w:val="18"/>
          <w:lang w:eastAsia="pl-PL"/>
        </w:rPr>
        <w:t>Podzespół IV</w:t>
      </w:r>
      <w:r w:rsidRPr="0098322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- Ministerstwo Rozwoju Regionalnego. </w:t>
      </w:r>
    </w:p>
    <w:p w:rsidR="00C16765" w:rsidRPr="00983227" w:rsidRDefault="00C16765" w:rsidP="00C16765">
      <w:pPr>
        <w:tabs>
          <w:tab w:val="left" w:pos="709"/>
        </w:tabs>
        <w:spacing w:after="120"/>
        <w:ind w:left="4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983227" w:rsidRPr="00983227" w:rsidRDefault="00983227" w:rsidP="00C16765">
      <w:pPr>
        <w:pStyle w:val="Tekstpodstawowy"/>
        <w:numPr>
          <w:ilvl w:val="0"/>
          <w:numId w:val="42"/>
        </w:numPr>
        <w:spacing w:after="120" w:line="276" w:lineRule="auto"/>
        <w:ind w:left="426"/>
        <w:rPr>
          <w:rFonts w:ascii="Arial" w:hAnsi="Arial" w:cs="Arial"/>
          <w:b w:val="0"/>
          <w:color w:val="000000"/>
          <w:sz w:val="18"/>
          <w:szCs w:val="18"/>
        </w:rPr>
      </w:pPr>
      <w:r w:rsidRPr="00983227">
        <w:rPr>
          <w:rFonts w:ascii="Arial" w:hAnsi="Arial" w:cs="Arial"/>
          <w:b w:val="0"/>
          <w:color w:val="000000"/>
          <w:sz w:val="18"/>
          <w:szCs w:val="18"/>
        </w:rPr>
        <w:t xml:space="preserve">Ponadto, Zarząd WM w szczególnie uzasadnionych przypadkach może wskazać do udziału </w:t>
      </w:r>
      <w:r w:rsidRPr="00983227">
        <w:rPr>
          <w:rFonts w:ascii="Arial" w:hAnsi="Arial" w:cs="Arial"/>
          <w:b w:val="0"/>
          <w:color w:val="000000"/>
          <w:sz w:val="18"/>
          <w:szCs w:val="18"/>
        </w:rPr>
        <w:br/>
        <w:t xml:space="preserve">w przedmiotowych pracach nie więcej niż 5 osób. </w:t>
      </w:r>
    </w:p>
    <w:p w:rsidR="00983227" w:rsidRPr="00983227" w:rsidRDefault="00983227" w:rsidP="00C16765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120"/>
        <w:ind w:left="426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983227">
        <w:rPr>
          <w:rFonts w:ascii="Arial" w:eastAsia="Times New Roman" w:hAnsi="Arial" w:cs="Arial"/>
          <w:color w:val="000000"/>
          <w:sz w:val="18"/>
          <w:szCs w:val="18"/>
        </w:rPr>
        <w:t>Istnieje również możliwość zaangażowania dodatkowych ekspertów wyposażonych w niezbędną wiedzę dla prac związanych z nową perspektywą finansową UE 2014-2020. W miarę potrzeb, osoby te będą na bieżąco dopraszane przez Dyrektora RF i tym samym będą funkcjonować w ramach wskazanych wyżej podzespołów.</w:t>
      </w:r>
    </w:p>
    <w:p w:rsidR="00A43A73" w:rsidRDefault="00A43A73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</w:p>
    <w:p w:rsidR="00861559" w:rsidRPr="00CE354A" w:rsidRDefault="00861559" w:rsidP="00861559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</w:pPr>
      <w:r w:rsidRPr="00CE354A">
        <w:rPr>
          <w:rFonts w:ascii="Arial" w:hAnsi="Arial" w:cs="Arial"/>
          <w:b/>
          <w:bCs/>
          <w:color w:val="1F497D" w:themeColor="text2"/>
          <w:sz w:val="20"/>
          <w:szCs w:val="20"/>
          <w:lang w:eastAsia="pl-PL"/>
        </w:rPr>
        <w:t>Rola partnerów w procesie prac nad RPO WM 2014-2020</w:t>
      </w:r>
    </w:p>
    <w:p w:rsidR="00861559" w:rsidRPr="00D00544" w:rsidRDefault="00861559" w:rsidP="00861559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  <w:lang w:eastAsia="pl-PL"/>
        </w:rPr>
      </w:pPr>
    </w:p>
    <w:p w:rsidR="00861559" w:rsidRPr="00D32648" w:rsidRDefault="00861559" w:rsidP="00861559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>
        <w:rPr>
          <w:rFonts w:ascii="Arial" w:eastAsia="BookAntiqua" w:hAnsi="Arial" w:cs="Arial"/>
          <w:b w:val="0"/>
          <w:sz w:val="18"/>
          <w:szCs w:val="18"/>
        </w:rPr>
        <w:t xml:space="preserve">Głównym </w:t>
      </w:r>
      <w:r w:rsidRPr="00D32648">
        <w:rPr>
          <w:rFonts w:ascii="Arial" w:eastAsia="BookAntiqua" w:hAnsi="Arial" w:cs="Arial"/>
          <w:b w:val="0"/>
          <w:sz w:val="18"/>
          <w:szCs w:val="18"/>
        </w:rPr>
        <w:t xml:space="preserve"> zadaniem </w:t>
      </w:r>
      <w:r>
        <w:rPr>
          <w:rFonts w:ascii="Arial" w:eastAsia="BookAntiqua" w:hAnsi="Arial" w:cs="Arial"/>
          <w:b w:val="0"/>
          <w:sz w:val="18"/>
          <w:szCs w:val="18"/>
        </w:rPr>
        <w:t>partnerów będzie</w:t>
      </w:r>
      <w:r w:rsidRPr="00D32648">
        <w:rPr>
          <w:rFonts w:ascii="Arial" w:eastAsia="BookAntiqua" w:hAnsi="Arial" w:cs="Arial"/>
          <w:b w:val="0"/>
          <w:sz w:val="18"/>
          <w:szCs w:val="18"/>
        </w:rPr>
        <w:t xml:space="preserve"> wypracowanie wniosków i rekomendacji, które będą</w:t>
      </w:r>
      <w:r>
        <w:rPr>
          <w:rFonts w:ascii="Arial" w:eastAsia="BookAntiqua" w:hAnsi="Arial" w:cs="Arial"/>
          <w:b w:val="0"/>
          <w:sz w:val="18"/>
          <w:szCs w:val="18"/>
        </w:rPr>
        <w:t xml:space="preserve"> uzupełniały Projekt RPO WM  </w:t>
      </w:r>
      <w:r w:rsidR="00F600BA">
        <w:rPr>
          <w:rFonts w:ascii="Arial" w:eastAsia="BookAntiqua" w:hAnsi="Arial" w:cs="Arial"/>
          <w:b w:val="0"/>
          <w:sz w:val="18"/>
          <w:szCs w:val="18"/>
        </w:rPr>
        <w:t>20</w:t>
      </w:r>
      <w:r>
        <w:rPr>
          <w:rFonts w:ascii="Arial" w:eastAsia="BookAntiqua" w:hAnsi="Arial" w:cs="Arial"/>
          <w:b w:val="0"/>
          <w:sz w:val="18"/>
          <w:szCs w:val="18"/>
        </w:rPr>
        <w:t>14-</w:t>
      </w:r>
      <w:r w:rsidR="00F600BA">
        <w:rPr>
          <w:rFonts w:ascii="Arial" w:eastAsia="BookAntiqua" w:hAnsi="Arial" w:cs="Arial"/>
          <w:b w:val="0"/>
          <w:sz w:val="18"/>
          <w:szCs w:val="18"/>
        </w:rPr>
        <w:t>2020 lub</w:t>
      </w:r>
      <w:r w:rsidRPr="00D32648">
        <w:rPr>
          <w:rFonts w:ascii="Arial" w:eastAsia="BookAntiqua" w:hAnsi="Arial" w:cs="Arial"/>
          <w:b w:val="0"/>
          <w:sz w:val="18"/>
          <w:szCs w:val="18"/>
        </w:rPr>
        <w:t xml:space="preserve"> </w:t>
      </w:r>
      <w:r>
        <w:rPr>
          <w:rFonts w:ascii="Arial" w:eastAsia="BookAntiqua" w:hAnsi="Arial" w:cs="Arial"/>
          <w:b w:val="0"/>
          <w:sz w:val="18"/>
          <w:szCs w:val="18"/>
        </w:rPr>
        <w:t>wskazywały na konieczność wprowadzania zm</w:t>
      </w:r>
      <w:r w:rsidR="00F600BA">
        <w:rPr>
          <w:rFonts w:ascii="Arial" w:eastAsia="BookAntiqua" w:hAnsi="Arial" w:cs="Arial"/>
          <w:b w:val="0"/>
          <w:sz w:val="18"/>
          <w:szCs w:val="18"/>
        </w:rPr>
        <w:t>ian w już istniejących zapisach,</w:t>
      </w:r>
      <w:r>
        <w:rPr>
          <w:rFonts w:ascii="Arial" w:eastAsia="BookAntiqua" w:hAnsi="Arial" w:cs="Arial"/>
          <w:b w:val="0"/>
          <w:sz w:val="18"/>
          <w:szCs w:val="18"/>
        </w:rPr>
        <w:t xml:space="preserve"> </w:t>
      </w:r>
      <w:r w:rsidRPr="00D32648">
        <w:rPr>
          <w:rFonts w:ascii="Arial" w:eastAsia="BookAntiqua" w:hAnsi="Arial" w:cs="Arial"/>
          <w:b w:val="0"/>
          <w:sz w:val="18"/>
          <w:szCs w:val="18"/>
        </w:rPr>
        <w:t xml:space="preserve"> </w:t>
      </w:r>
      <w:r w:rsidRPr="00D32648">
        <w:rPr>
          <w:rFonts w:ascii="Arial" w:eastAsia="BookAntiqua" w:hAnsi="Arial" w:cs="Arial"/>
          <w:b w:val="0"/>
          <w:color w:val="000000"/>
          <w:sz w:val="18"/>
          <w:szCs w:val="18"/>
        </w:rPr>
        <w:t>poprzez wykorzystanie praktycznej wiedzy</w:t>
      </w:r>
      <w:r>
        <w:rPr>
          <w:rFonts w:ascii="Arial" w:eastAsia="BookAntiqua" w:hAnsi="Arial" w:cs="Arial"/>
          <w:b w:val="0"/>
          <w:color w:val="000000"/>
          <w:sz w:val="18"/>
          <w:szCs w:val="18"/>
        </w:rPr>
        <w:t xml:space="preserve"> i doświadczenia uzupełnianych </w:t>
      </w:r>
      <w:r w:rsidR="00F600BA">
        <w:rPr>
          <w:rFonts w:ascii="Arial" w:eastAsia="BookAntiqua" w:hAnsi="Arial" w:cs="Arial"/>
          <w:b w:val="0"/>
          <w:color w:val="000000"/>
          <w:sz w:val="18"/>
          <w:szCs w:val="18"/>
        </w:rPr>
        <w:t>w usystematyzowany sposób</w:t>
      </w:r>
      <w:r w:rsidRPr="00D32648">
        <w:rPr>
          <w:rFonts w:ascii="Arial" w:eastAsia="BookAntiqua" w:hAnsi="Arial" w:cs="Arial"/>
          <w:b w:val="0"/>
          <w:color w:val="000000"/>
          <w:sz w:val="18"/>
          <w:szCs w:val="18"/>
        </w:rPr>
        <w:t xml:space="preserve"> wiedzą naukową. Partnerzy będą pełnić również funkcje opiniotwórczo-konsultacyjne jako rzecznicy grup reprezentowanych środowisk. Uczest</w:t>
      </w:r>
      <w:r w:rsidR="00F600BA">
        <w:rPr>
          <w:rFonts w:ascii="Arial" w:eastAsia="BookAntiqua" w:hAnsi="Arial" w:cs="Arial"/>
          <w:b w:val="0"/>
          <w:color w:val="000000"/>
          <w:sz w:val="18"/>
          <w:szCs w:val="18"/>
        </w:rPr>
        <w:t xml:space="preserve">nicy prac nad RPO WM 2014-2020 </w:t>
      </w:r>
      <w:r w:rsidRPr="00D32648">
        <w:rPr>
          <w:rFonts w:ascii="Arial" w:eastAsia="BookAntiqua" w:hAnsi="Arial" w:cs="Arial"/>
          <w:b w:val="0"/>
          <w:color w:val="000000"/>
          <w:sz w:val="18"/>
          <w:szCs w:val="18"/>
        </w:rPr>
        <w:t>skupią się na analiz</w:t>
      </w:r>
      <w:r>
        <w:rPr>
          <w:rFonts w:ascii="Arial" w:eastAsia="BookAntiqua" w:hAnsi="Arial" w:cs="Arial"/>
          <w:b w:val="0"/>
          <w:color w:val="000000"/>
          <w:sz w:val="18"/>
          <w:szCs w:val="18"/>
        </w:rPr>
        <w:t xml:space="preserve">ie </w:t>
      </w:r>
      <w:r w:rsidRPr="00D32648">
        <w:rPr>
          <w:rFonts w:ascii="Arial" w:eastAsia="BookAntiqua" w:hAnsi="Arial" w:cs="Arial"/>
          <w:b w:val="0"/>
          <w:sz w:val="18"/>
          <w:szCs w:val="18"/>
        </w:rPr>
        <w:t xml:space="preserve">planowanych obszarów wsparcia w kontekście potrzeb społeczno-ekonomicznych, a także rozważą czy ich realizacja przyczyni się do osiągnięcia pożądanych celów rozwojowych oraz zaspokojenia potrzeb i rozwiązania zdiagnozowanych problemów. </w:t>
      </w:r>
    </w:p>
    <w:p w:rsidR="00861559" w:rsidRDefault="00861559" w:rsidP="00861559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</w:p>
    <w:p w:rsidR="00DF202E" w:rsidRDefault="00DF202E" w:rsidP="00861559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</w:p>
    <w:p w:rsidR="00DF202E" w:rsidRDefault="00DF202E" w:rsidP="00861559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</w:p>
    <w:p w:rsidR="00DF202E" w:rsidRDefault="00DF202E" w:rsidP="00861559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</w:p>
    <w:p w:rsidR="00861559" w:rsidRDefault="00861559" w:rsidP="00861559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  <w:r w:rsidRPr="00787D41"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  <w:lastRenderedPageBreak/>
        <w:t xml:space="preserve">Najważniejsze zadania podzespołów </w:t>
      </w:r>
    </w:p>
    <w:p w:rsidR="00815814" w:rsidRPr="00787D41" w:rsidRDefault="00815814" w:rsidP="00861559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1F497D" w:themeColor="text2"/>
          <w:sz w:val="18"/>
          <w:szCs w:val="18"/>
          <w:lang w:eastAsia="pl-PL"/>
        </w:rPr>
      </w:pPr>
    </w:p>
    <w:p w:rsidR="00787D41" w:rsidRPr="00815814" w:rsidRDefault="00815814" w:rsidP="00815814">
      <w:pPr>
        <w:autoSpaceDE w:val="0"/>
        <w:autoSpaceDN w:val="0"/>
        <w:adjustRightInd w:val="0"/>
        <w:spacing w:after="0"/>
        <w:jc w:val="both"/>
        <w:rPr>
          <w:rFonts w:ascii="Arial" w:eastAsia="BookAntiqua" w:hAnsi="Arial" w:cs="Arial"/>
          <w:color w:val="000000" w:themeColor="text1"/>
          <w:sz w:val="18"/>
          <w:szCs w:val="18"/>
          <w:lang w:eastAsia="pl-PL"/>
        </w:rPr>
      </w:pPr>
      <w:r w:rsidRPr="00815814">
        <w:rPr>
          <w:rFonts w:ascii="Arial" w:eastAsia="BookAntiqua" w:hAnsi="Arial" w:cs="Arial"/>
          <w:color w:val="000000" w:themeColor="text1"/>
          <w:sz w:val="18"/>
          <w:szCs w:val="18"/>
        </w:rPr>
        <w:t xml:space="preserve">Do </w:t>
      </w:r>
      <w:r w:rsidR="00957C99">
        <w:rPr>
          <w:rFonts w:ascii="Arial" w:eastAsia="BookAntiqua" w:hAnsi="Arial" w:cs="Arial"/>
          <w:color w:val="000000" w:themeColor="text1"/>
          <w:sz w:val="18"/>
          <w:szCs w:val="18"/>
        </w:rPr>
        <w:t xml:space="preserve">przykładowych </w:t>
      </w:r>
      <w:r w:rsidRPr="00815814">
        <w:rPr>
          <w:rFonts w:ascii="Arial" w:eastAsia="BookAntiqua" w:hAnsi="Arial" w:cs="Arial"/>
          <w:color w:val="000000" w:themeColor="text1"/>
          <w:sz w:val="18"/>
          <w:szCs w:val="18"/>
        </w:rPr>
        <w:t>zadań podzespołów będzie należało w szczególności w</w:t>
      </w:r>
      <w:r w:rsidR="00787D41" w:rsidRPr="00815814">
        <w:rPr>
          <w:rFonts w:ascii="Arial" w:eastAsia="BookAntiqua" w:hAnsi="Arial" w:cs="Arial"/>
          <w:color w:val="000000" w:themeColor="text1"/>
          <w:sz w:val="18"/>
          <w:szCs w:val="18"/>
        </w:rPr>
        <w:t xml:space="preserve">ypracowanie, omawianie, analizowanie </w:t>
      </w:r>
      <w:r>
        <w:rPr>
          <w:rFonts w:ascii="Arial" w:eastAsia="BookAntiqua" w:hAnsi="Arial" w:cs="Arial"/>
          <w:color w:val="000000" w:themeColor="text1"/>
          <w:sz w:val="18"/>
          <w:szCs w:val="18"/>
        </w:rPr>
        <w:br/>
      </w:r>
      <w:r w:rsidR="00787D41" w:rsidRPr="00815814">
        <w:rPr>
          <w:rFonts w:ascii="Arial" w:eastAsia="BookAntiqua" w:hAnsi="Arial" w:cs="Arial"/>
          <w:color w:val="000000" w:themeColor="text1"/>
          <w:sz w:val="18"/>
          <w:szCs w:val="18"/>
        </w:rPr>
        <w:t>i konsultowanie rozwiązań w zakresie;</w:t>
      </w:r>
    </w:p>
    <w:p w:rsidR="00815814" w:rsidRDefault="00815814" w:rsidP="008615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BookAntiqua" w:hAnsi="Arial" w:cs="Arial"/>
          <w:sz w:val="18"/>
          <w:szCs w:val="18"/>
        </w:rPr>
      </w:pPr>
      <w:r>
        <w:rPr>
          <w:rFonts w:ascii="Arial" w:eastAsia="BookAntiqua" w:hAnsi="Arial" w:cs="Arial"/>
          <w:sz w:val="18"/>
          <w:szCs w:val="18"/>
        </w:rPr>
        <w:t>nadania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 priorytetów zidentyfikowany</w:t>
      </w:r>
      <w:r w:rsidR="00957C99">
        <w:rPr>
          <w:rFonts w:ascii="Arial" w:eastAsia="BookAntiqua" w:hAnsi="Arial" w:cs="Arial"/>
          <w:sz w:val="18"/>
          <w:szCs w:val="18"/>
        </w:rPr>
        <w:t>m</w:t>
      </w:r>
      <w:r>
        <w:rPr>
          <w:rFonts w:ascii="Arial" w:eastAsia="BookAntiqua" w:hAnsi="Arial" w:cs="Arial"/>
          <w:sz w:val="18"/>
          <w:szCs w:val="18"/>
        </w:rPr>
        <w:t xml:space="preserve"> w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 </w:t>
      </w:r>
      <w:r>
        <w:rPr>
          <w:rFonts w:ascii="Arial" w:eastAsia="BookAntiqua" w:hAnsi="Arial" w:cs="Arial"/>
          <w:sz w:val="18"/>
          <w:szCs w:val="18"/>
        </w:rPr>
        <w:t>P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rojekcie RPO WM </w:t>
      </w:r>
      <w:r>
        <w:rPr>
          <w:rFonts w:ascii="Arial" w:eastAsia="BookAntiqua" w:hAnsi="Arial" w:cs="Arial"/>
          <w:sz w:val="18"/>
          <w:szCs w:val="18"/>
        </w:rPr>
        <w:t>20</w:t>
      </w:r>
      <w:r w:rsidR="00861559" w:rsidRPr="00815814">
        <w:rPr>
          <w:rFonts w:ascii="Arial" w:eastAsia="BookAntiqua" w:hAnsi="Arial" w:cs="Arial"/>
          <w:sz w:val="18"/>
          <w:szCs w:val="18"/>
        </w:rPr>
        <w:t>14-</w:t>
      </w:r>
      <w:r>
        <w:rPr>
          <w:rFonts w:ascii="Arial" w:eastAsia="BookAntiqua" w:hAnsi="Arial" w:cs="Arial"/>
          <w:sz w:val="18"/>
          <w:szCs w:val="18"/>
        </w:rPr>
        <w:t>20</w:t>
      </w:r>
      <w:r w:rsidR="00861559" w:rsidRPr="00815814">
        <w:rPr>
          <w:rFonts w:ascii="Arial" w:eastAsia="BookAntiqua" w:hAnsi="Arial" w:cs="Arial"/>
          <w:sz w:val="18"/>
          <w:szCs w:val="18"/>
        </w:rPr>
        <w:t>20  typom projektów.</w:t>
      </w:r>
    </w:p>
    <w:p w:rsidR="00815814" w:rsidRDefault="00815814" w:rsidP="008615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BookAntiqua" w:hAnsi="Arial" w:cs="Arial"/>
          <w:sz w:val="18"/>
          <w:szCs w:val="18"/>
        </w:rPr>
      </w:pPr>
      <w:r>
        <w:rPr>
          <w:rFonts w:ascii="Arial" w:eastAsia="BookAntiqua" w:hAnsi="Arial" w:cs="Arial"/>
          <w:sz w:val="18"/>
          <w:szCs w:val="18"/>
        </w:rPr>
        <w:t>eliminacji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 typów projektów</w:t>
      </w:r>
      <w:r>
        <w:rPr>
          <w:rFonts w:ascii="Arial" w:eastAsia="BookAntiqua" w:hAnsi="Arial" w:cs="Arial"/>
          <w:sz w:val="18"/>
          <w:szCs w:val="18"/>
        </w:rPr>
        <w:t>,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 które ze względu na koncentrację środków nie powinny być wspierane lub powinny stanowić jedynie </w:t>
      </w:r>
      <w:r>
        <w:rPr>
          <w:rFonts w:ascii="Arial" w:eastAsia="BookAntiqua" w:hAnsi="Arial" w:cs="Arial"/>
          <w:sz w:val="18"/>
          <w:szCs w:val="18"/>
        </w:rPr>
        <w:t>element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 towarzyszący większej inwestycji.  </w:t>
      </w:r>
    </w:p>
    <w:p w:rsidR="00815814" w:rsidRDefault="00815814" w:rsidP="00861559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BookAntiqua" w:hAnsi="Arial" w:cs="Arial"/>
          <w:sz w:val="18"/>
          <w:szCs w:val="18"/>
        </w:rPr>
      </w:pPr>
      <w:r>
        <w:rPr>
          <w:rFonts w:ascii="Arial" w:eastAsia="BookAntiqua" w:hAnsi="Arial" w:cs="Arial"/>
          <w:sz w:val="18"/>
          <w:szCs w:val="18"/>
        </w:rPr>
        <w:t>przyporządkowania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 wskaźników do typów projektów wraz z określeniem ich wartości. </w:t>
      </w:r>
    </w:p>
    <w:p w:rsidR="00815814" w:rsidRDefault="00815814" w:rsidP="00D005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BookAntiqua" w:hAnsi="Arial" w:cs="Arial"/>
          <w:sz w:val="18"/>
          <w:szCs w:val="18"/>
        </w:rPr>
      </w:pPr>
      <w:r>
        <w:rPr>
          <w:rFonts w:ascii="Arial" w:eastAsia="BookAntiqua" w:hAnsi="Arial" w:cs="Arial"/>
          <w:sz w:val="18"/>
          <w:szCs w:val="18"/>
        </w:rPr>
        <w:t>określenia</w:t>
      </w:r>
      <w:r w:rsidR="00861559" w:rsidRPr="00815814">
        <w:rPr>
          <w:rFonts w:ascii="Arial" w:eastAsia="BookAntiqua" w:hAnsi="Arial" w:cs="Arial"/>
          <w:sz w:val="18"/>
          <w:szCs w:val="18"/>
        </w:rPr>
        <w:t xml:space="preserve"> alokacji niezbędnej do  realizacji celów określonych w poszczególnych priorytetach. </w:t>
      </w:r>
    </w:p>
    <w:p w:rsidR="00861559" w:rsidRPr="00815814" w:rsidRDefault="00815814" w:rsidP="00D00544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jc w:val="both"/>
        <w:rPr>
          <w:rFonts w:ascii="Arial" w:eastAsia="BookAntiqua" w:hAnsi="Arial" w:cs="Arial"/>
          <w:sz w:val="18"/>
          <w:szCs w:val="18"/>
        </w:rPr>
      </w:pPr>
      <w:r>
        <w:rPr>
          <w:rFonts w:ascii="Arial" w:hAnsi="Arial" w:cs="Arial"/>
          <w:color w:val="0D0D0D" w:themeColor="text1" w:themeTint="F2"/>
          <w:sz w:val="18"/>
          <w:szCs w:val="18"/>
        </w:rPr>
        <w:t>wypracowania</w:t>
      </w:r>
      <w:r w:rsidRPr="00815814">
        <w:rPr>
          <w:rFonts w:ascii="Arial" w:hAnsi="Arial" w:cs="Arial"/>
          <w:color w:val="0D0D0D" w:themeColor="text1" w:themeTint="F2"/>
          <w:sz w:val="18"/>
          <w:szCs w:val="18"/>
        </w:rPr>
        <w:t xml:space="preserve"> rozwiązań z zakresu instrumentów inżynierii finansowej, zintegrowanego podejścia terytorialnego, smart </w:t>
      </w:r>
      <w:hyperlink r:id="rId13" w:history="1">
        <w:proofErr w:type="spellStart"/>
        <w:r w:rsidRPr="00815814">
          <w:rPr>
            <w:rStyle w:val="Hipercze"/>
            <w:rFonts w:ascii="Arial" w:hAnsi="Arial" w:cs="Arial"/>
            <w:iCs/>
            <w:color w:val="0D0D0D" w:themeColor="text1" w:themeTint="F2"/>
            <w:sz w:val="18"/>
            <w:szCs w:val="18"/>
            <w:u w:val="none"/>
          </w:rPr>
          <w:t>specialization</w:t>
        </w:r>
        <w:proofErr w:type="spellEnd"/>
      </w:hyperlink>
      <w:r w:rsidRPr="00815814">
        <w:rPr>
          <w:rStyle w:val="Hipercze"/>
          <w:rFonts w:ascii="Arial" w:hAnsi="Arial" w:cs="Arial"/>
          <w:iCs/>
          <w:color w:val="0D0D0D" w:themeColor="text1" w:themeTint="F2"/>
          <w:sz w:val="18"/>
          <w:szCs w:val="18"/>
          <w:u w:val="none"/>
        </w:rPr>
        <w:t xml:space="preserve">, pomocy publicznej oraz </w:t>
      </w:r>
      <w:r w:rsidRPr="00815814">
        <w:rPr>
          <w:rFonts w:ascii="Arial" w:hAnsi="Arial" w:cs="Arial"/>
          <w:sz w:val="18"/>
          <w:szCs w:val="18"/>
        </w:rPr>
        <w:t>polityk horyzontalnych (</w:t>
      </w:r>
      <w:r w:rsidRPr="00815814">
        <w:rPr>
          <w:rFonts w:ascii="Arial" w:hAnsi="Arial" w:cs="Arial"/>
          <w:color w:val="0D0D0D" w:themeColor="text1" w:themeTint="F2"/>
          <w:sz w:val="18"/>
          <w:szCs w:val="18"/>
        </w:rPr>
        <w:t>zrównoważony rozwój, równość szans, zasada równości szans kobiet i mężczyzn).</w:t>
      </w:r>
    </w:p>
    <w:p w:rsidR="00A43A73" w:rsidRPr="00BE5218" w:rsidRDefault="00A43A73" w:rsidP="00BE5218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  <w:lang w:eastAsia="pl-PL"/>
        </w:rPr>
      </w:pPr>
    </w:p>
    <w:p w:rsidR="00AE7ADD" w:rsidRPr="00D00544" w:rsidRDefault="00AE7ADD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  <w:lang w:eastAsia="pl-PL"/>
        </w:rPr>
      </w:pPr>
    </w:p>
    <w:p w:rsidR="00471CD9" w:rsidRPr="00D32648" w:rsidRDefault="00471CD9" w:rsidP="00D00544">
      <w:pPr>
        <w:pStyle w:val="Tekstpodstawowy"/>
        <w:spacing w:before="80" w:after="80" w:line="276" w:lineRule="auto"/>
        <w:rPr>
          <w:rFonts w:ascii="Arial" w:hAnsi="Arial" w:cs="Arial"/>
          <w:color w:val="1F497D" w:themeColor="text2"/>
          <w:sz w:val="18"/>
          <w:szCs w:val="18"/>
        </w:rPr>
      </w:pPr>
      <w:r w:rsidRPr="00D32648">
        <w:rPr>
          <w:rFonts w:ascii="Arial" w:hAnsi="Arial" w:cs="Arial"/>
          <w:color w:val="1F497D" w:themeColor="text2"/>
          <w:sz w:val="18"/>
          <w:szCs w:val="18"/>
        </w:rPr>
        <w:t>Wewnętrzna organizacja pracy</w:t>
      </w:r>
      <w:r w:rsidR="00DD004C">
        <w:rPr>
          <w:rFonts w:ascii="Arial" w:hAnsi="Arial" w:cs="Arial"/>
          <w:color w:val="1F497D" w:themeColor="text2"/>
          <w:sz w:val="18"/>
          <w:szCs w:val="18"/>
        </w:rPr>
        <w:t xml:space="preserve"> w podzespołach</w:t>
      </w:r>
      <w:r w:rsidRPr="00D32648">
        <w:rPr>
          <w:rFonts w:ascii="Arial" w:hAnsi="Arial" w:cs="Arial"/>
          <w:color w:val="1F497D" w:themeColor="text2"/>
          <w:sz w:val="18"/>
          <w:szCs w:val="18"/>
        </w:rPr>
        <w:t>:</w:t>
      </w:r>
    </w:p>
    <w:p w:rsidR="00471CD9" w:rsidRPr="00D00544" w:rsidRDefault="00471CD9" w:rsidP="00D00544">
      <w:pPr>
        <w:pStyle w:val="Tekstpodstawowy"/>
        <w:spacing w:before="80" w:after="80" w:line="276" w:lineRule="auto"/>
        <w:rPr>
          <w:rFonts w:ascii="Arial" w:hAnsi="Arial" w:cs="Arial"/>
          <w:b w:val="0"/>
          <w:color w:val="000000"/>
          <w:sz w:val="18"/>
          <w:szCs w:val="18"/>
        </w:rPr>
      </w:pPr>
      <w:r w:rsidRPr="00D00544">
        <w:rPr>
          <w:rFonts w:ascii="Arial" w:hAnsi="Arial" w:cs="Arial"/>
          <w:color w:val="000000"/>
          <w:sz w:val="18"/>
          <w:szCs w:val="18"/>
        </w:rPr>
        <w:t>Koordynator:</w:t>
      </w:r>
      <w:r w:rsidRPr="00D00544">
        <w:rPr>
          <w:rFonts w:ascii="Arial" w:hAnsi="Arial" w:cs="Arial"/>
          <w:b w:val="0"/>
          <w:color w:val="000000"/>
          <w:sz w:val="18"/>
          <w:szCs w:val="18"/>
        </w:rPr>
        <w:t xml:space="preserve"> Zbudowanie dobrze funkcjonującego partnerstwa wymaga nie tylko odpowiednich struktur, umiejętności i działań, ale również właściwej postawy i silnego zaangażowania, a także zapewnienia prawidłowej koordynacji i organizacji współpracy pomiędzy partnerami. Z tego względu niezbędnym jest zapewnienie funkcji koordynatora</w:t>
      </w:r>
      <w:r w:rsidR="00BE5218">
        <w:rPr>
          <w:rFonts w:ascii="Arial" w:hAnsi="Arial" w:cs="Arial"/>
          <w:b w:val="0"/>
          <w:color w:val="000000"/>
          <w:sz w:val="18"/>
          <w:szCs w:val="18"/>
        </w:rPr>
        <w:t xml:space="preserve"> w każdym z ww. podzespołów</w:t>
      </w:r>
      <w:r w:rsidRPr="00D00544">
        <w:rPr>
          <w:rFonts w:ascii="Arial" w:hAnsi="Arial" w:cs="Arial"/>
          <w:b w:val="0"/>
          <w:color w:val="000000"/>
          <w:sz w:val="18"/>
          <w:szCs w:val="18"/>
        </w:rPr>
        <w:t>. Funkcję tę sprawować będą zgodnie z merytorycznym przy</w:t>
      </w:r>
      <w:r w:rsidR="00BE5218">
        <w:rPr>
          <w:rFonts w:ascii="Arial" w:hAnsi="Arial" w:cs="Arial"/>
          <w:b w:val="0"/>
          <w:color w:val="000000"/>
          <w:sz w:val="18"/>
          <w:szCs w:val="18"/>
        </w:rPr>
        <w:t xml:space="preserve">gotowaniem przedstawiciele RF, </w:t>
      </w:r>
      <w:r w:rsidRPr="00D00544">
        <w:rPr>
          <w:rFonts w:ascii="Arial" w:hAnsi="Arial" w:cs="Arial"/>
          <w:b w:val="0"/>
          <w:color w:val="000000"/>
          <w:sz w:val="18"/>
          <w:szCs w:val="18"/>
        </w:rPr>
        <w:t xml:space="preserve">z uwagi na fakt, iż wyposażeni są oni w umiejętność połączenia </w:t>
      </w:r>
      <w:r w:rsidR="00915ED4">
        <w:rPr>
          <w:rFonts w:ascii="Arial" w:hAnsi="Arial" w:cs="Arial"/>
          <w:b w:val="0"/>
          <w:color w:val="000000"/>
          <w:sz w:val="18"/>
          <w:szCs w:val="18"/>
        </w:rPr>
        <w:t>wypracowanych w grupach</w:t>
      </w:r>
      <w:r w:rsidRPr="00D00544">
        <w:rPr>
          <w:rFonts w:ascii="Arial" w:hAnsi="Arial" w:cs="Arial"/>
          <w:b w:val="0"/>
          <w:color w:val="000000"/>
          <w:sz w:val="18"/>
          <w:szCs w:val="18"/>
        </w:rPr>
        <w:t xml:space="preserve"> wizji</w:t>
      </w:r>
      <w:r w:rsidR="00915ED4">
        <w:rPr>
          <w:rFonts w:ascii="Arial" w:hAnsi="Arial" w:cs="Arial"/>
          <w:b w:val="0"/>
          <w:color w:val="000000"/>
          <w:sz w:val="18"/>
          <w:szCs w:val="18"/>
        </w:rPr>
        <w:t xml:space="preserve"> dokumentu</w:t>
      </w:r>
      <w:r w:rsidRPr="00D00544">
        <w:rPr>
          <w:rFonts w:ascii="Arial" w:hAnsi="Arial" w:cs="Arial"/>
          <w:b w:val="0"/>
          <w:color w:val="000000"/>
          <w:sz w:val="18"/>
          <w:szCs w:val="18"/>
        </w:rPr>
        <w:t xml:space="preserve"> z praktycznymi działaniami oraz wytycznymi KE w ramach programowania. </w:t>
      </w:r>
    </w:p>
    <w:p w:rsidR="00471CD9" w:rsidRPr="00D00544" w:rsidRDefault="00471CD9" w:rsidP="00D005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b/>
          <w:color w:val="000000"/>
          <w:sz w:val="18"/>
          <w:szCs w:val="18"/>
        </w:rPr>
        <w:t xml:space="preserve">Podejmowanie decyzji: </w:t>
      </w:r>
      <w:r w:rsidRPr="00D00544">
        <w:rPr>
          <w:rFonts w:ascii="Arial" w:hAnsi="Arial" w:cs="Arial"/>
          <w:sz w:val="18"/>
          <w:szCs w:val="18"/>
        </w:rPr>
        <w:t>Członkowie podzespoł</w:t>
      </w:r>
      <w:r w:rsidR="00F600BA">
        <w:rPr>
          <w:rFonts w:ascii="Arial" w:hAnsi="Arial" w:cs="Arial"/>
          <w:sz w:val="18"/>
          <w:szCs w:val="18"/>
        </w:rPr>
        <w:t>ów będą wypracowywać stanowiska i</w:t>
      </w:r>
      <w:r w:rsidRPr="00D00544">
        <w:rPr>
          <w:rFonts w:ascii="Arial" w:hAnsi="Arial" w:cs="Arial"/>
          <w:sz w:val="18"/>
          <w:szCs w:val="18"/>
        </w:rPr>
        <w:t xml:space="preserve"> informacj</w:t>
      </w:r>
      <w:r w:rsidR="00F600BA">
        <w:rPr>
          <w:rFonts w:ascii="Arial" w:hAnsi="Arial" w:cs="Arial"/>
          <w:sz w:val="18"/>
          <w:szCs w:val="18"/>
        </w:rPr>
        <w:t>e w zakresie swoich kompetencji na</w:t>
      </w:r>
      <w:r w:rsidRPr="00D00544">
        <w:rPr>
          <w:rFonts w:ascii="Arial" w:hAnsi="Arial" w:cs="Arial"/>
          <w:sz w:val="18"/>
          <w:szCs w:val="18"/>
        </w:rPr>
        <w:t xml:space="preserve"> drodze konsensusu. W przypadku braku jednomyślności decydujący głos należy do </w:t>
      </w:r>
      <w:r w:rsidR="00AE7ADD">
        <w:rPr>
          <w:rFonts w:ascii="Arial" w:hAnsi="Arial" w:cs="Arial"/>
          <w:sz w:val="18"/>
          <w:szCs w:val="18"/>
        </w:rPr>
        <w:t>Przewodniczącego</w:t>
      </w:r>
      <w:r w:rsidRPr="00D00544">
        <w:rPr>
          <w:rFonts w:ascii="Arial" w:hAnsi="Arial" w:cs="Arial"/>
          <w:sz w:val="18"/>
          <w:szCs w:val="18"/>
        </w:rPr>
        <w:t>.</w:t>
      </w:r>
    </w:p>
    <w:p w:rsidR="00471CD9" w:rsidRPr="00D00544" w:rsidRDefault="00471CD9" w:rsidP="00D00544">
      <w:pPr>
        <w:autoSpaceDE w:val="0"/>
        <w:autoSpaceDN w:val="0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E055E2" w:rsidRPr="003E3874" w:rsidRDefault="00471CD9" w:rsidP="00D00544">
      <w:pPr>
        <w:spacing w:after="0"/>
        <w:jc w:val="both"/>
        <w:rPr>
          <w:rFonts w:ascii="Arial" w:hAnsi="Arial" w:cs="Arial"/>
          <w:sz w:val="18"/>
          <w:szCs w:val="18"/>
        </w:rPr>
      </w:pPr>
      <w:r w:rsidRPr="003E3874">
        <w:rPr>
          <w:rFonts w:ascii="Arial" w:hAnsi="Arial" w:cs="Arial"/>
          <w:sz w:val="18"/>
          <w:szCs w:val="18"/>
        </w:rPr>
        <w:t>Obsługę prac podzespołów zapewni Departament Rozwoju Regionalnego i Funduszy Europejskich</w:t>
      </w:r>
      <w:r w:rsidR="000E5F43" w:rsidRPr="003E3874">
        <w:rPr>
          <w:rFonts w:ascii="Arial" w:hAnsi="Arial" w:cs="Arial"/>
          <w:sz w:val="18"/>
          <w:szCs w:val="18"/>
        </w:rPr>
        <w:t xml:space="preserve">. </w:t>
      </w:r>
    </w:p>
    <w:p w:rsidR="00883877" w:rsidRPr="003E3874" w:rsidRDefault="00883877" w:rsidP="00D00544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E3874">
        <w:rPr>
          <w:rFonts w:ascii="Arial" w:hAnsi="Arial" w:cs="Arial"/>
          <w:b/>
          <w:sz w:val="18"/>
          <w:szCs w:val="18"/>
        </w:rPr>
        <w:t>Forma komunikacji:</w:t>
      </w:r>
    </w:p>
    <w:p w:rsidR="001C1CE9" w:rsidRPr="003E3874" w:rsidRDefault="00E055E2" w:rsidP="001C1CE9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E3874">
        <w:rPr>
          <w:rFonts w:ascii="Arial" w:hAnsi="Arial" w:cs="Arial"/>
          <w:sz w:val="18"/>
          <w:szCs w:val="18"/>
        </w:rPr>
        <w:t>g</w:t>
      </w:r>
      <w:r w:rsidR="000E5F43" w:rsidRPr="003E3874">
        <w:rPr>
          <w:rFonts w:ascii="Arial" w:hAnsi="Arial" w:cs="Arial"/>
          <w:sz w:val="18"/>
          <w:szCs w:val="18"/>
        </w:rPr>
        <w:t>łówny kanał</w:t>
      </w:r>
      <w:r w:rsidR="00DD004C" w:rsidRPr="003E3874">
        <w:rPr>
          <w:rFonts w:ascii="Arial" w:hAnsi="Arial" w:cs="Arial"/>
          <w:sz w:val="18"/>
          <w:szCs w:val="18"/>
        </w:rPr>
        <w:t xml:space="preserve"> </w:t>
      </w:r>
      <w:r w:rsidR="000E5F43" w:rsidRPr="003E3874">
        <w:rPr>
          <w:rFonts w:ascii="Arial" w:hAnsi="Arial" w:cs="Arial"/>
          <w:sz w:val="18"/>
          <w:szCs w:val="18"/>
        </w:rPr>
        <w:t>przekazywania</w:t>
      </w:r>
      <w:r w:rsidR="00DD004C" w:rsidRPr="003E3874">
        <w:rPr>
          <w:rFonts w:ascii="Arial" w:hAnsi="Arial" w:cs="Arial"/>
          <w:sz w:val="18"/>
          <w:szCs w:val="18"/>
        </w:rPr>
        <w:t xml:space="preserve"> informacji </w:t>
      </w:r>
      <w:r w:rsidR="000E5F43" w:rsidRPr="003E3874">
        <w:rPr>
          <w:rFonts w:ascii="Arial" w:hAnsi="Arial" w:cs="Arial"/>
          <w:sz w:val="18"/>
          <w:szCs w:val="18"/>
        </w:rPr>
        <w:t xml:space="preserve">stanowi skrzynka mailowa: </w:t>
      </w:r>
      <w:hyperlink r:id="rId14" w:history="1">
        <w:r w:rsidR="000E5F43" w:rsidRPr="003E3874">
          <w:rPr>
            <w:rStyle w:val="Hipercze"/>
            <w:rFonts w:ascii="Arial" w:hAnsi="Arial" w:cs="Arial"/>
            <w:sz w:val="18"/>
            <w:szCs w:val="18"/>
          </w:rPr>
          <w:t>konsultacje.rpo@mazovia.pl</w:t>
        </w:r>
      </w:hyperlink>
      <w:r w:rsidR="000E5F43" w:rsidRPr="003E3874">
        <w:rPr>
          <w:rFonts w:ascii="Arial" w:hAnsi="Arial" w:cs="Arial"/>
          <w:sz w:val="18"/>
          <w:szCs w:val="18"/>
        </w:rPr>
        <w:t>, posłuży ona do przekazywania członkom podzespołów</w:t>
      </w:r>
      <w:r w:rsidR="00993818" w:rsidRPr="003E3874">
        <w:rPr>
          <w:rFonts w:ascii="Arial" w:hAnsi="Arial" w:cs="Arial"/>
          <w:sz w:val="18"/>
          <w:szCs w:val="18"/>
        </w:rPr>
        <w:t xml:space="preserve"> zaproszeń na spotkanie, materiałów informacyjnych, </w:t>
      </w:r>
      <w:r w:rsidR="00F92EC6" w:rsidRPr="003E3874">
        <w:rPr>
          <w:rFonts w:ascii="Arial" w:hAnsi="Arial" w:cs="Arial"/>
          <w:sz w:val="18"/>
          <w:szCs w:val="18"/>
        </w:rPr>
        <w:br/>
      </w:r>
      <w:r w:rsidR="00993818" w:rsidRPr="003E3874">
        <w:rPr>
          <w:rFonts w:ascii="Arial" w:hAnsi="Arial" w:cs="Arial"/>
          <w:sz w:val="18"/>
          <w:szCs w:val="18"/>
        </w:rPr>
        <w:t xml:space="preserve">a także notatek podsumowujących zapadłe podczas obrad ustalenia wraz z wypracowanymi dokumentami. </w:t>
      </w:r>
      <w:r w:rsidR="000E5F43" w:rsidRPr="003E3874">
        <w:rPr>
          <w:rFonts w:ascii="Arial" w:hAnsi="Arial" w:cs="Arial"/>
          <w:sz w:val="18"/>
          <w:szCs w:val="18"/>
        </w:rPr>
        <w:t xml:space="preserve"> </w:t>
      </w:r>
      <w:r w:rsidR="00F913BB" w:rsidRPr="003E3874">
        <w:rPr>
          <w:rFonts w:ascii="Arial" w:hAnsi="Arial" w:cs="Arial"/>
          <w:sz w:val="18"/>
          <w:szCs w:val="18"/>
        </w:rPr>
        <w:t>Przedmiotowy adres mailowy posłuży również jako narzędzie do komunikacji zwrotnej, które będą mogli wykorzystać członkowie podzespołów w przydatku pytań bądź wątpliwości.</w:t>
      </w:r>
    </w:p>
    <w:p w:rsidR="00E55ADD" w:rsidRPr="003E3874" w:rsidRDefault="00247D75" w:rsidP="001C1CE9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E3874">
        <w:rPr>
          <w:rFonts w:ascii="Arial" w:hAnsi="Arial" w:cs="Arial"/>
          <w:sz w:val="18"/>
          <w:szCs w:val="18"/>
        </w:rPr>
        <w:t>n</w:t>
      </w:r>
      <w:r w:rsidR="00E55ADD" w:rsidRPr="003E3874">
        <w:rPr>
          <w:rFonts w:ascii="Arial" w:hAnsi="Arial" w:cs="Arial"/>
          <w:sz w:val="18"/>
          <w:szCs w:val="18"/>
        </w:rPr>
        <w:t xml:space="preserve">a potrzeby bieżącego kontaktu </w:t>
      </w:r>
      <w:r w:rsidR="00933A17" w:rsidRPr="003E3874">
        <w:rPr>
          <w:rFonts w:ascii="Arial" w:hAnsi="Arial" w:cs="Arial"/>
          <w:sz w:val="18"/>
          <w:szCs w:val="18"/>
        </w:rPr>
        <w:t>stworzono</w:t>
      </w:r>
      <w:r w:rsidR="00237864" w:rsidRPr="003E3874">
        <w:rPr>
          <w:rFonts w:ascii="Arial" w:hAnsi="Arial" w:cs="Arial"/>
          <w:sz w:val="18"/>
          <w:szCs w:val="18"/>
        </w:rPr>
        <w:t xml:space="preserve"> odrębne skrzynki mailowe</w:t>
      </w:r>
      <w:r w:rsidR="00933A17" w:rsidRPr="003E3874">
        <w:rPr>
          <w:rFonts w:ascii="Arial" w:hAnsi="Arial" w:cs="Arial"/>
          <w:sz w:val="18"/>
          <w:szCs w:val="18"/>
        </w:rPr>
        <w:t xml:space="preserve"> dla każdego z podzespołów: </w:t>
      </w:r>
      <w:hyperlink r:id="rId15" w:history="1">
        <w:r w:rsidR="00933A17" w:rsidRPr="003E3874">
          <w:rPr>
            <w:rStyle w:val="Hipercze"/>
            <w:rFonts w:ascii="Arial" w:hAnsi="Arial" w:cs="Arial"/>
            <w:sz w:val="18"/>
            <w:szCs w:val="18"/>
          </w:rPr>
          <w:t>podzespol1@mazovia.pl</w:t>
        </w:r>
      </w:hyperlink>
      <w:r w:rsidR="00933A17" w:rsidRPr="003E3874">
        <w:rPr>
          <w:rFonts w:ascii="Arial" w:hAnsi="Arial" w:cs="Arial"/>
          <w:sz w:val="18"/>
          <w:szCs w:val="18"/>
        </w:rPr>
        <w:t xml:space="preserve">, </w:t>
      </w:r>
      <w:hyperlink r:id="rId16" w:history="1">
        <w:r w:rsidR="00933A17" w:rsidRPr="003E3874">
          <w:rPr>
            <w:rStyle w:val="Hipercze"/>
            <w:rFonts w:ascii="Arial" w:hAnsi="Arial" w:cs="Arial"/>
            <w:sz w:val="18"/>
            <w:szCs w:val="18"/>
          </w:rPr>
          <w:t>podzespol2@mazovia.pl</w:t>
        </w:r>
      </w:hyperlink>
      <w:r w:rsidR="00933A17" w:rsidRPr="003E3874">
        <w:rPr>
          <w:rFonts w:ascii="Arial" w:hAnsi="Arial" w:cs="Arial"/>
          <w:sz w:val="18"/>
          <w:szCs w:val="18"/>
        </w:rPr>
        <w:t xml:space="preserve">, </w:t>
      </w:r>
      <w:hyperlink r:id="rId17" w:history="1">
        <w:r w:rsidR="00933A17" w:rsidRPr="003E3874">
          <w:rPr>
            <w:rStyle w:val="Hipercze"/>
            <w:rFonts w:ascii="Arial" w:hAnsi="Arial" w:cs="Arial"/>
            <w:sz w:val="18"/>
            <w:szCs w:val="18"/>
          </w:rPr>
          <w:t>podzespol3@mazovia.pl</w:t>
        </w:r>
      </w:hyperlink>
      <w:r w:rsidR="00933A17" w:rsidRPr="003E3874">
        <w:rPr>
          <w:rFonts w:ascii="Arial" w:hAnsi="Arial" w:cs="Arial"/>
          <w:sz w:val="18"/>
          <w:szCs w:val="18"/>
        </w:rPr>
        <w:t xml:space="preserve">, </w:t>
      </w:r>
      <w:hyperlink r:id="rId18" w:history="1">
        <w:r w:rsidR="00933A17" w:rsidRPr="003E3874">
          <w:rPr>
            <w:rStyle w:val="Hipercze"/>
            <w:rFonts w:ascii="Arial" w:hAnsi="Arial" w:cs="Arial"/>
            <w:sz w:val="18"/>
            <w:szCs w:val="18"/>
          </w:rPr>
          <w:t>podzespol4@mazovia.pl</w:t>
        </w:r>
      </w:hyperlink>
      <w:r w:rsidR="00933A17" w:rsidRPr="003E3874">
        <w:rPr>
          <w:rFonts w:ascii="Arial" w:hAnsi="Arial" w:cs="Arial"/>
          <w:sz w:val="18"/>
          <w:szCs w:val="18"/>
        </w:rPr>
        <w:t>.</w:t>
      </w:r>
    </w:p>
    <w:p w:rsidR="00883877" w:rsidRPr="003E3874" w:rsidRDefault="001C1CE9" w:rsidP="00477EEC">
      <w:pPr>
        <w:tabs>
          <w:tab w:val="center" w:pos="4536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3E3874">
        <w:rPr>
          <w:rFonts w:ascii="Arial" w:hAnsi="Arial" w:cs="Arial"/>
          <w:b/>
          <w:sz w:val="18"/>
          <w:szCs w:val="18"/>
        </w:rPr>
        <w:t>Forma współpracy:</w:t>
      </w:r>
      <w:r w:rsidR="00477EEC" w:rsidRPr="003E3874">
        <w:rPr>
          <w:rFonts w:ascii="Arial" w:hAnsi="Arial" w:cs="Arial"/>
          <w:b/>
          <w:sz w:val="18"/>
          <w:szCs w:val="18"/>
        </w:rPr>
        <w:tab/>
      </w:r>
    </w:p>
    <w:p w:rsidR="00237864" w:rsidRPr="003E3874" w:rsidRDefault="005F5B52" w:rsidP="00237864">
      <w:pPr>
        <w:pStyle w:val="Akapitzlist"/>
        <w:numPr>
          <w:ilvl w:val="0"/>
          <w:numId w:val="38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3E3874">
        <w:rPr>
          <w:rFonts w:ascii="Arial" w:hAnsi="Arial" w:cs="Arial"/>
          <w:sz w:val="18"/>
          <w:szCs w:val="18"/>
        </w:rPr>
        <w:t>członkowie podzespołów, którzy zostali wytypowani prze</w:t>
      </w:r>
      <w:r w:rsidR="00247D75" w:rsidRPr="003E3874">
        <w:rPr>
          <w:rFonts w:ascii="Arial" w:hAnsi="Arial" w:cs="Arial"/>
          <w:sz w:val="18"/>
          <w:szCs w:val="18"/>
        </w:rPr>
        <w:t>z</w:t>
      </w:r>
      <w:r w:rsidRPr="003E3874">
        <w:rPr>
          <w:rFonts w:ascii="Arial" w:hAnsi="Arial" w:cs="Arial"/>
          <w:sz w:val="18"/>
          <w:szCs w:val="18"/>
        </w:rPr>
        <w:t xml:space="preserve"> </w:t>
      </w:r>
      <w:r w:rsidR="00247D75" w:rsidRPr="003E3874">
        <w:rPr>
          <w:rFonts w:ascii="Arial" w:hAnsi="Arial" w:cs="Arial"/>
          <w:sz w:val="18"/>
          <w:szCs w:val="18"/>
        </w:rPr>
        <w:t>instytucje</w:t>
      </w:r>
      <w:r w:rsidR="0093020D" w:rsidRPr="003E3874">
        <w:rPr>
          <w:rFonts w:ascii="Arial" w:hAnsi="Arial" w:cs="Arial"/>
          <w:sz w:val="18"/>
          <w:szCs w:val="18"/>
        </w:rPr>
        <w:t>,</w:t>
      </w:r>
      <w:r w:rsidRPr="003E3874">
        <w:rPr>
          <w:rFonts w:ascii="Arial" w:hAnsi="Arial" w:cs="Arial"/>
          <w:sz w:val="18"/>
          <w:szCs w:val="18"/>
        </w:rPr>
        <w:t xml:space="preserve"> </w:t>
      </w:r>
      <w:r w:rsidR="00933A17" w:rsidRPr="003E3874">
        <w:rPr>
          <w:rFonts w:ascii="Arial" w:hAnsi="Arial" w:cs="Arial"/>
          <w:sz w:val="18"/>
          <w:szCs w:val="18"/>
        </w:rPr>
        <w:t>reprezentują i informują</w:t>
      </w:r>
      <w:r w:rsidR="00883877" w:rsidRPr="003E3874">
        <w:rPr>
          <w:rFonts w:ascii="Arial" w:hAnsi="Arial" w:cs="Arial"/>
          <w:sz w:val="18"/>
          <w:szCs w:val="18"/>
        </w:rPr>
        <w:t xml:space="preserve"> </w:t>
      </w:r>
      <w:r w:rsidR="00933A17" w:rsidRPr="003E3874">
        <w:rPr>
          <w:rFonts w:ascii="Arial" w:hAnsi="Arial" w:cs="Arial"/>
          <w:sz w:val="18"/>
          <w:szCs w:val="18"/>
        </w:rPr>
        <w:t>jednostki macierzyste</w:t>
      </w:r>
      <w:r w:rsidR="005D6BC7" w:rsidRPr="003E3874">
        <w:rPr>
          <w:rFonts w:ascii="Arial" w:hAnsi="Arial" w:cs="Arial"/>
          <w:sz w:val="18"/>
          <w:szCs w:val="18"/>
        </w:rPr>
        <w:t xml:space="preserve"> o </w:t>
      </w:r>
      <w:r w:rsidR="0093020D" w:rsidRPr="003E3874">
        <w:rPr>
          <w:rFonts w:ascii="Arial" w:hAnsi="Arial" w:cs="Arial"/>
          <w:sz w:val="18"/>
          <w:szCs w:val="18"/>
        </w:rPr>
        <w:t xml:space="preserve">działaniach, </w:t>
      </w:r>
      <w:r w:rsidR="005D6BC7" w:rsidRPr="003E3874">
        <w:rPr>
          <w:rFonts w:ascii="Arial" w:hAnsi="Arial" w:cs="Arial"/>
          <w:sz w:val="18"/>
          <w:szCs w:val="18"/>
        </w:rPr>
        <w:t xml:space="preserve">podejmowanych w </w:t>
      </w:r>
      <w:r w:rsidR="00883877" w:rsidRPr="003E3874">
        <w:rPr>
          <w:rFonts w:ascii="Arial" w:hAnsi="Arial" w:cs="Arial"/>
          <w:sz w:val="18"/>
          <w:szCs w:val="18"/>
        </w:rPr>
        <w:t>procesie pracy n</w:t>
      </w:r>
      <w:r w:rsidR="00C327E5" w:rsidRPr="003E3874">
        <w:rPr>
          <w:rFonts w:ascii="Arial" w:hAnsi="Arial" w:cs="Arial"/>
          <w:sz w:val="18"/>
          <w:szCs w:val="18"/>
        </w:rPr>
        <w:t xml:space="preserve">ad RPO WM 2014-2020 </w:t>
      </w:r>
    </w:p>
    <w:p w:rsidR="00D52606" w:rsidRPr="003E3874" w:rsidRDefault="00247D75" w:rsidP="00D52606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000000" w:themeColor="text1"/>
          <w:sz w:val="18"/>
          <w:szCs w:val="18"/>
        </w:rPr>
      </w:pP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przekazane drogą mailową</w:t>
      </w:r>
      <w:r w:rsidR="001C1CE9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</w:t>
      </w: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dokumenty</w:t>
      </w:r>
      <w:r w:rsidR="001C1CE9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,</w:t>
      </w:r>
      <w:r w:rsidR="00C327E5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stanowią podstawę prac grupy. P</w:t>
      </w:r>
      <w:r w:rsidR="001C1CE9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rezentowane </w:t>
      </w:r>
      <w:r w:rsidR="00CD08F5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przez </w:t>
      </w:r>
      <w:r w:rsidR="001C1CE9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członków podzespołów </w:t>
      </w:r>
      <w:r w:rsidR="00CD08F5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stanowiska </w:t>
      </w:r>
      <w:r w:rsidR="001C1CE9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zostaną </w:t>
      </w:r>
      <w:r w:rsidR="00CD08F5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prze</w:t>
      </w:r>
      <w:r w:rsidR="001C1CE9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analizowane </w:t>
      </w:r>
      <w:r w:rsidR="00D5260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oraz poddane dyskusji</w:t>
      </w:r>
      <w:r w:rsidR="00CD08F5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na forum grupy</w:t>
      </w:r>
      <w:r w:rsidR="00C327E5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, a następnie </w:t>
      </w:r>
      <w:r w:rsidR="00D5260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</w:t>
      </w:r>
      <w:r w:rsidR="00C327E5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znajdą swoje odzwierciedlenie w</w:t>
      </w:r>
      <w:r w:rsidR="00F92400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notatce ze spotkania. </w:t>
      </w:r>
      <w:r w:rsidR="008E044B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Następnie </w:t>
      </w:r>
      <w:r w:rsidR="006813A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wypracowany</w:t>
      </w:r>
      <w:r w:rsidR="00F92400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podczas posiedzeń</w:t>
      </w:r>
      <w:r w:rsidR="006813A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materiał</w:t>
      </w:r>
      <w:r w:rsidR="008E044B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</w:t>
      </w:r>
      <w:r w:rsidR="00445C83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zostanie przekazany pod obrady Zespołu redakcyjno-programowego</w:t>
      </w:r>
      <w:r w:rsidR="006813A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.</w:t>
      </w:r>
    </w:p>
    <w:p w:rsidR="00E55ADD" w:rsidRPr="003E3874" w:rsidRDefault="00CD08F5" w:rsidP="00D52606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000000" w:themeColor="text1"/>
          <w:sz w:val="18"/>
          <w:szCs w:val="18"/>
        </w:rPr>
      </w:pP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Ponadto</w:t>
      </w:r>
      <w:r w:rsidR="00E55ADD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, możliwa jest również forma obiegowego uzgadniania </w:t>
      </w:r>
      <w:r w:rsidR="00B82C24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i przekazywania stanowiska, która dokonywać się będzie za promocją drogi mailowej.</w:t>
      </w:r>
      <w:r w:rsidR="00E55ADD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</w:t>
      </w:r>
    </w:p>
    <w:p w:rsidR="00237864" w:rsidRPr="003E3874" w:rsidRDefault="00237864" w:rsidP="002378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000000" w:themeColor="text1"/>
          <w:sz w:val="18"/>
          <w:szCs w:val="18"/>
        </w:rPr>
      </w:pP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z każdego spotkania </w:t>
      </w:r>
      <w:r w:rsidR="00B82C24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koordynatorzy grup sporządzoną listę obecności oraz notatkę zawierającą</w:t>
      </w: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bieżące uzgodnienia</w:t>
      </w:r>
    </w:p>
    <w:p w:rsidR="0047676E" w:rsidRPr="003E3874" w:rsidRDefault="0047676E" w:rsidP="0023786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000000" w:themeColor="text1"/>
          <w:sz w:val="18"/>
          <w:szCs w:val="18"/>
        </w:rPr>
      </w:pP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harmonogram</w:t>
      </w:r>
      <w:r w:rsidR="00B82C24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</w:t>
      </w:r>
      <w:r w:rsidR="006813A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oraz sposób </w:t>
      </w:r>
      <w:r w:rsidR="00B82C24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prac podzespołów będzie uzgadniany n</w:t>
      </w:r>
      <w:r w:rsidR="00F0664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a bieżąco</w:t>
      </w:r>
      <w:r w:rsidR="00B82C24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.</w:t>
      </w: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</w:t>
      </w:r>
    </w:p>
    <w:p w:rsidR="0021272D" w:rsidRPr="003E3874" w:rsidRDefault="0021272D" w:rsidP="0021272D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000000" w:themeColor="text1"/>
          <w:sz w:val="18"/>
          <w:szCs w:val="18"/>
        </w:rPr>
      </w:pPr>
      <w:r w:rsidRPr="003E3874">
        <w:rPr>
          <w:rFonts w:ascii="Arial" w:eastAsia="TimesNewRoman" w:hAnsi="Arial" w:cs="Arial"/>
          <w:b/>
          <w:color w:val="000000" w:themeColor="text1"/>
          <w:sz w:val="18"/>
          <w:szCs w:val="18"/>
        </w:rPr>
        <w:t>Okres</w:t>
      </w:r>
      <w:r w:rsidR="00E55ADD" w:rsidRPr="003E3874">
        <w:rPr>
          <w:rFonts w:ascii="Arial" w:eastAsia="TimesNewRoman" w:hAnsi="Arial" w:cs="Arial"/>
          <w:b/>
          <w:color w:val="000000" w:themeColor="text1"/>
          <w:sz w:val="18"/>
          <w:szCs w:val="18"/>
        </w:rPr>
        <w:t xml:space="preserve"> prac</w:t>
      </w:r>
      <w:r w:rsidRPr="003E3874">
        <w:rPr>
          <w:rFonts w:ascii="Arial" w:eastAsia="TimesNewRoman" w:hAnsi="Arial" w:cs="Arial"/>
          <w:b/>
          <w:color w:val="000000" w:themeColor="text1"/>
          <w:sz w:val="18"/>
          <w:szCs w:val="18"/>
        </w:rPr>
        <w:t>:</w:t>
      </w:r>
    </w:p>
    <w:p w:rsidR="0021272D" w:rsidRPr="003E3874" w:rsidRDefault="00B83EBE" w:rsidP="0021272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000000" w:themeColor="text1"/>
          <w:sz w:val="18"/>
          <w:szCs w:val="18"/>
        </w:rPr>
      </w:pP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o</w:t>
      </w:r>
      <w:r w:rsidR="00493923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kreślona w powyższej formie współpraca zostanie zachowana do </w:t>
      </w:r>
      <w:r w:rsidR="00F06646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momentu przekazania programu</w:t>
      </w:r>
      <w:r w:rsidR="003B2EE4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KE tj. do końca br.</w:t>
      </w:r>
      <w:r w:rsidR="00493923" w:rsidRPr="003E3874">
        <w:rPr>
          <w:rFonts w:ascii="Arial" w:eastAsia="TimesNewRoman" w:hAnsi="Arial" w:cs="Arial"/>
          <w:color w:val="000000" w:themeColor="text1"/>
          <w:sz w:val="18"/>
          <w:szCs w:val="18"/>
        </w:rPr>
        <w:t xml:space="preserve"> </w:t>
      </w:r>
    </w:p>
    <w:p w:rsidR="00E55ADD" w:rsidRPr="003E3874" w:rsidRDefault="00E55ADD" w:rsidP="00E55ADD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000000" w:themeColor="text1"/>
          <w:sz w:val="18"/>
          <w:szCs w:val="18"/>
        </w:rPr>
      </w:pPr>
      <w:r w:rsidRPr="003E3874">
        <w:rPr>
          <w:rFonts w:ascii="Arial" w:eastAsia="TimesNewRoman" w:hAnsi="Arial" w:cs="Arial"/>
          <w:b/>
          <w:color w:val="000000" w:themeColor="text1"/>
          <w:sz w:val="18"/>
          <w:szCs w:val="18"/>
        </w:rPr>
        <w:t xml:space="preserve">Miejsce prac: </w:t>
      </w:r>
      <w:r w:rsidRPr="003E3874">
        <w:rPr>
          <w:rFonts w:ascii="Arial" w:eastAsia="TimesNewRoman" w:hAnsi="Arial" w:cs="Arial"/>
          <w:color w:val="000000" w:themeColor="text1"/>
          <w:sz w:val="18"/>
          <w:szCs w:val="18"/>
        </w:rPr>
        <w:t>siedziba Urzędu Marszałkowskiego Województwa Mazowieckiego</w:t>
      </w:r>
    </w:p>
    <w:p w:rsidR="0054383A" w:rsidRPr="003E3874" w:rsidRDefault="0054383A" w:rsidP="00E55ADD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color w:val="000000" w:themeColor="text1"/>
          <w:sz w:val="18"/>
          <w:szCs w:val="18"/>
        </w:rPr>
      </w:pPr>
    </w:p>
    <w:p w:rsidR="00FB3F6C" w:rsidRPr="003E3874" w:rsidRDefault="005F5B52" w:rsidP="0054383A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color w:val="000000" w:themeColor="text1"/>
          <w:sz w:val="18"/>
          <w:szCs w:val="18"/>
          <w:lang w:eastAsia="pl-PL"/>
        </w:rPr>
      </w:pPr>
      <w:r w:rsidRPr="003E3874">
        <w:rPr>
          <w:rFonts w:ascii="Arial" w:hAnsi="Arial" w:cs="Arial"/>
          <w:b/>
          <w:sz w:val="18"/>
          <w:szCs w:val="18"/>
        </w:rPr>
        <w:t xml:space="preserve">Strona </w:t>
      </w:r>
      <w:r w:rsidR="00F92EC6" w:rsidRPr="003E3874">
        <w:rPr>
          <w:rFonts w:ascii="Arial" w:hAnsi="Arial" w:cs="Arial"/>
          <w:b/>
          <w:sz w:val="18"/>
          <w:szCs w:val="18"/>
        </w:rPr>
        <w:t>internetowa</w:t>
      </w:r>
      <w:r w:rsidRPr="003E3874">
        <w:rPr>
          <w:rFonts w:ascii="Arial" w:hAnsi="Arial" w:cs="Arial"/>
          <w:sz w:val="18"/>
          <w:szCs w:val="18"/>
        </w:rPr>
        <w:t xml:space="preserve"> </w:t>
      </w:r>
      <w:r w:rsidR="00821527" w:rsidRPr="003E3874">
        <w:rPr>
          <w:rFonts w:ascii="Arial" w:hAnsi="Arial" w:cs="Arial"/>
          <w:sz w:val="18"/>
          <w:szCs w:val="18"/>
        </w:rPr>
        <w:t>- p</w:t>
      </w:r>
      <w:r w:rsidRPr="003E3874">
        <w:rPr>
          <w:rFonts w:ascii="Arial" w:hAnsi="Arial" w:cs="Arial"/>
          <w:sz w:val="18"/>
          <w:szCs w:val="18"/>
        </w:rPr>
        <w:t xml:space="preserve">o każdym </w:t>
      </w:r>
      <w:r w:rsidR="00F92EC6" w:rsidRPr="003E3874">
        <w:rPr>
          <w:rFonts w:ascii="Arial" w:hAnsi="Arial" w:cs="Arial"/>
          <w:sz w:val="18"/>
          <w:szCs w:val="18"/>
        </w:rPr>
        <w:t>spotkaniu</w:t>
      </w:r>
      <w:r w:rsidRPr="003E3874">
        <w:rPr>
          <w:rFonts w:ascii="Arial" w:hAnsi="Arial" w:cs="Arial"/>
          <w:sz w:val="18"/>
          <w:szCs w:val="18"/>
        </w:rPr>
        <w:t xml:space="preserve"> </w:t>
      </w:r>
      <w:r w:rsidR="00F92EC6" w:rsidRPr="003E3874">
        <w:rPr>
          <w:rFonts w:ascii="Arial" w:hAnsi="Arial" w:cs="Arial"/>
          <w:sz w:val="18"/>
          <w:szCs w:val="18"/>
        </w:rPr>
        <w:t>podzespołu</w:t>
      </w:r>
      <w:r w:rsidRPr="003E3874">
        <w:rPr>
          <w:rFonts w:ascii="Arial" w:hAnsi="Arial" w:cs="Arial"/>
          <w:sz w:val="18"/>
          <w:szCs w:val="18"/>
        </w:rPr>
        <w:t xml:space="preserve"> na stronie</w:t>
      </w:r>
      <w:r w:rsidR="00821527" w:rsidRPr="003E3874">
        <w:rPr>
          <w:rFonts w:ascii="Arial" w:hAnsi="Arial" w:cs="Arial"/>
          <w:sz w:val="18"/>
          <w:szCs w:val="18"/>
        </w:rPr>
        <w:t xml:space="preserve"> internetowej - www.rpo.mazovia.pl  </w:t>
      </w:r>
      <w:r w:rsidRPr="003E3874">
        <w:rPr>
          <w:rFonts w:ascii="Arial" w:hAnsi="Arial" w:cs="Arial"/>
          <w:sz w:val="18"/>
          <w:szCs w:val="18"/>
        </w:rPr>
        <w:t xml:space="preserve">Zostanie opublikowana </w:t>
      </w:r>
      <w:r w:rsidR="00821527" w:rsidRPr="003E3874">
        <w:rPr>
          <w:rFonts w:ascii="Arial" w:hAnsi="Arial" w:cs="Arial"/>
          <w:sz w:val="18"/>
          <w:szCs w:val="18"/>
        </w:rPr>
        <w:t>informacja</w:t>
      </w:r>
      <w:r w:rsidRPr="003E3874">
        <w:rPr>
          <w:rFonts w:ascii="Arial" w:hAnsi="Arial" w:cs="Arial"/>
          <w:sz w:val="18"/>
          <w:szCs w:val="18"/>
        </w:rPr>
        <w:t xml:space="preserve"> zawierająca przedmiot spotkania wraz z dyskutowanym </w:t>
      </w:r>
      <w:r w:rsidR="00753691" w:rsidRPr="003E3874">
        <w:rPr>
          <w:rFonts w:ascii="Arial" w:hAnsi="Arial" w:cs="Arial"/>
          <w:sz w:val="18"/>
          <w:szCs w:val="18"/>
        </w:rPr>
        <w:t>materiałem</w:t>
      </w:r>
      <w:r w:rsidRPr="003E3874">
        <w:rPr>
          <w:rFonts w:ascii="Arial" w:hAnsi="Arial" w:cs="Arial"/>
          <w:sz w:val="18"/>
          <w:szCs w:val="18"/>
        </w:rPr>
        <w:t xml:space="preserve"> (np. prezentacja), a także</w:t>
      </w:r>
      <w:r w:rsidR="00753691" w:rsidRPr="003E3874">
        <w:rPr>
          <w:rFonts w:ascii="Arial" w:hAnsi="Arial" w:cs="Arial"/>
          <w:sz w:val="18"/>
          <w:szCs w:val="18"/>
        </w:rPr>
        <w:t xml:space="preserve"> dalszy</w:t>
      </w:r>
      <w:r w:rsidR="00F913BB" w:rsidRPr="003E3874">
        <w:rPr>
          <w:rFonts w:ascii="Arial" w:hAnsi="Arial" w:cs="Arial"/>
          <w:sz w:val="18"/>
          <w:szCs w:val="18"/>
        </w:rPr>
        <w:t xml:space="preserve"> </w:t>
      </w:r>
      <w:r w:rsidRPr="003E3874">
        <w:rPr>
          <w:rFonts w:ascii="Arial" w:hAnsi="Arial" w:cs="Arial"/>
          <w:sz w:val="18"/>
          <w:szCs w:val="18"/>
        </w:rPr>
        <w:t>h</w:t>
      </w:r>
      <w:r w:rsidR="00F913BB" w:rsidRPr="003E3874">
        <w:rPr>
          <w:rFonts w:ascii="Arial" w:hAnsi="Arial" w:cs="Arial"/>
          <w:sz w:val="18"/>
          <w:szCs w:val="18"/>
        </w:rPr>
        <w:t xml:space="preserve">armonogram </w:t>
      </w:r>
      <w:r w:rsidR="00753691" w:rsidRPr="003E3874">
        <w:rPr>
          <w:rFonts w:ascii="Arial" w:hAnsi="Arial" w:cs="Arial"/>
          <w:sz w:val="18"/>
          <w:szCs w:val="18"/>
        </w:rPr>
        <w:t>prac.</w:t>
      </w:r>
    </w:p>
    <w:p w:rsidR="00103CAD" w:rsidRPr="00D00544" w:rsidRDefault="00103CAD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103CAD" w:rsidRPr="00D32648" w:rsidRDefault="00D32648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1F497D" w:themeColor="text2"/>
          <w:sz w:val="20"/>
          <w:szCs w:val="20"/>
        </w:rPr>
      </w:pPr>
      <w:r w:rsidRPr="00D32648">
        <w:rPr>
          <w:rFonts w:ascii="Arial" w:hAnsi="Arial" w:cs="Arial"/>
          <w:b/>
          <w:color w:val="1F497D" w:themeColor="text2"/>
          <w:sz w:val="20"/>
          <w:szCs w:val="20"/>
        </w:rPr>
        <w:lastRenderedPageBreak/>
        <w:t>Dobór partnerów</w:t>
      </w:r>
    </w:p>
    <w:p w:rsidR="009877D8" w:rsidRPr="00D00544" w:rsidRDefault="009877D8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103CAD" w:rsidRDefault="009877D8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D00544">
        <w:rPr>
          <w:rFonts w:ascii="Arial" w:hAnsi="Arial" w:cs="Arial"/>
          <w:color w:val="000000"/>
          <w:sz w:val="18"/>
          <w:szCs w:val="18"/>
        </w:rPr>
        <w:t>W celu zapewnienia efektywnie funkcjonującego i trwałego partnerstwa niezwykle istotny jest dobór do współpracy właściwych par</w:t>
      </w:r>
      <w:r w:rsidR="00B10AD0" w:rsidRPr="00D00544">
        <w:rPr>
          <w:rFonts w:ascii="Arial" w:hAnsi="Arial" w:cs="Arial"/>
          <w:color w:val="000000"/>
          <w:sz w:val="18"/>
          <w:szCs w:val="18"/>
        </w:rPr>
        <w:t xml:space="preserve">tnerów. Dlatego też, </w:t>
      </w:r>
      <w:r w:rsidR="00D9697A" w:rsidRPr="00D00544">
        <w:rPr>
          <w:rFonts w:ascii="Arial" w:hAnsi="Arial" w:cs="Arial"/>
          <w:color w:val="000000"/>
          <w:sz w:val="18"/>
          <w:szCs w:val="18"/>
        </w:rPr>
        <w:t xml:space="preserve">metodyka </w:t>
      </w:r>
      <w:r w:rsidR="004B5DB0" w:rsidRPr="00D00544">
        <w:rPr>
          <w:rFonts w:ascii="Arial" w:hAnsi="Arial" w:cs="Arial"/>
          <w:color w:val="000000"/>
          <w:sz w:val="18"/>
          <w:szCs w:val="18"/>
        </w:rPr>
        <w:t>wy</w:t>
      </w:r>
      <w:r w:rsidRPr="00D00544">
        <w:rPr>
          <w:rFonts w:ascii="Arial" w:hAnsi="Arial" w:cs="Arial"/>
          <w:color w:val="000000"/>
          <w:sz w:val="18"/>
          <w:szCs w:val="18"/>
        </w:rPr>
        <w:t xml:space="preserve">boru partnerów </w:t>
      </w:r>
      <w:r w:rsidR="00D9697A" w:rsidRPr="00D00544">
        <w:rPr>
          <w:rFonts w:ascii="Arial" w:hAnsi="Arial" w:cs="Arial"/>
          <w:color w:val="000000"/>
          <w:sz w:val="18"/>
          <w:szCs w:val="18"/>
        </w:rPr>
        <w:t xml:space="preserve">została oparta </w:t>
      </w:r>
      <w:r w:rsidRPr="00D00544">
        <w:rPr>
          <w:rFonts w:ascii="Arial" w:hAnsi="Arial" w:cs="Arial"/>
          <w:color w:val="000000"/>
          <w:sz w:val="18"/>
          <w:szCs w:val="18"/>
        </w:rPr>
        <w:t>o zasadę reprezentatywności / przedstawicielstwa oraz powszechności, a także przejrzystości i bezstronności.</w:t>
      </w:r>
    </w:p>
    <w:p w:rsidR="007A0CEA" w:rsidRPr="00D00544" w:rsidRDefault="007A0CEA" w:rsidP="007A0CE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  <w:lang w:eastAsia="pl-PL"/>
        </w:rPr>
        <w:t>IZ</w:t>
      </w:r>
      <w:r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 musi zagwarantować, aby w partnerstwie uczestniczyły uznane organizacje partnerów społecznych, </w:t>
      </w:r>
      <w:r w:rsidRPr="00D00544">
        <w:rPr>
          <w:rFonts w:ascii="Arial" w:eastAsia="TimesNewRoman" w:hAnsi="Arial" w:cs="Arial"/>
          <w:sz w:val="18"/>
          <w:szCs w:val="18"/>
          <w:lang w:eastAsia="pl-PL"/>
        </w:rPr>
        <w:br/>
        <w:t xml:space="preserve">w szczególności ogólne organizacje międzybranżowe i organizacje sektorowe. </w:t>
      </w:r>
      <w:r w:rsidRPr="00D00544">
        <w:rPr>
          <w:rFonts w:ascii="Arial" w:hAnsi="Arial" w:cs="Arial"/>
          <w:sz w:val="18"/>
          <w:szCs w:val="18"/>
        </w:rPr>
        <w:t>Z tego względu, RF podejmuje szereg działań, w tym dąży do zidentyfikowania najlepszych inicjatyw partnerów społecznych i gospodarczych oraz środowisk opiniotwórcz</w:t>
      </w:r>
      <w:r w:rsidR="00F600BA">
        <w:rPr>
          <w:rFonts w:ascii="Arial" w:hAnsi="Arial" w:cs="Arial"/>
          <w:sz w:val="18"/>
          <w:szCs w:val="18"/>
        </w:rPr>
        <w:t>ych i ich ciągłego włączenia</w:t>
      </w:r>
      <w:r w:rsidRPr="00D00544">
        <w:rPr>
          <w:rFonts w:ascii="Arial" w:hAnsi="Arial" w:cs="Arial"/>
          <w:sz w:val="18"/>
          <w:szCs w:val="18"/>
        </w:rPr>
        <w:t xml:space="preserve"> w organizację prac nad RPO WM 2014-2020. </w:t>
      </w:r>
    </w:p>
    <w:p w:rsidR="007A0CEA" w:rsidRPr="00D00544" w:rsidRDefault="007A0CEA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D9697A" w:rsidRPr="00D00544" w:rsidRDefault="00D9697A" w:rsidP="00D0054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</w:p>
    <w:p w:rsidR="00F83C76" w:rsidRPr="00D00544" w:rsidRDefault="00D9697A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  <w:lang w:eastAsia="pl-PL"/>
        </w:rPr>
      </w:pPr>
      <w:r w:rsidRPr="00D00544">
        <w:rPr>
          <w:rFonts w:ascii="Arial" w:eastAsia="TimesNewRoman" w:hAnsi="Arial" w:cs="Arial"/>
          <w:sz w:val="18"/>
          <w:szCs w:val="18"/>
          <w:lang w:eastAsia="pl-PL"/>
        </w:rPr>
        <w:t>Zgodnie z wytycznymi KE, w</w:t>
      </w:r>
      <w:r w:rsidR="00F8648A" w:rsidRPr="00D00544">
        <w:rPr>
          <w:rFonts w:ascii="Arial" w:eastAsia="TimesNewRoman" w:hAnsi="Arial" w:cs="Arial"/>
          <w:sz w:val="18"/>
          <w:szCs w:val="18"/>
          <w:lang w:eastAsia="pl-PL"/>
        </w:rPr>
        <w:t>ybór partnerów musi obejmować najbardziej reprezentatywne organizacje, które dz</w:t>
      </w:r>
      <w:r w:rsidR="00427F7D" w:rsidRPr="00D00544">
        <w:rPr>
          <w:rFonts w:ascii="Arial" w:eastAsia="TimesNewRoman" w:hAnsi="Arial" w:cs="Arial"/>
          <w:sz w:val="18"/>
          <w:szCs w:val="18"/>
          <w:lang w:eastAsia="pl-PL"/>
        </w:rPr>
        <w:t>iałają w obszarach objętych posz</w:t>
      </w:r>
      <w:r w:rsidR="00F8648A" w:rsidRPr="00D00544">
        <w:rPr>
          <w:rFonts w:ascii="Arial" w:eastAsia="TimesNewRoman" w:hAnsi="Arial" w:cs="Arial"/>
          <w:sz w:val="18"/>
          <w:szCs w:val="18"/>
          <w:lang w:eastAsia="pl-PL"/>
        </w:rPr>
        <w:t>czególnymi funduszami. Organizacje</w:t>
      </w:r>
      <w:r w:rsidR="002622E1" w:rsidRPr="00D00544">
        <w:rPr>
          <w:rFonts w:ascii="Arial" w:eastAsia="TimesNewRoman" w:hAnsi="Arial" w:cs="Arial"/>
          <w:b/>
          <w:bCs/>
          <w:sz w:val="18"/>
          <w:szCs w:val="18"/>
          <w:lang w:eastAsia="pl-PL"/>
        </w:rPr>
        <w:t xml:space="preserve"> </w:t>
      </w:r>
      <w:r w:rsidR="00F8648A" w:rsidRPr="00D00544">
        <w:rPr>
          <w:rFonts w:ascii="Arial" w:eastAsia="TimesNewRoman" w:hAnsi="Arial" w:cs="Arial"/>
          <w:sz w:val="18"/>
          <w:szCs w:val="18"/>
          <w:lang w:eastAsia="pl-PL"/>
        </w:rPr>
        <w:t>muszą mieć możliwość wyznaczenia ich poszczególnych przedstawicieli na</w:t>
      </w:r>
      <w:r w:rsidR="00F8648A" w:rsidRPr="00D00544">
        <w:rPr>
          <w:rFonts w:ascii="Arial" w:eastAsia="TimesNewRoman" w:hAnsi="Arial" w:cs="Arial"/>
          <w:b/>
          <w:bCs/>
          <w:sz w:val="18"/>
          <w:szCs w:val="18"/>
          <w:lang w:eastAsia="pl-PL"/>
        </w:rPr>
        <w:t xml:space="preserve"> </w:t>
      </w:r>
      <w:r w:rsidR="00F8648A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członków partnerstwa. </w:t>
      </w:r>
      <w:r w:rsidR="00477D0E" w:rsidRPr="00D00544">
        <w:rPr>
          <w:rFonts w:ascii="Arial" w:hAnsi="Arial" w:cs="Arial"/>
          <w:color w:val="000000"/>
          <w:sz w:val="18"/>
          <w:szCs w:val="18"/>
        </w:rPr>
        <w:t>KE wyraźnie wskazuje,</w:t>
      </w:r>
      <w:r w:rsidR="002C6362" w:rsidRPr="00D00544">
        <w:rPr>
          <w:rFonts w:ascii="Arial" w:hAnsi="Arial" w:cs="Arial"/>
          <w:color w:val="000000"/>
          <w:sz w:val="18"/>
          <w:szCs w:val="18"/>
        </w:rPr>
        <w:t xml:space="preserve"> że j</w:t>
      </w:r>
      <w:r w:rsidR="002C6362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eżeli liczba zainteresowanych organizacji jest szczególnie duża, właściwe może być utworzenie </w:t>
      </w:r>
      <w:r w:rsidR="00F8648A" w:rsidRPr="00D00544">
        <w:rPr>
          <w:rFonts w:ascii="Arial" w:eastAsia="TimesNewRoman" w:hAnsi="Arial" w:cs="Arial"/>
          <w:sz w:val="18"/>
          <w:szCs w:val="18"/>
          <w:lang w:eastAsia="pl-PL"/>
        </w:rPr>
        <w:t xml:space="preserve">platformy w celu wyboru przedstawicieli, którzy będą </w:t>
      </w:r>
      <w:r w:rsidR="002C6362" w:rsidRPr="00D00544">
        <w:rPr>
          <w:rFonts w:ascii="Arial" w:eastAsia="TimesNewRoman" w:hAnsi="Arial" w:cs="Arial"/>
          <w:sz w:val="18"/>
          <w:szCs w:val="18"/>
          <w:lang w:eastAsia="pl-PL"/>
        </w:rPr>
        <w:t>członkami partnerstwa, uczestniczącego w przyg</w:t>
      </w:r>
      <w:r w:rsidR="00694CFF" w:rsidRPr="00D00544">
        <w:rPr>
          <w:rFonts w:ascii="Arial" w:eastAsia="TimesNewRoman" w:hAnsi="Arial" w:cs="Arial"/>
          <w:sz w:val="18"/>
          <w:szCs w:val="18"/>
          <w:lang w:eastAsia="pl-PL"/>
        </w:rPr>
        <w:t>otowaniu i realizacji P</w:t>
      </w:r>
      <w:r w:rsidR="00F83C76" w:rsidRPr="00D00544">
        <w:rPr>
          <w:rFonts w:ascii="Arial" w:eastAsia="TimesNewRoman" w:hAnsi="Arial" w:cs="Arial"/>
          <w:sz w:val="18"/>
          <w:szCs w:val="18"/>
          <w:lang w:eastAsia="pl-PL"/>
        </w:rPr>
        <w:t>rogramu</w:t>
      </w:r>
      <w:r w:rsidR="002C6362" w:rsidRPr="00D00544">
        <w:rPr>
          <w:rFonts w:ascii="Arial" w:eastAsia="TimesNewRoman" w:hAnsi="Arial" w:cs="Arial"/>
          <w:sz w:val="18"/>
          <w:szCs w:val="18"/>
          <w:lang w:eastAsia="pl-PL"/>
        </w:rPr>
        <w:t>.</w:t>
      </w:r>
      <w:r w:rsidR="002F44E4" w:rsidRPr="00D00544">
        <w:rPr>
          <w:rFonts w:ascii="Arial" w:eastAsia="TimesNewRoman" w:hAnsi="Arial" w:cs="Arial"/>
          <w:b/>
          <w:bCs/>
          <w:sz w:val="18"/>
          <w:szCs w:val="18"/>
          <w:lang w:eastAsia="pl-PL"/>
        </w:rPr>
        <w:t xml:space="preserve"> </w:t>
      </w:r>
    </w:p>
    <w:p w:rsidR="00103CAD" w:rsidRPr="00D00544" w:rsidRDefault="00103CAD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  <w:lang w:eastAsia="pl-PL"/>
        </w:rPr>
      </w:pPr>
    </w:p>
    <w:p w:rsidR="00477D0E" w:rsidRPr="00D00544" w:rsidRDefault="00F957E6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</w:pPr>
      <w:r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>Ponadto</w:t>
      </w:r>
      <w:r w:rsidR="00477D0E"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 xml:space="preserve">, pod </w:t>
      </w:r>
      <w:r w:rsidR="00EA1B4E"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>uwagę</w:t>
      </w:r>
      <w:r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 xml:space="preserve"> wzięto</w:t>
      </w:r>
      <w:r w:rsidR="00EA1B4E"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 xml:space="preserve"> </w:t>
      </w:r>
      <w:r w:rsidR="00477D0E"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>następujące przesłanki</w:t>
      </w:r>
      <w:r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 xml:space="preserve"> doboru</w:t>
      </w:r>
      <w:r w:rsidR="00477D0E"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>;</w:t>
      </w:r>
    </w:p>
    <w:p w:rsidR="00B4679B" w:rsidRPr="00D00544" w:rsidRDefault="00B4679B" w:rsidP="00D00544">
      <w:pPr>
        <w:autoSpaceDE w:val="0"/>
        <w:autoSpaceDN w:val="0"/>
        <w:adjustRightInd w:val="0"/>
        <w:spacing w:after="0"/>
        <w:ind w:left="502"/>
        <w:jc w:val="both"/>
        <w:rPr>
          <w:rFonts w:ascii="Arial" w:hAnsi="Arial" w:cs="Arial"/>
          <w:sz w:val="18"/>
          <w:szCs w:val="18"/>
        </w:rPr>
      </w:pPr>
    </w:p>
    <w:p w:rsidR="00310159" w:rsidRPr="00D00544" w:rsidRDefault="00EA1B4E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o</w:t>
      </w:r>
      <w:r w:rsidR="00310159" w:rsidRPr="00D00544">
        <w:rPr>
          <w:rFonts w:ascii="Arial" w:hAnsi="Arial" w:cs="Arial"/>
          <w:sz w:val="18"/>
          <w:szCs w:val="18"/>
        </w:rPr>
        <w:t xml:space="preserve">rganizacje </w:t>
      </w:r>
      <w:r w:rsidR="00C62684" w:rsidRPr="00D00544">
        <w:rPr>
          <w:rFonts w:ascii="Arial" w:hAnsi="Arial" w:cs="Arial"/>
          <w:sz w:val="18"/>
          <w:szCs w:val="18"/>
        </w:rPr>
        <w:t xml:space="preserve">silnie </w:t>
      </w:r>
      <w:r w:rsidR="00310159" w:rsidRPr="00D00544">
        <w:rPr>
          <w:rFonts w:ascii="Arial" w:hAnsi="Arial" w:cs="Arial"/>
          <w:sz w:val="18"/>
          <w:szCs w:val="18"/>
        </w:rPr>
        <w:t xml:space="preserve">wyspecjalizowane </w:t>
      </w:r>
      <w:r w:rsidR="00C62684" w:rsidRPr="00D00544">
        <w:rPr>
          <w:rFonts w:ascii="Arial" w:hAnsi="Arial" w:cs="Arial"/>
          <w:sz w:val="18"/>
          <w:szCs w:val="18"/>
        </w:rPr>
        <w:t xml:space="preserve">(posiadające </w:t>
      </w:r>
      <w:r w:rsidR="00310159" w:rsidRPr="00D00544">
        <w:rPr>
          <w:rFonts w:ascii="Arial" w:hAnsi="Arial" w:cs="Arial"/>
          <w:sz w:val="18"/>
          <w:szCs w:val="18"/>
        </w:rPr>
        <w:t>merytoryczną wiedzę kompatybilną z zakresem poruszanych przez program obszarów</w:t>
      </w:r>
      <w:r w:rsidR="00C62684" w:rsidRPr="00D00544">
        <w:rPr>
          <w:rFonts w:ascii="Arial" w:hAnsi="Arial" w:cs="Arial"/>
          <w:sz w:val="18"/>
          <w:szCs w:val="18"/>
        </w:rPr>
        <w:t>)</w:t>
      </w:r>
    </w:p>
    <w:p w:rsidR="00310159" w:rsidRPr="00D00544" w:rsidRDefault="00EA1B4E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o</w:t>
      </w:r>
      <w:r w:rsidR="00310159" w:rsidRPr="00D00544">
        <w:rPr>
          <w:rFonts w:ascii="Arial" w:hAnsi="Arial" w:cs="Arial"/>
          <w:sz w:val="18"/>
          <w:szCs w:val="18"/>
        </w:rPr>
        <w:t xml:space="preserve">rganizacje </w:t>
      </w:r>
      <w:r w:rsidR="00C62684" w:rsidRPr="00D00544">
        <w:rPr>
          <w:rFonts w:ascii="Arial" w:hAnsi="Arial" w:cs="Arial"/>
          <w:sz w:val="18"/>
          <w:szCs w:val="18"/>
        </w:rPr>
        <w:t>reprezentujące</w:t>
      </w:r>
      <w:r w:rsidR="00310159" w:rsidRPr="00D00544">
        <w:rPr>
          <w:rFonts w:ascii="Arial" w:hAnsi="Arial" w:cs="Arial"/>
          <w:sz w:val="18"/>
          <w:szCs w:val="18"/>
        </w:rPr>
        <w:t xml:space="preserve"> różne środowiska branżowe</w:t>
      </w:r>
    </w:p>
    <w:p w:rsidR="00310159" w:rsidRPr="00D00544" w:rsidRDefault="00EA1B4E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o</w:t>
      </w:r>
      <w:r w:rsidR="00F600BA">
        <w:rPr>
          <w:rFonts w:ascii="Arial" w:hAnsi="Arial" w:cs="Arial"/>
          <w:sz w:val="18"/>
          <w:szCs w:val="18"/>
        </w:rPr>
        <w:t>rganizacje podejmujące</w:t>
      </w:r>
      <w:r w:rsidR="00C62684" w:rsidRPr="00D00544">
        <w:rPr>
          <w:rFonts w:ascii="Arial" w:hAnsi="Arial" w:cs="Arial"/>
          <w:sz w:val="18"/>
          <w:szCs w:val="18"/>
        </w:rPr>
        <w:t xml:space="preserve"> dz</w:t>
      </w:r>
      <w:r w:rsidR="00477D0E" w:rsidRPr="00D00544">
        <w:rPr>
          <w:rFonts w:ascii="Arial" w:hAnsi="Arial" w:cs="Arial"/>
          <w:sz w:val="18"/>
          <w:szCs w:val="18"/>
        </w:rPr>
        <w:t>iałania w obszarze s</w:t>
      </w:r>
      <w:r w:rsidR="00C62684" w:rsidRPr="00D00544">
        <w:rPr>
          <w:rFonts w:ascii="Arial" w:hAnsi="Arial" w:cs="Arial"/>
          <w:sz w:val="18"/>
          <w:szCs w:val="18"/>
        </w:rPr>
        <w:t>w</w:t>
      </w:r>
      <w:r w:rsidR="00477D0E" w:rsidRPr="00D00544">
        <w:rPr>
          <w:rFonts w:ascii="Arial" w:hAnsi="Arial" w:cs="Arial"/>
          <w:sz w:val="18"/>
          <w:szCs w:val="18"/>
        </w:rPr>
        <w:t>oj</w:t>
      </w:r>
      <w:r w:rsidR="00C62684" w:rsidRPr="00D00544">
        <w:rPr>
          <w:rFonts w:ascii="Arial" w:hAnsi="Arial" w:cs="Arial"/>
          <w:sz w:val="18"/>
          <w:szCs w:val="18"/>
        </w:rPr>
        <w:t xml:space="preserve">ej </w:t>
      </w:r>
      <w:r w:rsidR="00A414AC" w:rsidRPr="00D00544">
        <w:rPr>
          <w:rFonts w:ascii="Arial" w:hAnsi="Arial" w:cs="Arial"/>
          <w:sz w:val="18"/>
          <w:szCs w:val="18"/>
        </w:rPr>
        <w:t>specjalizacji</w:t>
      </w:r>
    </w:p>
    <w:p w:rsidR="009877D8" w:rsidRPr="00D00544" w:rsidRDefault="00EA1B4E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d</w:t>
      </w:r>
      <w:r w:rsidR="009877D8" w:rsidRPr="00D00544">
        <w:rPr>
          <w:rFonts w:ascii="Arial" w:hAnsi="Arial" w:cs="Arial"/>
          <w:sz w:val="18"/>
          <w:szCs w:val="18"/>
        </w:rPr>
        <w:t>oświadczenie i praktyka działania</w:t>
      </w:r>
      <w:r w:rsidR="001E7BB9" w:rsidRPr="00D00544">
        <w:rPr>
          <w:rFonts w:ascii="Arial" w:hAnsi="Arial" w:cs="Arial"/>
          <w:sz w:val="18"/>
          <w:szCs w:val="18"/>
        </w:rPr>
        <w:t xml:space="preserve"> we współpracy z administracją publiczną</w:t>
      </w:r>
      <w:r w:rsidR="009877D8" w:rsidRPr="00D00544">
        <w:rPr>
          <w:rFonts w:ascii="Arial" w:hAnsi="Arial" w:cs="Arial"/>
          <w:sz w:val="18"/>
          <w:szCs w:val="18"/>
        </w:rPr>
        <w:t xml:space="preserve"> </w:t>
      </w:r>
    </w:p>
    <w:p w:rsidR="008504FD" w:rsidRPr="00D00544" w:rsidRDefault="00EA1B4E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r</w:t>
      </w:r>
      <w:r w:rsidR="008504FD" w:rsidRPr="00D00544">
        <w:rPr>
          <w:rFonts w:ascii="Arial" w:hAnsi="Arial" w:cs="Arial"/>
          <w:sz w:val="18"/>
          <w:szCs w:val="18"/>
        </w:rPr>
        <w:t xml:space="preserve">ealizacja wspólnego celu tj. </w:t>
      </w:r>
      <w:r w:rsidR="00477D0E" w:rsidRPr="00D00544">
        <w:rPr>
          <w:rFonts w:ascii="Arial" w:hAnsi="Arial" w:cs="Arial"/>
          <w:sz w:val="18"/>
          <w:szCs w:val="18"/>
        </w:rPr>
        <w:t>rozwój</w:t>
      </w:r>
      <w:r w:rsidR="008504FD" w:rsidRPr="00D00544">
        <w:rPr>
          <w:rFonts w:ascii="Arial" w:hAnsi="Arial" w:cs="Arial"/>
          <w:sz w:val="18"/>
          <w:szCs w:val="18"/>
        </w:rPr>
        <w:t xml:space="preserve"> regionu województwa mazowieckiego</w:t>
      </w:r>
    </w:p>
    <w:p w:rsidR="001E7BB9" w:rsidRPr="00D00544" w:rsidRDefault="008504FD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świadomość problemów i potrzeb dot. rozwoju regionalnego województwa mazowieckiego</w:t>
      </w:r>
    </w:p>
    <w:p w:rsidR="009877D8" w:rsidRPr="00D00544" w:rsidRDefault="008504FD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wykazywanie oddolnej inicjatywy</w:t>
      </w:r>
      <w:r w:rsidR="009877D8" w:rsidRPr="00D00544">
        <w:rPr>
          <w:rFonts w:ascii="Arial" w:hAnsi="Arial" w:cs="Arial"/>
          <w:sz w:val="18"/>
          <w:szCs w:val="18"/>
        </w:rPr>
        <w:t xml:space="preserve"> </w:t>
      </w:r>
      <w:r w:rsidR="00477D0E" w:rsidRPr="00D00544">
        <w:rPr>
          <w:rFonts w:ascii="Arial" w:hAnsi="Arial" w:cs="Arial"/>
          <w:sz w:val="18"/>
          <w:szCs w:val="18"/>
        </w:rPr>
        <w:t xml:space="preserve">oraz </w:t>
      </w:r>
      <w:r w:rsidR="00B4679B" w:rsidRPr="00D00544">
        <w:rPr>
          <w:rFonts w:ascii="Arial" w:hAnsi="Arial" w:cs="Arial"/>
          <w:sz w:val="18"/>
          <w:szCs w:val="18"/>
        </w:rPr>
        <w:t>potrzeby</w:t>
      </w:r>
      <w:r w:rsidR="009877D8" w:rsidRPr="00D00544">
        <w:rPr>
          <w:rFonts w:ascii="Arial" w:hAnsi="Arial" w:cs="Arial"/>
          <w:sz w:val="18"/>
          <w:szCs w:val="18"/>
        </w:rPr>
        <w:t xml:space="preserve"> z</w:t>
      </w:r>
      <w:r w:rsidRPr="00D00544">
        <w:rPr>
          <w:rFonts w:ascii="Arial" w:hAnsi="Arial" w:cs="Arial"/>
          <w:sz w:val="18"/>
          <w:szCs w:val="18"/>
        </w:rPr>
        <w:t>miany istniejącego stanu rzeczy</w:t>
      </w:r>
      <w:r w:rsidR="001E7BB9" w:rsidRPr="00D00544">
        <w:rPr>
          <w:rFonts w:ascii="Arial" w:hAnsi="Arial" w:cs="Arial"/>
          <w:sz w:val="18"/>
          <w:szCs w:val="18"/>
        </w:rPr>
        <w:t xml:space="preserve"> przez podmioty</w:t>
      </w:r>
    </w:p>
    <w:p w:rsidR="009877D8" w:rsidRPr="00D00544" w:rsidRDefault="001E7BB9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 xml:space="preserve">lokalni liderzy działający na </w:t>
      </w:r>
      <w:r w:rsidR="00B4679B" w:rsidRPr="00D00544">
        <w:rPr>
          <w:rFonts w:ascii="Arial" w:hAnsi="Arial" w:cs="Arial"/>
          <w:sz w:val="18"/>
          <w:szCs w:val="18"/>
        </w:rPr>
        <w:t>Mazowszu</w:t>
      </w:r>
    </w:p>
    <w:p w:rsidR="00B4679B" w:rsidRPr="00D00544" w:rsidRDefault="00EA1B4E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e</w:t>
      </w:r>
      <w:r w:rsidR="00B4679B" w:rsidRPr="00D00544">
        <w:rPr>
          <w:rFonts w:ascii="Arial" w:hAnsi="Arial" w:cs="Arial"/>
          <w:sz w:val="18"/>
          <w:szCs w:val="18"/>
        </w:rPr>
        <w:t>lastyczność i otwartość,</w:t>
      </w:r>
    </w:p>
    <w:p w:rsidR="00305DC3" w:rsidRPr="00D00544" w:rsidRDefault="00B4679B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p</w:t>
      </w:r>
      <w:r w:rsidR="009877D8" w:rsidRPr="00D00544">
        <w:rPr>
          <w:rFonts w:ascii="Arial" w:hAnsi="Arial" w:cs="Arial"/>
          <w:sz w:val="18"/>
          <w:szCs w:val="18"/>
        </w:rPr>
        <w:t>ozytywne doświadc</w:t>
      </w:r>
      <w:r w:rsidR="00235561">
        <w:rPr>
          <w:rFonts w:ascii="Arial" w:hAnsi="Arial" w:cs="Arial"/>
          <w:sz w:val="18"/>
          <w:szCs w:val="18"/>
        </w:rPr>
        <w:t>zenia we wcześniejszej współpracy</w:t>
      </w:r>
      <w:r w:rsidR="001E7BB9" w:rsidRPr="00D00544">
        <w:rPr>
          <w:rFonts w:ascii="Arial" w:hAnsi="Arial" w:cs="Arial"/>
          <w:sz w:val="18"/>
          <w:szCs w:val="18"/>
        </w:rPr>
        <w:t xml:space="preserve"> z UMWM</w:t>
      </w:r>
    </w:p>
    <w:p w:rsidR="00305DC3" w:rsidRPr="00D00544" w:rsidRDefault="00B4679B" w:rsidP="00D0054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hAnsi="Arial" w:cs="Arial"/>
          <w:sz w:val="18"/>
          <w:szCs w:val="18"/>
        </w:rPr>
        <w:t>o</w:t>
      </w:r>
      <w:r w:rsidR="00203A8B" w:rsidRPr="00D00544">
        <w:rPr>
          <w:rFonts w:ascii="Arial" w:hAnsi="Arial" w:cs="Arial"/>
          <w:sz w:val="18"/>
          <w:szCs w:val="18"/>
        </w:rPr>
        <w:t xml:space="preserve">rganizacje reprezentujące </w:t>
      </w:r>
      <w:r w:rsidRPr="00D00544">
        <w:rPr>
          <w:rFonts w:ascii="Arial" w:hAnsi="Arial" w:cs="Arial"/>
          <w:sz w:val="18"/>
          <w:szCs w:val="18"/>
        </w:rPr>
        <w:t>przedstawicieli</w:t>
      </w:r>
      <w:r w:rsidR="00305DC3" w:rsidRPr="00D00544">
        <w:rPr>
          <w:rFonts w:ascii="Arial" w:hAnsi="Arial" w:cs="Arial"/>
          <w:sz w:val="18"/>
          <w:szCs w:val="18"/>
        </w:rPr>
        <w:t xml:space="preserve"> instytucji regionalnych, przedstawicieli jednostek naukowych, przedstawicieli sektora gospodarki, przedstawicieli instytucji otoczenia biznesu, przedstawicieli administr</w:t>
      </w:r>
      <w:r w:rsidR="00F600BA">
        <w:rPr>
          <w:rFonts w:ascii="Arial" w:hAnsi="Arial" w:cs="Arial"/>
          <w:sz w:val="18"/>
          <w:szCs w:val="18"/>
        </w:rPr>
        <w:t>acji centralnej, przedstawicieli</w:t>
      </w:r>
      <w:r w:rsidR="00305DC3" w:rsidRPr="00D00544">
        <w:rPr>
          <w:rFonts w:ascii="Arial" w:hAnsi="Arial" w:cs="Arial"/>
          <w:sz w:val="18"/>
          <w:szCs w:val="18"/>
        </w:rPr>
        <w:t xml:space="preserve"> administracji regionalnej i lokalnej.</w:t>
      </w:r>
    </w:p>
    <w:p w:rsidR="00203A8B" w:rsidRPr="00D00544" w:rsidRDefault="00203A8B" w:rsidP="00D005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9877D8" w:rsidRPr="00D00544" w:rsidRDefault="009877D8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  <w:lang w:eastAsia="pl-PL"/>
        </w:rPr>
      </w:pPr>
    </w:p>
    <w:p w:rsidR="00103CAD" w:rsidRPr="00D00544" w:rsidRDefault="00103CAD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  <w:lang w:eastAsia="pl-PL"/>
        </w:rPr>
      </w:pPr>
    </w:p>
    <w:p w:rsidR="00242B02" w:rsidRPr="00D00544" w:rsidRDefault="00242B02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</w:pPr>
      <w:r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 xml:space="preserve">Po przeprowadzeniu </w:t>
      </w:r>
      <w:r w:rsidR="00F600BA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>głębokiej analizy rekomendowane</w:t>
      </w:r>
      <w:r w:rsidRPr="00D00544">
        <w:rPr>
          <w:rFonts w:ascii="Arial" w:eastAsia="TimesNewRoman" w:hAnsi="Arial" w:cs="Arial"/>
          <w:bCs/>
          <w:sz w:val="18"/>
          <w:szCs w:val="18"/>
          <w:u w:val="single"/>
          <w:lang w:eastAsia="pl-PL"/>
        </w:rPr>
        <w:t xml:space="preserve"> jest zaproszenie do współpracy członków następujących podmiotów:</w:t>
      </w:r>
    </w:p>
    <w:p w:rsidR="00242B02" w:rsidRPr="00D00544" w:rsidRDefault="00242B02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  <w:lang w:eastAsia="pl-PL"/>
        </w:rPr>
      </w:pPr>
    </w:p>
    <w:p w:rsidR="00056BD3" w:rsidRPr="00D00544" w:rsidRDefault="00305DC3" w:rsidP="00D00544">
      <w:pPr>
        <w:pStyle w:val="Akapitzlist"/>
        <w:numPr>
          <w:ilvl w:val="0"/>
          <w:numId w:val="19"/>
        </w:numPr>
        <w:jc w:val="both"/>
        <w:rPr>
          <w:rFonts w:ascii="Arial" w:hAnsi="Arial" w:cs="Arial"/>
          <w:b/>
          <w:color w:val="0070C0"/>
          <w:sz w:val="18"/>
          <w:szCs w:val="18"/>
        </w:rPr>
      </w:pPr>
      <w:r w:rsidRPr="00D00544">
        <w:rPr>
          <w:rFonts w:ascii="Arial" w:hAnsi="Arial" w:cs="Arial"/>
          <w:b/>
          <w:bCs/>
          <w:spacing w:val="15"/>
          <w:kern w:val="36"/>
          <w:sz w:val="18"/>
          <w:szCs w:val="18"/>
        </w:rPr>
        <w:t xml:space="preserve">Mazowieckiej Rady Innowacyjności- </w:t>
      </w:r>
      <w:r w:rsidR="00235561">
        <w:rPr>
          <w:rFonts w:ascii="Arial" w:hAnsi="Arial" w:cs="Arial"/>
          <w:sz w:val="18"/>
          <w:szCs w:val="18"/>
        </w:rPr>
        <w:t>członkami przedmiotowej R</w:t>
      </w:r>
      <w:r w:rsidR="00F957E6" w:rsidRPr="00D00544">
        <w:rPr>
          <w:rFonts w:ascii="Arial" w:hAnsi="Arial" w:cs="Arial"/>
          <w:sz w:val="18"/>
          <w:szCs w:val="18"/>
        </w:rPr>
        <w:t xml:space="preserve">ady są przede wszystkim przedstawiciele </w:t>
      </w:r>
      <w:r w:rsidR="00F957E6" w:rsidRPr="00CE354A">
        <w:rPr>
          <w:rFonts w:ascii="Arial" w:hAnsi="Arial" w:cs="Arial"/>
          <w:b/>
          <w:sz w:val="18"/>
          <w:szCs w:val="18"/>
        </w:rPr>
        <w:t>instytucji naukowych</w:t>
      </w:r>
      <w:r w:rsidR="003A7693">
        <w:rPr>
          <w:rFonts w:ascii="Arial" w:hAnsi="Arial" w:cs="Arial"/>
          <w:sz w:val="18"/>
          <w:szCs w:val="18"/>
        </w:rPr>
        <w:t>,</w:t>
      </w:r>
      <w:r w:rsidR="00F957E6" w:rsidRPr="00D00544">
        <w:rPr>
          <w:rFonts w:ascii="Arial" w:hAnsi="Arial" w:cs="Arial"/>
          <w:sz w:val="18"/>
          <w:szCs w:val="18"/>
        </w:rPr>
        <w:t xml:space="preserve"> a także </w:t>
      </w:r>
      <w:r w:rsidR="00F957E6" w:rsidRPr="00CE354A">
        <w:rPr>
          <w:rFonts w:ascii="Arial" w:hAnsi="Arial" w:cs="Arial"/>
          <w:b/>
          <w:sz w:val="18"/>
          <w:szCs w:val="18"/>
        </w:rPr>
        <w:t>jednostek badawczo-rozwojowych</w:t>
      </w:r>
      <w:r w:rsidR="00F957E6" w:rsidRPr="00D00544">
        <w:rPr>
          <w:rFonts w:ascii="Arial" w:hAnsi="Arial" w:cs="Arial"/>
          <w:sz w:val="18"/>
          <w:szCs w:val="18"/>
        </w:rPr>
        <w:t>. Posiadana przez przedmiotowych członków wiedza i doświadczenie stanowi niezwykle ce</w:t>
      </w:r>
      <w:r w:rsidR="003A7693">
        <w:rPr>
          <w:rFonts w:ascii="Arial" w:hAnsi="Arial" w:cs="Arial"/>
          <w:sz w:val="18"/>
          <w:szCs w:val="18"/>
        </w:rPr>
        <w:t>nny wkład merytoryczny w pracach związanych z rozwojem</w:t>
      </w:r>
      <w:r w:rsidR="00F957E6" w:rsidRPr="00D00544">
        <w:rPr>
          <w:rFonts w:ascii="Arial" w:hAnsi="Arial" w:cs="Arial"/>
          <w:sz w:val="18"/>
          <w:szCs w:val="18"/>
        </w:rPr>
        <w:t xml:space="preserve"> r</w:t>
      </w:r>
      <w:r w:rsidR="003A7693">
        <w:rPr>
          <w:rFonts w:ascii="Arial" w:hAnsi="Arial" w:cs="Arial"/>
          <w:sz w:val="18"/>
          <w:szCs w:val="18"/>
        </w:rPr>
        <w:t xml:space="preserve">egionu pod kątem innowacyjności, </w:t>
      </w:r>
      <w:r w:rsidR="00235561">
        <w:rPr>
          <w:rFonts w:ascii="Arial" w:hAnsi="Arial" w:cs="Arial"/>
          <w:sz w:val="18"/>
          <w:szCs w:val="18"/>
        </w:rPr>
        <w:t>RPO WM 2014-2020 oraz</w:t>
      </w:r>
      <w:r w:rsidR="00F957E6" w:rsidRPr="00D00544">
        <w:rPr>
          <w:rFonts w:ascii="Arial" w:hAnsi="Arial" w:cs="Arial"/>
          <w:sz w:val="18"/>
          <w:szCs w:val="18"/>
        </w:rPr>
        <w:t xml:space="preserve"> aktualizacją Regionalnej Strategii Innowacji w kontekście inteligentnej specjalizacji (RIS3). Istotą współpracy jest przekazywanie informacji w zakresie potrzeb, oczekiwań, propozycji, które mogłyby zostać uwzględnione we Wstępnym Projekcie RPO WM na lata 2014-2020 oraz wypracowanie zapisów RPO</w:t>
      </w:r>
      <w:r w:rsidR="00235561">
        <w:rPr>
          <w:rFonts w:ascii="Arial" w:hAnsi="Arial" w:cs="Arial"/>
          <w:sz w:val="18"/>
          <w:szCs w:val="18"/>
        </w:rPr>
        <w:t xml:space="preserve"> WM</w:t>
      </w:r>
      <w:r w:rsidR="00F957E6" w:rsidRPr="00D00544">
        <w:rPr>
          <w:rFonts w:ascii="Arial" w:hAnsi="Arial" w:cs="Arial"/>
          <w:sz w:val="18"/>
          <w:szCs w:val="18"/>
        </w:rPr>
        <w:t xml:space="preserve"> uwzględniających inteligentną specjalizację regionalną, a także innowacyjny rozwój Mazowsza</w:t>
      </w:r>
      <w:r w:rsidR="00A84DFD" w:rsidRPr="00CA43EB">
        <w:rPr>
          <w:rFonts w:ascii="Arial" w:hAnsi="Arial" w:cs="Arial"/>
          <w:sz w:val="18"/>
          <w:szCs w:val="18"/>
        </w:rPr>
        <w:t>. (skład członków stanowi załącznik</w:t>
      </w:r>
      <w:r w:rsidR="00A914D8" w:rsidRPr="00CA43EB">
        <w:rPr>
          <w:rFonts w:ascii="Arial" w:hAnsi="Arial" w:cs="Arial"/>
          <w:sz w:val="18"/>
          <w:szCs w:val="18"/>
        </w:rPr>
        <w:t xml:space="preserve"> nr 4</w:t>
      </w:r>
      <w:r w:rsidR="00A84DFD" w:rsidRPr="00CA43EB">
        <w:rPr>
          <w:rFonts w:ascii="Arial" w:hAnsi="Arial" w:cs="Arial"/>
          <w:sz w:val="18"/>
          <w:szCs w:val="18"/>
        </w:rPr>
        <w:t xml:space="preserve"> )</w:t>
      </w:r>
    </w:p>
    <w:p w:rsidR="00103CAD" w:rsidRPr="00D00544" w:rsidRDefault="007D5E69" w:rsidP="00D00544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  <w:r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Rada ds. </w:t>
      </w:r>
      <w:r w:rsidR="00C32512" w:rsidRPr="00D00544">
        <w:rPr>
          <w:rFonts w:ascii="Arial" w:eastAsia="TimesNewRoman" w:hAnsi="Arial" w:cs="Arial"/>
          <w:b/>
          <w:bCs/>
          <w:sz w:val="18"/>
          <w:szCs w:val="18"/>
        </w:rPr>
        <w:t>Przedsiębiorczości</w:t>
      </w:r>
      <w:r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 </w:t>
      </w:r>
      <w:r w:rsidR="00F957E6" w:rsidRPr="00D00544">
        <w:rPr>
          <w:rFonts w:ascii="Arial" w:hAnsi="Arial" w:cs="Arial"/>
          <w:sz w:val="18"/>
          <w:szCs w:val="18"/>
        </w:rPr>
        <w:t xml:space="preserve">- w pracach nad nową perspektywą finansową 2014-2020 niezwykłą wagę przywiązuje się do rozwoju gospodarki, czyniąc ją środowiskiem bardziej konkurencyjnym, czego wynikiem będą działania podjęte </w:t>
      </w:r>
      <w:r w:rsidR="000A7C4E">
        <w:rPr>
          <w:rFonts w:ascii="Arial" w:hAnsi="Arial" w:cs="Arial"/>
          <w:sz w:val="18"/>
          <w:szCs w:val="18"/>
        </w:rPr>
        <w:t xml:space="preserve">m.in. </w:t>
      </w:r>
      <w:r w:rsidR="00F957E6" w:rsidRPr="00D00544">
        <w:rPr>
          <w:rFonts w:ascii="Arial" w:hAnsi="Arial" w:cs="Arial"/>
          <w:sz w:val="18"/>
          <w:szCs w:val="18"/>
        </w:rPr>
        <w:t xml:space="preserve">w ramach Priorytetu III - Zwiększanie konkurencyjności sektora małych i średnich przedsiębiorstw na Mazowszu. </w:t>
      </w:r>
      <w:r w:rsidR="00F957E6" w:rsidRPr="00D00544">
        <w:rPr>
          <w:rFonts w:ascii="Arial" w:hAnsi="Arial" w:cs="Arial"/>
          <w:color w:val="0D0D0D"/>
          <w:sz w:val="18"/>
          <w:szCs w:val="18"/>
        </w:rPr>
        <w:t>Z</w:t>
      </w:r>
      <w:r w:rsidR="00F957E6" w:rsidRPr="00D00544">
        <w:rPr>
          <w:rFonts w:ascii="Arial" w:hAnsi="Arial" w:cs="Arial"/>
          <w:color w:val="000000" w:themeColor="text1"/>
          <w:sz w:val="18"/>
          <w:szCs w:val="18"/>
        </w:rPr>
        <w:t xml:space="preserve">aproszenie przedmiotowej rady do udziału w pracach nad programowaniem stanowi niezwykle cenny </w:t>
      </w:r>
      <w:r w:rsidR="000A7C4E">
        <w:rPr>
          <w:rFonts w:ascii="Arial" w:hAnsi="Arial" w:cs="Arial"/>
          <w:color w:val="000000" w:themeColor="text1"/>
          <w:sz w:val="18"/>
          <w:szCs w:val="18"/>
        </w:rPr>
        <w:t>wkład w postaci doświadczeń i spojrzeń</w:t>
      </w:r>
      <w:r w:rsidR="00F957E6" w:rsidRPr="00D00544">
        <w:rPr>
          <w:rFonts w:ascii="Arial" w:hAnsi="Arial" w:cs="Arial"/>
          <w:color w:val="000000" w:themeColor="text1"/>
          <w:sz w:val="18"/>
          <w:szCs w:val="18"/>
        </w:rPr>
        <w:t xml:space="preserve"> od strony </w:t>
      </w:r>
      <w:r w:rsidR="00F957E6" w:rsidRPr="003670EA">
        <w:rPr>
          <w:rFonts w:ascii="Arial" w:hAnsi="Arial" w:cs="Arial"/>
          <w:b/>
          <w:color w:val="000000" w:themeColor="text1"/>
          <w:sz w:val="18"/>
          <w:szCs w:val="18"/>
        </w:rPr>
        <w:t>przedsiębiorców,</w:t>
      </w:r>
      <w:r w:rsidR="00F957E6" w:rsidRPr="00D00544">
        <w:rPr>
          <w:rFonts w:ascii="Arial" w:hAnsi="Arial" w:cs="Arial"/>
          <w:color w:val="000000" w:themeColor="text1"/>
          <w:sz w:val="18"/>
          <w:szCs w:val="18"/>
        </w:rPr>
        <w:t xml:space="preserve"> a także stanowi gwarancję  zabezpieczenia interesów małych i średnich przedsiębiorstw, do których skierowana jest znaczna część wsparcia, w obszarze priorytetów objętych ring </w:t>
      </w:r>
      <w:proofErr w:type="spellStart"/>
      <w:r w:rsidR="00F957E6" w:rsidRPr="00D00544">
        <w:rPr>
          <w:rFonts w:ascii="Arial" w:hAnsi="Arial" w:cs="Arial"/>
          <w:color w:val="000000" w:themeColor="text1"/>
          <w:sz w:val="18"/>
          <w:szCs w:val="18"/>
        </w:rPr>
        <w:t>fencingiem</w:t>
      </w:r>
      <w:proofErr w:type="spellEnd"/>
      <w:r w:rsidR="00F957E6" w:rsidRPr="00D00544">
        <w:rPr>
          <w:rFonts w:ascii="Arial" w:hAnsi="Arial" w:cs="Arial"/>
          <w:color w:val="000000" w:themeColor="text1"/>
          <w:sz w:val="18"/>
          <w:szCs w:val="18"/>
        </w:rPr>
        <w:t>.</w:t>
      </w:r>
      <w:r w:rsidR="00A84DFD" w:rsidRPr="00D00544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F957E6" w:rsidRPr="00D00544" w:rsidRDefault="00F957E6" w:rsidP="00D005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B37BCA" w:rsidRPr="00CA43EB" w:rsidRDefault="00615BF0" w:rsidP="00CA43EB">
      <w:pPr>
        <w:pStyle w:val="HTML-wstpniesformatowany"/>
        <w:numPr>
          <w:ilvl w:val="0"/>
          <w:numId w:val="19"/>
        </w:numPr>
        <w:tabs>
          <w:tab w:val="clear" w:pos="9160"/>
          <w:tab w:val="left" w:pos="9214"/>
        </w:tabs>
        <w:spacing w:line="276" w:lineRule="auto"/>
        <w:jc w:val="both"/>
        <w:rPr>
          <w:rFonts w:ascii="Arial" w:eastAsia="Calibri" w:hAnsi="Arial" w:cs="Arial"/>
          <w:color w:val="000000" w:themeColor="text1"/>
          <w:sz w:val="18"/>
          <w:szCs w:val="18"/>
        </w:rPr>
      </w:pPr>
      <w:r w:rsidRPr="00CA43EB">
        <w:rPr>
          <w:rFonts w:ascii="Arial" w:eastAsia="Calibri" w:hAnsi="Arial" w:cs="Arial"/>
          <w:b/>
          <w:color w:val="000000" w:themeColor="text1"/>
          <w:sz w:val="18"/>
          <w:szCs w:val="18"/>
        </w:rPr>
        <w:lastRenderedPageBreak/>
        <w:t>Mazowieckiej Rady Działalności Pożytku Publicznego</w:t>
      </w:r>
      <w:r w:rsidR="00A414AC" w:rsidRPr="00CA43EB">
        <w:rPr>
          <w:rFonts w:ascii="Arial" w:eastAsia="Calibri" w:hAnsi="Arial" w:cs="Arial"/>
          <w:color w:val="000000" w:themeColor="text1"/>
          <w:sz w:val="18"/>
          <w:szCs w:val="18"/>
        </w:rPr>
        <w:t xml:space="preserve"> </w:t>
      </w:r>
      <w:r w:rsidR="00A84DFD" w:rsidRPr="00CA43EB">
        <w:rPr>
          <w:rFonts w:ascii="Arial" w:eastAsia="Calibri" w:hAnsi="Arial" w:cs="Arial"/>
          <w:color w:val="000000" w:themeColor="text1"/>
          <w:sz w:val="18"/>
          <w:szCs w:val="18"/>
        </w:rPr>
        <w:t>- celem zaangażowania w prace NGO jest opracowanie Programu odpowiadającego potrzebom i pr</w:t>
      </w:r>
      <w:r w:rsidR="00235561" w:rsidRPr="00CA43EB">
        <w:rPr>
          <w:rFonts w:ascii="Arial" w:eastAsia="Calibri" w:hAnsi="Arial" w:cs="Arial"/>
          <w:color w:val="000000" w:themeColor="text1"/>
          <w:sz w:val="18"/>
          <w:szCs w:val="18"/>
        </w:rPr>
        <w:t>oblemom społeczno-gospodarczym, a w szczególności organizacji reprezentujących</w:t>
      </w:r>
      <w:r w:rsidR="00A84DFD" w:rsidRPr="00CA43EB">
        <w:rPr>
          <w:rFonts w:ascii="Arial" w:eastAsia="Calibri" w:hAnsi="Arial" w:cs="Arial"/>
          <w:color w:val="000000" w:themeColor="text1"/>
          <w:sz w:val="18"/>
          <w:szCs w:val="18"/>
        </w:rPr>
        <w:t xml:space="preserve"> społeczeństwo obywatelskie ze szczególnym uwzględnieniem zaangażowania w ochronę środowiska, włączenie społeczne, równość płci i szans. Istotny jest również ich udział w pracach podzespołu do spraw horyzontalnych, z uwagi na szerokie spektrum działalności prowadzonych przez tego typu organizacje.(skład członków stanowi załącznik</w:t>
      </w:r>
      <w:r w:rsidR="00CA43EB">
        <w:rPr>
          <w:rFonts w:ascii="Arial" w:eastAsia="Calibri" w:hAnsi="Arial" w:cs="Arial"/>
          <w:color w:val="000000" w:themeColor="text1"/>
          <w:sz w:val="18"/>
          <w:szCs w:val="18"/>
        </w:rPr>
        <w:t xml:space="preserve"> nr </w:t>
      </w:r>
      <w:r w:rsidR="000A7C4E" w:rsidRPr="00CA43EB">
        <w:rPr>
          <w:rFonts w:ascii="Arial" w:eastAsia="Calibri" w:hAnsi="Arial" w:cs="Arial"/>
          <w:color w:val="000000" w:themeColor="text1"/>
          <w:sz w:val="18"/>
          <w:szCs w:val="18"/>
        </w:rPr>
        <w:t>5</w:t>
      </w:r>
      <w:r w:rsidR="00A84DFD" w:rsidRPr="00CA43EB">
        <w:rPr>
          <w:rFonts w:ascii="Arial" w:eastAsia="Calibri" w:hAnsi="Arial" w:cs="Arial"/>
          <w:color w:val="000000" w:themeColor="text1"/>
          <w:sz w:val="18"/>
          <w:szCs w:val="18"/>
        </w:rPr>
        <w:t>)</w:t>
      </w:r>
      <w:r w:rsidR="00CA43EB">
        <w:rPr>
          <w:rFonts w:ascii="Arial" w:eastAsia="Calibri" w:hAnsi="Arial" w:cs="Arial"/>
          <w:color w:val="000000" w:themeColor="text1"/>
          <w:sz w:val="18"/>
          <w:szCs w:val="18"/>
        </w:rPr>
        <w:br/>
      </w:r>
    </w:p>
    <w:p w:rsidR="004255BF" w:rsidRPr="00D00544" w:rsidRDefault="009D563F" w:rsidP="00D00544">
      <w:pPr>
        <w:pStyle w:val="HTML-wstpniesformatowany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b/>
          <w:color w:val="auto"/>
          <w:sz w:val="18"/>
          <w:szCs w:val="18"/>
        </w:rPr>
        <w:t>Wojewódzkiej</w:t>
      </w:r>
      <w:r w:rsidR="00461EA8" w:rsidRPr="00D00544">
        <w:rPr>
          <w:rFonts w:ascii="Arial" w:eastAsia="Calibri" w:hAnsi="Arial" w:cs="Arial"/>
          <w:b/>
          <w:color w:val="auto"/>
          <w:sz w:val="18"/>
          <w:szCs w:val="18"/>
        </w:rPr>
        <w:t xml:space="preserve"> </w:t>
      </w:r>
      <w:r>
        <w:rPr>
          <w:rFonts w:ascii="Arial" w:eastAsia="Calibri" w:hAnsi="Arial" w:cs="Arial"/>
          <w:b/>
          <w:color w:val="auto"/>
          <w:sz w:val="18"/>
          <w:szCs w:val="18"/>
        </w:rPr>
        <w:t>Komisji</w:t>
      </w:r>
      <w:r w:rsidR="007B17D9" w:rsidRPr="009D563F">
        <w:rPr>
          <w:rFonts w:ascii="Arial" w:eastAsia="Calibri" w:hAnsi="Arial" w:cs="Arial"/>
          <w:b/>
          <w:color w:val="auto"/>
          <w:sz w:val="18"/>
          <w:szCs w:val="18"/>
        </w:rPr>
        <w:t xml:space="preserve"> Dialogu Społecznego (WKDS)</w:t>
      </w:r>
      <w:r w:rsidR="007B17D9" w:rsidRPr="00D00544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A84DFD" w:rsidRPr="00D00544">
        <w:rPr>
          <w:rFonts w:ascii="Arial" w:eastAsia="Calibri" w:hAnsi="Arial" w:cs="Arial"/>
          <w:color w:val="auto"/>
          <w:sz w:val="18"/>
          <w:szCs w:val="18"/>
        </w:rPr>
        <w:t>- celem jej działalności jest wypracowanie rozwiązań i porozumień, co do podstawowych problemów o charakterze regionalnym i lokaln</w:t>
      </w:r>
      <w:r w:rsidR="00F600BA">
        <w:rPr>
          <w:rFonts w:ascii="Arial" w:eastAsia="Calibri" w:hAnsi="Arial" w:cs="Arial"/>
          <w:color w:val="auto"/>
          <w:sz w:val="18"/>
          <w:szCs w:val="18"/>
        </w:rPr>
        <w:t>ym. Prowadzony w Komisji dialog</w:t>
      </w:r>
      <w:r w:rsidR="00A84DFD" w:rsidRPr="00D00544">
        <w:rPr>
          <w:rFonts w:ascii="Arial" w:eastAsia="Calibri" w:hAnsi="Arial" w:cs="Arial"/>
          <w:color w:val="auto"/>
          <w:sz w:val="18"/>
          <w:szCs w:val="18"/>
        </w:rPr>
        <w:t xml:space="preserve"> ma na celu  przedyskutowanie szeregu kwestii, które mogą być rozwiązywane na szczeblu województwa. Dla związków zawodowych i organizacji pracodawców partnerem, w zakresie zadań publicznych, jest w wojewódzkich komisjach dialogu społecznego samorząd terytorialny, w szczególności samorząd województwa. Oznacza to, że wojewódzkie komisje dialogu społecznego są miejscem, w którym organy samorządu uzyskują przyzwolenie partnerów społecznych na prowadzone przez siebie działania. Z tego właśnie względu przedmiotowa organizacja zostanie zaangażowana w prace nad nową perspektywą finansow</w:t>
      </w:r>
      <w:r w:rsidR="00235561">
        <w:rPr>
          <w:rFonts w:ascii="Arial" w:eastAsia="Calibri" w:hAnsi="Arial" w:cs="Arial"/>
          <w:color w:val="auto"/>
          <w:sz w:val="18"/>
          <w:szCs w:val="18"/>
        </w:rPr>
        <w:t>ą</w:t>
      </w:r>
      <w:r w:rsidR="00A84DFD" w:rsidRPr="00D00544">
        <w:rPr>
          <w:rFonts w:ascii="Arial" w:eastAsia="Calibri" w:hAnsi="Arial" w:cs="Arial"/>
          <w:color w:val="auto"/>
          <w:sz w:val="18"/>
          <w:szCs w:val="18"/>
        </w:rPr>
        <w:t xml:space="preserve"> 2014-2020. Ponadto reprezentują oni </w:t>
      </w:r>
      <w:r w:rsidR="00A84DFD" w:rsidRPr="001B0401">
        <w:rPr>
          <w:rFonts w:ascii="Arial" w:eastAsia="Calibri" w:hAnsi="Arial" w:cs="Arial"/>
          <w:b/>
          <w:color w:val="auto"/>
          <w:sz w:val="18"/>
          <w:szCs w:val="18"/>
        </w:rPr>
        <w:t>związki zawodowe oraz organizacje pracodawców</w:t>
      </w:r>
      <w:r w:rsidR="001B0401">
        <w:rPr>
          <w:rFonts w:ascii="Arial" w:eastAsia="Calibri" w:hAnsi="Arial" w:cs="Arial"/>
          <w:b/>
          <w:color w:val="auto"/>
          <w:sz w:val="18"/>
          <w:szCs w:val="18"/>
        </w:rPr>
        <w:t xml:space="preserve"> i pracowników</w:t>
      </w:r>
      <w:r w:rsidR="00A84DFD" w:rsidRPr="00D00544">
        <w:rPr>
          <w:rFonts w:ascii="Arial" w:eastAsia="Calibri" w:hAnsi="Arial" w:cs="Arial"/>
          <w:color w:val="auto"/>
          <w:sz w:val="18"/>
          <w:szCs w:val="18"/>
        </w:rPr>
        <w:t>,  posiadając kompetencję do wypowiadania się w sprawach społeczno-gospodarczych. Udział przedstawicieli WKDS jest szczególnie uzasadniony w pracach podzespołów zajmujących się problemami MŚP oraz rynku pracy, gdyż posiadane doświadczenie oraz znajomość tematu predestynuje ich do merytorycznej dyskusji na temat kształtu programowanego wsparcia w tych tematach w ramach RPO WM 2014-2020.</w:t>
      </w:r>
      <w:r w:rsidR="003B21AE" w:rsidRPr="00D00544">
        <w:rPr>
          <w:rFonts w:ascii="Arial" w:eastAsia="Calibri" w:hAnsi="Arial" w:cs="Arial"/>
          <w:color w:val="auto"/>
          <w:sz w:val="18"/>
          <w:szCs w:val="18"/>
        </w:rPr>
        <w:t xml:space="preserve"> </w:t>
      </w:r>
      <w:r w:rsidR="00A84DFD" w:rsidRPr="00CA43EB">
        <w:rPr>
          <w:rFonts w:ascii="Arial" w:eastAsia="Calibri" w:hAnsi="Arial" w:cs="Arial"/>
          <w:color w:val="auto"/>
          <w:sz w:val="18"/>
          <w:szCs w:val="18"/>
        </w:rPr>
        <w:t>(</w:t>
      </w:r>
      <w:r w:rsidR="009018FB" w:rsidRPr="00CA43EB">
        <w:rPr>
          <w:rFonts w:ascii="Arial" w:hAnsi="Arial" w:cs="Arial"/>
          <w:sz w:val="18"/>
          <w:szCs w:val="18"/>
        </w:rPr>
        <w:t>(skład członków stanowi załącznik</w:t>
      </w:r>
      <w:r w:rsidR="00CE354A" w:rsidRPr="00CA43EB">
        <w:rPr>
          <w:rFonts w:ascii="Arial" w:hAnsi="Arial" w:cs="Arial"/>
          <w:sz w:val="18"/>
          <w:szCs w:val="18"/>
        </w:rPr>
        <w:t xml:space="preserve"> nr 6</w:t>
      </w:r>
      <w:r w:rsidR="009018FB" w:rsidRPr="00CA43EB">
        <w:rPr>
          <w:rFonts w:ascii="Arial" w:hAnsi="Arial" w:cs="Arial"/>
          <w:sz w:val="18"/>
          <w:szCs w:val="18"/>
        </w:rPr>
        <w:t xml:space="preserve"> )</w:t>
      </w:r>
    </w:p>
    <w:p w:rsidR="00A84DFD" w:rsidRPr="00D00544" w:rsidRDefault="00A84DFD" w:rsidP="00D005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9018FB" w:rsidRPr="00D00544" w:rsidRDefault="00615BF0" w:rsidP="00235561">
      <w:pPr>
        <w:pStyle w:val="HTML-wstpniesformatowany"/>
        <w:numPr>
          <w:ilvl w:val="0"/>
          <w:numId w:val="19"/>
        </w:numPr>
        <w:spacing w:line="276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eastAsia="TimesNewRoman" w:hAnsi="Arial" w:cs="Arial"/>
          <w:b/>
          <w:bCs/>
          <w:sz w:val="18"/>
          <w:szCs w:val="18"/>
        </w:rPr>
        <w:t>Mazowieckie</w:t>
      </w:r>
      <w:r w:rsidR="009D563F">
        <w:rPr>
          <w:rFonts w:ascii="Arial" w:eastAsia="TimesNewRoman" w:hAnsi="Arial" w:cs="Arial"/>
          <w:b/>
          <w:bCs/>
          <w:sz w:val="18"/>
          <w:szCs w:val="18"/>
        </w:rPr>
        <w:t>go</w:t>
      </w:r>
      <w:r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 Obserwatorium Terytorialne</w:t>
      </w:r>
      <w:r w:rsidR="009D563F">
        <w:rPr>
          <w:rFonts w:ascii="Arial" w:eastAsia="TimesNewRoman" w:hAnsi="Arial" w:cs="Arial"/>
          <w:b/>
          <w:bCs/>
          <w:sz w:val="18"/>
          <w:szCs w:val="18"/>
        </w:rPr>
        <w:t>go</w:t>
      </w:r>
      <w:r w:rsidR="00056BD3"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 </w:t>
      </w:r>
      <w:r w:rsidR="004255BF"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- </w:t>
      </w:r>
      <w:r w:rsidR="003B21AE" w:rsidRPr="00D00544">
        <w:rPr>
          <w:rFonts w:ascii="Arial" w:hAnsi="Arial" w:cs="Arial"/>
          <w:sz w:val="18"/>
          <w:szCs w:val="18"/>
        </w:rPr>
        <w:t>z uwagi na konieczność opracowania Programu, odpowiadającego wyzwaniom związanym</w:t>
      </w:r>
      <w:r w:rsidR="001F7AA7">
        <w:rPr>
          <w:rFonts w:ascii="Arial" w:hAnsi="Arial" w:cs="Arial"/>
          <w:sz w:val="18"/>
          <w:szCs w:val="18"/>
        </w:rPr>
        <w:t xml:space="preserve"> ze zróżnicowaniem regionalnym Województwa M</w:t>
      </w:r>
      <w:r w:rsidR="003B21AE" w:rsidRPr="00D00544">
        <w:rPr>
          <w:rFonts w:ascii="Arial" w:hAnsi="Arial" w:cs="Arial"/>
          <w:sz w:val="18"/>
          <w:szCs w:val="18"/>
        </w:rPr>
        <w:t xml:space="preserve">azowieckiego, RF do współpracy przy opracowaniu przedmiotowego dokumentu zaprosi również przedstawicieli zrzeszających </w:t>
      </w:r>
      <w:r w:rsidR="003B21AE" w:rsidRPr="001F7AA7">
        <w:rPr>
          <w:rFonts w:ascii="Arial" w:hAnsi="Arial" w:cs="Arial"/>
          <w:b/>
          <w:sz w:val="18"/>
          <w:szCs w:val="18"/>
        </w:rPr>
        <w:t>jednostki samorządu terytorialnego</w:t>
      </w:r>
      <w:r w:rsidR="003B21AE" w:rsidRPr="00D00544">
        <w:rPr>
          <w:rFonts w:ascii="Arial" w:hAnsi="Arial" w:cs="Arial"/>
          <w:sz w:val="18"/>
          <w:szCs w:val="18"/>
        </w:rPr>
        <w:t xml:space="preserve">, celem rzeczywistego uruchomienia mechanizmów rozwoju lokalnego. Wszystkie poszczególne gminy i powiaty zostaną zaangażowane w proces konsultacji społecznych, tak jak to miało miejsce podczas konsultacji dokumentu pt.: </w:t>
      </w:r>
      <w:r w:rsidR="003B21AE" w:rsidRPr="00D00544">
        <w:rPr>
          <w:rFonts w:ascii="Arial" w:hAnsi="Arial" w:cs="Arial"/>
          <w:i/>
          <w:iCs/>
          <w:sz w:val="18"/>
          <w:szCs w:val="18"/>
        </w:rPr>
        <w:t xml:space="preserve">Założenia do </w:t>
      </w:r>
      <w:r w:rsidR="003B21AE" w:rsidRPr="00F600BA">
        <w:rPr>
          <w:rFonts w:ascii="Arial" w:hAnsi="Arial" w:cs="Arial"/>
          <w:iCs/>
          <w:sz w:val="18"/>
          <w:szCs w:val="18"/>
        </w:rPr>
        <w:t>RPO WM 2014-2020</w:t>
      </w:r>
      <w:r w:rsidR="00F600BA" w:rsidRPr="00F600BA">
        <w:rPr>
          <w:rFonts w:ascii="Arial" w:hAnsi="Arial" w:cs="Arial"/>
          <w:iCs/>
          <w:sz w:val="18"/>
          <w:szCs w:val="18"/>
        </w:rPr>
        <w:t>.</w:t>
      </w:r>
      <w:r w:rsidR="00F600BA">
        <w:rPr>
          <w:rFonts w:ascii="Arial" w:hAnsi="Arial" w:cs="Arial"/>
          <w:i/>
          <w:iCs/>
          <w:sz w:val="18"/>
          <w:szCs w:val="18"/>
        </w:rPr>
        <w:t xml:space="preserve"> </w:t>
      </w:r>
      <w:r w:rsidR="00F600BA">
        <w:rPr>
          <w:rFonts w:ascii="Arial" w:hAnsi="Arial" w:cs="Arial"/>
          <w:sz w:val="18"/>
          <w:szCs w:val="18"/>
        </w:rPr>
        <w:t>W</w:t>
      </w:r>
      <w:r w:rsidR="003B21AE" w:rsidRPr="00D00544">
        <w:rPr>
          <w:rFonts w:ascii="Arial" w:hAnsi="Arial" w:cs="Arial"/>
          <w:sz w:val="18"/>
          <w:szCs w:val="18"/>
        </w:rPr>
        <w:t xml:space="preserve"> partnerstwach uczestniczyć powinny władze regionalne i lokalne, (w szczególności miasta prowadzące programy zintegrowanego zrównoważonego rozwoju miejskiego w ramach zintegrowanych inwestycji terytorialnych),</w:t>
      </w:r>
      <w:r w:rsidR="003B21AE" w:rsidRPr="008F5B1A">
        <w:rPr>
          <w:rFonts w:ascii="Arial" w:hAnsi="Arial" w:cs="Arial"/>
          <w:sz w:val="18"/>
          <w:szCs w:val="18"/>
        </w:rPr>
        <w:t xml:space="preserve"> które zapewnią udział organizacji społecznych w pracach programowych. Istotny jest udział tego rodzaju grup z uwagi na projektowanie obszarów wsparcia, które skierowane jest do różnego rodzaju beneficjentów.</w:t>
      </w:r>
      <w:r w:rsidR="00F600BA">
        <w:rPr>
          <w:rFonts w:ascii="Arial" w:hAnsi="Arial" w:cs="Arial"/>
          <w:sz w:val="18"/>
          <w:szCs w:val="18"/>
        </w:rPr>
        <w:t xml:space="preserve"> Niezwykle istotna</w:t>
      </w:r>
      <w:r w:rsidR="008F5B1A" w:rsidRPr="008F5B1A">
        <w:rPr>
          <w:rFonts w:ascii="Arial" w:hAnsi="Arial" w:cs="Arial"/>
          <w:sz w:val="18"/>
          <w:szCs w:val="18"/>
        </w:rPr>
        <w:t xml:space="preserve"> jest również </w:t>
      </w:r>
      <w:r w:rsidR="008F5B1A">
        <w:rPr>
          <w:rFonts w:ascii="Arial" w:hAnsi="Arial" w:cs="Arial"/>
          <w:sz w:val="18"/>
          <w:szCs w:val="18"/>
        </w:rPr>
        <w:t>idea zaangażowania</w:t>
      </w:r>
      <w:r w:rsidR="008F5B1A" w:rsidRPr="008F5B1A">
        <w:rPr>
          <w:rFonts w:ascii="Arial" w:hAnsi="Arial" w:cs="Arial"/>
          <w:sz w:val="18"/>
          <w:szCs w:val="18"/>
        </w:rPr>
        <w:t xml:space="preserve"> w prace przedmiotowego forum</w:t>
      </w:r>
      <w:r w:rsidR="008F5B1A">
        <w:rPr>
          <w:rFonts w:ascii="Arial" w:hAnsi="Arial" w:cs="Arial"/>
          <w:sz w:val="18"/>
          <w:szCs w:val="18"/>
        </w:rPr>
        <w:t>,</w:t>
      </w:r>
      <w:r w:rsidR="008F5B1A" w:rsidRPr="008F5B1A">
        <w:rPr>
          <w:rFonts w:ascii="Arial" w:hAnsi="Arial" w:cs="Arial"/>
          <w:b/>
          <w:sz w:val="18"/>
          <w:szCs w:val="18"/>
        </w:rPr>
        <w:t xml:space="preserve"> organizacji działających na rzec</w:t>
      </w:r>
      <w:r w:rsidR="00235561">
        <w:rPr>
          <w:rFonts w:ascii="Arial" w:hAnsi="Arial" w:cs="Arial"/>
          <w:b/>
          <w:sz w:val="18"/>
          <w:szCs w:val="18"/>
        </w:rPr>
        <w:t xml:space="preserve">z ochrony </w:t>
      </w:r>
      <w:r w:rsidR="008F5B1A" w:rsidRPr="008F5B1A">
        <w:rPr>
          <w:rFonts w:ascii="Arial" w:hAnsi="Arial" w:cs="Arial" w:hint="eastAsia"/>
          <w:b/>
          <w:sz w:val="18"/>
          <w:szCs w:val="18"/>
        </w:rPr>
        <w:t>ś</w:t>
      </w:r>
      <w:r w:rsidR="008F5B1A" w:rsidRPr="008F5B1A">
        <w:rPr>
          <w:rFonts w:ascii="Arial" w:hAnsi="Arial" w:cs="Arial"/>
          <w:b/>
          <w:sz w:val="18"/>
          <w:szCs w:val="18"/>
        </w:rPr>
        <w:t>rodowiska, w</w:t>
      </w:r>
      <w:r w:rsidR="008F5B1A" w:rsidRPr="008F5B1A">
        <w:rPr>
          <w:rFonts w:ascii="Arial" w:hAnsi="Arial" w:cs="Arial" w:hint="eastAsia"/>
          <w:b/>
          <w:sz w:val="18"/>
          <w:szCs w:val="18"/>
        </w:rPr>
        <w:t>łą</w:t>
      </w:r>
      <w:r w:rsidR="00235561">
        <w:rPr>
          <w:rFonts w:ascii="Arial" w:hAnsi="Arial" w:cs="Arial"/>
          <w:b/>
          <w:sz w:val="18"/>
          <w:szCs w:val="18"/>
        </w:rPr>
        <w:t>czenia</w:t>
      </w:r>
      <w:r w:rsidR="008F5B1A" w:rsidRPr="008F5B1A">
        <w:rPr>
          <w:rFonts w:ascii="Arial" w:hAnsi="Arial" w:cs="Arial"/>
          <w:b/>
          <w:sz w:val="18"/>
          <w:szCs w:val="18"/>
        </w:rPr>
        <w:t xml:space="preserve"> spo</w:t>
      </w:r>
      <w:r w:rsidR="008F5B1A" w:rsidRPr="008F5B1A">
        <w:rPr>
          <w:rFonts w:ascii="Arial" w:hAnsi="Arial" w:cs="Arial" w:hint="eastAsia"/>
          <w:b/>
          <w:sz w:val="18"/>
          <w:szCs w:val="18"/>
        </w:rPr>
        <w:t>ł</w:t>
      </w:r>
      <w:r w:rsidR="008F5B1A" w:rsidRPr="008F5B1A">
        <w:rPr>
          <w:rFonts w:ascii="Arial" w:hAnsi="Arial" w:cs="Arial"/>
          <w:b/>
          <w:sz w:val="18"/>
          <w:szCs w:val="18"/>
        </w:rPr>
        <w:t>eczne</w:t>
      </w:r>
      <w:r w:rsidR="00235561">
        <w:rPr>
          <w:rFonts w:ascii="Arial" w:hAnsi="Arial" w:cs="Arial"/>
          <w:b/>
          <w:sz w:val="18"/>
          <w:szCs w:val="18"/>
        </w:rPr>
        <w:t>go</w:t>
      </w:r>
      <w:r w:rsidR="008F5B1A" w:rsidRPr="008F5B1A">
        <w:rPr>
          <w:rFonts w:ascii="Arial" w:hAnsi="Arial" w:cs="Arial"/>
          <w:b/>
          <w:sz w:val="18"/>
          <w:szCs w:val="18"/>
        </w:rPr>
        <w:t>, r</w:t>
      </w:r>
      <w:r w:rsidR="008F5B1A" w:rsidRPr="008F5B1A">
        <w:rPr>
          <w:rFonts w:ascii="Arial" w:hAnsi="Arial" w:cs="Arial" w:hint="eastAsia"/>
          <w:b/>
          <w:sz w:val="18"/>
          <w:szCs w:val="18"/>
        </w:rPr>
        <w:t>ó</w:t>
      </w:r>
      <w:r w:rsidR="008F5B1A" w:rsidRPr="008F5B1A">
        <w:rPr>
          <w:rFonts w:ascii="Arial" w:hAnsi="Arial" w:cs="Arial"/>
          <w:b/>
          <w:sz w:val="18"/>
          <w:szCs w:val="18"/>
        </w:rPr>
        <w:t>wno</w:t>
      </w:r>
      <w:r w:rsidR="008F5B1A" w:rsidRPr="008F5B1A">
        <w:rPr>
          <w:rFonts w:ascii="Arial" w:hAnsi="Arial" w:cs="Arial" w:hint="eastAsia"/>
          <w:b/>
          <w:sz w:val="18"/>
          <w:szCs w:val="18"/>
        </w:rPr>
        <w:t>ść</w:t>
      </w:r>
      <w:r w:rsidR="008F5B1A" w:rsidRPr="008F5B1A">
        <w:rPr>
          <w:rFonts w:ascii="Arial" w:hAnsi="Arial" w:cs="Arial"/>
          <w:b/>
          <w:sz w:val="18"/>
          <w:szCs w:val="18"/>
        </w:rPr>
        <w:t xml:space="preserve"> p</w:t>
      </w:r>
      <w:r w:rsidR="008F5B1A" w:rsidRPr="008F5B1A">
        <w:rPr>
          <w:rFonts w:ascii="Arial" w:hAnsi="Arial" w:cs="Arial" w:hint="eastAsia"/>
          <w:b/>
          <w:sz w:val="18"/>
          <w:szCs w:val="18"/>
        </w:rPr>
        <w:t>ł</w:t>
      </w:r>
      <w:r w:rsidR="008F5B1A" w:rsidRPr="008F5B1A">
        <w:rPr>
          <w:rFonts w:ascii="Arial" w:hAnsi="Arial" w:cs="Arial"/>
          <w:b/>
          <w:sz w:val="18"/>
          <w:szCs w:val="18"/>
        </w:rPr>
        <w:t>ci i r</w:t>
      </w:r>
      <w:r w:rsidR="008F5B1A" w:rsidRPr="008F5B1A">
        <w:rPr>
          <w:rFonts w:ascii="Arial" w:hAnsi="Arial" w:cs="Arial" w:hint="eastAsia"/>
          <w:b/>
          <w:sz w:val="18"/>
          <w:szCs w:val="18"/>
        </w:rPr>
        <w:t>ó</w:t>
      </w:r>
      <w:r w:rsidR="00235561">
        <w:rPr>
          <w:rFonts w:ascii="Arial" w:hAnsi="Arial" w:cs="Arial"/>
          <w:b/>
          <w:sz w:val="18"/>
          <w:szCs w:val="18"/>
        </w:rPr>
        <w:t>wnych szans</w:t>
      </w:r>
      <w:r w:rsidR="008F5B1A">
        <w:rPr>
          <w:rFonts w:ascii="Arial" w:hAnsi="Arial" w:cs="Arial"/>
          <w:b/>
          <w:sz w:val="18"/>
          <w:szCs w:val="18"/>
        </w:rPr>
        <w:t xml:space="preserve">. </w:t>
      </w:r>
      <w:r w:rsidR="008F5B1A" w:rsidRPr="002F0506">
        <w:rPr>
          <w:rFonts w:ascii="Arial" w:hAnsi="Arial" w:cs="Arial"/>
          <w:sz w:val="18"/>
          <w:szCs w:val="18"/>
        </w:rPr>
        <w:t xml:space="preserve">Przedmiotowy skład MOT </w:t>
      </w:r>
      <w:r w:rsidR="002F0506" w:rsidRPr="002F0506">
        <w:rPr>
          <w:rFonts w:ascii="Arial" w:hAnsi="Arial" w:cs="Arial"/>
          <w:sz w:val="18"/>
          <w:szCs w:val="18"/>
        </w:rPr>
        <w:t xml:space="preserve">zostanie </w:t>
      </w:r>
      <w:r w:rsidR="008F5B1A" w:rsidRPr="002F0506">
        <w:rPr>
          <w:rFonts w:ascii="Arial" w:hAnsi="Arial" w:cs="Arial"/>
          <w:sz w:val="18"/>
          <w:szCs w:val="18"/>
        </w:rPr>
        <w:t>poszerzony o</w:t>
      </w:r>
      <w:r w:rsidR="002F0506" w:rsidRPr="002F0506">
        <w:rPr>
          <w:rFonts w:ascii="Arial" w:hAnsi="Arial" w:cs="Arial"/>
          <w:sz w:val="18"/>
          <w:szCs w:val="18"/>
        </w:rPr>
        <w:t xml:space="preserve"> przedstawicieli przedmiotowych organizacji w niedługim czasie.</w:t>
      </w:r>
      <w:r w:rsidR="009018FB" w:rsidRPr="008F5B1A">
        <w:rPr>
          <w:rFonts w:ascii="Arial" w:hAnsi="Arial" w:cs="Arial"/>
          <w:sz w:val="18"/>
          <w:szCs w:val="18"/>
        </w:rPr>
        <w:t xml:space="preserve"> </w:t>
      </w:r>
      <w:r w:rsidR="009018FB" w:rsidRPr="00CA43EB">
        <w:rPr>
          <w:rFonts w:ascii="Arial" w:hAnsi="Arial" w:cs="Arial"/>
          <w:sz w:val="18"/>
          <w:szCs w:val="18"/>
        </w:rPr>
        <w:t xml:space="preserve">(skład członków stanowi załącznik </w:t>
      </w:r>
      <w:r w:rsidR="00CE354A" w:rsidRPr="00CA43EB">
        <w:rPr>
          <w:rFonts w:ascii="Arial" w:hAnsi="Arial" w:cs="Arial"/>
          <w:sz w:val="18"/>
          <w:szCs w:val="18"/>
        </w:rPr>
        <w:t>nr 7</w:t>
      </w:r>
      <w:r w:rsidR="009018FB" w:rsidRPr="00CA43EB">
        <w:rPr>
          <w:rFonts w:ascii="Arial" w:hAnsi="Arial" w:cs="Arial"/>
          <w:sz w:val="18"/>
          <w:szCs w:val="18"/>
        </w:rPr>
        <w:t>)</w:t>
      </w:r>
    </w:p>
    <w:p w:rsidR="00056BD3" w:rsidRPr="00D00544" w:rsidRDefault="00056BD3" w:rsidP="00D005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9018FB" w:rsidRPr="00D00544" w:rsidRDefault="009D563F" w:rsidP="00D00544">
      <w:pPr>
        <w:pStyle w:val="HTML-wstpniesformatowany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TimesNewRoman" w:hAnsi="Arial" w:cs="Arial"/>
          <w:b/>
          <w:bCs/>
          <w:sz w:val="18"/>
          <w:szCs w:val="18"/>
        </w:rPr>
        <w:t>Rady Głównej</w:t>
      </w:r>
      <w:r w:rsidR="004255BF"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 Instytutów Badawczych</w:t>
      </w:r>
      <w:r w:rsidR="008A2CBB"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 </w:t>
      </w:r>
      <w:r>
        <w:rPr>
          <w:rFonts w:ascii="Arial" w:eastAsia="TimesNewRoman" w:hAnsi="Arial" w:cs="Arial"/>
          <w:b/>
          <w:bCs/>
          <w:sz w:val="18"/>
          <w:szCs w:val="18"/>
        </w:rPr>
        <w:t xml:space="preserve">- </w:t>
      </w:r>
      <w:r>
        <w:rPr>
          <w:rFonts w:ascii="Arial" w:hAnsi="Arial" w:cs="Arial"/>
          <w:color w:val="auto"/>
          <w:sz w:val="18"/>
          <w:szCs w:val="18"/>
        </w:rPr>
        <w:t>organ przedstawicielski</w:t>
      </w:r>
      <w:r w:rsidR="008A2CBB" w:rsidRPr="007101A2">
        <w:rPr>
          <w:rFonts w:ascii="Arial" w:hAnsi="Arial" w:cs="Arial"/>
          <w:color w:val="auto"/>
          <w:sz w:val="18"/>
          <w:szCs w:val="18"/>
        </w:rPr>
        <w:t xml:space="preserve">, który reprezentuje interesy </w:t>
      </w:r>
      <w:r w:rsidR="008A2CBB" w:rsidRPr="007101A2">
        <w:rPr>
          <w:rFonts w:ascii="Arial" w:hAnsi="Arial" w:cs="Arial"/>
          <w:b/>
          <w:color w:val="auto"/>
          <w:sz w:val="18"/>
          <w:szCs w:val="18"/>
        </w:rPr>
        <w:t>środowiska instytutów badawczych</w:t>
      </w:r>
      <w:r w:rsidR="008A2CBB" w:rsidRPr="007101A2">
        <w:rPr>
          <w:rFonts w:ascii="Arial" w:hAnsi="Arial" w:cs="Arial"/>
          <w:color w:val="auto"/>
          <w:sz w:val="18"/>
          <w:szCs w:val="18"/>
        </w:rPr>
        <w:t xml:space="preserve"> wobec organów władzy państwowej, samorządowej, organizacji naukowych, gospodarczych i społecznych oraz środowisk opiniotwórczych. Uczestniczy w polityce gospodarczej i społecznej, a w szczególności naukowej i innowacyjnej. Jej udział ma szczególne znaczenie dla prac podzespołu zajmującego się innowacyjnością oraz przedsiębiorczością. Przedstawiciele Rady mają wiedzę w zakresie komercjalizacji badań, transferu technologii i powinni uczestniczyć w pracach, które przyczynią się do skonstruowania odpowiednich mechanizmów wsparcia w tych obszarach.</w:t>
      </w:r>
      <w:r w:rsidR="009018FB" w:rsidRPr="007101A2">
        <w:rPr>
          <w:rFonts w:ascii="Arial" w:hAnsi="Arial" w:cs="Arial"/>
          <w:color w:val="auto"/>
          <w:sz w:val="18"/>
          <w:szCs w:val="18"/>
        </w:rPr>
        <w:t xml:space="preserve"> </w:t>
      </w:r>
      <w:r w:rsidR="009018FB" w:rsidRPr="00CA43EB">
        <w:rPr>
          <w:rFonts w:ascii="Arial" w:hAnsi="Arial" w:cs="Arial"/>
          <w:sz w:val="18"/>
          <w:szCs w:val="18"/>
        </w:rPr>
        <w:t xml:space="preserve">(skład członków stanowi załącznik </w:t>
      </w:r>
      <w:r w:rsidR="00CE354A" w:rsidRPr="00CA43EB">
        <w:rPr>
          <w:rFonts w:ascii="Arial" w:hAnsi="Arial" w:cs="Arial"/>
          <w:sz w:val="18"/>
          <w:szCs w:val="18"/>
        </w:rPr>
        <w:t>nr 8</w:t>
      </w:r>
      <w:r w:rsidR="009018FB" w:rsidRPr="00CA43EB">
        <w:rPr>
          <w:rFonts w:ascii="Arial" w:hAnsi="Arial" w:cs="Arial"/>
          <w:sz w:val="18"/>
          <w:szCs w:val="18"/>
        </w:rPr>
        <w:t>)</w:t>
      </w:r>
    </w:p>
    <w:p w:rsidR="004255BF" w:rsidRPr="00D00544" w:rsidRDefault="004255BF" w:rsidP="00D00544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1B33CB" w:rsidRDefault="00EA1B4E" w:rsidP="001B33CB">
      <w:pPr>
        <w:pStyle w:val="HTML-wstpniesformatowany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D00544">
        <w:rPr>
          <w:rFonts w:ascii="Arial" w:eastAsia="TimesNewRoman" w:hAnsi="Arial" w:cs="Arial"/>
          <w:b/>
          <w:bCs/>
          <w:sz w:val="18"/>
          <w:szCs w:val="18"/>
        </w:rPr>
        <w:t>Konferencja Rektorów Akademickich Szkół Polskich</w:t>
      </w:r>
      <w:r w:rsidR="00056BD3"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 - </w:t>
      </w:r>
      <w:r w:rsidR="008A2CBB" w:rsidRPr="00D00544">
        <w:rPr>
          <w:rFonts w:ascii="Arial" w:hAnsi="Arial" w:cs="Arial"/>
          <w:sz w:val="18"/>
          <w:szCs w:val="18"/>
        </w:rPr>
        <w:t xml:space="preserve">podstawowym zadaniem, stojącym przed Samorządem Województwa Mazowieckiego w pracach nad nową perspektywą finansową, będzie wzmocnienie triady nauka-biznes-administracja. Chcąc dobrze zaprojektować środki, które Mazowsze otrzyma w ramach RPO WM 2014-2020 na cel 1 </w:t>
      </w:r>
      <w:r w:rsidR="008A2CBB" w:rsidRPr="00D00544">
        <w:rPr>
          <w:rFonts w:ascii="Arial" w:hAnsi="Arial" w:cs="Arial"/>
          <w:i/>
          <w:iCs/>
          <w:sz w:val="18"/>
          <w:szCs w:val="18"/>
        </w:rPr>
        <w:t xml:space="preserve">Innowacyjność, </w:t>
      </w:r>
      <w:r w:rsidR="008A2CBB" w:rsidRPr="00D00544">
        <w:rPr>
          <w:rFonts w:ascii="Arial" w:hAnsi="Arial" w:cs="Arial"/>
          <w:sz w:val="18"/>
          <w:szCs w:val="18"/>
        </w:rPr>
        <w:t xml:space="preserve">niezbędny jest udział w pracach konsultacyjnych w zakresie programowania przedstawicieli zarówno </w:t>
      </w:r>
      <w:r w:rsidR="008A2CBB" w:rsidRPr="007101A2">
        <w:rPr>
          <w:rFonts w:ascii="Arial" w:hAnsi="Arial" w:cs="Arial"/>
          <w:b/>
          <w:sz w:val="18"/>
          <w:szCs w:val="18"/>
        </w:rPr>
        <w:t>sektora naukowego</w:t>
      </w:r>
      <w:r w:rsidR="008A2CBB" w:rsidRPr="00D00544">
        <w:rPr>
          <w:rFonts w:ascii="Arial" w:hAnsi="Arial" w:cs="Arial"/>
          <w:sz w:val="18"/>
          <w:szCs w:val="18"/>
        </w:rPr>
        <w:t xml:space="preserve">, jak również sfery gospodarki. W ramach celu 1 będą miały miejsce procesy pobudzania innowacyjności poprzez wspieranie działalności badawczo-rozwojowej, instytucji otoczenia biznesu oraz innowacyjności przedsiębiorstw. Z tego właśnie względu do współpracy zaproszono </w:t>
      </w:r>
      <w:r w:rsidR="008A2CBB" w:rsidRPr="007101A2">
        <w:rPr>
          <w:rFonts w:ascii="Arial" w:hAnsi="Arial" w:cs="Arial"/>
          <w:b/>
          <w:sz w:val="18"/>
          <w:szCs w:val="18"/>
        </w:rPr>
        <w:t>uczelnie wyższe</w:t>
      </w:r>
      <w:r w:rsidR="008A2CBB" w:rsidRPr="00D00544">
        <w:rPr>
          <w:rFonts w:ascii="Arial" w:hAnsi="Arial" w:cs="Arial"/>
          <w:sz w:val="18"/>
          <w:szCs w:val="18"/>
        </w:rPr>
        <w:t xml:space="preserve"> z województwa mazowieckiego, celem zdiagnozowania potrzeb, oczekiwań oraz propozycji, które mogłyby być </w:t>
      </w:r>
      <w:r w:rsidR="008A2CBB" w:rsidRPr="00D00544">
        <w:rPr>
          <w:rFonts w:ascii="Arial" w:hAnsi="Arial" w:cs="Arial"/>
          <w:sz w:val="18"/>
          <w:szCs w:val="18"/>
        </w:rPr>
        <w:lastRenderedPageBreak/>
        <w:t>uwzględnione w projekcie RPO WM 2014-2020</w:t>
      </w:r>
      <w:r w:rsidR="008A2CBB" w:rsidRPr="00D00544">
        <w:rPr>
          <w:rFonts w:ascii="Arial" w:hAnsi="Arial" w:cs="Arial"/>
          <w:i/>
          <w:iCs/>
          <w:sz w:val="18"/>
          <w:szCs w:val="18"/>
        </w:rPr>
        <w:t xml:space="preserve">. </w:t>
      </w:r>
      <w:r w:rsidR="008A2CBB" w:rsidRPr="00D00544">
        <w:rPr>
          <w:rFonts w:ascii="Arial" w:hAnsi="Arial" w:cs="Arial"/>
          <w:sz w:val="18"/>
          <w:szCs w:val="18"/>
        </w:rPr>
        <w:t>W trakcie spotkania zostanie także wypracowany dalszy model współpracy w zakresie prac nad dokumentem programowym oraz przekazane zostaną projekty, które realizowane byłyby przez przedmiotowe jednostki, uwzględniając współpracę z przedsiębiorcami.</w:t>
      </w:r>
      <w:r w:rsidR="009018FB" w:rsidRPr="00D00544">
        <w:rPr>
          <w:rFonts w:ascii="Arial" w:hAnsi="Arial" w:cs="Arial"/>
          <w:sz w:val="18"/>
          <w:szCs w:val="18"/>
        </w:rPr>
        <w:t xml:space="preserve"> </w:t>
      </w:r>
    </w:p>
    <w:p w:rsidR="00035384" w:rsidRDefault="00035384" w:rsidP="00035384">
      <w:pPr>
        <w:pStyle w:val="HTML-wstpniesformatowany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7A7527" w:rsidRPr="00035384" w:rsidRDefault="00F600BA" w:rsidP="00035384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>
        <w:rPr>
          <w:rFonts w:ascii="Arial" w:eastAsiaTheme="minorHAnsi" w:hAnsi="Arial" w:cs="Arial"/>
          <w:b/>
          <w:color w:val="000000"/>
          <w:sz w:val="18"/>
          <w:szCs w:val="18"/>
        </w:rPr>
        <w:t>Wojewódzka Społeczna Rada</w:t>
      </w:r>
      <w:r w:rsidR="007A7527" w:rsidRPr="00035384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ds. Osób Niepełnosprawnych dla Województwa Mazowieckiego –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występuje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w 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charakterze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035384" w:rsidRPr="00035384">
        <w:rPr>
          <w:rFonts w:ascii="Arial" w:eastAsiaTheme="minorHAnsi" w:hAnsi="Arial" w:cs="Arial"/>
          <w:b/>
          <w:color w:val="000000"/>
          <w:sz w:val="18"/>
          <w:szCs w:val="18"/>
        </w:rPr>
        <w:t>jednostki</w:t>
      </w:r>
      <w:r w:rsidR="00A7532E" w:rsidRPr="00035384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reprezentującej interesy osób wykluczonych społecznie </w:t>
      </w:r>
      <w:r w:rsidR="00035384" w:rsidRPr="00035384">
        <w:rPr>
          <w:rFonts w:ascii="Arial" w:eastAsiaTheme="minorHAnsi" w:hAnsi="Arial" w:cs="Arial"/>
          <w:b/>
          <w:color w:val="000000"/>
          <w:sz w:val="18"/>
          <w:szCs w:val="18"/>
        </w:rPr>
        <w:t>z uwagi</w:t>
      </w:r>
      <w:r w:rsidR="00A7532E" w:rsidRPr="00035384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na ich niepełnosprawność.</w:t>
      </w:r>
      <w:r w:rsidR="007A7527" w:rsidRPr="007A7527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Swoje działania opiera o </w:t>
      </w:r>
      <w:r w:rsidR="007A7527" w:rsidRPr="007A7527">
        <w:rPr>
          <w:rFonts w:ascii="Arial" w:eastAsiaTheme="minorHAnsi" w:hAnsi="Arial" w:cs="Arial"/>
          <w:color w:val="000000"/>
          <w:sz w:val="18"/>
          <w:szCs w:val="18"/>
        </w:rPr>
        <w:t>inspirowanie przedsięwziąć zmierzających do integracji zawodowej i społecznej osób niepełnosprawnych,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oraz ochrony ich praw. 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Zaangażowanie</w:t>
      </w:r>
      <w:r w:rsidR="00235561">
        <w:rPr>
          <w:rFonts w:ascii="Arial" w:eastAsiaTheme="minorHAnsi" w:hAnsi="Arial" w:cs="Arial"/>
          <w:color w:val="000000"/>
          <w:sz w:val="18"/>
          <w:szCs w:val="18"/>
        </w:rPr>
        <w:t xml:space="preserve"> R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>ad</w:t>
      </w:r>
      <w:r>
        <w:rPr>
          <w:rFonts w:ascii="Arial" w:eastAsiaTheme="minorHAnsi" w:hAnsi="Arial" w:cs="Arial"/>
          <w:color w:val="000000"/>
          <w:sz w:val="18"/>
          <w:szCs w:val="18"/>
        </w:rPr>
        <w:t>y w prace nad nową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perspektywą 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finansową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UE wydaje się być niezbędne, w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>sz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cz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ególności w 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odniesieniu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do zakresu 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działań</w:t>
      </w:r>
      <w:r w:rsidR="00A7532E">
        <w:rPr>
          <w:rFonts w:ascii="Arial" w:eastAsiaTheme="minorHAnsi" w:hAnsi="Arial" w:cs="Arial"/>
          <w:color w:val="000000"/>
          <w:sz w:val="18"/>
          <w:szCs w:val="18"/>
        </w:rPr>
        <w:t xml:space="preserve"> podzespołu </w:t>
      </w:r>
      <w:r w:rsidR="00035384">
        <w:rPr>
          <w:rFonts w:ascii="Arial" w:eastAsiaTheme="minorHAnsi" w:hAnsi="Arial" w:cs="Arial"/>
          <w:color w:val="000000"/>
          <w:sz w:val="18"/>
          <w:szCs w:val="18"/>
        </w:rPr>
        <w:t>III oraz IV.</w:t>
      </w:r>
    </w:p>
    <w:p w:rsidR="001B33CB" w:rsidRDefault="001B33CB" w:rsidP="00035384">
      <w:pPr>
        <w:pStyle w:val="HTML-wstpniesformatowany"/>
        <w:spacing w:line="276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1B33CB" w:rsidRDefault="00E61278" w:rsidP="00035384">
      <w:pPr>
        <w:pStyle w:val="HTML-wstpniesformatowany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B33CB">
        <w:rPr>
          <w:rFonts w:ascii="Arial" w:hAnsi="Arial" w:cs="Arial"/>
          <w:b/>
          <w:sz w:val="18"/>
          <w:szCs w:val="18"/>
        </w:rPr>
        <w:t>Komisja Rozwoju Gospodarczego, Infrastruktury i Przeciwdziałania Bezrobociu</w:t>
      </w:r>
      <w:r w:rsidRPr="001B33CB">
        <w:rPr>
          <w:rFonts w:ascii="Arial" w:hAnsi="Arial" w:cs="Arial"/>
          <w:sz w:val="18"/>
          <w:szCs w:val="18"/>
        </w:rPr>
        <w:t xml:space="preserve"> </w:t>
      </w:r>
      <w:r w:rsidR="00493721" w:rsidRPr="001B33CB">
        <w:rPr>
          <w:rFonts w:ascii="Arial" w:hAnsi="Arial" w:cs="Arial"/>
          <w:sz w:val="18"/>
          <w:szCs w:val="18"/>
        </w:rPr>
        <w:t xml:space="preserve">–  komisja Sejmiku Województwa Mazowieckiego zajmująca się kwestiami rozwoju gospodarczego, kreowania rynku pracy w tym </w:t>
      </w:r>
      <w:r w:rsidR="00493721" w:rsidRPr="001B33CB">
        <w:rPr>
          <w:rFonts w:ascii="Arial" w:hAnsi="Arial" w:cs="Arial"/>
          <w:b/>
          <w:sz w:val="18"/>
          <w:szCs w:val="18"/>
        </w:rPr>
        <w:t>przeciwdziałania bezrobociu i aktywizacji lokalnego rynku pracy</w:t>
      </w:r>
      <w:r w:rsidR="00493721" w:rsidRPr="001B33CB">
        <w:rPr>
          <w:rFonts w:ascii="Arial" w:hAnsi="Arial" w:cs="Arial"/>
          <w:sz w:val="18"/>
          <w:szCs w:val="18"/>
        </w:rPr>
        <w:t xml:space="preserve">, gospodarowania mieniem Województwa, utrzymania i </w:t>
      </w:r>
      <w:r w:rsidR="00493721" w:rsidRPr="001B33CB">
        <w:rPr>
          <w:rFonts w:ascii="Arial" w:hAnsi="Arial" w:cs="Arial"/>
          <w:b/>
          <w:sz w:val="18"/>
          <w:szCs w:val="18"/>
        </w:rPr>
        <w:t>rozbudowy infrastruktury</w:t>
      </w:r>
      <w:r w:rsidR="00493721" w:rsidRPr="001B33CB">
        <w:rPr>
          <w:rFonts w:ascii="Arial" w:hAnsi="Arial" w:cs="Arial"/>
          <w:sz w:val="18"/>
          <w:szCs w:val="18"/>
        </w:rPr>
        <w:t xml:space="preserve"> o znaczeniu wojewódzkim. </w:t>
      </w:r>
      <w:r w:rsidR="001B33CB" w:rsidRPr="001B33CB">
        <w:rPr>
          <w:rFonts w:ascii="Arial" w:hAnsi="Arial" w:cs="Arial"/>
          <w:sz w:val="18"/>
          <w:szCs w:val="18"/>
        </w:rPr>
        <w:t>Niezwykle cenne może okazać się zaangażowanie przedstawicie</w:t>
      </w:r>
      <w:r w:rsidR="009549AD">
        <w:rPr>
          <w:rFonts w:ascii="Arial" w:hAnsi="Arial" w:cs="Arial"/>
          <w:sz w:val="18"/>
          <w:szCs w:val="18"/>
        </w:rPr>
        <w:t>li</w:t>
      </w:r>
      <w:r w:rsidR="001B33CB" w:rsidRPr="001B33CB">
        <w:rPr>
          <w:rFonts w:ascii="Arial" w:hAnsi="Arial" w:cs="Arial"/>
          <w:sz w:val="18"/>
          <w:szCs w:val="18"/>
        </w:rPr>
        <w:t xml:space="preserve"> ww. komisji w prace podzespołu II oraz III</w:t>
      </w:r>
      <w:r w:rsidR="001B33CB">
        <w:rPr>
          <w:rFonts w:ascii="Arial" w:hAnsi="Arial" w:cs="Arial"/>
          <w:sz w:val="18"/>
          <w:szCs w:val="18"/>
        </w:rPr>
        <w:t>.</w:t>
      </w:r>
    </w:p>
    <w:p w:rsidR="001B33CB" w:rsidRPr="001B33CB" w:rsidRDefault="007314D9" w:rsidP="001B33CB">
      <w:pPr>
        <w:pStyle w:val="HTML-wstpniesformatowany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1B33CB">
        <w:rPr>
          <w:rFonts w:ascii="Arial" w:hAnsi="Arial" w:cs="Arial"/>
          <w:sz w:val="18"/>
          <w:szCs w:val="18"/>
        </w:rPr>
        <w:t xml:space="preserve"> </w:t>
      </w:r>
    </w:p>
    <w:p w:rsidR="001B33CB" w:rsidRDefault="00E61278" w:rsidP="001B33CB">
      <w:pPr>
        <w:pStyle w:val="Akapitzlist"/>
        <w:numPr>
          <w:ilvl w:val="0"/>
          <w:numId w:val="19"/>
        </w:numPr>
        <w:spacing w:after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7314D9">
        <w:rPr>
          <w:rFonts w:ascii="Arial" w:eastAsiaTheme="minorHAnsi" w:hAnsi="Arial" w:cs="Arial"/>
          <w:b/>
          <w:color w:val="000000"/>
          <w:sz w:val="18"/>
          <w:szCs w:val="18"/>
        </w:rPr>
        <w:t>Komisja Strategii Rozwoju Regionalnego i Zagospodarowania Przestrzennego</w:t>
      </w:r>
      <w:r w:rsidR="007314D9" w:rsidRPr="007314D9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7314D9" w:rsidRPr="00493721">
        <w:rPr>
          <w:rFonts w:ascii="Arial" w:eastAsiaTheme="minorHAnsi" w:hAnsi="Arial" w:cs="Arial"/>
          <w:b/>
          <w:color w:val="000000"/>
          <w:sz w:val="18"/>
          <w:szCs w:val="18"/>
        </w:rPr>
        <w:t xml:space="preserve">– </w:t>
      </w:r>
      <w:r w:rsidR="007314D9" w:rsidRPr="007314D9">
        <w:rPr>
          <w:rFonts w:ascii="Arial" w:eastAsiaTheme="minorHAnsi" w:hAnsi="Arial" w:cs="Arial"/>
          <w:color w:val="000000"/>
          <w:sz w:val="18"/>
          <w:szCs w:val="18"/>
        </w:rPr>
        <w:t xml:space="preserve">komisja Sejmiku Województwa Mazowieckiego </w:t>
      </w:r>
      <w:r w:rsidR="007314D9">
        <w:rPr>
          <w:rFonts w:ascii="Arial" w:eastAsiaTheme="minorHAnsi" w:hAnsi="Arial" w:cs="Arial"/>
          <w:color w:val="000000"/>
          <w:sz w:val="18"/>
          <w:szCs w:val="18"/>
        </w:rPr>
        <w:t>odpowiedzialna za opracowywanie</w:t>
      </w:r>
      <w:r w:rsidR="007314D9" w:rsidRPr="007314D9">
        <w:rPr>
          <w:rFonts w:ascii="Arial" w:eastAsiaTheme="minorHAnsi" w:hAnsi="Arial" w:cs="Arial"/>
          <w:color w:val="000000"/>
          <w:sz w:val="18"/>
          <w:szCs w:val="18"/>
        </w:rPr>
        <w:t xml:space="preserve"> strategii rozwoju Województwa, </w:t>
      </w:r>
      <w:r w:rsidR="007314D9">
        <w:rPr>
          <w:rFonts w:ascii="Arial" w:eastAsiaTheme="minorHAnsi" w:hAnsi="Arial" w:cs="Arial"/>
          <w:color w:val="000000"/>
          <w:sz w:val="18"/>
          <w:szCs w:val="18"/>
        </w:rPr>
        <w:t>opracowywanie</w:t>
      </w:r>
      <w:r w:rsidR="007314D9" w:rsidRPr="007314D9">
        <w:rPr>
          <w:rFonts w:ascii="Arial" w:eastAsiaTheme="minorHAnsi" w:hAnsi="Arial" w:cs="Arial"/>
          <w:color w:val="000000"/>
          <w:sz w:val="18"/>
          <w:szCs w:val="18"/>
        </w:rPr>
        <w:t xml:space="preserve"> planu z</w:t>
      </w:r>
      <w:r w:rsidR="007314D9">
        <w:rPr>
          <w:rFonts w:ascii="Arial" w:eastAsiaTheme="minorHAnsi" w:hAnsi="Arial" w:cs="Arial"/>
          <w:color w:val="000000"/>
          <w:sz w:val="18"/>
          <w:szCs w:val="18"/>
        </w:rPr>
        <w:t>agospodarowania przestrzennego oraz</w:t>
      </w:r>
      <w:r w:rsidR="007314D9" w:rsidRPr="007314D9">
        <w:rPr>
          <w:rFonts w:ascii="Arial" w:eastAsiaTheme="minorHAnsi" w:hAnsi="Arial" w:cs="Arial"/>
          <w:color w:val="000000"/>
          <w:sz w:val="18"/>
          <w:szCs w:val="18"/>
        </w:rPr>
        <w:t xml:space="preserve"> wieloletnich programów wojewódzkich.</w:t>
      </w:r>
      <w:r w:rsidR="007314D9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7E19AD">
        <w:rPr>
          <w:rFonts w:ascii="Arial" w:eastAsiaTheme="minorHAnsi" w:hAnsi="Arial" w:cs="Arial"/>
          <w:color w:val="000000"/>
          <w:sz w:val="18"/>
          <w:szCs w:val="18"/>
        </w:rPr>
        <w:t xml:space="preserve">Członkowie przedmiotowej Komisji to wybrani w demokratycznych wyborach bezpośrednich </w:t>
      </w:r>
      <w:r w:rsidR="00493721" w:rsidRPr="001B33CB">
        <w:rPr>
          <w:rFonts w:ascii="Arial" w:eastAsiaTheme="minorHAnsi" w:hAnsi="Arial" w:cs="Arial"/>
          <w:b/>
          <w:color w:val="000000"/>
          <w:sz w:val="18"/>
          <w:szCs w:val="18"/>
        </w:rPr>
        <w:t>przedstawiciele</w:t>
      </w:r>
      <w:r w:rsidR="007E19AD" w:rsidRPr="001B33CB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</w:t>
      </w:r>
      <w:r w:rsidR="00493721" w:rsidRPr="001B33CB">
        <w:rPr>
          <w:rFonts w:ascii="Arial" w:eastAsiaTheme="minorHAnsi" w:hAnsi="Arial" w:cs="Arial"/>
          <w:b/>
          <w:color w:val="000000"/>
          <w:sz w:val="18"/>
          <w:szCs w:val="18"/>
        </w:rPr>
        <w:t>społeczeństwa</w:t>
      </w:r>
      <w:r w:rsidR="007E19AD" w:rsidRPr="001B33CB">
        <w:rPr>
          <w:rFonts w:ascii="Arial" w:eastAsiaTheme="minorHAnsi" w:hAnsi="Arial" w:cs="Arial"/>
          <w:b/>
          <w:color w:val="000000"/>
          <w:sz w:val="18"/>
          <w:szCs w:val="18"/>
        </w:rPr>
        <w:t xml:space="preserve"> mazowieckiego</w:t>
      </w:r>
      <w:r w:rsidR="007E19AD">
        <w:rPr>
          <w:rFonts w:ascii="Arial" w:eastAsiaTheme="minorHAnsi" w:hAnsi="Arial" w:cs="Arial"/>
          <w:color w:val="000000"/>
          <w:sz w:val="18"/>
          <w:szCs w:val="18"/>
        </w:rPr>
        <w:t xml:space="preserve">, tym samym </w:t>
      </w:r>
      <w:r w:rsidR="00493721">
        <w:rPr>
          <w:rFonts w:ascii="Arial" w:eastAsiaTheme="minorHAnsi" w:hAnsi="Arial" w:cs="Arial"/>
          <w:color w:val="000000"/>
          <w:sz w:val="18"/>
          <w:szCs w:val="18"/>
        </w:rPr>
        <w:t>upoważnieni</w:t>
      </w:r>
      <w:r w:rsidR="007E19AD">
        <w:rPr>
          <w:rFonts w:ascii="Arial" w:eastAsiaTheme="minorHAnsi" w:hAnsi="Arial" w:cs="Arial"/>
          <w:color w:val="000000"/>
          <w:sz w:val="18"/>
          <w:szCs w:val="18"/>
        </w:rPr>
        <w:t xml:space="preserve"> do </w:t>
      </w:r>
      <w:r w:rsidR="00493721">
        <w:rPr>
          <w:rFonts w:ascii="Arial" w:eastAsiaTheme="minorHAnsi" w:hAnsi="Arial" w:cs="Arial"/>
          <w:color w:val="000000"/>
          <w:sz w:val="18"/>
          <w:szCs w:val="18"/>
        </w:rPr>
        <w:t>reprezentowania</w:t>
      </w:r>
      <w:r w:rsidR="007E19AD">
        <w:rPr>
          <w:rFonts w:ascii="Arial" w:eastAsiaTheme="minorHAnsi" w:hAnsi="Arial" w:cs="Arial"/>
          <w:color w:val="000000"/>
          <w:sz w:val="18"/>
          <w:szCs w:val="18"/>
        </w:rPr>
        <w:t xml:space="preserve"> interesów mieszkańców. Doświadczenie osób zaangażowanyc</w:t>
      </w:r>
      <w:r w:rsidR="00BB6B58">
        <w:rPr>
          <w:rFonts w:ascii="Arial" w:eastAsiaTheme="minorHAnsi" w:hAnsi="Arial" w:cs="Arial"/>
          <w:color w:val="000000"/>
          <w:sz w:val="18"/>
          <w:szCs w:val="18"/>
        </w:rPr>
        <w:t xml:space="preserve">h w prace komisji stanowić będzie </w:t>
      </w:r>
      <w:r w:rsidR="007E19AD">
        <w:rPr>
          <w:rFonts w:ascii="Arial" w:eastAsiaTheme="minorHAnsi" w:hAnsi="Arial" w:cs="Arial"/>
          <w:color w:val="000000"/>
          <w:sz w:val="18"/>
          <w:szCs w:val="18"/>
        </w:rPr>
        <w:t xml:space="preserve">niezwykle </w:t>
      </w:r>
      <w:r w:rsidR="00BB6B58">
        <w:rPr>
          <w:rFonts w:ascii="Arial" w:eastAsiaTheme="minorHAnsi" w:hAnsi="Arial" w:cs="Arial"/>
          <w:color w:val="000000"/>
          <w:sz w:val="18"/>
          <w:szCs w:val="18"/>
        </w:rPr>
        <w:t>cenne zaplecze w pracach związ</w:t>
      </w:r>
      <w:r w:rsidR="00493721">
        <w:rPr>
          <w:rFonts w:ascii="Arial" w:eastAsiaTheme="minorHAnsi" w:hAnsi="Arial" w:cs="Arial"/>
          <w:color w:val="000000"/>
          <w:sz w:val="18"/>
          <w:szCs w:val="18"/>
        </w:rPr>
        <w:t>a</w:t>
      </w:r>
      <w:r w:rsidR="00BB6B58">
        <w:rPr>
          <w:rFonts w:ascii="Arial" w:eastAsiaTheme="minorHAnsi" w:hAnsi="Arial" w:cs="Arial"/>
          <w:color w:val="000000"/>
          <w:sz w:val="18"/>
          <w:szCs w:val="18"/>
        </w:rPr>
        <w:t>nych z polityką</w:t>
      </w:r>
      <w:r w:rsidR="00493721">
        <w:rPr>
          <w:rFonts w:ascii="Arial" w:eastAsiaTheme="minorHAnsi" w:hAnsi="Arial" w:cs="Arial"/>
          <w:color w:val="000000"/>
          <w:sz w:val="18"/>
          <w:szCs w:val="18"/>
        </w:rPr>
        <w:t xml:space="preserve"> horyzontalną.</w:t>
      </w:r>
    </w:p>
    <w:p w:rsidR="00493721" w:rsidRPr="001B33CB" w:rsidRDefault="007E19AD" w:rsidP="001B33CB">
      <w:pPr>
        <w:spacing w:after="0"/>
        <w:jc w:val="both"/>
        <w:rPr>
          <w:rFonts w:ascii="Arial" w:eastAsiaTheme="minorHAnsi" w:hAnsi="Arial" w:cs="Arial"/>
          <w:color w:val="000000"/>
          <w:sz w:val="18"/>
          <w:szCs w:val="18"/>
        </w:rPr>
      </w:pPr>
      <w:r w:rsidRPr="001B33CB">
        <w:rPr>
          <w:rFonts w:ascii="Arial" w:eastAsiaTheme="minorHAnsi" w:hAnsi="Arial" w:cs="Arial"/>
          <w:color w:val="000000"/>
          <w:sz w:val="18"/>
          <w:szCs w:val="18"/>
        </w:rPr>
        <w:t xml:space="preserve"> </w:t>
      </w:r>
      <w:r w:rsidR="007314D9" w:rsidRPr="001B33CB">
        <w:rPr>
          <w:rFonts w:ascii="Arial" w:eastAsiaTheme="minorHAnsi" w:hAnsi="Arial" w:cs="Arial"/>
          <w:color w:val="000000"/>
          <w:sz w:val="18"/>
          <w:szCs w:val="18"/>
          <w:lang w:eastAsia="pl-PL"/>
        </w:rPr>
        <w:t xml:space="preserve"> </w:t>
      </w:r>
    </w:p>
    <w:p w:rsidR="000760BD" w:rsidRPr="000760BD" w:rsidRDefault="00A414AC" w:rsidP="000760B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  <w:r w:rsidRPr="00D00544">
        <w:rPr>
          <w:rFonts w:ascii="Arial" w:eastAsia="TimesNewRoman" w:hAnsi="Arial" w:cs="Arial"/>
          <w:b/>
          <w:bCs/>
          <w:sz w:val="18"/>
          <w:szCs w:val="18"/>
        </w:rPr>
        <w:t>Przedstawiciele instytucji rządowych</w:t>
      </w:r>
      <w:r w:rsidR="00056BD3" w:rsidRPr="00D00544">
        <w:rPr>
          <w:rFonts w:ascii="Arial" w:eastAsia="TimesNewRoman" w:hAnsi="Arial" w:cs="Arial"/>
          <w:b/>
          <w:bCs/>
          <w:sz w:val="18"/>
          <w:szCs w:val="18"/>
        </w:rPr>
        <w:t xml:space="preserve"> </w:t>
      </w:r>
      <w:r w:rsidR="008A2CBB" w:rsidRPr="00D00544">
        <w:rPr>
          <w:rFonts w:ascii="Arial" w:hAnsi="Arial" w:cs="Arial"/>
          <w:sz w:val="18"/>
          <w:szCs w:val="18"/>
        </w:rPr>
        <w:t xml:space="preserve">- w celu zapewnienia spójności i koordynacji procesu opracowania programów operacyjnych, RF zaprosi do współpracy wybrane pod kątem przygotowania merytorycznego, </w:t>
      </w:r>
      <w:r w:rsidR="008A2CBB" w:rsidRPr="003670EA">
        <w:rPr>
          <w:rFonts w:ascii="Arial" w:hAnsi="Arial" w:cs="Arial"/>
          <w:b/>
          <w:sz w:val="18"/>
          <w:szCs w:val="18"/>
        </w:rPr>
        <w:t>instytucje rządowe.</w:t>
      </w:r>
      <w:r w:rsidR="008A2CBB" w:rsidRPr="00D00544">
        <w:rPr>
          <w:rFonts w:ascii="Arial" w:hAnsi="Arial" w:cs="Arial"/>
          <w:sz w:val="18"/>
          <w:szCs w:val="18"/>
        </w:rPr>
        <w:t xml:space="preserve"> Będą one stanowiły nieocenione zaplecze wiedzy w kontekście </w:t>
      </w:r>
      <w:r w:rsidR="008A2CBB" w:rsidRPr="003670EA">
        <w:rPr>
          <w:rFonts w:ascii="Arial" w:hAnsi="Arial" w:cs="Arial"/>
          <w:sz w:val="18"/>
          <w:szCs w:val="18"/>
        </w:rPr>
        <w:t>wszystkich</w:t>
      </w:r>
      <w:r w:rsidR="008A2CBB" w:rsidRPr="00D00544">
        <w:rPr>
          <w:rFonts w:ascii="Arial" w:hAnsi="Arial" w:cs="Arial"/>
          <w:sz w:val="18"/>
          <w:szCs w:val="18"/>
        </w:rPr>
        <w:t xml:space="preserve"> priorytetów inwestycyjnych</w:t>
      </w:r>
      <w:r w:rsidR="008A2CBB" w:rsidRPr="00D00544">
        <w:rPr>
          <w:rFonts w:ascii="Arial" w:hAnsi="Arial" w:cs="Arial"/>
          <w:color w:val="000080"/>
          <w:sz w:val="18"/>
          <w:szCs w:val="18"/>
        </w:rPr>
        <w:t xml:space="preserve"> </w:t>
      </w:r>
      <w:r w:rsidR="008A2CBB" w:rsidRPr="003670EA">
        <w:rPr>
          <w:rFonts w:ascii="Arial" w:hAnsi="Arial" w:cs="Arial"/>
          <w:sz w:val="18"/>
          <w:szCs w:val="18"/>
        </w:rPr>
        <w:t xml:space="preserve">oraz kwestii horyzontalnych (przedstawiciele MRR) oraz właściwych obszarów wsparcia np.: Ministerstwo Gospodarki – innowacyjność, przedsiębiorczość, OZE; Ministerstwo Środowiska – kwestie środowiskowe; Ministerstwo Pracy i Polityki Społecznej – rynek pracy, wykluczenie społeczne; Ministerstwo Edukacji Narodowej – edukacja </w:t>
      </w:r>
      <w:r w:rsidR="00BB6B58">
        <w:rPr>
          <w:rFonts w:ascii="Arial" w:hAnsi="Arial" w:cs="Arial"/>
          <w:sz w:val="18"/>
          <w:szCs w:val="18"/>
        </w:rPr>
        <w:t>itd.</w:t>
      </w:r>
    </w:p>
    <w:p w:rsidR="000760BD" w:rsidRPr="000760BD" w:rsidRDefault="000760BD" w:rsidP="000760BD">
      <w:pPr>
        <w:pStyle w:val="Akapitzlist"/>
        <w:rPr>
          <w:rFonts w:ascii="Arial" w:eastAsia="TimesNewRoman" w:hAnsi="Arial" w:cs="Arial"/>
          <w:sz w:val="18"/>
          <w:szCs w:val="18"/>
        </w:rPr>
      </w:pPr>
    </w:p>
    <w:p w:rsidR="000760BD" w:rsidRPr="008D1DFB" w:rsidRDefault="00D60461" w:rsidP="008D1DFB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sz w:val="18"/>
          <w:szCs w:val="18"/>
        </w:rPr>
      </w:pPr>
      <w:r w:rsidRPr="000760BD">
        <w:rPr>
          <w:rFonts w:ascii="Arial" w:eastAsia="TimesNewRoman" w:hAnsi="Arial" w:cs="Arial"/>
          <w:b/>
          <w:sz w:val="18"/>
          <w:szCs w:val="18"/>
        </w:rPr>
        <w:t>Mazowieckie Obserwatorium Rynku Pracy</w:t>
      </w:r>
      <w:r w:rsidRPr="000760BD">
        <w:rPr>
          <w:rFonts w:ascii="Arial" w:eastAsia="TimesNewRoman" w:hAnsi="Arial" w:cs="Arial"/>
          <w:sz w:val="18"/>
          <w:szCs w:val="18"/>
        </w:rPr>
        <w:t xml:space="preserve"> </w:t>
      </w:r>
      <w:r w:rsidR="002D74D6" w:rsidRPr="000760BD">
        <w:rPr>
          <w:rFonts w:ascii="Arial" w:eastAsia="TimesNewRoman" w:hAnsi="Arial" w:cs="Arial"/>
          <w:sz w:val="18"/>
          <w:szCs w:val="18"/>
        </w:rPr>
        <w:t>–</w:t>
      </w:r>
      <w:r w:rsidRPr="000760BD">
        <w:rPr>
          <w:rFonts w:ascii="Arial" w:eastAsia="TimesNewRoman" w:hAnsi="Arial" w:cs="Arial"/>
          <w:sz w:val="18"/>
          <w:szCs w:val="18"/>
        </w:rPr>
        <w:t xml:space="preserve"> </w:t>
      </w:r>
      <w:r w:rsidR="002D74D6" w:rsidRPr="000760BD">
        <w:rPr>
          <w:rFonts w:ascii="Arial" w:eastAsia="TimesNewRoman" w:hAnsi="Arial" w:cs="Arial"/>
          <w:sz w:val="18"/>
          <w:szCs w:val="18"/>
        </w:rPr>
        <w:t>reprezentuje interesy podmiotów związanych</w:t>
      </w:r>
      <w:r w:rsidRPr="000760BD">
        <w:rPr>
          <w:rFonts w:ascii="Arial" w:eastAsia="TimesNewRoman" w:hAnsi="Arial" w:cs="Arial"/>
          <w:sz w:val="18"/>
          <w:szCs w:val="18"/>
        </w:rPr>
        <w:t xml:space="preserve"> z rynkiem pracy</w:t>
      </w:r>
      <w:r w:rsidR="002D74D6" w:rsidRPr="000760BD">
        <w:rPr>
          <w:rFonts w:ascii="Arial" w:eastAsia="TimesNewRoman" w:hAnsi="Arial" w:cs="Arial"/>
          <w:sz w:val="18"/>
          <w:szCs w:val="18"/>
        </w:rPr>
        <w:t xml:space="preserve"> tj.; </w:t>
      </w:r>
      <w:r w:rsidR="002D74D6" w:rsidRPr="000760BD">
        <w:rPr>
          <w:rFonts w:ascii="Arial" w:eastAsia="TimesNewRoman" w:hAnsi="Arial" w:cs="Arial"/>
          <w:b/>
          <w:sz w:val="18"/>
          <w:szCs w:val="18"/>
        </w:rPr>
        <w:t xml:space="preserve">pracodawcy, pracownicy, osoby bezrobotne, młodzież, instytucje samorządowe </w:t>
      </w:r>
      <w:r w:rsidR="000760BD">
        <w:rPr>
          <w:rFonts w:ascii="Arial" w:eastAsia="TimesNewRoman" w:hAnsi="Arial" w:cs="Arial"/>
          <w:b/>
          <w:sz w:val="18"/>
          <w:szCs w:val="18"/>
        </w:rPr>
        <w:br/>
      </w:r>
      <w:r w:rsidR="002D74D6" w:rsidRPr="000760BD">
        <w:rPr>
          <w:rFonts w:ascii="Arial" w:eastAsia="TimesNewRoman" w:hAnsi="Arial" w:cs="Arial"/>
          <w:b/>
          <w:sz w:val="18"/>
          <w:szCs w:val="18"/>
        </w:rPr>
        <w:t>i centralne, szko</w:t>
      </w:r>
      <w:r w:rsidRPr="000760BD">
        <w:rPr>
          <w:rFonts w:ascii="Arial" w:eastAsia="TimesNewRoman" w:hAnsi="Arial" w:cs="Arial"/>
          <w:b/>
          <w:sz w:val="18"/>
          <w:szCs w:val="18"/>
        </w:rPr>
        <w:t>ł</w:t>
      </w:r>
      <w:r w:rsidR="002D74D6" w:rsidRPr="000760BD">
        <w:rPr>
          <w:rFonts w:ascii="Arial" w:eastAsia="TimesNewRoman" w:hAnsi="Arial" w:cs="Arial"/>
          <w:b/>
          <w:sz w:val="18"/>
          <w:szCs w:val="18"/>
        </w:rPr>
        <w:t>y i inne</w:t>
      </w:r>
      <w:r w:rsidRPr="000760BD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="002D74D6" w:rsidRPr="000760BD">
        <w:rPr>
          <w:rFonts w:ascii="Arial" w:eastAsia="TimesNewRoman" w:hAnsi="Arial" w:cs="Arial"/>
          <w:b/>
          <w:sz w:val="18"/>
          <w:szCs w:val="18"/>
        </w:rPr>
        <w:t>instytucje</w:t>
      </w:r>
      <w:r w:rsidRPr="000760BD">
        <w:rPr>
          <w:rFonts w:ascii="Arial" w:eastAsia="TimesNewRoman" w:hAnsi="Arial" w:cs="Arial"/>
          <w:b/>
          <w:sz w:val="18"/>
          <w:szCs w:val="18"/>
        </w:rPr>
        <w:t xml:space="preserve"> </w:t>
      </w:r>
      <w:r w:rsidR="000760BD">
        <w:rPr>
          <w:rFonts w:ascii="Arial" w:eastAsia="TimesNewRoman" w:hAnsi="Arial" w:cs="Arial"/>
          <w:b/>
          <w:sz w:val="18"/>
          <w:szCs w:val="18"/>
        </w:rPr>
        <w:t>edukacyjne</w:t>
      </w:r>
      <w:r w:rsidRPr="000760BD">
        <w:rPr>
          <w:rFonts w:ascii="Arial" w:eastAsia="TimesNewRoman" w:hAnsi="Arial" w:cs="Arial"/>
          <w:b/>
          <w:sz w:val="18"/>
          <w:szCs w:val="18"/>
        </w:rPr>
        <w:t>, firm</w:t>
      </w:r>
      <w:r w:rsidR="000760BD">
        <w:rPr>
          <w:rFonts w:ascii="Arial" w:eastAsia="TimesNewRoman" w:hAnsi="Arial" w:cs="Arial"/>
          <w:b/>
          <w:sz w:val="18"/>
          <w:szCs w:val="18"/>
        </w:rPr>
        <w:t>y szkoleniowe, NGO i ośrodki naukowe</w:t>
      </w:r>
      <w:r w:rsidRPr="000760BD">
        <w:rPr>
          <w:rFonts w:ascii="Arial" w:eastAsia="TimesNewRoman" w:hAnsi="Arial" w:cs="Arial"/>
          <w:sz w:val="18"/>
          <w:szCs w:val="18"/>
        </w:rPr>
        <w:t>.</w:t>
      </w:r>
      <w:r w:rsidR="002D74D6" w:rsidRPr="000760BD">
        <w:rPr>
          <w:rFonts w:ascii="Arial" w:eastAsia="TimesNewRoman" w:hAnsi="Arial" w:cs="Arial"/>
          <w:sz w:val="18"/>
          <w:szCs w:val="18"/>
        </w:rPr>
        <w:t xml:space="preserve"> </w:t>
      </w:r>
      <w:r w:rsidR="00846AD8" w:rsidRPr="00846AD8">
        <w:rPr>
          <w:b/>
        </w:rPr>
        <w:t>Mazowieckie Centrum Polityki Społecznej</w:t>
      </w:r>
      <w:r w:rsidR="00462E36" w:rsidRPr="000760BD">
        <w:rPr>
          <w:rFonts w:ascii="Arial" w:eastAsia="TimesNewRoman" w:hAnsi="Arial" w:cs="Arial"/>
          <w:sz w:val="18"/>
          <w:szCs w:val="18"/>
        </w:rPr>
        <w:t xml:space="preserve">– ma na celu stworzenie </w:t>
      </w:r>
      <w:r w:rsidR="00846AD8">
        <w:rPr>
          <w:rFonts w:ascii="Arial" w:eastAsia="TimesNewRoman" w:hAnsi="Arial" w:cs="Arial"/>
          <w:sz w:val="18"/>
          <w:szCs w:val="18"/>
        </w:rPr>
        <w:t xml:space="preserve">diagnozy dotyczącej problemów, </w:t>
      </w:r>
      <w:r w:rsidR="00462E36" w:rsidRPr="000760BD">
        <w:rPr>
          <w:rFonts w:ascii="Arial" w:eastAsia="TimesNewRoman" w:hAnsi="Arial" w:cs="Arial"/>
          <w:sz w:val="18"/>
          <w:szCs w:val="18"/>
        </w:rPr>
        <w:t xml:space="preserve">zjawisk oraz kwestii z obszaru </w:t>
      </w:r>
      <w:r w:rsidR="00462E36" w:rsidRPr="000760BD">
        <w:rPr>
          <w:rFonts w:ascii="Arial" w:eastAsia="TimesNewRoman" w:hAnsi="Arial" w:cs="Arial"/>
          <w:b/>
          <w:sz w:val="18"/>
          <w:szCs w:val="18"/>
        </w:rPr>
        <w:t>pomocy i integracji społecznej</w:t>
      </w:r>
      <w:r w:rsidR="00846AD8">
        <w:rPr>
          <w:rFonts w:ascii="Arial" w:eastAsia="TimesNewRoman" w:hAnsi="Arial" w:cs="Arial"/>
          <w:b/>
          <w:sz w:val="18"/>
          <w:szCs w:val="18"/>
        </w:rPr>
        <w:t>.</w:t>
      </w:r>
      <w:r w:rsidR="000760BD" w:rsidRPr="000760BD">
        <w:rPr>
          <w:rFonts w:ascii="Arial" w:eastAsia="TimesNewRoman" w:hAnsi="Arial" w:cs="Arial"/>
          <w:sz w:val="18"/>
          <w:szCs w:val="18"/>
        </w:rPr>
        <w:t xml:space="preserve"> </w:t>
      </w:r>
      <w:r w:rsidR="008D1DFB">
        <w:rPr>
          <w:rFonts w:ascii="Arial" w:eastAsia="TimesNewRoman" w:hAnsi="Arial" w:cs="Arial"/>
          <w:sz w:val="18"/>
          <w:szCs w:val="18"/>
        </w:rPr>
        <w:br/>
      </w:r>
      <w:r w:rsidR="000760BD" w:rsidRPr="008D1DFB">
        <w:rPr>
          <w:rFonts w:ascii="Arial" w:eastAsia="TimesNewRoman" w:hAnsi="Arial" w:cs="Arial"/>
          <w:b/>
          <w:sz w:val="18"/>
          <w:szCs w:val="18"/>
        </w:rPr>
        <w:t xml:space="preserve">Mazowieckie Samorządowe Centrum Doskonalenia Nauczycieli </w:t>
      </w:r>
      <w:r w:rsidR="008D1DFB">
        <w:rPr>
          <w:rFonts w:ascii="Arial" w:eastAsia="TimesNewRoman" w:hAnsi="Arial" w:cs="Arial"/>
          <w:b/>
          <w:sz w:val="18"/>
          <w:szCs w:val="18"/>
        </w:rPr>
        <w:t>–</w:t>
      </w:r>
      <w:r w:rsidR="000760BD" w:rsidRPr="008D1DFB">
        <w:rPr>
          <w:rFonts w:ascii="Arial" w:eastAsia="TimesNewRoman" w:hAnsi="Arial" w:cs="Arial"/>
          <w:sz w:val="18"/>
          <w:szCs w:val="18"/>
        </w:rPr>
        <w:t xml:space="preserve"> </w:t>
      </w:r>
      <w:r w:rsidR="008D1DFB" w:rsidRPr="008D1DFB">
        <w:rPr>
          <w:rFonts w:ascii="Arial" w:hAnsi="Arial" w:cs="Arial"/>
          <w:sz w:val="18"/>
          <w:szCs w:val="18"/>
        </w:rPr>
        <w:t xml:space="preserve">działa w interesie </w:t>
      </w:r>
      <w:r w:rsidR="008D1DFB">
        <w:rPr>
          <w:rFonts w:ascii="Arial" w:hAnsi="Arial" w:cs="Arial"/>
          <w:sz w:val="18"/>
          <w:szCs w:val="18"/>
        </w:rPr>
        <w:t>nauczycieli, pedagogów, kadry kierowniczej</w:t>
      </w:r>
      <w:r w:rsidR="008D1DFB" w:rsidRPr="008D1DFB">
        <w:rPr>
          <w:rFonts w:ascii="Arial" w:hAnsi="Arial" w:cs="Arial"/>
          <w:sz w:val="18"/>
          <w:szCs w:val="18"/>
        </w:rPr>
        <w:t xml:space="preserve"> szkół i placówek oświato</w:t>
      </w:r>
      <w:r w:rsidR="008D1DFB">
        <w:rPr>
          <w:rFonts w:ascii="Arial" w:hAnsi="Arial" w:cs="Arial"/>
          <w:sz w:val="18"/>
          <w:szCs w:val="18"/>
        </w:rPr>
        <w:t>wo-wychowawczych.</w:t>
      </w:r>
    </w:p>
    <w:p w:rsidR="002D74D6" w:rsidRPr="002D74D6" w:rsidRDefault="002D74D6" w:rsidP="000760BD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D60461" w:rsidRPr="003670EA" w:rsidRDefault="00D60461" w:rsidP="000760BD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9018FB" w:rsidRPr="00D00544" w:rsidRDefault="009018FB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9018FB" w:rsidRPr="00D00544" w:rsidRDefault="009018FB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bCs/>
          <w:sz w:val="18"/>
          <w:szCs w:val="18"/>
        </w:rPr>
      </w:pPr>
    </w:p>
    <w:p w:rsidR="004D5C67" w:rsidRPr="00D00544" w:rsidRDefault="004D5C67" w:rsidP="00D00544">
      <w:pPr>
        <w:autoSpaceDE w:val="0"/>
        <w:autoSpaceDN w:val="0"/>
        <w:adjustRightInd w:val="0"/>
        <w:spacing w:after="0"/>
        <w:jc w:val="both"/>
        <w:rPr>
          <w:rFonts w:ascii="Arial" w:eastAsia="TimesNewRoman" w:hAnsi="Arial" w:cs="Arial"/>
          <w:b/>
          <w:sz w:val="18"/>
          <w:szCs w:val="18"/>
          <w:lang w:eastAsia="pl-PL"/>
        </w:rPr>
      </w:pPr>
    </w:p>
    <w:p w:rsidR="00E75EA9" w:rsidRPr="00D00544" w:rsidRDefault="00E75EA9" w:rsidP="00D00544">
      <w:pPr>
        <w:jc w:val="both"/>
        <w:rPr>
          <w:rFonts w:ascii="Arial" w:hAnsi="Arial" w:cs="Arial"/>
          <w:b/>
          <w:sz w:val="18"/>
          <w:szCs w:val="18"/>
        </w:rPr>
      </w:pPr>
    </w:p>
    <w:sectPr w:rsidR="00E75EA9" w:rsidRPr="00D00544" w:rsidSect="009D0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DE" w:rsidRDefault="003D20DE" w:rsidP="00380F07">
      <w:pPr>
        <w:spacing w:after="0" w:line="240" w:lineRule="auto"/>
      </w:pPr>
      <w:r>
        <w:separator/>
      </w:r>
    </w:p>
  </w:endnote>
  <w:endnote w:type="continuationSeparator" w:id="0">
    <w:p w:rsidR="003D20DE" w:rsidRDefault="003D20DE" w:rsidP="0038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DE" w:rsidRDefault="003D20DE" w:rsidP="00380F07">
      <w:pPr>
        <w:spacing w:after="0" w:line="240" w:lineRule="auto"/>
      </w:pPr>
      <w:r>
        <w:separator/>
      </w:r>
    </w:p>
  </w:footnote>
  <w:footnote w:type="continuationSeparator" w:id="0">
    <w:p w:rsidR="003D20DE" w:rsidRDefault="003D20DE" w:rsidP="00380F07">
      <w:pPr>
        <w:spacing w:after="0" w:line="240" w:lineRule="auto"/>
      </w:pPr>
      <w:r>
        <w:continuationSeparator/>
      </w:r>
    </w:p>
  </w:footnote>
  <w:footnote w:id="1">
    <w:p w:rsidR="003A7693" w:rsidRPr="00A52AA5" w:rsidRDefault="003A7693" w:rsidP="00E34F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A52AA5">
        <w:rPr>
          <w:rStyle w:val="Odwoanieprzypisudolnego"/>
          <w:rFonts w:ascii="Arial" w:hAnsi="Arial" w:cs="Arial"/>
          <w:sz w:val="14"/>
          <w:szCs w:val="14"/>
        </w:rPr>
        <w:footnoteRef/>
      </w:r>
      <w:r>
        <w:rPr>
          <w:rFonts w:ascii="Arial" w:hAnsi="Arial" w:cs="Arial"/>
          <w:sz w:val="14"/>
          <w:szCs w:val="14"/>
        </w:rPr>
        <w:t xml:space="preserve"> Projekt</w:t>
      </w:r>
      <w:r w:rsidRPr="00A52AA5">
        <w:rPr>
          <w:rFonts w:ascii="Arial" w:hAnsi="Arial" w:cs="Arial"/>
          <w:sz w:val="14"/>
          <w:szCs w:val="14"/>
        </w:rPr>
        <w:t xml:space="preserve"> Rozporządzenia KE </w:t>
      </w:r>
      <w:r w:rsidRPr="00A52AA5">
        <w:rPr>
          <w:rFonts w:ascii="Arial" w:hAnsi="Arial" w:cs="Arial"/>
          <w:bCs/>
          <w:sz w:val="14"/>
          <w:szCs w:val="14"/>
        </w:rPr>
        <w:t>ustanawiaj</w:t>
      </w:r>
      <w:r w:rsidRPr="00A52AA5">
        <w:rPr>
          <w:rFonts w:ascii="Arial" w:eastAsia="TimesNewRoman" w:hAnsi="Arial" w:cs="Arial"/>
          <w:sz w:val="14"/>
          <w:szCs w:val="14"/>
        </w:rPr>
        <w:t>ą</w:t>
      </w:r>
      <w:r>
        <w:rPr>
          <w:rFonts w:ascii="Arial" w:hAnsi="Arial" w:cs="Arial"/>
          <w:bCs/>
          <w:sz w:val="14"/>
          <w:szCs w:val="14"/>
        </w:rPr>
        <w:t>cy</w:t>
      </w:r>
      <w:r w:rsidRPr="00A52AA5">
        <w:rPr>
          <w:rFonts w:ascii="Arial" w:hAnsi="Arial" w:cs="Arial"/>
          <w:bCs/>
          <w:sz w:val="14"/>
          <w:szCs w:val="14"/>
        </w:rPr>
        <w:t xml:space="preserve"> wspólne przepisy dotycz</w:t>
      </w:r>
      <w:r w:rsidRPr="00A52AA5">
        <w:rPr>
          <w:rFonts w:ascii="Arial" w:eastAsia="TimesNewRoman" w:hAnsi="Arial" w:cs="Arial"/>
          <w:sz w:val="14"/>
          <w:szCs w:val="14"/>
        </w:rPr>
        <w:t>ą</w:t>
      </w:r>
      <w:r w:rsidRPr="00A52AA5">
        <w:rPr>
          <w:rFonts w:ascii="Arial" w:hAnsi="Arial" w:cs="Arial"/>
          <w:bCs/>
          <w:sz w:val="14"/>
          <w:szCs w:val="14"/>
        </w:rPr>
        <w:t>ce Europejskiego Funduszu Rozwoju Regionalnego, Europejskiego Funduszu Społecznego, Funduszu Spójno</w:t>
      </w:r>
      <w:r w:rsidRPr="00A52AA5">
        <w:rPr>
          <w:rFonts w:ascii="Arial" w:eastAsia="TimesNewRoman" w:hAnsi="Arial" w:cs="Arial"/>
          <w:sz w:val="14"/>
          <w:szCs w:val="14"/>
        </w:rPr>
        <w:t>ś</w:t>
      </w:r>
      <w:r w:rsidRPr="00A52AA5">
        <w:rPr>
          <w:rFonts w:ascii="Arial" w:hAnsi="Arial" w:cs="Arial"/>
          <w:bCs/>
          <w:sz w:val="14"/>
          <w:szCs w:val="14"/>
        </w:rPr>
        <w:t>ci, Europejskiego Funduszu Rolnego na rzecz Rozwoju Obszarów Wiejskich oraz Europejskiego Funduszu Morskiego i Rybackiego obj</w:t>
      </w:r>
      <w:r w:rsidRPr="00A52AA5">
        <w:rPr>
          <w:rFonts w:ascii="Arial" w:eastAsia="TimesNewRoman" w:hAnsi="Arial" w:cs="Arial"/>
          <w:sz w:val="14"/>
          <w:szCs w:val="14"/>
        </w:rPr>
        <w:t>ę</w:t>
      </w:r>
      <w:r w:rsidRPr="00A52AA5">
        <w:rPr>
          <w:rFonts w:ascii="Arial" w:hAnsi="Arial" w:cs="Arial"/>
          <w:bCs/>
          <w:sz w:val="14"/>
          <w:szCs w:val="14"/>
        </w:rPr>
        <w:t>tych zakresem wspólnych ram strategicznych oraz ustanawiaj</w:t>
      </w:r>
      <w:r w:rsidRPr="00A52AA5">
        <w:rPr>
          <w:rFonts w:ascii="Arial" w:eastAsia="TimesNewRoman" w:hAnsi="Arial" w:cs="Arial"/>
          <w:sz w:val="14"/>
          <w:szCs w:val="14"/>
        </w:rPr>
        <w:t>ą</w:t>
      </w:r>
      <w:r w:rsidRPr="00A52AA5">
        <w:rPr>
          <w:rFonts w:ascii="Arial" w:hAnsi="Arial" w:cs="Arial"/>
          <w:bCs/>
          <w:sz w:val="14"/>
          <w:szCs w:val="14"/>
        </w:rPr>
        <w:t>ce przepisy ogólne dotycz</w:t>
      </w:r>
      <w:r w:rsidRPr="00A52AA5">
        <w:rPr>
          <w:rFonts w:ascii="Arial" w:eastAsia="TimesNewRoman" w:hAnsi="Arial" w:cs="Arial"/>
          <w:sz w:val="14"/>
          <w:szCs w:val="14"/>
        </w:rPr>
        <w:t>ą</w:t>
      </w:r>
      <w:r w:rsidRPr="00A52AA5">
        <w:rPr>
          <w:rFonts w:ascii="Arial" w:hAnsi="Arial" w:cs="Arial"/>
          <w:bCs/>
          <w:sz w:val="14"/>
          <w:szCs w:val="14"/>
        </w:rPr>
        <w:t>ce Europejskiego Funduszu Rozwoju Regionalnego, Europejskiego Funduszu Społecznego i Funduszu Spójno</w:t>
      </w:r>
      <w:r w:rsidRPr="00A52AA5">
        <w:rPr>
          <w:rFonts w:ascii="Arial" w:eastAsia="TimesNewRoman" w:hAnsi="Arial" w:cs="Arial"/>
          <w:sz w:val="14"/>
          <w:szCs w:val="14"/>
        </w:rPr>
        <w:t>ś</w:t>
      </w:r>
      <w:r w:rsidRPr="00A52AA5">
        <w:rPr>
          <w:rFonts w:ascii="Arial" w:hAnsi="Arial" w:cs="Arial"/>
          <w:bCs/>
          <w:sz w:val="14"/>
          <w:szCs w:val="14"/>
        </w:rPr>
        <w:t>ci, oraz uchylaj</w:t>
      </w:r>
      <w:r w:rsidRPr="00A52AA5">
        <w:rPr>
          <w:rFonts w:ascii="Arial" w:eastAsia="TimesNewRoman" w:hAnsi="Arial" w:cs="Arial"/>
          <w:sz w:val="14"/>
          <w:szCs w:val="14"/>
        </w:rPr>
        <w:t>ą</w:t>
      </w:r>
      <w:r w:rsidRPr="00A52AA5">
        <w:rPr>
          <w:rFonts w:ascii="Arial" w:hAnsi="Arial" w:cs="Arial"/>
          <w:bCs/>
          <w:sz w:val="14"/>
          <w:szCs w:val="14"/>
        </w:rPr>
        <w:t>ce rozporz</w:t>
      </w:r>
      <w:r w:rsidRPr="00A52AA5">
        <w:rPr>
          <w:rFonts w:ascii="Arial" w:eastAsia="TimesNewRoman" w:hAnsi="Arial" w:cs="Arial"/>
          <w:sz w:val="14"/>
          <w:szCs w:val="14"/>
        </w:rPr>
        <w:t>ą</w:t>
      </w:r>
      <w:r w:rsidRPr="00A52AA5">
        <w:rPr>
          <w:rFonts w:ascii="Arial" w:hAnsi="Arial" w:cs="Arial"/>
          <w:bCs/>
          <w:sz w:val="14"/>
          <w:szCs w:val="14"/>
        </w:rPr>
        <w:t>dzenie (WE) nr 1083/2006</w:t>
      </w:r>
      <w:r w:rsidRPr="00A52AA5">
        <w:rPr>
          <w:rFonts w:ascii="Arial" w:hAnsi="Arial" w:cs="Arial"/>
          <w:sz w:val="14"/>
          <w:szCs w:val="14"/>
        </w:rPr>
        <w:t xml:space="preserve"> art. 5</w:t>
      </w:r>
    </w:p>
  </w:footnote>
  <w:footnote w:id="2">
    <w:p w:rsidR="003A7693" w:rsidRDefault="003A7693" w:rsidP="004B1510">
      <w:pPr>
        <w:autoSpaceDE w:val="0"/>
        <w:autoSpaceDN w:val="0"/>
        <w:adjustRightInd w:val="0"/>
        <w:spacing w:after="0" w:line="240" w:lineRule="auto"/>
      </w:pPr>
      <w:r w:rsidRPr="00A52AA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52AA5">
        <w:rPr>
          <w:rFonts w:ascii="Arial" w:hAnsi="Arial" w:cs="Arial"/>
          <w:sz w:val="14"/>
          <w:szCs w:val="14"/>
        </w:rPr>
        <w:t xml:space="preserve"> </w:t>
      </w:r>
      <w:r w:rsidRPr="00A52AA5">
        <w:rPr>
          <w:rFonts w:ascii="Arial" w:hAnsi="Arial" w:cs="Arial"/>
          <w:bCs/>
          <w:sz w:val="14"/>
          <w:szCs w:val="14"/>
        </w:rPr>
        <w:t>D</w:t>
      </w:r>
      <w:r>
        <w:rPr>
          <w:rFonts w:ascii="Arial" w:hAnsi="Arial" w:cs="Arial"/>
          <w:bCs/>
          <w:sz w:val="14"/>
          <w:szCs w:val="14"/>
        </w:rPr>
        <w:t xml:space="preserve">okument Roboczy </w:t>
      </w:r>
      <w:r w:rsidRPr="00A52AA5">
        <w:rPr>
          <w:rFonts w:ascii="Arial" w:hAnsi="Arial" w:cs="Arial"/>
          <w:bCs/>
          <w:sz w:val="14"/>
          <w:szCs w:val="14"/>
        </w:rPr>
        <w:t>S</w:t>
      </w:r>
      <w:r>
        <w:rPr>
          <w:rFonts w:ascii="Arial" w:hAnsi="Arial" w:cs="Arial"/>
          <w:bCs/>
          <w:sz w:val="14"/>
          <w:szCs w:val="14"/>
        </w:rPr>
        <w:t>łużb Komisji</w:t>
      </w:r>
      <w:r w:rsidRPr="00A52AA5">
        <w:rPr>
          <w:rFonts w:ascii="Arial" w:hAnsi="Arial" w:cs="Arial"/>
          <w:bCs/>
          <w:sz w:val="14"/>
          <w:szCs w:val="14"/>
        </w:rPr>
        <w:t xml:space="preserve"> Zasada partnerstwa w procesie wdrażania funduszy objętych zakresem wspólnych ram strategicznych - elementy europejskiego kodeksu postępowania w zakresie partnerstwa</w:t>
      </w:r>
      <w:r>
        <w:rPr>
          <w:rFonts w:ascii="Arial" w:hAnsi="Arial" w:cs="Arial"/>
          <w:bCs/>
          <w:sz w:val="14"/>
          <w:szCs w:val="14"/>
        </w:rPr>
        <w:t>,</w:t>
      </w:r>
      <w:r w:rsidRPr="00A52AA5">
        <w:rPr>
          <w:rFonts w:ascii="Arial" w:hAnsi="Arial" w:cs="Arial"/>
          <w:bCs/>
          <w:sz w:val="14"/>
          <w:szCs w:val="14"/>
        </w:rPr>
        <w:t xml:space="preserve"> s.8</w:t>
      </w:r>
    </w:p>
  </w:footnote>
  <w:footnote w:id="3">
    <w:p w:rsidR="003A7693" w:rsidRPr="00A52AA5" w:rsidRDefault="003A7693" w:rsidP="00B77D17">
      <w:pPr>
        <w:pStyle w:val="Tekstprzypisudolnego"/>
        <w:rPr>
          <w:rFonts w:ascii="Arial" w:hAnsi="Arial" w:cs="Arial"/>
          <w:sz w:val="14"/>
          <w:szCs w:val="14"/>
        </w:rPr>
      </w:pPr>
      <w:r w:rsidRPr="00A52AA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52AA5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>Z</w:t>
      </w:r>
      <w:r w:rsidRPr="00A52AA5">
        <w:rPr>
          <w:rFonts w:ascii="Arial" w:hAnsi="Arial" w:cs="Arial"/>
          <w:sz w:val="14"/>
          <w:szCs w:val="14"/>
        </w:rPr>
        <w:t>aangażowanie wszystkich partnerów i zainteresowanych podmiotów zorganizowanego społeczeństwa obywatelskiego w przygotowanie, wykonanie i ocenę ex post programów i projektów w ramach polityki spójności UE</w:t>
      </w:r>
    </w:p>
  </w:footnote>
  <w:footnote w:id="4">
    <w:p w:rsidR="003A7693" w:rsidRPr="008629CD" w:rsidRDefault="003A7693" w:rsidP="00B77D17">
      <w:pPr>
        <w:snapToGrid w:val="0"/>
        <w:rPr>
          <w:b/>
          <w:sz w:val="28"/>
        </w:rPr>
      </w:pPr>
      <w:r w:rsidRPr="00A52AA5">
        <w:rPr>
          <w:rStyle w:val="Odwoanieprzypisudolnego"/>
          <w:rFonts w:ascii="Arial" w:hAnsi="Arial" w:cs="Arial"/>
          <w:sz w:val="14"/>
          <w:szCs w:val="14"/>
        </w:rPr>
        <w:footnoteRef/>
      </w:r>
      <w:r w:rsidRPr="00A52AA5">
        <w:rPr>
          <w:rFonts w:ascii="Arial" w:hAnsi="Arial" w:cs="Arial"/>
          <w:sz w:val="14"/>
          <w:szCs w:val="14"/>
        </w:rPr>
        <w:t xml:space="preserve"> ECO/330 Kodeks postępowania w dziedzinie partnerstwa s. 2</w:t>
      </w:r>
    </w:p>
  </w:footnote>
  <w:footnote w:id="5">
    <w:p w:rsidR="009372BE" w:rsidRPr="00674B8B" w:rsidRDefault="009372BE" w:rsidP="009372BE">
      <w:pPr>
        <w:pStyle w:val="Tekstprzypisudolnego"/>
        <w:rPr>
          <w:rFonts w:ascii="Arial" w:hAnsi="Arial" w:cs="Arial"/>
          <w:sz w:val="16"/>
          <w:szCs w:val="16"/>
        </w:rPr>
      </w:pPr>
      <w:r w:rsidRPr="00E12A80">
        <w:rPr>
          <w:rStyle w:val="Odwoanieprzypisudolnego"/>
          <w:rFonts w:ascii="Arial" w:hAnsi="Arial" w:cs="Arial"/>
          <w:sz w:val="14"/>
          <w:szCs w:val="14"/>
        </w:rPr>
        <w:footnoteRef/>
      </w:r>
      <w:r w:rsidRPr="00E12A80">
        <w:rPr>
          <w:rFonts w:ascii="Arial" w:hAnsi="Arial" w:cs="Arial"/>
          <w:sz w:val="14"/>
          <w:szCs w:val="14"/>
        </w:rPr>
        <w:t xml:space="preserve"> Model może ulegać modyfikacjom</w:t>
      </w:r>
      <w:r>
        <w:rPr>
          <w:rFonts w:ascii="Arial" w:hAnsi="Arial" w:cs="Arial"/>
          <w:sz w:val="14"/>
          <w:szCs w:val="14"/>
        </w:rPr>
        <w:t>,</w:t>
      </w:r>
      <w:r w:rsidRPr="00E12A80">
        <w:rPr>
          <w:rFonts w:ascii="Arial" w:hAnsi="Arial" w:cs="Arial"/>
          <w:sz w:val="14"/>
          <w:szCs w:val="14"/>
        </w:rPr>
        <w:t xml:space="preserve">  m.in. w zakresie podziału na podzespoły.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3DAAA78"/>
    <w:lvl w:ilvl="0">
      <w:numFmt w:val="bullet"/>
      <w:lvlText w:val="*"/>
      <w:lvlJc w:val="left"/>
    </w:lvl>
  </w:abstractNum>
  <w:abstractNum w:abstractNumId="1">
    <w:nsid w:val="003C38B9"/>
    <w:multiLevelType w:val="hybridMultilevel"/>
    <w:tmpl w:val="B1D016CA"/>
    <w:lvl w:ilvl="0" w:tplc="598E19B6">
      <w:start w:val="65535"/>
      <w:numFmt w:val="bullet"/>
      <w:lvlText w:val="■"/>
      <w:lvlJc w:val="left"/>
      <w:pPr>
        <w:ind w:left="502" w:hanging="360"/>
      </w:pPr>
      <w:rPr>
        <w:rFonts w:ascii="Arial Narrow" w:hAnsi="Arial Narrow" w:hint="default"/>
        <w:color w:val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10D84"/>
    <w:multiLevelType w:val="hybridMultilevel"/>
    <w:tmpl w:val="82661AC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1733C67"/>
    <w:multiLevelType w:val="hybridMultilevel"/>
    <w:tmpl w:val="EA4AAF04"/>
    <w:lvl w:ilvl="0" w:tplc="406269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6826"/>
    <w:multiLevelType w:val="hybridMultilevel"/>
    <w:tmpl w:val="6EE27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607D0D"/>
    <w:multiLevelType w:val="hybridMultilevel"/>
    <w:tmpl w:val="D872049A"/>
    <w:lvl w:ilvl="0" w:tplc="11425A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122B57"/>
    <w:multiLevelType w:val="hybridMultilevel"/>
    <w:tmpl w:val="6DACBA86"/>
    <w:lvl w:ilvl="0" w:tplc="9BCEAE18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05E96"/>
    <w:multiLevelType w:val="hybridMultilevel"/>
    <w:tmpl w:val="F52ACF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0DC56A66"/>
    <w:multiLevelType w:val="hybridMultilevel"/>
    <w:tmpl w:val="7F44DC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B18CD"/>
    <w:multiLevelType w:val="hybridMultilevel"/>
    <w:tmpl w:val="6F742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06336"/>
    <w:multiLevelType w:val="hybridMultilevel"/>
    <w:tmpl w:val="AF1EC7E4"/>
    <w:lvl w:ilvl="0" w:tplc="17882C7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C06548"/>
    <w:multiLevelType w:val="hybridMultilevel"/>
    <w:tmpl w:val="8FB0BC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4243B"/>
    <w:multiLevelType w:val="hybridMultilevel"/>
    <w:tmpl w:val="29B8D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187C8E"/>
    <w:multiLevelType w:val="multilevel"/>
    <w:tmpl w:val="56101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953EE3"/>
    <w:multiLevelType w:val="multilevel"/>
    <w:tmpl w:val="DC007E0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0D0D0D" w:themeColor="text1" w:themeTint="F2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18D846D0"/>
    <w:multiLevelType w:val="hybridMultilevel"/>
    <w:tmpl w:val="03DA24EC"/>
    <w:lvl w:ilvl="0" w:tplc="B7F01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2C1859"/>
    <w:multiLevelType w:val="hybridMultilevel"/>
    <w:tmpl w:val="72E89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77CB1"/>
    <w:multiLevelType w:val="hybridMultilevel"/>
    <w:tmpl w:val="B4687EFC"/>
    <w:lvl w:ilvl="0" w:tplc="E9FE6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24652"/>
    <w:multiLevelType w:val="hybridMultilevel"/>
    <w:tmpl w:val="F52ACF6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2CEA5BCD"/>
    <w:multiLevelType w:val="hybridMultilevel"/>
    <w:tmpl w:val="1CCAF2A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2DFF50DF"/>
    <w:multiLevelType w:val="hybridMultilevel"/>
    <w:tmpl w:val="1476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A11BF4"/>
    <w:multiLevelType w:val="multilevel"/>
    <w:tmpl w:val="67AA5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41B3BC9"/>
    <w:multiLevelType w:val="multilevel"/>
    <w:tmpl w:val="7B5A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AE5055"/>
    <w:multiLevelType w:val="hybridMultilevel"/>
    <w:tmpl w:val="F38E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8E4E34"/>
    <w:multiLevelType w:val="hybridMultilevel"/>
    <w:tmpl w:val="DCA2F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69196B"/>
    <w:multiLevelType w:val="hybridMultilevel"/>
    <w:tmpl w:val="AD0656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E94155"/>
    <w:multiLevelType w:val="hybridMultilevel"/>
    <w:tmpl w:val="902EB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F5853"/>
    <w:multiLevelType w:val="hybridMultilevel"/>
    <w:tmpl w:val="3BB4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E5437E"/>
    <w:multiLevelType w:val="hybridMultilevel"/>
    <w:tmpl w:val="F216FA4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4051335"/>
    <w:multiLevelType w:val="hybridMultilevel"/>
    <w:tmpl w:val="8612C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2783E"/>
    <w:multiLevelType w:val="hybridMultilevel"/>
    <w:tmpl w:val="51409502"/>
    <w:lvl w:ilvl="0" w:tplc="B7F011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313E3"/>
    <w:multiLevelType w:val="hybridMultilevel"/>
    <w:tmpl w:val="3572DC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CE7AFE"/>
    <w:multiLevelType w:val="hybridMultilevel"/>
    <w:tmpl w:val="786096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1702D1"/>
    <w:multiLevelType w:val="hybridMultilevel"/>
    <w:tmpl w:val="73C49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4238F2"/>
    <w:multiLevelType w:val="multilevel"/>
    <w:tmpl w:val="B092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6B4FF0"/>
    <w:multiLevelType w:val="hybridMultilevel"/>
    <w:tmpl w:val="AEB256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416B11"/>
    <w:multiLevelType w:val="hybridMultilevel"/>
    <w:tmpl w:val="5CE070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11623A2"/>
    <w:multiLevelType w:val="multilevel"/>
    <w:tmpl w:val="C532B76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8">
    <w:nsid w:val="713A1445"/>
    <w:multiLevelType w:val="hybridMultilevel"/>
    <w:tmpl w:val="864ED7F6"/>
    <w:lvl w:ilvl="0" w:tplc="598E19B6">
      <w:start w:val="65535"/>
      <w:numFmt w:val="bullet"/>
      <w:lvlText w:val="■"/>
      <w:lvlJc w:val="left"/>
      <w:pPr>
        <w:ind w:left="1004" w:hanging="360"/>
      </w:pPr>
      <w:rPr>
        <w:rFonts w:ascii="Arial Narrow" w:hAnsi="Arial Narrow" w:hint="default"/>
        <w:color w:val="0D0D0D" w:themeColor="text1" w:themeTint="F2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9">
    <w:nsid w:val="72E62026"/>
    <w:multiLevelType w:val="hybridMultilevel"/>
    <w:tmpl w:val="BB52D576"/>
    <w:lvl w:ilvl="0" w:tplc="598E19B6">
      <w:start w:val="65535"/>
      <w:numFmt w:val="bullet"/>
      <w:lvlText w:val="■"/>
      <w:lvlJc w:val="left"/>
      <w:pPr>
        <w:ind w:left="502" w:hanging="360"/>
      </w:pPr>
      <w:rPr>
        <w:rFonts w:ascii="Arial Narrow" w:hAnsi="Arial Narrow" w:hint="default"/>
        <w:color w:val="0D0D0D" w:themeColor="text1" w:themeTint="F2"/>
      </w:rPr>
    </w:lvl>
    <w:lvl w:ilvl="1" w:tplc="9B7EBAFC">
      <w:numFmt w:val="bullet"/>
      <w:lvlText w:val="•"/>
      <w:lvlJc w:val="left"/>
      <w:pPr>
        <w:ind w:left="1080" w:hanging="360"/>
      </w:pPr>
      <w:rPr>
        <w:rFonts w:ascii="Arial" w:eastAsia="Calibri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B427676"/>
    <w:multiLevelType w:val="hybridMultilevel"/>
    <w:tmpl w:val="08D8A4AE"/>
    <w:lvl w:ilvl="0" w:tplc="2A7A1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DB0C39"/>
    <w:multiLevelType w:val="multilevel"/>
    <w:tmpl w:val="19D6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"/>
  </w:num>
  <w:num w:numId="3">
    <w:abstractNumId w:val="28"/>
  </w:num>
  <w:num w:numId="4">
    <w:abstractNumId w:val="23"/>
  </w:num>
  <w:num w:numId="5">
    <w:abstractNumId w:val="0"/>
    <w:lvlOverride w:ilvl="0">
      <w:lvl w:ilvl="0">
        <w:start w:val="65535"/>
        <w:numFmt w:val="bullet"/>
        <w:lvlText w:val="■"/>
        <w:legacy w:legacy="1" w:legacySpace="0" w:legacyIndent="317"/>
        <w:lvlJc w:val="left"/>
        <w:rPr>
          <w:rFonts w:ascii="Arial Narrow" w:hAnsi="Arial Narrow" w:hint="default"/>
        </w:rPr>
      </w:lvl>
    </w:lvlOverride>
  </w:num>
  <w:num w:numId="6">
    <w:abstractNumId w:val="39"/>
  </w:num>
  <w:num w:numId="7">
    <w:abstractNumId w:val="14"/>
  </w:num>
  <w:num w:numId="8">
    <w:abstractNumId w:val="10"/>
  </w:num>
  <w:num w:numId="9">
    <w:abstractNumId w:val="5"/>
  </w:num>
  <w:num w:numId="10">
    <w:abstractNumId w:val="3"/>
  </w:num>
  <w:num w:numId="11">
    <w:abstractNumId w:val="29"/>
  </w:num>
  <w:num w:numId="12">
    <w:abstractNumId w:val="15"/>
  </w:num>
  <w:num w:numId="13">
    <w:abstractNumId w:val="21"/>
  </w:num>
  <w:num w:numId="14">
    <w:abstractNumId w:val="7"/>
  </w:num>
  <w:num w:numId="15">
    <w:abstractNumId w:val="18"/>
  </w:num>
  <w:num w:numId="16">
    <w:abstractNumId w:val="30"/>
  </w:num>
  <w:num w:numId="17">
    <w:abstractNumId w:val="32"/>
  </w:num>
  <w:num w:numId="18">
    <w:abstractNumId w:val="27"/>
  </w:num>
  <w:num w:numId="19">
    <w:abstractNumId w:val="17"/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1"/>
  </w:num>
  <w:num w:numId="23">
    <w:abstractNumId w:val="1"/>
  </w:num>
  <w:num w:numId="24">
    <w:abstractNumId w:val="38"/>
  </w:num>
  <w:num w:numId="25">
    <w:abstractNumId w:val="19"/>
  </w:num>
  <w:num w:numId="26">
    <w:abstractNumId w:val="31"/>
  </w:num>
  <w:num w:numId="27">
    <w:abstractNumId w:val="40"/>
  </w:num>
  <w:num w:numId="28">
    <w:abstractNumId w:val="22"/>
  </w:num>
  <w:num w:numId="29">
    <w:abstractNumId w:val="41"/>
  </w:num>
  <w:num w:numId="30">
    <w:abstractNumId w:val="13"/>
  </w:num>
  <w:num w:numId="31">
    <w:abstractNumId w:val="34"/>
  </w:num>
  <w:num w:numId="32">
    <w:abstractNumId w:val="20"/>
  </w:num>
  <w:num w:numId="33">
    <w:abstractNumId w:val="12"/>
  </w:num>
  <w:num w:numId="34">
    <w:abstractNumId w:val="16"/>
  </w:num>
  <w:num w:numId="35">
    <w:abstractNumId w:val="33"/>
  </w:num>
  <w:num w:numId="36">
    <w:abstractNumId w:val="36"/>
  </w:num>
  <w:num w:numId="37">
    <w:abstractNumId w:val="25"/>
  </w:num>
  <w:num w:numId="38">
    <w:abstractNumId w:val="9"/>
  </w:num>
  <w:num w:numId="39">
    <w:abstractNumId w:val="24"/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C0F"/>
    <w:rsid w:val="00002020"/>
    <w:rsid w:val="00013648"/>
    <w:rsid w:val="000145AC"/>
    <w:rsid w:val="00016BFF"/>
    <w:rsid w:val="00035384"/>
    <w:rsid w:val="000419D7"/>
    <w:rsid w:val="0004403C"/>
    <w:rsid w:val="0004583A"/>
    <w:rsid w:val="00046847"/>
    <w:rsid w:val="00046E04"/>
    <w:rsid w:val="00056BD3"/>
    <w:rsid w:val="00057B3F"/>
    <w:rsid w:val="000760BD"/>
    <w:rsid w:val="00076605"/>
    <w:rsid w:val="000814C3"/>
    <w:rsid w:val="00085841"/>
    <w:rsid w:val="00085C4A"/>
    <w:rsid w:val="00091207"/>
    <w:rsid w:val="0009525B"/>
    <w:rsid w:val="000A4CEA"/>
    <w:rsid w:val="000A6580"/>
    <w:rsid w:val="000A7C4E"/>
    <w:rsid w:val="000C1F41"/>
    <w:rsid w:val="000C7180"/>
    <w:rsid w:val="000D0C5C"/>
    <w:rsid w:val="000D6908"/>
    <w:rsid w:val="000E40A8"/>
    <w:rsid w:val="000E5F43"/>
    <w:rsid w:val="000E681C"/>
    <w:rsid w:val="000F212D"/>
    <w:rsid w:val="00103CAD"/>
    <w:rsid w:val="00105549"/>
    <w:rsid w:val="00111EB0"/>
    <w:rsid w:val="001134D0"/>
    <w:rsid w:val="001136D3"/>
    <w:rsid w:val="00113A26"/>
    <w:rsid w:val="0011648F"/>
    <w:rsid w:val="00116A89"/>
    <w:rsid w:val="00120DD0"/>
    <w:rsid w:val="00121B48"/>
    <w:rsid w:val="00133D4B"/>
    <w:rsid w:val="00142A8A"/>
    <w:rsid w:val="001453FE"/>
    <w:rsid w:val="001473C4"/>
    <w:rsid w:val="00147C7B"/>
    <w:rsid w:val="00147D77"/>
    <w:rsid w:val="00150B8D"/>
    <w:rsid w:val="00154C3D"/>
    <w:rsid w:val="00155E39"/>
    <w:rsid w:val="00161C23"/>
    <w:rsid w:val="001631CF"/>
    <w:rsid w:val="0017171E"/>
    <w:rsid w:val="001767D6"/>
    <w:rsid w:val="0018015A"/>
    <w:rsid w:val="001860F5"/>
    <w:rsid w:val="00186249"/>
    <w:rsid w:val="001962C1"/>
    <w:rsid w:val="0019710C"/>
    <w:rsid w:val="001A0E7D"/>
    <w:rsid w:val="001A2722"/>
    <w:rsid w:val="001A382E"/>
    <w:rsid w:val="001A4290"/>
    <w:rsid w:val="001A580B"/>
    <w:rsid w:val="001A5C59"/>
    <w:rsid w:val="001A6E4E"/>
    <w:rsid w:val="001A7478"/>
    <w:rsid w:val="001B0401"/>
    <w:rsid w:val="001B1F30"/>
    <w:rsid w:val="001B22AE"/>
    <w:rsid w:val="001B33CB"/>
    <w:rsid w:val="001B4F34"/>
    <w:rsid w:val="001B5EAA"/>
    <w:rsid w:val="001C1CE9"/>
    <w:rsid w:val="001C233A"/>
    <w:rsid w:val="001C344C"/>
    <w:rsid w:val="001C666B"/>
    <w:rsid w:val="001E0E6E"/>
    <w:rsid w:val="001E1132"/>
    <w:rsid w:val="001E1188"/>
    <w:rsid w:val="001E3AF6"/>
    <w:rsid w:val="001E7BB9"/>
    <w:rsid w:val="001F0562"/>
    <w:rsid w:val="001F1DBD"/>
    <w:rsid w:val="001F2EAF"/>
    <w:rsid w:val="001F7AA7"/>
    <w:rsid w:val="00203A8B"/>
    <w:rsid w:val="00203E96"/>
    <w:rsid w:val="0021272D"/>
    <w:rsid w:val="00226A07"/>
    <w:rsid w:val="00227377"/>
    <w:rsid w:val="00231BFF"/>
    <w:rsid w:val="00232477"/>
    <w:rsid w:val="00232C6A"/>
    <w:rsid w:val="00233FF0"/>
    <w:rsid w:val="00234A09"/>
    <w:rsid w:val="00235561"/>
    <w:rsid w:val="00237469"/>
    <w:rsid w:val="00237864"/>
    <w:rsid w:val="00242B02"/>
    <w:rsid w:val="00242D24"/>
    <w:rsid w:val="0024548F"/>
    <w:rsid w:val="0024756C"/>
    <w:rsid w:val="002477BB"/>
    <w:rsid w:val="00247D75"/>
    <w:rsid w:val="00254237"/>
    <w:rsid w:val="002622E1"/>
    <w:rsid w:val="002631FF"/>
    <w:rsid w:val="0026409C"/>
    <w:rsid w:val="00265582"/>
    <w:rsid w:val="0027057D"/>
    <w:rsid w:val="00272408"/>
    <w:rsid w:val="00274237"/>
    <w:rsid w:val="0027788B"/>
    <w:rsid w:val="00282CE8"/>
    <w:rsid w:val="0028357C"/>
    <w:rsid w:val="00285BB5"/>
    <w:rsid w:val="002A24B3"/>
    <w:rsid w:val="002A2AFD"/>
    <w:rsid w:val="002A5EAB"/>
    <w:rsid w:val="002A610A"/>
    <w:rsid w:val="002A7429"/>
    <w:rsid w:val="002B1579"/>
    <w:rsid w:val="002B2D76"/>
    <w:rsid w:val="002C102A"/>
    <w:rsid w:val="002C147A"/>
    <w:rsid w:val="002C5677"/>
    <w:rsid w:val="002C6362"/>
    <w:rsid w:val="002D2C3F"/>
    <w:rsid w:val="002D3987"/>
    <w:rsid w:val="002D4042"/>
    <w:rsid w:val="002D66C1"/>
    <w:rsid w:val="002D74D6"/>
    <w:rsid w:val="002E31A6"/>
    <w:rsid w:val="002E4201"/>
    <w:rsid w:val="002E6086"/>
    <w:rsid w:val="002E6412"/>
    <w:rsid w:val="002E6EF1"/>
    <w:rsid w:val="002F0506"/>
    <w:rsid w:val="002F0AAA"/>
    <w:rsid w:val="002F301D"/>
    <w:rsid w:val="002F39D3"/>
    <w:rsid w:val="002F44E4"/>
    <w:rsid w:val="00301D4B"/>
    <w:rsid w:val="00305DC3"/>
    <w:rsid w:val="00307AAB"/>
    <w:rsid w:val="00310159"/>
    <w:rsid w:val="00316019"/>
    <w:rsid w:val="00317A1E"/>
    <w:rsid w:val="00323E63"/>
    <w:rsid w:val="00326480"/>
    <w:rsid w:val="00326B2E"/>
    <w:rsid w:val="00326DF3"/>
    <w:rsid w:val="00327111"/>
    <w:rsid w:val="003339F4"/>
    <w:rsid w:val="0033401B"/>
    <w:rsid w:val="00340A94"/>
    <w:rsid w:val="00340FE4"/>
    <w:rsid w:val="0034113E"/>
    <w:rsid w:val="00354CCA"/>
    <w:rsid w:val="00354DD6"/>
    <w:rsid w:val="00360BCE"/>
    <w:rsid w:val="00362E98"/>
    <w:rsid w:val="00364AB7"/>
    <w:rsid w:val="003670EA"/>
    <w:rsid w:val="00380F07"/>
    <w:rsid w:val="003927C4"/>
    <w:rsid w:val="003A0ACB"/>
    <w:rsid w:val="003A2B8B"/>
    <w:rsid w:val="003A3D3C"/>
    <w:rsid w:val="003A7693"/>
    <w:rsid w:val="003B21AE"/>
    <w:rsid w:val="003B2EE4"/>
    <w:rsid w:val="003C01CB"/>
    <w:rsid w:val="003C102B"/>
    <w:rsid w:val="003C3FD1"/>
    <w:rsid w:val="003D20DE"/>
    <w:rsid w:val="003D3EF1"/>
    <w:rsid w:val="003D6680"/>
    <w:rsid w:val="003E156F"/>
    <w:rsid w:val="003E1CAC"/>
    <w:rsid w:val="003E3874"/>
    <w:rsid w:val="003E690A"/>
    <w:rsid w:val="003F19D8"/>
    <w:rsid w:val="003F367E"/>
    <w:rsid w:val="003F7252"/>
    <w:rsid w:val="0040088F"/>
    <w:rsid w:val="00400C2B"/>
    <w:rsid w:val="00410EE0"/>
    <w:rsid w:val="00417642"/>
    <w:rsid w:val="004255BF"/>
    <w:rsid w:val="00426E04"/>
    <w:rsid w:val="00427F7D"/>
    <w:rsid w:val="004308FB"/>
    <w:rsid w:val="00435A50"/>
    <w:rsid w:val="00437349"/>
    <w:rsid w:val="00445C83"/>
    <w:rsid w:val="00446EF9"/>
    <w:rsid w:val="004522D6"/>
    <w:rsid w:val="00452469"/>
    <w:rsid w:val="004534DF"/>
    <w:rsid w:val="00456564"/>
    <w:rsid w:val="00456F96"/>
    <w:rsid w:val="00460440"/>
    <w:rsid w:val="00461EA8"/>
    <w:rsid w:val="00462E36"/>
    <w:rsid w:val="00464AF1"/>
    <w:rsid w:val="00464F9E"/>
    <w:rsid w:val="00471CD9"/>
    <w:rsid w:val="0047676E"/>
    <w:rsid w:val="00477BCF"/>
    <w:rsid w:val="00477D0E"/>
    <w:rsid w:val="00477EEC"/>
    <w:rsid w:val="00480696"/>
    <w:rsid w:val="00485BC9"/>
    <w:rsid w:val="004877C4"/>
    <w:rsid w:val="00491082"/>
    <w:rsid w:val="00491B47"/>
    <w:rsid w:val="00493721"/>
    <w:rsid w:val="00493923"/>
    <w:rsid w:val="0049473F"/>
    <w:rsid w:val="004953F7"/>
    <w:rsid w:val="004A08C0"/>
    <w:rsid w:val="004A0F32"/>
    <w:rsid w:val="004B1510"/>
    <w:rsid w:val="004B253E"/>
    <w:rsid w:val="004B2808"/>
    <w:rsid w:val="004B4754"/>
    <w:rsid w:val="004B5DB0"/>
    <w:rsid w:val="004C096A"/>
    <w:rsid w:val="004D34C7"/>
    <w:rsid w:val="004D5C67"/>
    <w:rsid w:val="004E32A7"/>
    <w:rsid w:val="004E40D2"/>
    <w:rsid w:val="004F0EDD"/>
    <w:rsid w:val="004F5452"/>
    <w:rsid w:val="004F79F4"/>
    <w:rsid w:val="0050213C"/>
    <w:rsid w:val="005107AC"/>
    <w:rsid w:val="00510DCD"/>
    <w:rsid w:val="0051419E"/>
    <w:rsid w:val="00516023"/>
    <w:rsid w:val="00523F6B"/>
    <w:rsid w:val="00524649"/>
    <w:rsid w:val="005256F3"/>
    <w:rsid w:val="0054044C"/>
    <w:rsid w:val="00540677"/>
    <w:rsid w:val="00540951"/>
    <w:rsid w:val="005418A3"/>
    <w:rsid w:val="0054383A"/>
    <w:rsid w:val="00546CAF"/>
    <w:rsid w:val="00550954"/>
    <w:rsid w:val="0055532C"/>
    <w:rsid w:val="005556B4"/>
    <w:rsid w:val="005558FE"/>
    <w:rsid w:val="005604CF"/>
    <w:rsid w:val="005703B1"/>
    <w:rsid w:val="00574215"/>
    <w:rsid w:val="0057447E"/>
    <w:rsid w:val="00575915"/>
    <w:rsid w:val="005801E5"/>
    <w:rsid w:val="00581B9B"/>
    <w:rsid w:val="005850FC"/>
    <w:rsid w:val="005869C2"/>
    <w:rsid w:val="0059170D"/>
    <w:rsid w:val="00594859"/>
    <w:rsid w:val="005A07F4"/>
    <w:rsid w:val="005A1331"/>
    <w:rsid w:val="005A6C6E"/>
    <w:rsid w:val="005B29A5"/>
    <w:rsid w:val="005B5C67"/>
    <w:rsid w:val="005B6DC2"/>
    <w:rsid w:val="005C0182"/>
    <w:rsid w:val="005C0D40"/>
    <w:rsid w:val="005C1A76"/>
    <w:rsid w:val="005C2D61"/>
    <w:rsid w:val="005C3A41"/>
    <w:rsid w:val="005C7DBA"/>
    <w:rsid w:val="005D6BC7"/>
    <w:rsid w:val="005E1C89"/>
    <w:rsid w:val="005E25D4"/>
    <w:rsid w:val="005E2D4A"/>
    <w:rsid w:val="005F31EF"/>
    <w:rsid w:val="005F5B52"/>
    <w:rsid w:val="00600463"/>
    <w:rsid w:val="00604CA6"/>
    <w:rsid w:val="00605FBF"/>
    <w:rsid w:val="00606770"/>
    <w:rsid w:val="00607759"/>
    <w:rsid w:val="0061038F"/>
    <w:rsid w:val="006135CB"/>
    <w:rsid w:val="00615BF0"/>
    <w:rsid w:val="00633F82"/>
    <w:rsid w:val="00644659"/>
    <w:rsid w:val="00646FA4"/>
    <w:rsid w:val="00650350"/>
    <w:rsid w:val="006534BE"/>
    <w:rsid w:val="00653B2F"/>
    <w:rsid w:val="006612A4"/>
    <w:rsid w:val="00661776"/>
    <w:rsid w:val="006648F0"/>
    <w:rsid w:val="0066589B"/>
    <w:rsid w:val="00667212"/>
    <w:rsid w:val="00671ED5"/>
    <w:rsid w:val="00673285"/>
    <w:rsid w:val="00677296"/>
    <w:rsid w:val="00677614"/>
    <w:rsid w:val="00677D2E"/>
    <w:rsid w:val="006813A6"/>
    <w:rsid w:val="006822EF"/>
    <w:rsid w:val="0068650A"/>
    <w:rsid w:val="00694CFF"/>
    <w:rsid w:val="00696631"/>
    <w:rsid w:val="00697AAA"/>
    <w:rsid w:val="006A0E95"/>
    <w:rsid w:val="006A31DE"/>
    <w:rsid w:val="006A596E"/>
    <w:rsid w:val="006B00F6"/>
    <w:rsid w:val="006B1214"/>
    <w:rsid w:val="006B4AD2"/>
    <w:rsid w:val="006B4B58"/>
    <w:rsid w:val="006C0863"/>
    <w:rsid w:val="006C1A8F"/>
    <w:rsid w:val="006C20CD"/>
    <w:rsid w:val="006C2C0C"/>
    <w:rsid w:val="006C3244"/>
    <w:rsid w:val="006C33B0"/>
    <w:rsid w:val="006D6432"/>
    <w:rsid w:val="006D6F73"/>
    <w:rsid w:val="006F2681"/>
    <w:rsid w:val="006F2C0F"/>
    <w:rsid w:val="006F69A9"/>
    <w:rsid w:val="00700D68"/>
    <w:rsid w:val="007023A2"/>
    <w:rsid w:val="00703FD8"/>
    <w:rsid w:val="007101A2"/>
    <w:rsid w:val="00712BDA"/>
    <w:rsid w:val="00715ECE"/>
    <w:rsid w:val="00724A19"/>
    <w:rsid w:val="00726ECB"/>
    <w:rsid w:val="007303FE"/>
    <w:rsid w:val="00730686"/>
    <w:rsid w:val="007314D9"/>
    <w:rsid w:val="00733C52"/>
    <w:rsid w:val="007414A3"/>
    <w:rsid w:val="00747F42"/>
    <w:rsid w:val="00753691"/>
    <w:rsid w:val="00754D27"/>
    <w:rsid w:val="0076086F"/>
    <w:rsid w:val="00765102"/>
    <w:rsid w:val="00767656"/>
    <w:rsid w:val="0077316D"/>
    <w:rsid w:val="007863C3"/>
    <w:rsid w:val="007869D8"/>
    <w:rsid w:val="00787D41"/>
    <w:rsid w:val="00791303"/>
    <w:rsid w:val="0079403E"/>
    <w:rsid w:val="007A0CEA"/>
    <w:rsid w:val="007A7527"/>
    <w:rsid w:val="007B17D9"/>
    <w:rsid w:val="007B477F"/>
    <w:rsid w:val="007B4BF4"/>
    <w:rsid w:val="007B5F9A"/>
    <w:rsid w:val="007D2D12"/>
    <w:rsid w:val="007D43DA"/>
    <w:rsid w:val="007D5E69"/>
    <w:rsid w:val="007D6E17"/>
    <w:rsid w:val="007D7223"/>
    <w:rsid w:val="007E061A"/>
    <w:rsid w:val="007E19AD"/>
    <w:rsid w:val="007E24AD"/>
    <w:rsid w:val="007E3F6C"/>
    <w:rsid w:val="007E459D"/>
    <w:rsid w:val="007E7998"/>
    <w:rsid w:val="00800930"/>
    <w:rsid w:val="00804432"/>
    <w:rsid w:val="00804F98"/>
    <w:rsid w:val="008125C9"/>
    <w:rsid w:val="00815814"/>
    <w:rsid w:val="00821527"/>
    <w:rsid w:val="00824257"/>
    <w:rsid w:val="00827D63"/>
    <w:rsid w:val="00830571"/>
    <w:rsid w:val="00836CFC"/>
    <w:rsid w:val="0083780D"/>
    <w:rsid w:val="008444F2"/>
    <w:rsid w:val="00846AD8"/>
    <w:rsid w:val="008504FD"/>
    <w:rsid w:val="00853B2E"/>
    <w:rsid w:val="00854ED2"/>
    <w:rsid w:val="00861559"/>
    <w:rsid w:val="008627A8"/>
    <w:rsid w:val="008629CD"/>
    <w:rsid w:val="008672C0"/>
    <w:rsid w:val="00870F5C"/>
    <w:rsid w:val="008745F0"/>
    <w:rsid w:val="00877801"/>
    <w:rsid w:val="0088118B"/>
    <w:rsid w:val="00883877"/>
    <w:rsid w:val="00887047"/>
    <w:rsid w:val="00893354"/>
    <w:rsid w:val="0089344B"/>
    <w:rsid w:val="00893E2A"/>
    <w:rsid w:val="0089402B"/>
    <w:rsid w:val="00894C73"/>
    <w:rsid w:val="0089599F"/>
    <w:rsid w:val="008A2CBB"/>
    <w:rsid w:val="008A3C4A"/>
    <w:rsid w:val="008A6D60"/>
    <w:rsid w:val="008B1C3F"/>
    <w:rsid w:val="008B3E91"/>
    <w:rsid w:val="008B6F3E"/>
    <w:rsid w:val="008B7694"/>
    <w:rsid w:val="008C628F"/>
    <w:rsid w:val="008D0690"/>
    <w:rsid w:val="008D1DFB"/>
    <w:rsid w:val="008D534C"/>
    <w:rsid w:val="008E044B"/>
    <w:rsid w:val="008E0ECB"/>
    <w:rsid w:val="008E5A0E"/>
    <w:rsid w:val="008E67A1"/>
    <w:rsid w:val="008F0E56"/>
    <w:rsid w:val="008F1D62"/>
    <w:rsid w:val="008F2E96"/>
    <w:rsid w:val="008F55EB"/>
    <w:rsid w:val="008F5B1A"/>
    <w:rsid w:val="008F62A3"/>
    <w:rsid w:val="008F7197"/>
    <w:rsid w:val="009018FB"/>
    <w:rsid w:val="00901DED"/>
    <w:rsid w:val="00904231"/>
    <w:rsid w:val="00905110"/>
    <w:rsid w:val="00907B4F"/>
    <w:rsid w:val="0091483B"/>
    <w:rsid w:val="00914A26"/>
    <w:rsid w:val="00915ED4"/>
    <w:rsid w:val="009239E6"/>
    <w:rsid w:val="00927056"/>
    <w:rsid w:val="0093020D"/>
    <w:rsid w:val="009305C3"/>
    <w:rsid w:val="00930E8C"/>
    <w:rsid w:val="00933677"/>
    <w:rsid w:val="00933A17"/>
    <w:rsid w:val="00936493"/>
    <w:rsid w:val="009372BE"/>
    <w:rsid w:val="00937AB1"/>
    <w:rsid w:val="00943CC3"/>
    <w:rsid w:val="00944C37"/>
    <w:rsid w:val="00953C09"/>
    <w:rsid w:val="009549AD"/>
    <w:rsid w:val="0095794D"/>
    <w:rsid w:val="00957C99"/>
    <w:rsid w:val="00963C05"/>
    <w:rsid w:val="00964752"/>
    <w:rsid w:val="0096709D"/>
    <w:rsid w:val="00974B00"/>
    <w:rsid w:val="00983227"/>
    <w:rsid w:val="00985B8F"/>
    <w:rsid w:val="009877D8"/>
    <w:rsid w:val="009924F2"/>
    <w:rsid w:val="00993022"/>
    <w:rsid w:val="00993818"/>
    <w:rsid w:val="009938C1"/>
    <w:rsid w:val="009B2CC6"/>
    <w:rsid w:val="009B35D5"/>
    <w:rsid w:val="009B6E70"/>
    <w:rsid w:val="009C18B4"/>
    <w:rsid w:val="009C259F"/>
    <w:rsid w:val="009C4D00"/>
    <w:rsid w:val="009D0C65"/>
    <w:rsid w:val="009D563F"/>
    <w:rsid w:val="009D6393"/>
    <w:rsid w:val="009D68F4"/>
    <w:rsid w:val="009E3BDD"/>
    <w:rsid w:val="009F2773"/>
    <w:rsid w:val="009F7476"/>
    <w:rsid w:val="009F75F1"/>
    <w:rsid w:val="009F7CC5"/>
    <w:rsid w:val="00A04E1F"/>
    <w:rsid w:val="00A150C4"/>
    <w:rsid w:val="00A22B2F"/>
    <w:rsid w:val="00A24C7A"/>
    <w:rsid w:val="00A262FE"/>
    <w:rsid w:val="00A3107B"/>
    <w:rsid w:val="00A31FA4"/>
    <w:rsid w:val="00A37B72"/>
    <w:rsid w:val="00A410D1"/>
    <w:rsid w:val="00A414AC"/>
    <w:rsid w:val="00A425A7"/>
    <w:rsid w:val="00A43A73"/>
    <w:rsid w:val="00A46F14"/>
    <w:rsid w:val="00A51C27"/>
    <w:rsid w:val="00A52AA5"/>
    <w:rsid w:val="00A6080E"/>
    <w:rsid w:val="00A6742A"/>
    <w:rsid w:val="00A7333D"/>
    <w:rsid w:val="00A73C45"/>
    <w:rsid w:val="00A7532E"/>
    <w:rsid w:val="00A757D5"/>
    <w:rsid w:val="00A8307D"/>
    <w:rsid w:val="00A84DFD"/>
    <w:rsid w:val="00A85894"/>
    <w:rsid w:val="00A910B4"/>
    <w:rsid w:val="00A914D8"/>
    <w:rsid w:val="00A94775"/>
    <w:rsid w:val="00A948ED"/>
    <w:rsid w:val="00A9700A"/>
    <w:rsid w:val="00AA2472"/>
    <w:rsid w:val="00AA3F62"/>
    <w:rsid w:val="00AA3F7D"/>
    <w:rsid w:val="00AA637C"/>
    <w:rsid w:val="00AA71F2"/>
    <w:rsid w:val="00AA7950"/>
    <w:rsid w:val="00AB03CB"/>
    <w:rsid w:val="00AB095C"/>
    <w:rsid w:val="00AB32ED"/>
    <w:rsid w:val="00AB4D9A"/>
    <w:rsid w:val="00AC145E"/>
    <w:rsid w:val="00AC68E0"/>
    <w:rsid w:val="00AC7CAB"/>
    <w:rsid w:val="00AD49DC"/>
    <w:rsid w:val="00AD60F4"/>
    <w:rsid w:val="00AE1278"/>
    <w:rsid w:val="00AE3A6C"/>
    <w:rsid w:val="00AE7ADD"/>
    <w:rsid w:val="00AF474E"/>
    <w:rsid w:val="00B01F57"/>
    <w:rsid w:val="00B04DAF"/>
    <w:rsid w:val="00B05818"/>
    <w:rsid w:val="00B07796"/>
    <w:rsid w:val="00B10AD0"/>
    <w:rsid w:val="00B237E3"/>
    <w:rsid w:val="00B311CC"/>
    <w:rsid w:val="00B32403"/>
    <w:rsid w:val="00B366DB"/>
    <w:rsid w:val="00B37AA2"/>
    <w:rsid w:val="00B37BCA"/>
    <w:rsid w:val="00B43A41"/>
    <w:rsid w:val="00B4679B"/>
    <w:rsid w:val="00B603B3"/>
    <w:rsid w:val="00B60D96"/>
    <w:rsid w:val="00B628A6"/>
    <w:rsid w:val="00B62C77"/>
    <w:rsid w:val="00B6719D"/>
    <w:rsid w:val="00B77D17"/>
    <w:rsid w:val="00B802FA"/>
    <w:rsid w:val="00B80A60"/>
    <w:rsid w:val="00B82C24"/>
    <w:rsid w:val="00B82E47"/>
    <w:rsid w:val="00B83EBE"/>
    <w:rsid w:val="00B866BE"/>
    <w:rsid w:val="00B92270"/>
    <w:rsid w:val="00B9310A"/>
    <w:rsid w:val="00B936FB"/>
    <w:rsid w:val="00B9440A"/>
    <w:rsid w:val="00B96B5A"/>
    <w:rsid w:val="00BA114A"/>
    <w:rsid w:val="00BA739C"/>
    <w:rsid w:val="00BA76C0"/>
    <w:rsid w:val="00BA77D8"/>
    <w:rsid w:val="00BB3504"/>
    <w:rsid w:val="00BB4B0A"/>
    <w:rsid w:val="00BB52A2"/>
    <w:rsid w:val="00BB643F"/>
    <w:rsid w:val="00BB6B58"/>
    <w:rsid w:val="00BC00E5"/>
    <w:rsid w:val="00BC3E60"/>
    <w:rsid w:val="00BC51CE"/>
    <w:rsid w:val="00BC5D4D"/>
    <w:rsid w:val="00BC655A"/>
    <w:rsid w:val="00BC6827"/>
    <w:rsid w:val="00BD2EC5"/>
    <w:rsid w:val="00BD3B94"/>
    <w:rsid w:val="00BD7310"/>
    <w:rsid w:val="00BE038D"/>
    <w:rsid w:val="00BE2856"/>
    <w:rsid w:val="00BE2F15"/>
    <w:rsid w:val="00BE5218"/>
    <w:rsid w:val="00BE7EC1"/>
    <w:rsid w:val="00BF0E3F"/>
    <w:rsid w:val="00BF2582"/>
    <w:rsid w:val="00BF3F7E"/>
    <w:rsid w:val="00C07133"/>
    <w:rsid w:val="00C07788"/>
    <w:rsid w:val="00C11D3F"/>
    <w:rsid w:val="00C14933"/>
    <w:rsid w:val="00C15F32"/>
    <w:rsid w:val="00C16765"/>
    <w:rsid w:val="00C17307"/>
    <w:rsid w:val="00C2202D"/>
    <w:rsid w:val="00C226DF"/>
    <w:rsid w:val="00C22816"/>
    <w:rsid w:val="00C228B5"/>
    <w:rsid w:val="00C23551"/>
    <w:rsid w:val="00C268C3"/>
    <w:rsid w:val="00C277E6"/>
    <w:rsid w:val="00C306B5"/>
    <w:rsid w:val="00C32512"/>
    <w:rsid w:val="00C327E5"/>
    <w:rsid w:val="00C4162D"/>
    <w:rsid w:val="00C5573E"/>
    <w:rsid w:val="00C62597"/>
    <w:rsid w:val="00C62684"/>
    <w:rsid w:val="00C62EB2"/>
    <w:rsid w:val="00C641AD"/>
    <w:rsid w:val="00C644DE"/>
    <w:rsid w:val="00C6578F"/>
    <w:rsid w:val="00C726AB"/>
    <w:rsid w:val="00C84D23"/>
    <w:rsid w:val="00C92CF1"/>
    <w:rsid w:val="00C92DE1"/>
    <w:rsid w:val="00C9323C"/>
    <w:rsid w:val="00C932B9"/>
    <w:rsid w:val="00CA0263"/>
    <w:rsid w:val="00CA43EB"/>
    <w:rsid w:val="00CA4680"/>
    <w:rsid w:val="00CA5F16"/>
    <w:rsid w:val="00CB1CD3"/>
    <w:rsid w:val="00CB76E2"/>
    <w:rsid w:val="00CC6316"/>
    <w:rsid w:val="00CD08F5"/>
    <w:rsid w:val="00CD4947"/>
    <w:rsid w:val="00CD70C3"/>
    <w:rsid w:val="00CE184B"/>
    <w:rsid w:val="00CE2458"/>
    <w:rsid w:val="00CE354A"/>
    <w:rsid w:val="00CF35AA"/>
    <w:rsid w:val="00CF3C30"/>
    <w:rsid w:val="00CF6BA1"/>
    <w:rsid w:val="00CF6C02"/>
    <w:rsid w:val="00D00544"/>
    <w:rsid w:val="00D0162C"/>
    <w:rsid w:val="00D10D15"/>
    <w:rsid w:val="00D112C6"/>
    <w:rsid w:val="00D12714"/>
    <w:rsid w:val="00D137F2"/>
    <w:rsid w:val="00D15310"/>
    <w:rsid w:val="00D20056"/>
    <w:rsid w:val="00D209BD"/>
    <w:rsid w:val="00D23078"/>
    <w:rsid w:val="00D23DA8"/>
    <w:rsid w:val="00D24FC9"/>
    <w:rsid w:val="00D26671"/>
    <w:rsid w:val="00D32648"/>
    <w:rsid w:val="00D32CBA"/>
    <w:rsid w:val="00D41980"/>
    <w:rsid w:val="00D43E39"/>
    <w:rsid w:val="00D448CB"/>
    <w:rsid w:val="00D44D3F"/>
    <w:rsid w:val="00D503EB"/>
    <w:rsid w:val="00D503F6"/>
    <w:rsid w:val="00D52606"/>
    <w:rsid w:val="00D56728"/>
    <w:rsid w:val="00D60461"/>
    <w:rsid w:val="00D6312A"/>
    <w:rsid w:val="00D66E22"/>
    <w:rsid w:val="00D7483B"/>
    <w:rsid w:val="00D8344E"/>
    <w:rsid w:val="00D849AF"/>
    <w:rsid w:val="00D85ECF"/>
    <w:rsid w:val="00D87A64"/>
    <w:rsid w:val="00D91C1B"/>
    <w:rsid w:val="00D93281"/>
    <w:rsid w:val="00D9697A"/>
    <w:rsid w:val="00DA3910"/>
    <w:rsid w:val="00DB276B"/>
    <w:rsid w:val="00DB5205"/>
    <w:rsid w:val="00DB7855"/>
    <w:rsid w:val="00DB78C0"/>
    <w:rsid w:val="00DC2A28"/>
    <w:rsid w:val="00DC3CEB"/>
    <w:rsid w:val="00DC4906"/>
    <w:rsid w:val="00DD004C"/>
    <w:rsid w:val="00DD39BD"/>
    <w:rsid w:val="00DE15AA"/>
    <w:rsid w:val="00DE40AE"/>
    <w:rsid w:val="00DE7DDD"/>
    <w:rsid w:val="00DF0961"/>
    <w:rsid w:val="00DF0CFD"/>
    <w:rsid w:val="00DF0D8E"/>
    <w:rsid w:val="00DF202E"/>
    <w:rsid w:val="00DF3CBD"/>
    <w:rsid w:val="00DF529C"/>
    <w:rsid w:val="00E0243A"/>
    <w:rsid w:val="00E02CD6"/>
    <w:rsid w:val="00E041F8"/>
    <w:rsid w:val="00E055E2"/>
    <w:rsid w:val="00E061DC"/>
    <w:rsid w:val="00E06FF4"/>
    <w:rsid w:val="00E075AE"/>
    <w:rsid w:val="00E12A80"/>
    <w:rsid w:val="00E135CD"/>
    <w:rsid w:val="00E150F1"/>
    <w:rsid w:val="00E1662F"/>
    <w:rsid w:val="00E21DF2"/>
    <w:rsid w:val="00E30962"/>
    <w:rsid w:val="00E33FF8"/>
    <w:rsid w:val="00E3487D"/>
    <w:rsid w:val="00E34F25"/>
    <w:rsid w:val="00E42CF5"/>
    <w:rsid w:val="00E5198E"/>
    <w:rsid w:val="00E52883"/>
    <w:rsid w:val="00E55ADD"/>
    <w:rsid w:val="00E61278"/>
    <w:rsid w:val="00E64C3B"/>
    <w:rsid w:val="00E73F2C"/>
    <w:rsid w:val="00E75167"/>
    <w:rsid w:val="00E755FC"/>
    <w:rsid w:val="00E75EA9"/>
    <w:rsid w:val="00E77533"/>
    <w:rsid w:val="00E82449"/>
    <w:rsid w:val="00E8541C"/>
    <w:rsid w:val="00E8779D"/>
    <w:rsid w:val="00E974E7"/>
    <w:rsid w:val="00EA1B4E"/>
    <w:rsid w:val="00EA327D"/>
    <w:rsid w:val="00EA7404"/>
    <w:rsid w:val="00EB4097"/>
    <w:rsid w:val="00EB6119"/>
    <w:rsid w:val="00EC10EE"/>
    <w:rsid w:val="00EC5872"/>
    <w:rsid w:val="00EC5CE2"/>
    <w:rsid w:val="00ED1BDB"/>
    <w:rsid w:val="00ED2A6C"/>
    <w:rsid w:val="00ED3ACF"/>
    <w:rsid w:val="00ED41C8"/>
    <w:rsid w:val="00EE72FF"/>
    <w:rsid w:val="00EE7542"/>
    <w:rsid w:val="00EF4D9D"/>
    <w:rsid w:val="00F016A3"/>
    <w:rsid w:val="00F029C2"/>
    <w:rsid w:val="00F032A8"/>
    <w:rsid w:val="00F03AA2"/>
    <w:rsid w:val="00F06646"/>
    <w:rsid w:val="00F13B5A"/>
    <w:rsid w:val="00F145AF"/>
    <w:rsid w:val="00F224DC"/>
    <w:rsid w:val="00F33878"/>
    <w:rsid w:val="00F41526"/>
    <w:rsid w:val="00F46B48"/>
    <w:rsid w:val="00F600BA"/>
    <w:rsid w:val="00F65B61"/>
    <w:rsid w:val="00F669DE"/>
    <w:rsid w:val="00F76F41"/>
    <w:rsid w:val="00F83C76"/>
    <w:rsid w:val="00F8648A"/>
    <w:rsid w:val="00F913BB"/>
    <w:rsid w:val="00F92400"/>
    <w:rsid w:val="00F92EC6"/>
    <w:rsid w:val="00F957E6"/>
    <w:rsid w:val="00F97D37"/>
    <w:rsid w:val="00FA1649"/>
    <w:rsid w:val="00FA266C"/>
    <w:rsid w:val="00FB0962"/>
    <w:rsid w:val="00FB2041"/>
    <w:rsid w:val="00FB2BF3"/>
    <w:rsid w:val="00FB3F6C"/>
    <w:rsid w:val="00FC19CA"/>
    <w:rsid w:val="00FC666A"/>
    <w:rsid w:val="00FC6BC6"/>
    <w:rsid w:val="00FD10BC"/>
    <w:rsid w:val="00FD4146"/>
    <w:rsid w:val="00FE6385"/>
    <w:rsid w:val="00FF098F"/>
    <w:rsid w:val="00FF2137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C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3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locked/>
    <w:rsid w:val="00AA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E06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D12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rsid w:val="00380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0F0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0F0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B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76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A3F6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3F6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ps">
    <w:name w:val="hps"/>
    <w:basedOn w:val="Domylnaczcionkaakapitu"/>
    <w:rsid w:val="00AB32ED"/>
  </w:style>
  <w:style w:type="character" w:customStyle="1" w:styleId="hpsatn">
    <w:name w:val="hps atn"/>
    <w:basedOn w:val="Domylnaczcionkaakapitu"/>
    <w:rsid w:val="00AB32ED"/>
  </w:style>
  <w:style w:type="character" w:customStyle="1" w:styleId="FontStyle60">
    <w:name w:val="Font Style60"/>
    <w:basedOn w:val="Domylnaczcionkaakapitu"/>
    <w:uiPriority w:val="99"/>
    <w:rsid w:val="00B32403"/>
    <w:rPr>
      <w:rFonts w:ascii="Arial Narrow" w:hAnsi="Arial Narrow" w:cs="Arial Narrow"/>
      <w:color w:val="000000"/>
      <w:sz w:val="18"/>
      <w:szCs w:val="18"/>
    </w:rPr>
  </w:style>
  <w:style w:type="character" w:styleId="UyteHipercze">
    <w:name w:val="FollowedHyperlink"/>
    <w:rsid w:val="008629CD"/>
    <w:rPr>
      <w:color w:val="800080"/>
      <w:u w:val="single"/>
    </w:rPr>
  </w:style>
  <w:style w:type="paragraph" w:customStyle="1" w:styleId="Style6">
    <w:name w:val="Style6"/>
    <w:basedOn w:val="Normalny"/>
    <w:uiPriority w:val="99"/>
    <w:rsid w:val="006135CB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Franklin Gothic Demi Cond" w:eastAsiaTheme="minorEastAsia" w:hAnsi="Franklin Gothic Demi Cond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135CB"/>
    <w:pPr>
      <w:widowControl w:val="0"/>
      <w:autoSpaceDE w:val="0"/>
      <w:autoSpaceDN w:val="0"/>
      <w:adjustRightInd w:val="0"/>
      <w:spacing w:after="0" w:line="271" w:lineRule="exact"/>
      <w:ind w:hanging="322"/>
      <w:jc w:val="both"/>
    </w:pPr>
    <w:rPr>
      <w:rFonts w:ascii="Franklin Gothic Demi Cond" w:eastAsiaTheme="minorEastAsia" w:hAnsi="Franklin Gothic Demi Cond" w:cstheme="minorBidi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6135CB"/>
    <w:rPr>
      <w:rFonts w:ascii="Arial Narrow" w:hAnsi="Arial Narrow" w:cs="Arial Narrow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135CB"/>
    <w:rPr>
      <w:color w:val="0066CC"/>
      <w:u w:val="single"/>
    </w:rPr>
  </w:style>
  <w:style w:type="character" w:customStyle="1" w:styleId="Nagwek3Znak">
    <w:name w:val="Nagłówek 3 Znak"/>
    <w:basedOn w:val="Domylnaczcionkaakapitu"/>
    <w:link w:val="Nagwek3"/>
    <w:rsid w:val="007E0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7E061A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7E061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61A"/>
    <w:rPr>
      <w:rFonts w:ascii="Times New Roman" w:eastAsia="Times New Roman" w:hAnsi="Times New Roman"/>
      <w:b/>
      <w:sz w:val="24"/>
      <w:szCs w:val="20"/>
    </w:rPr>
  </w:style>
  <w:style w:type="character" w:styleId="Pogrubienie">
    <w:name w:val="Strong"/>
    <w:basedOn w:val="Domylnaczcionkaakapitu"/>
    <w:uiPriority w:val="22"/>
    <w:qFormat/>
    <w:locked/>
    <w:rsid w:val="007E061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3C30"/>
    <w:rPr>
      <w:rFonts w:ascii="Courier New" w:eastAsiaTheme="minorHAnsi" w:hAnsi="Courier New" w:cs="Courier New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F5452"/>
    <w:pPr>
      <w:tabs>
        <w:tab w:val="center" w:pos="4536"/>
        <w:tab w:val="right" w:pos="9072"/>
      </w:tabs>
      <w:spacing w:after="120" w:line="240" w:lineRule="auto"/>
      <w:jc w:val="both"/>
    </w:pPr>
    <w:rPr>
      <w:rFonts w:ascii="Franklin Gothic Book" w:eastAsia="Times New Roman" w:hAnsi="Franklin Gothic Book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5452"/>
    <w:rPr>
      <w:rFonts w:ascii="Franklin Gothic Book" w:eastAsia="Times New Roman" w:hAnsi="Franklin Gothic Book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3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71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2B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2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02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020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C65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37B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locked/>
    <w:rsid w:val="00AA3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7E061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D12"/>
    <w:pPr>
      <w:ind w:left="720"/>
    </w:pPr>
    <w:rPr>
      <w:lang w:eastAsia="pl-PL"/>
    </w:rPr>
  </w:style>
  <w:style w:type="paragraph" w:styleId="Tekstprzypisudolnego">
    <w:name w:val="footnote text"/>
    <w:basedOn w:val="Normalny"/>
    <w:link w:val="TekstprzypisudolnegoZnak"/>
    <w:rsid w:val="00380F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0F07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rsid w:val="00380F0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CB7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B76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AA3F6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A3F62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ps">
    <w:name w:val="hps"/>
    <w:basedOn w:val="Domylnaczcionkaakapitu"/>
    <w:rsid w:val="00AB32ED"/>
  </w:style>
  <w:style w:type="character" w:customStyle="1" w:styleId="hpsatn">
    <w:name w:val="hps atn"/>
    <w:basedOn w:val="Domylnaczcionkaakapitu"/>
    <w:rsid w:val="00AB32ED"/>
  </w:style>
  <w:style w:type="character" w:customStyle="1" w:styleId="FontStyle60">
    <w:name w:val="Font Style60"/>
    <w:basedOn w:val="Domylnaczcionkaakapitu"/>
    <w:uiPriority w:val="99"/>
    <w:rsid w:val="00B32403"/>
    <w:rPr>
      <w:rFonts w:ascii="Arial Narrow" w:hAnsi="Arial Narrow" w:cs="Arial Narrow"/>
      <w:color w:val="000000"/>
      <w:sz w:val="18"/>
      <w:szCs w:val="18"/>
    </w:rPr>
  </w:style>
  <w:style w:type="character" w:styleId="UyteHipercze">
    <w:name w:val="FollowedHyperlink"/>
    <w:rsid w:val="008629CD"/>
    <w:rPr>
      <w:color w:val="800080"/>
      <w:u w:val="single"/>
    </w:rPr>
  </w:style>
  <w:style w:type="paragraph" w:customStyle="1" w:styleId="Style6">
    <w:name w:val="Style6"/>
    <w:basedOn w:val="Normalny"/>
    <w:uiPriority w:val="99"/>
    <w:rsid w:val="006135CB"/>
    <w:pPr>
      <w:widowControl w:val="0"/>
      <w:autoSpaceDE w:val="0"/>
      <w:autoSpaceDN w:val="0"/>
      <w:adjustRightInd w:val="0"/>
      <w:spacing w:after="0" w:line="270" w:lineRule="exact"/>
      <w:jc w:val="both"/>
    </w:pPr>
    <w:rPr>
      <w:rFonts w:ascii="Franklin Gothic Demi Cond" w:eastAsiaTheme="minorEastAsia" w:hAnsi="Franklin Gothic Demi Cond" w:cstheme="minorBidi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6135CB"/>
    <w:pPr>
      <w:widowControl w:val="0"/>
      <w:autoSpaceDE w:val="0"/>
      <w:autoSpaceDN w:val="0"/>
      <w:adjustRightInd w:val="0"/>
      <w:spacing w:after="0" w:line="271" w:lineRule="exact"/>
      <w:ind w:hanging="322"/>
      <w:jc w:val="both"/>
    </w:pPr>
    <w:rPr>
      <w:rFonts w:ascii="Franklin Gothic Demi Cond" w:eastAsiaTheme="minorEastAsia" w:hAnsi="Franklin Gothic Demi Cond" w:cstheme="minorBidi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6135CB"/>
    <w:rPr>
      <w:rFonts w:ascii="Arial Narrow" w:hAnsi="Arial Narrow" w:cs="Arial Narrow"/>
      <w:b/>
      <w:b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rsid w:val="006135CB"/>
    <w:rPr>
      <w:color w:val="0066CC"/>
      <w:u w:val="single"/>
    </w:rPr>
  </w:style>
  <w:style w:type="character" w:customStyle="1" w:styleId="Nagwek3Znak">
    <w:name w:val="Nagłówek 3 Znak"/>
    <w:basedOn w:val="Domylnaczcionkaakapitu"/>
    <w:link w:val="Nagwek3"/>
    <w:rsid w:val="007E061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7E061A"/>
    <w:rPr>
      <w:i/>
      <w:iCs/>
    </w:rPr>
  </w:style>
  <w:style w:type="paragraph" w:styleId="Tekstpodstawowy">
    <w:name w:val="Body Text"/>
    <w:basedOn w:val="Normalny"/>
    <w:link w:val="TekstpodstawowyZnak"/>
    <w:uiPriority w:val="99"/>
    <w:rsid w:val="007E061A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061A"/>
    <w:rPr>
      <w:rFonts w:ascii="Times New Roman" w:eastAsia="Times New Roman" w:hAnsi="Times New Roman"/>
      <w:b/>
      <w:sz w:val="24"/>
      <w:szCs w:val="20"/>
    </w:rPr>
  </w:style>
  <w:style w:type="character" w:styleId="Pogrubienie">
    <w:name w:val="Strong"/>
    <w:basedOn w:val="Domylnaczcionkaakapitu"/>
    <w:uiPriority w:val="22"/>
    <w:qFormat/>
    <w:locked/>
    <w:rsid w:val="007E061A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F3C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F3C30"/>
    <w:rPr>
      <w:rFonts w:ascii="Courier New" w:eastAsiaTheme="minorHAnsi" w:hAnsi="Courier New" w:cs="Courier New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4F5452"/>
    <w:pPr>
      <w:tabs>
        <w:tab w:val="center" w:pos="4536"/>
        <w:tab w:val="right" w:pos="9072"/>
      </w:tabs>
      <w:spacing w:after="120" w:line="240" w:lineRule="auto"/>
      <w:jc w:val="both"/>
    </w:pPr>
    <w:rPr>
      <w:rFonts w:ascii="Franklin Gothic Book" w:eastAsia="Times New Roman" w:hAnsi="Franklin Gothic Book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F5452"/>
    <w:rPr>
      <w:rFonts w:ascii="Franklin Gothic Book" w:eastAsia="Times New Roman" w:hAnsi="Franklin Gothic Book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B37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671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2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2B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2B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20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20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2020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20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2020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7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0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3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ogle.pl/search?hl=pl&amp;tbo=d&amp;biw=1280&amp;bih=894&amp;spell=1&amp;q=specialization&amp;sa=X&amp;ei=dRERUbPYEYOl4gSrs4DABQ&amp;ved=0CCgQvwUoAA" TargetMode="External"/><Relationship Id="rId18" Type="http://schemas.openxmlformats.org/officeDocument/2006/relationships/hyperlink" Target="mailto:podzespol4@mazovia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ogle.pl/search?hl=pl&amp;tbo=d&amp;biw=1280&amp;bih=894&amp;spell=1&amp;q=specialization&amp;sa=X&amp;ei=dRERUbPYEYOl4gSrs4DABQ&amp;ved=0CCgQvwUoAA" TargetMode="External"/><Relationship Id="rId17" Type="http://schemas.openxmlformats.org/officeDocument/2006/relationships/hyperlink" Target="mailto:podzespol3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odzespol2@mazovia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mailto:podzespol1@mazovia.pl" TargetMode="External"/><Relationship Id="rId10" Type="http://schemas.openxmlformats.org/officeDocument/2006/relationships/hyperlink" Target="http://www.radom.roefs.p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ankprojektow.mazovia.pl" TargetMode="External"/><Relationship Id="rId14" Type="http://schemas.openxmlformats.org/officeDocument/2006/relationships/hyperlink" Target="mailto:konsultacje.rpo@mazov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19B84EC-277C-4E17-AD77-2AB62A81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5373</Words>
  <Characters>32239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partycypacji</vt:lpstr>
    </vt:vector>
  </TitlesOfParts>
  <Company>Microsoft</Company>
  <LinksUpToDate>false</LinksUpToDate>
  <CharactersWithSpaces>37537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partycypacji</dc:title>
  <dc:creator>Marciniak Natalia</dc:creator>
  <cp:lastModifiedBy>Marciniak Natalia</cp:lastModifiedBy>
  <cp:revision>12</cp:revision>
  <cp:lastPrinted>2013-06-13T07:28:00Z</cp:lastPrinted>
  <dcterms:created xsi:type="dcterms:W3CDTF">2013-06-11T07:09:00Z</dcterms:created>
  <dcterms:modified xsi:type="dcterms:W3CDTF">2013-06-25T11:22:00Z</dcterms:modified>
</cp:coreProperties>
</file>