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3400"/>
        <w:gridCol w:w="3520"/>
      </w:tblGrid>
      <w:tr w:rsidR="0010379D" w:rsidRPr="0010379D" w:rsidTr="0010379D">
        <w:trPr>
          <w:trHeight w:val="1305"/>
        </w:trPr>
        <w:tc>
          <w:tcPr>
            <w:tcW w:w="7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379D" w:rsidRPr="0010379D" w:rsidRDefault="0010379D" w:rsidP="00103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0379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Lista wniosków zweryfikowanych pozytywnie na etapie weryfikacji formalnej w konkursie nr RPMA.02.01.01-IP.01-14-036/16</w:t>
            </w:r>
          </w:p>
        </w:tc>
      </w:tr>
      <w:tr w:rsidR="0010379D" w:rsidRPr="0010379D" w:rsidTr="0010379D">
        <w:trPr>
          <w:trHeight w:val="600"/>
        </w:trPr>
        <w:tc>
          <w:tcPr>
            <w:tcW w:w="680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vAlign w:val="center"/>
            <w:hideMark/>
          </w:tcPr>
          <w:p w:rsidR="0010379D" w:rsidRPr="0010379D" w:rsidRDefault="0010379D" w:rsidP="00103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037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400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4F81BD" w:fill="4F81BD"/>
            <w:vAlign w:val="center"/>
            <w:hideMark/>
          </w:tcPr>
          <w:p w:rsidR="0010379D" w:rsidRPr="0010379D" w:rsidRDefault="0010379D" w:rsidP="00103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1037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l-PL"/>
              </w:rPr>
              <w:t>Id wniosku</w:t>
            </w:r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10379D" w:rsidRPr="0010379D" w:rsidRDefault="0010379D" w:rsidP="00103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</w:pPr>
            <w:r w:rsidRPr="0010379D"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  <w:t>Nazwa wnioskodawcy</w:t>
            </w:r>
          </w:p>
        </w:tc>
      </w:tr>
      <w:tr w:rsidR="0010379D" w:rsidRPr="0010379D" w:rsidTr="0010379D">
        <w:trPr>
          <w:trHeight w:val="130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0379D" w:rsidRPr="0010379D" w:rsidRDefault="0010379D" w:rsidP="00103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03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0379D" w:rsidRPr="0010379D" w:rsidRDefault="0010379D" w:rsidP="00103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03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RPMA.02.01.01-14-7919/17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10379D" w:rsidRPr="0010379D" w:rsidRDefault="0010379D" w:rsidP="00103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03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Samodzielny Wojewódzki Publiczny Zespół Zakładów Psychiatrycznej Opieki Zdrowotnej im. dr Barbary Borzym w Radomiu</w:t>
            </w:r>
          </w:p>
        </w:tc>
        <w:bookmarkStart w:id="0" w:name="_GoBack"/>
        <w:bookmarkEnd w:id="0"/>
      </w:tr>
      <w:tr w:rsidR="0010379D" w:rsidRPr="0010379D" w:rsidTr="0010379D">
        <w:trPr>
          <w:trHeight w:val="103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0379D" w:rsidRPr="0010379D" w:rsidRDefault="0010379D" w:rsidP="00103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03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10379D" w:rsidRPr="0010379D" w:rsidRDefault="0010379D" w:rsidP="00103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03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RPMA.02.01.01-14-7923/17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10379D" w:rsidRPr="0010379D" w:rsidRDefault="0010379D" w:rsidP="00103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03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Samodzielny Publiczny Zespół  Zakładów Opieki Zdrowotnej w Kozienicach</w:t>
            </w:r>
          </w:p>
        </w:tc>
      </w:tr>
      <w:tr w:rsidR="0010379D" w:rsidRPr="0010379D" w:rsidTr="0010379D">
        <w:trPr>
          <w:trHeight w:val="11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0379D" w:rsidRPr="0010379D" w:rsidRDefault="0010379D" w:rsidP="00103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03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0379D" w:rsidRPr="0010379D" w:rsidRDefault="0010379D" w:rsidP="00103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03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RPMA.02.01.01-14-7924/17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10379D" w:rsidRPr="0010379D" w:rsidRDefault="0010379D" w:rsidP="00103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03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Radomski Szpital Specjalistyczny im. dr. Tytusa Chałubińskiego</w:t>
            </w:r>
          </w:p>
        </w:tc>
      </w:tr>
      <w:tr w:rsidR="0010379D" w:rsidRPr="0010379D" w:rsidTr="0010379D">
        <w:trPr>
          <w:trHeight w:val="118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10379D" w:rsidRPr="0010379D" w:rsidRDefault="0010379D" w:rsidP="00103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03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10379D" w:rsidRPr="0010379D" w:rsidRDefault="0010379D" w:rsidP="00103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03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RPMA.02.01.01-14-7925/17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10379D" w:rsidRPr="0010379D" w:rsidRDefault="0010379D" w:rsidP="00103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03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Mazowiecki Szpital Specjalistyczny Sp. z o. o .</w:t>
            </w:r>
          </w:p>
        </w:tc>
      </w:tr>
    </w:tbl>
    <w:p w:rsidR="00146676" w:rsidRDefault="00146676"/>
    <w:sectPr w:rsidR="00146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79D"/>
    <w:rsid w:val="0010379D"/>
    <w:rsid w:val="0014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Łoziński</dc:creator>
  <cp:lastModifiedBy>Krzysztof Łoziński</cp:lastModifiedBy>
  <cp:revision>1</cp:revision>
  <dcterms:created xsi:type="dcterms:W3CDTF">2017-03-02T11:13:00Z</dcterms:created>
  <dcterms:modified xsi:type="dcterms:W3CDTF">2017-03-02T11:16:00Z</dcterms:modified>
</cp:coreProperties>
</file>