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763A7" w14:textId="77777777" w:rsidR="00D470AA" w:rsidRDefault="00D470AA" w:rsidP="00D470AA">
      <w:pPr>
        <w:spacing w:before="120" w:after="120"/>
        <w:jc w:val="center"/>
        <w:rPr>
          <w:rFonts w:ascii="Arial" w:hAnsi="Arial" w:cs="Arial"/>
          <w:sz w:val="20"/>
          <w:szCs w:val="20"/>
        </w:rPr>
      </w:pPr>
    </w:p>
    <w:p w14:paraId="50D6CF1D" w14:textId="77777777" w:rsidR="00C623DD" w:rsidRDefault="00C623DD" w:rsidP="00D470AA">
      <w:pPr>
        <w:spacing w:before="120" w:after="120"/>
        <w:jc w:val="center"/>
        <w:rPr>
          <w:rFonts w:ascii="Arial" w:hAnsi="Arial" w:cs="Arial"/>
          <w:sz w:val="20"/>
          <w:szCs w:val="20"/>
        </w:rPr>
      </w:pPr>
    </w:p>
    <w:p w14:paraId="5BD47662" w14:textId="77777777" w:rsidR="00B7588E" w:rsidRDefault="00B7588E" w:rsidP="00C623DD">
      <w:pPr>
        <w:spacing w:before="120" w:after="120" w:line="360" w:lineRule="auto"/>
        <w:jc w:val="both"/>
        <w:rPr>
          <w:rFonts w:ascii="Arial" w:hAnsi="Arial" w:cs="Arial"/>
          <w:sz w:val="20"/>
          <w:szCs w:val="20"/>
        </w:rPr>
      </w:pPr>
    </w:p>
    <w:p w14:paraId="00CE6832" w14:textId="77777777" w:rsidR="004D6857" w:rsidRDefault="004D6857" w:rsidP="004D6857">
      <w:pPr>
        <w:spacing w:before="120" w:after="120" w:line="360" w:lineRule="auto"/>
        <w:ind w:firstLine="708"/>
        <w:jc w:val="both"/>
        <w:rPr>
          <w:rFonts w:ascii="Arial" w:hAnsi="Arial" w:cs="Arial"/>
          <w:sz w:val="20"/>
          <w:szCs w:val="20"/>
        </w:rPr>
      </w:pPr>
      <w:r>
        <w:rPr>
          <w:rFonts w:ascii="Arial" w:hAnsi="Arial" w:cs="Arial"/>
          <w:sz w:val="20"/>
          <w:szCs w:val="20"/>
        </w:rPr>
        <w:t xml:space="preserve">. </w:t>
      </w:r>
    </w:p>
    <w:p w14:paraId="097FEA6F" w14:textId="77777777" w:rsidR="00C623DD" w:rsidRDefault="00C623DD" w:rsidP="00C623DD">
      <w:pPr>
        <w:spacing w:after="0" w:line="240" w:lineRule="auto"/>
        <w:rPr>
          <w:rFonts w:ascii="Arial" w:hAnsi="Arial" w:cs="Arial"/>
          <w:b/>
          <w:sz w:val="20"/>
          <w:szCs w:val="20"/>
        </w:rPr>
      </w:pPr>
    </w:p>
    <w:p w14:paraId="0BA68757" w14:textId="77777777" w:rsidR="00C07785" w:rsidRPr="00C07785" w:rsidRDefault="00C07785" w:rsidP="00C07785">
      <w:pPr>
        <w:spacing w:before="120" w:after="120"/>
        <w:jc w:val="center"/>
        <w:rPr>
          <w:rFonts w:ascii="Arial" w:hAnsi="Arial" w:cs="Arial"/>
          <w:b/>
          <w:sz w:val="20"/>
          <w:szCs w:val="20"/>
        </w:rPr>
      </w:pPr>
      <w:r w:rsidRPr="00C07785">
        <w:rPr>
          <w:rFonts w:ascii="Arial" w:hAnsi="Arial" w:cs="Arial"/>
          <w:b/>
          <w:sz w:val="20"/>
          <w:szCs w:val="20"/>
        </w:rPr>
        <w:t>Komunikat</w:t>
      </w:r>
    </w:p>
    <w:p w14:paraId="0EA2D8DE" w14:textId="77777777" w:rsidR="00C07785" w:rsidRPr="00C07785" w:rsidRDefault="00C07785" w:rsidP="00C07785">
      <w:pPr>
        <w:spacing w:before="120" w:after="120"/>
        <w:jc w:val="center"/>
        <w:rPr>
          <w:rFonts w:ascii="Arial" w:hAnsi="Arial" w:cs="Arial"/>
          <w:b/>
          <w:sz w:val="20"/>
          <w:szCs w:val="20"/>
        </w:rPr>
      </w:pPr>
    </w:p>
    <w:p w14:paraId="18668256" w14:textId="77777777" w:rsidR="00C07785" w:rsidRPr="00C07785" w:rsidRDefault="00C07785" w:rsidP="00C07785">
      <w:pPr>
        <w:spacing w:before="120" w:after="120" w:line="360" w:lineRule="auto"/>
        <w:jc w:val="both"/>
        <w:rPr>
          <w:rFonts w:ascii="Arial" w:hAnsi="Arial" w:cs="Arial"/>
          <w:sz w:val="20"/>
          <w:szCs w:val="20"/>
        </w:rPr>
      </w:pPr>
      <w:r w:rsidRPr="00C07785">
        <w:rPr>
          <w:rFonts w:ascii="Arial" w:hAnsi="Arial" w:cs="Arial"/>
          <w:sz w:val="20"/>
          <w:szCs w:val="20"/>
        </w:rPr>
        <w:t>Mazowiecka Jednostka Wdrażania Programów Unijnych informuje, że w ramach konkursu</w:t>
      </w:r>
      <w:r w:rsidRPr="00C07785">
        <w:rPr>
          <w:rFonts w:ascii="Arial" w:hAnsi="Arial" w:cs="Arial"/>
          <w:sz w:val="20"/>
          <w:szCs w:val="20"/>
        </w:rPr>
        <w:br/>
      </w:r>
      <w:r w:rsidRPr="00C07785">
        <w:rPr>
          <w:rFonts w:ascii="Arial" w:hAnsi="Arial" w:cs="Arial"/>
          <w:color w:val="000000"/>
          <w:sz w:val="20"/>
          <w:szCs w:val="20"/>
        </w:rPr>
        <w:t xml:space="preserve">nr </w:t>
      </w:r>
      <w:r w:rsidRPr="00C07785">
        <w:rPr>
          <w:rFonts w:ascii="Arial" w:hAnsi="Arial" w:cs="Arial"/>
          <w:sz w:val="20"/>
          <w:szCs w:val="20"/>
        </w:rPr>
        <w:t>RPMA.09.01.00-IP.01-14-035/17 nastąpiła aktualizacja Regulaminu konkursu. Wersją obowiązującą Regulaminu jest wersja 1.2.</w:t>
      </w:r>
    </w:p>
    <w:p w14:paraId="2FA2CDDF" w14:textId="77777777" w:rsidR="00C07785" w:rsidRPr="00C07785" w:rsidRDefault="00C07785" w:rsidP="00C07785">
      <w:pPr>
        <w:spacing w:before="120" w:after="120" w:line="360" w:lineRule="auto"/>
        <w:jc w:val="both"/>
        <w:rPr>
          <w:rFonts w:ascii="Arial" w:hAnsi="Arial" w:cs="Arial"/>
          <w:sz w:val="20"/>
          <w:szCs w:val="20"/>
        </w:rPr>
      </w:pPr>
      <w:r w:rsidRPr="00C07785">
        <w:rPr>
          <w:rFonts w:ascii="Arial" w:hAnsi="Arial" w:cs="Arial"/>
          <w:sz w:val="20"/>
          <w:szCs w:val="20"/>
        </w:rPr>
        <w:t xml:space="preserve">Powyższe podyktowane zostało koniecznością dostosowania zapisów </w:t>
      </w:r>
      <w:r w:rsidRPr="00C07785">
        <w:rPr>
          <w:rFonts w:ascii="Arial" w:hAnsi="Arial" w:cs="Arial"/>
          <w:color w:val="000000"/>
          <w:sz w:val="20"/>
          <w:szCs w:val="20"/>
        </w:rPr>
        <w:t xml:space="preserve">rozdziału nr 9 </w:t>
      </w:r>
      <w:r w:rsidRPr="00C07785">
        <w:rPr>
          <w:rFonts w:ascii="Arial" w:hAnsi="Arial" w:cs="Arial"/>
          <w:i/>
          <w:color w:val="000000"/>
          <w:sz w:val="20"/>
          <w:szCs w:val="20"/>
        </w:rPr>
        <w:t>Zasady finansowania</w:t>
      </w:r>
      <w:r w:rsidRPr="00C07785">
        <w:rPr>
          <w:rFonts w:ascii="Arial" w:hAnsi="Arial" w:cs="Arial"/>
          <w:color w:val="000000"/>
          <w:sz w:val="20"/>
          <w:szCs w:val="20"/>
        </w:rPr>
        <w:t xml:space="preserve"> Regulaminu konkursu </w:t>
      </w:r>
      <w:r w:rsidRPr="00C07785">
        <w:rPr>
          <w:rFonts w:ascii="Arial" w:hAnsi="Arial" w:cs="Arial"/>
          <w:sz w:val="20"/>
          <w:szCs w:val="20"/>
        </w:rPr>
        <w:t xml:space="preserve">do wymogów Wytycznych </w:t>
      </w:r>
      <w:r w:rsidRPr="00C07785">
        <w:rPr>
          <w:rFonts w:ascii="Arial" w:hAnsi="Arial" w:cs="Arial"/>
          <w:i/>
          <w:sz w:val="20"/>
          <w:szCs w:val="20"/>
        </w:rPr>
        <w:t xml:space="preserve">Ministra Rozwoju w zakresie kwalifikowalności wydatków w ramach Europejskiego Funduszu Rozwoju Regionalnego, Europejskiego Funduszu Społecznego oraz Funduszu Spójności na lata 2014–2020 </w:t>
      </w:r>
      <w:r w:rsidRPr="00C07785">
        <w:rPr>
          <w:rFonts w:ascii="Arial" w:hAnsi="Arial" w:cs="Arial"/>
          <w:sz w:val="20"/>
          <w:szCs w:val="20"/>
        </w:rPr>
        <w:t xml:space="preserve">z dnia 19 września 2016 r. (obowiązujących od 14.10.2016 r.). W związku z powyższym Wnioskodawcy aplikujący ośrodki w ramach przedmiotowego konkursu zobowiązani są do stosowania warunków kwalifikowalności określonych w ww. Wytycznych. </w:t>
      </w:r>
    </w:p>
    <w:p w14:paraId="13C0B96F" w14:textId="77777777" w:rsidR="00C07785" w:rsidRPr="00C07785" w:rsidRDefault="00C07785" w:rsidP="00C07785">
      <w:pPr>
        <w:spacing w:before="120" w:after="120" w:line="360" w:lineRule="auto"/>
        <w:jc w:val="both"/>
        <w:rPr>
          <w:rFonts w:ascii="Arial" w:hAnsi="Arial" w:cs="Arial"/>
          <w:sz w:val="20"/>
          <w:szCs w:val="20"/>
        </w:rPr>
      </w:pPr>
      <w:r w:rsidRPr="00C07785">
        <w:rPr>
          <w:rFonts w:ascii="Arial" w:hAnsi="Arial" w:cs="Arial"/>
          <w:sz w:val="20"/>
          <w:szCs w:val="20"/>
        </w:rPr>
        <w:t>W rezultacie zmian wskazanych powyżej zaktualizowana została również umowa o dofinansowanie projektu w ramach RPO WM 2014-2020 wraz z załącznikami (Załącznik nr 6 do przedmiotowego Regulaminu konkursu).</w:t>
      </w:r>
    </w:p>
    <w:p w14:paraId="63968D7F" w14:textId="77777777" w:rsidR="00C07785" w:rsidRPr="00C07785" w:rsidRDefault="00C07785" w:rsidP="00C07785">
      <w:pPr>
        <w:spacing w:before="120" w:after="120" w:line="360" w:lineRule="auto"/>
        <w:jc w:val="both"/>
        <w:rPr>
          <w:rFonts w:ascii="Arial" w:hAnsi="Arial" w:cs="Arial"/>
          <w:sz w:val="20"/>
          <w:szCs w:val="20"/>
        </w:rPr>
      </w:pPr>
      <w:r w:rsidRPr="00C07785">
        <w:rPr>
          <w:rFonts w:ascii="Arial" w:hAnsi="Arial" w:cs="Arial"/>
          <w:sz w:val="20"/>
          <w:szCs w:val="20"/>
        </w:rPr>
        <w:t xml:space="preserve">Mając na uwadze powyższe zmiany, informujemy, że termin składania wniosków o dofinansowanie w ramach przedmiotowego konkursu został wydłużony do dnia </w:t>
      </w:r>
      <w:r w:rsidRPr="00C07785">
        <w:rPr>
          <w:rFonts w:ascii="Arial" w:hAnsi="Arial" w:cs="Arial"/>
          <w:b/>
          <w:sz w:val="20"/>
          <w:szCs w:val="20"/>
        </w:rPr>
        <w:t>22 lutego br. do godz.15.00.</w:t>
      </w:r>
    </w:p>
    <w:p w14:paraId="21BF277E" w14:textId="77777777" w:rsidR="00C07785" w:rsidRPr="00C07785" w:rsidRDefault="00C07785" w:rsidP="00C07785">
      <w:pPr>
        <w:spacing w:before="120" w:after="120" w:line="360" w:lineRule="auto"/>
        <w:jc w:val="both"/>
        <w:rPr>
          <w:rFonts w:ascii="Arial" w:hAnsi="Arial" w:cs="Arial"/>
          <w:i/>
          <w:sz w:val="20"/>
          <w:szCs w:val="20"/>
        </w:rPr>
      </w:pPr>
    </w:p>
    <w:p w14:paraId="3D5AC4E5" w14:textId="77777777" w:rsidR="00C07785" w:rsidRPr="00C07785" w:rsidRDefault="00C07785" w:rsidP="00C07785">
      <w:pPr>
        <w:spacing w:before="120" w:after="120" w:line="360" w:lineRule="auto"/>
        <w:jc w:val="both"/>
        <w:rPr>
          <w:rFonts w:ascii="Arial" w:hAnsi="Arial" w:cs="Arial"/>
          <w:sz w:val="20"/>
          <w:szCs w:val="20"/>
        </w:rPr>
      </w:pPr>
      <w:r w:rsidRPr="00C07785">
        <w:rPr>
          <w:rFonts w:ascii="Arial" w:hAnsi="Arial" w:cs="Arial"/>
          <w:sz w:val="20"/>
          <w:szCs w:val="20"/>
        </w:rPr>
        <w:t>Szczegółowe informacje znajdują się w poniższej tabeli zmian nr 2.</w:t>
      </w:r>
    </w:p>
    <w:p w14:paraId="0B515482" w14:textId="77777777" w:rsidR="004D6857" w:rsidRPr="00C623DD" w:rsidRDefault="004D6857" w:rsidP="00C623DD">
      <w:pPr>
        <w:spacing w:after="0" w:line="240" w:lineRule="auto"/>
        <w:rPr>
          <w:rFonts w:ascii="Arial" w:hAnsi="Arial" w:cs="Arial"/>
          <w:b/>
          <w:sz w:val="20"/>
          <w:szCs w:val="20"/>
        </w:rPr>
        <w:sectPr w:rsidR="004D6857" w:rsidRPr="00C623DD" w:rsidSect="00DD0718">
          <w:headerReference w:type="default" r:id="rId9"/>
          <w:footerReference w:type="default" r:id="rId10"/>
          <w:pgSz w:w="11906" w:h="16838"/>
          <w:pgMar w:top="2268" w:right="1274" w:bottom="1134" w:left="1276" w:header="567" w:footer="850" w:gutter="0"/>
          <w:cols w:space="708"/>
          <w:docGrid w:linePitch="360"/>
        </w:sectPr>
      </w:pPr>
    </w:p>
    <w:p w14:paraId="4A23B656" w14:textId="77777777" w:rsidR="00C623DD" w:rsidRPr="00C623DD" w:rsidRDefault="00C623DD" w:rsidP="00C623DD">
      <w:pPr>
        <w:spacing w:after="0" w:line="240" w:lineRule="auto"/>
        <w:rPr>
          <w:rFonts w:ascii="Arial" w:hAnsi="Arial" w:cs="Arial"/>
          <w:b/>
          <w:sz w:val="20"/>
          <w:szCs w:val="20"/>
        </w:rPr>
      </w:pPr>
    </w:p>
    <w:p w14:paraId="5716DECA" w14:textId="43D32474" w:rsidR="00B7588E" w:rsidRDefault="00B7588E" w:rsidP="00B7588E">
      <w:pPr>
        <w:spacing w:before="120" w:after="120"/>
        <w:jc w:val="center"/>
        <w:rPr>
          <w:rFonts w:ascii="Arial" w:hAnsi="Arial" w:cs="Arial"/>
          <w:b/>
          <w:sz w:val="20"/>
          <w:szCs w:val="20"/>
        </w:rPr>
      </w:pPr>
      <w:r w:rsidRPr="00C67B87">
        <w:rPr>
          <w:rFonts w:ascii="Arial" w:hAnsi="Arial" w:cs="Arial"/>
          <w:b/>
          <w:sz w:val="20"/>
          <w:szCs w:val="20"/>
        </w:rPr>
        <w:t xml:space="preserve">Tabela Zmian </w:t>
      </w:r>
      <w:r>
        <w:rPr>
          <w:rFonts w:ascii="Arial" w:hAnsi="Arial" w:cs="Arial"/>
          <w:b/>
          <w:sz w:val="20"/>
          <w:szCs w:val="20"/>
        </w:rPr>
        <w:t xml:space="preserve">nr </w:t>
      </w:r>
      <w:r w:rsidR="00C07785">
        <w:rPr>
          <w:rFonts w:ascii="Arial" w:hAnsi="Arial" w:cs="Arial"/>
          <w:b/>
          <w:sz w:val="20"/>
          <w:szCs w:val="20"/>
        </w:rPr>
        <w:t>2</w:t>
      </w:r>
    </w:p>
    <w:p w14:paraId="236DCFF0" w14:textId="6E236236" w:rsidR="00B7588E" w:rsidRPr="00C623DD" w:rsidRDefault="00B7588E" w:rsidP="00B7588E">
      <w:pPr>
        <w:spacing w:after="0" w:line="360" w:lineRule="auto"/>
        <w:jc w:val="center"/>
        <w:rPr>
          <w:rFonts w:ascii="Arial" w:hAnsi="Arial" w:cs="Arial"/>
          <w:b/>
          <w:sz w:val="20"/>
          <w:szCs w:val="20"/>
        </w:rPr>
      </w:pPr>
      <w:r w:rsidRPr="00C67B87">
        <w:rPr>
          <w:rFonts w:ascii="Arial" w:hAnsi="Arial" w:cs="Arial"/>
          <w:b/>
          <w:sz w:val="20"/>
          <w:szCs w:val="20"/>
        </w:rPr>
        <w:t xml:space="preserve">do </w:t>
      </w:r>
      <w:r>
        <w:rPr>
          <w:rFonts w:ascii="Arial" w:hAnsi="Arial" w:cs="Arial"/>
          <w:b/>
          <w:sz w:val="20"/>
          <w:szCs w:val="20"/>
        </w:rPr>
        <w:t xml:space="preserve">Regulaminu </w:t>
      </w:r>
      <w:r w:rsidR="00300D73" w:rsidRPr="00300D73">
        <w:rPr>
          <w:rFonts w:ascii="Arial" w:hAnsi="Arial" w:cs="Arial"/>
          <w:b/>
          <w:sz w:val="20"/>
          <w:szCs w:val="20"/>
        </w:rPr>
        <w:t>n</w:t>
      </w:r>
      <w:r w:rsidR="00300D73">
        <w:rPr>
          <w:rFonts w:ascii="Arial" w:hAnsi="Arial" w:cs="Arial"/>
          <w:b/>
          <w:sz w:val="20"/>
          <w:szCs w:val="20"/>
        </w:rPr>
        <w:t>r RPMA.09.01.00-IP.01-14-035/17</w:t>
      </w:r>
      <w:r w:rsidR="00C07785">
        <w:rPr>
          <w:rFonts w:ascii="Arial" w:hAnsi="Arial" w:cs="Arial"/>
          <w:b/>
          <w:sz w:val="20"/>
          <w:szCs w:val="20"/>
        </w:rPr>
        <w:t xml:space="preserve"> (wersja 1.1) </w:t>
      </w:r>
      <w:r w:rsidR="00300D73">
        <w:rPr>
          <w:rFonts w:ascii="Arial" w:hAnsi="Arial" w:cs="Arial"/>
          <w:b/>
          <w:sz w:val="20"/>
          <w:szCs w:val="20"/>
        </w:rPr>
        <w:t xml:space="preserve"> </w:t>
      </w:r>
      <w:r w:rsidRPr="0063661F">
        <w:rPr>
          <w:rFonts w:ascii="Arial" w:hAnsi="Arial" w:cs="Arial"/>
          <w:b/>
          <w:sz w:val="20"/>
          <w:szCs w:val="20"/>
        </w:rPr>
        <w:t xml:space="preserve">w ramach Osi </w:t>
      </w:r>
      <w:r w:rsidR="00CF1F5B">
        <w:rPr>
          <w:rFonts w:ascii="Arial" w:hAnsi="Arial" w:cs="Arial"/>
          <w:b/>
          <w:sz w:val="20"/>
          <w:szCs w:val="20"/>
        </w:rPr>
        <w:t>P</w:t>
      </w:r>
      <w:r w:rsidRPr="0063661F">
        <w:rPr>
          <w:rFonts w:ascii="Arial" w:hAnsi="Arial" w:cs="Arial"/>
          <w:b/>
          <w:sz w:val="20"/>
          <w:szCs w:val="20"/>
        </w:rPr>
        <w:t xml:space="preserve">riorytetowej </w:t>
      </w:r>
      <w:r>
        <w:rPr>
          <w:rFonts w:ascii="Arial" w:hAnsi="Arial" w:cs="Arial"/>
          <w:b/>
          <w:sz w:val="20"/>
          <w:szCs w:val="20"/>
        </w:rPr>
        <w:t>I</w:t>
      </w:r>
      <w:r w:rsidRPr="0063661F">
        <w:rPr>
          <w:rFonts w:ascii="Arial" w:hAnsi="Arial" w:cs="Arial"/>
          <w:b/>
          <w:sz w:val="20"/>
          <w:szCs w:val="20"/>
        </w:rPr>
        <w:t xml:space="preserve">X </w:t>
      </w:r>
      <w:r w:rsidRPr="00285078">
        <w:rPr>
          <w:rFonts w:ascii="Arial" w:eastAsia="Times New Roman" w:hAnsi="Arial" w:cs="Arial"/>
          <w:b/>
          <w:i/>
          <w:sz w:val="20"/>
          <w:szCs w:val="20"/>
          <w:lang w:eastAsia="pl-PL"/>
        </w:rPr>
        <w:t>Wspieranie włączenia społecznego i walka z ubóstwem</w:t>
      </w:r>
      <w:r w:rsidRPr="00285078">
        <w:rPr>
          <w:rFonts w:ascii="Arial" w:hAnsi="Arial" w:cs="Arial"/>
          <w:b/>
          <w:sz w:val="20"/>
          <w:szCs w:val="20"/>
        </w:rPr>
        <w:t>, Działania 9.</w:t>
      </w:r>
      <w:r w:rsidR="00300D73">
        <w:rPr>
          <w:rFonts w:ascii="Arial" w:hAnsi="Arial" w:cs="Arial"/>
          <w:b/>
          <w:sz w:val="20"/>
          <w:szCs w:val="20"/>
        </w:rPr>
        <w:t>1</w:t>
      </w:r>
      <w:r w:rsidRPr="00285078">
        <w:rPr>
          <w:rFonts w:ascii="Arial" w:hAnsi="Arial" w:cs="Arial"/>
          <w:b/>
          <w:sz w:val="20"/>
          <w:szCs w:val="20"/>
        </w:rPr>
        <w:t xml:space="preserve"> </w:t>
      </w:r>
      <w:r w:rsidR="00300D73" w:rsidRPr="00300D73">
        <w:rPr>
          <w:rFonts w:ascii="Arial" w:hAnsi="Arial" w:cs="Arial"/>
          <w:b/>
          <w:sz w:val="20"/>
          <w:szCs w:val="20"/>
        </w:rPr>
        <w:t>Aktywizacja społeczno-zawodowa osób wykluczonych i przeciwdziałanie wykluczeniu społecznemu</w:t>
      </w:r>
    </w:p>
    <w:p w14:paraId="46CEFAE3" w14:textId="77777777" w:rsidR="00C623DD" w:rsidRPr="00C623DD" w:rsidRDefault="00C623DD" w:rsidP="00C623DD">
      <w:pPr>
        <w:spacing w:before="120" w:after="120"/>
        <w:ind w:firstLine="708"/>
        <w:jc w:val="center"/>
        <w:rPr>
          <w:rFonts w:ascii="Arial" w:hAnsi="Arial" w:cs="Arial"/>
          <w:b/>
          <w:sz w:val="20"/>
          <w:szCs w:val="20"/>
        </w:rPr>
      </w:pPr>
    </w:p>
    <w:tbl>
      <w:tblPr>
        <w:tblW w:w="148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2485"/>
        <w:gridCol w:w="691"/>
        <w:gridCol w:w="4352"/>
        <w:gridCol w:w="4110"/>
        <w:gridCol w:w="2659"/>
      </w:tblGrid>
      <w:tr w:rsidR="00C623DD" w:rsidRPr="00C623DD" w14:paraId="6831426F" w14:textId="77777777" w:rsidTr="0094486F">
        <w:trPr>
          <w:trHeight w:val="434"/>
        </w:trPr>
        <w:tc>
          <w:tcPr>
            <w:tcW w:w="511" w:type="dxa"/>
          </w:tcPr>
          <w:p w14:paraId="0D7BA1FF" w14:textId="77777777" w:rsidR="00C623DD" w:rsidRPr="00C623DD" w:rsidRDefault="00C623DD" w:rsidP="00C623DD">
            <w:pPr>
              <w:jc w:val="center"/>
              <w:rPr>
                <w:b/>
                <w:sz w:val="24"/>
              </w:rPr>
            </w:pPr>
            <w:r w:rsidRPr="00C623DD">
              <w:rPr>
                <w:b/>
                <w:sz w:val="24"/>
              </w:rPr>
              <w:t>Lp.</w:t>
            </w:r>
          </w:p>
        </w:tc>
        <w:tc>
          <w:tcPr>
            <w:tcW w:w="2485" w:type="dxa"/>
          </w:tcPr>
          <w:p w14:paraId="5B026AB5" w14:textId="77777777" w:rsidR="00C623DD" w:rsidRPr="00C623DD" w:rsidRDefault="00C623DD" w:rsidP="00C623DD">
            <w:pPr>
              <w:jc w:val="center"/>
              <w:rPr>
                <w:b/>
                <w:sz w:val="24"/>
              </w:rPr>
            </w:pPr>
            <w:r w:rsidRPr="00C623DD">
              <w:rPr>
                <w:b/>
                <w:sz w:val="24"/>
              </w:rPr>
              <w:t xml:space="preserve">Rozdział Regulaminu, punkt, załącznik </w:t>
            </w:r>
          </w:p>
        </w:tc>
        <w:tc>
          <w:tcPr>
            <w:tcW w:w="691" w:type="dxa"/>
          </w:tcPr>
          <w:p w14:paraId="06C48F01" w14:textId="77777777" w:rsidR="00C623DD" w:rsidRPr="00C623DD" w:rsidRDefault="00C623DD" w:rsidP="00C623DD">
            <w:pPr>
              <w:jc w:val="center"/>
              <w:rPr>
                <w:b/>
                <w:sz w:val="24"/>
              </w:rPr>
            </w:pPr>
            <w:r w:rsidRPr="00C623DD">
              <w:rPr>
                <w:b/>
                <w:sz w:val="24"/>
              </w:rPr>
              <w:t>Strona</w:t>
            </w:r>
          </w:p>
        </w:tc>
        <w:tc>
          <w:tcPr>
            <w:tcW w:w="4352" w:type="dxa"/>
          </w:tcPr>
          <w:p w14:paraId="3DAEC665" w14:textId="77777777" w:rsidR="00C623DD" w:rsidRPr="00C623DD" w:rsidRDefault="00C623DD" w:rsidP="00C623DD">
            <w:pPr>
              <w:jc w:val="center"/>
              <w:rPr>
                <w:b/>
                <w:sz w:val="24"/>
              </w:rPr>
            </w:pPr>
            <w:r w:rsidRPr="00C623DD">
              <w:rPr>
                <w:b/>
                <w:sz w:val="24"/>
              </w:rPr>
              <w:t>Poprzednie brzmienie zapisu</w:t>
            </w:r>
          </w:p>
        </w:tc>
        <w:tc>
          <w:tcPr>
            <w:tcW w:w="4110" w:type="dxa"/>
          </w:tcPr>
          <w:p w14:paraId="74FDF0E5" w14:textId="77777777" w:rsidR="00C623DD" w:rsidRPr="00C623DD" w:rsidRDefault="00C623DD" w:rsidP="00C623DD">
            <w:pPr>
              <w:jc w:val="center"/>
              <w:rPr>
                <w:b/>
                <w:sz w:val="24"/>
              </w:rPr>
            </w:pPr>
            <w:r w:rsidRPr="00C623DD">
              <w:rPr>
                <w:b/>
                <w:sz w:val="24"/>
              </w:rPr>
              <w:t>Obecne brzmienie zapisu</w:t>
            </w:r>
          </w:p>
        </w:tc>
        <w:tc>
          <w:tcPr>
            <w:tcW w:w="2659" w:type="dxa"/>
          </w:tcPr>
          <w:p w14:paraId="4D0F8A16" w14:textId="77777777" w:rsidR="00C623DD" w:rsidRPr="00C623DD" w:rsidRDefault="00C623DD" w:rsidP="00C623DD">
            <w:pPr>
              <w:jc w:val="center"/>
              <w:rPr>
                <w:b/>
                <w:sz w:val="24"/>
              </w:rPr>
            </w:pPr>
            <w:r w:rsidRPr="00C623DD">
              <w:rPr>
                <w:b/>
                <w:sz w:val="24"/>
              </w:rPr>
              <w:t>Uzasadnienie</w:t>
            </w:r>
          </w:p>
        </w:tc>
      </w:tr>
      <w:tr w:rsidR="00B7588E" w:rsidRPr="00C623DD" w14:paraId="1DEA5D74" w14:textId="77777777" w:rsidTr="0094486F">
        <w:tc>
          <w:tcPr>
            <w:tcW w:w="511" w:type="dxa"/>
          </w:tcPr>
          <w:p w14:paraId="44CE915D" w14:textId="77777777" w:rsidR="00B7588E" w:rsidRPr="00C623DD" w:rsidRDefault="00B7588E" w:rsidP="00C623DD">
            <w:pPr>
              <w:jc w:val="center"/>
              <w:rPr>
                <w:rFonts w:ascii="Arial" w:hAnsi="Arial" w:cs="Arial"/>
                <w:sz w:val="20"/>
                <w:szCs w:val="20"/>
              </w:rPr>
            </w:pPr>
            <w:r w:rsidRPr="00C623DD">
              <w:rPr>
                <w:rFonts w:ascii="Arial" w:hAnsi="Arial" w:cs="Arial"/>
                <w:sz w:val="20"/>
                <w:szCs w:val="20"/>
              </w:rPr>
              <w:t>1</w:t>
            </w:r>
          </w:p>
        </w:tc>
        <w:tc>
          <w:tcPr>
            <w:tcW w:w="2485" w:type="dxa"/>
          </w:tcPr>
          <w:p w14:paraId="43AB6BFC" w14:textId="77777777" w:rsidR="00B7588E" w:rsidRPr="009135B1" w:rsidRDefault="00B7588E" w:rsidP="00E01114">
            <w:pPr>
              <w:jc w:val="center"/>
              <w:rPr>
                <w:rFonts w:ascii="Arial" w:hAnsi="Arial" w:cs="Arial"/>
                <w:sz w:val="20"/>
                <w:szCs w:val="20"/>
              </w:rPr>
            </w:pPr>
            <w:r w:rsidRPr="009135B1">
              <w:rPr>
                <w:rFonts w:ascii="Arial" w:hAnsi="Arial" w:cs="Arial"/>
                <w:sz w:val="20"/>
                <w:szCs w:val="20"/>
              </w:rPr>
              <w:t>Rozdział</w:t>
            </w:r>
            <w:r w:rsidR="00300D73">
              <w:rPr>
                <w:rFonts w:ascii="Arial" w:hAnsi="Arial" w:cs="Arial"/>
                <w:sz w:val="20"/>
                <w:szCs w:val="20"/>
              </w:rPr>
              <w:t xml:space="preserve"> 1 </w:t>
            </w:r>
            <w:r w:rsidR="00300D73" w:rsidRPr="00300D73">
              <w:rPr>
                <w:rFonts w:ascii="Arial" w:hAnsi="Arial" w:cs="Arial"/>
                <w:i/>
                <w:sz w:val="20"/>
                <w:szCs w:val="20"/>
              </w:rPr>
              <w:t>Podstawa prawna, wytyczne horyzontalne oraz dokumenty programowe</w:t>
            </w:r>
          </w:p>
        </w:tc>
        <w:tc>
          <w:tcPr>
            <w:tcW w:w="691" w:type="dxa"/>
          </w:tcPr>
          <w:p w14:paraId="225A7C2A" w14:textId="77777777" w:rsidR="00B7588E" w:rsidRPr="00390B84" w:rsidRDefault="00300D73" w:rsidP="00E01114">
            <w:pPr>
              <w:jc w:val="center"/>
              <w:rPr>
                <w:rFonts w:ascii="Arial" w:hAnsi="Arial" w:cs="Arial"/>
                <w:sz w:val="20"/>
                <w:szCs w:val="20"/>
              </w:rPr>
            </w:pPr>
            <w:r>
              <w:rPr>
                <w:rFonts w:ascii="Arial" w:hAnsi="Arial" w:cs="Arial"/>
                <w:sz w:val="20"/>
                <w:szCs w:val="20"/>
              </w:rPr>
              <w:t>15</w:t>
            </w:r>
          </w:p>
        </w:tc>
        <w:tc>
          <w:tcPr>
            <w:tcW w:w="4352" w:type="dxa"/>
          </w:tcPr>
          <w:p w14:paraId="045A1407" w14:textId="77777777" w:rsidR="00300D73" w:rsidRPr="00300D73" w:rsidRDefault="00300D73" w:rsidP="00300D73">
            <w:pPr>
              <w:spacing w:after="0" w:line="360" w:lineRule="auto"/>
              <w:jc w:val="center"/>
              <w:rPr>
                <w:rFonts w:ascii="Arial" w:eastAsiaTheme="minorEastAsia" w:hAnsi="Arial" w:cs="Arial"/>
                <w:bCs/>
                <w:sz w:val="20"/>
                <w:szCs w:val="20"/>
                <w:lang w:eastAsia="pl-PL"/>
              </w:rPr>
            </w:pPr>
            <w:r>
              <w:rPr>
                <w:rFonts w:ascii="Arial" w:eastAsiaTheme="minorEastAsia" w:hAnsi="Arial" w:cs="Arial"/>
                <w:sz w:val="20"/>
                <w:szCs w:val="20"/>
                <w:lang w:eastAsia="pl-PL"/>
              </w:rPr>
              <w:t>„</w:t>
            </w:r>
            <w:r w:rsidRPr="00300D73">
              <w:rPr>
                <w:rFonts w:ascii="Arial" w:eastAsiaTheme="minorEastAsia" w:hAnsi="Arial" w:cs="Arial"/>
                <w:sz w:val="20"/>
                <w:szCs w:val="20"/>
                <w:lang w:eastAsia="pl-PL"/>
              </w:rPr>
              <w:t>Wytyczne programowe w zakresie kwalifikowalności wydatków w ramach Regionalnego Programu Województwa Mazowieckiego na lata 2014-2020 z dn. 28.08.2015</w:t>
            </w:r>
            <w:r w:rsidRPr="00300D73">
              <w:rPr>
                <w:rFonts w:ascii="Arial" w:eastAsiaTheme="minorEastAsia" w:hAnsi="Arial" w:cs="Arial"/>
                <w:bCs/>
                <w:sz w:val="20"/>
                <w:szCs w:val="20"/>
                <w:lang w:eastAsia="pl-PL"/>
              </w:rPr>
              <w:t>.</w:t>
            </w:r>
            <w:r>
              <w:rPr>
                <w:rFonts w:ascii="Arial" w:eastAsiaTheme="minorEastAsia" w:hAnsi="Arial" w:cs="Arial"/>
                <w:bCs/>
                <w:sz w:val="20"/>
                <w:szCs w:val="20"/>
                <w:lang w:eastAsia="pl-PL"/>
              </w:rPr>
              <w:t>”</w:t>
            </w:r>
          </w:p>
          <w:p w14:paraId="0EBF0FF0" w14:textId="77777777" w:rsidR="00C57F96" w:rsidRPr="009135B1" w:rsidRDefault="00C57F96" w:rsidP="00300D73">
            <w:pPr>
              <w:spacing w:after="0" w:line="360" w:lineRule="auto"/>
              <w:jc w:val="both"/>
              <w:rPr>
                <w:rFonts w:ascii="Arial" w:hAnsi="Arial" w:cs="Arial"/>
                <w:b/>
                <w:sz w:val="20"/>
                <w:szCs w:val="20"/>
              </w:rPr>
            </w:pPr>
          </w:p>
        </w:tc>
        <w:tc>
          <w:tcPr>
            <w:tcW w:w="4110" w:type="dxa"/>
          </w:tcPr>
          <w:p w14:paraId="52D310ED" w14:textId="77777777" w:rsidR="00C57F96" w:rsidRPr="00300D73" w:rsidRDefault="00300D73" w:rsidP="00300D73">
            <w:pPr>
              <w:spacing w:after="0" w:line="360" w:lineRule="auto"/>
              <w:jc w:val="center"/>
              <w:rPr>
                <w:rFonts w:ascii="Arial" w:eastAsiaTheme="minorEastAsia" w:hAnsi="Arial" w:cs="Arial"/>
                <w:sz w:val="20"/>
                <w:szCs w:val="20"/>
                <w:lang w:eastAsia="pl-PL"/>
              </w:rPr>
            </w:pPr>
            <w:r w:rsidRPr="00300D73">
              <w:rPr>
                <w:rFonts w:ascii="Arial" w:eastAsiaTheme="minorEastAsia" w:hAnsi="Arial" w:cs="Arial"/>
                <w:sz w:val="20"/>
                <w:szCs w:val="20"/>
                <w:lang w:eastAsia="pl-PL"/>
              </w:rPr>
              <w:t xml:space="preserve">Usunięcie </w:t>
            </w:r>
            <w:r w:rsidR="0094486F">
              <w:rPr>
                <w:rFonts w:ascii="Arial" w:eastAsiaTheme="minorEastAsia" w:hAnsi="Arial" w:cs="Arial"/>
                <w:sz w:val="20"/>
                <w:szCs w:val="20"/>
                <w:lang w:eastAsia="pl-PL"/>
              </w:rPr>
              <w:t>dokumentu: Wytyczne</w:t>
            </w:r>
            <w:r w:rsidRPr="00300D73">
              <w:rPr>
                <w:rFonts w:ascii="Arial" w:eastAsiaTheme="minorEastAsia" w:hAnsi="Arial" w:cs="Arial"/>
                <w:sz w:val="20"/>
                <w:szCs w:val="20"/>
                <w:lang w:eastAsia="pl-PL"/>
              </w:rPr>
              <w:t xml:space="preserve"> </w:t>
            </w:r>
            <w:r w:rsidR="0094486F">
              <w:rPr>
                <w:rFonts w:ascii="Arial" w:eastAsiaTheme="minorEastAsia" w:hAnsi="Arial" w:cs="Arial"/>
                <w:sz w:val="20"/>
                <w:szCs w:val="20"/>
                <w:lang w:eastAsia="pl-PL"/>
              </w:rPr>
              <w:t>programowe</w:t>
            </w:r>
            <w:r w:rsidRPr="00300D73">
              <w:rPr>
                <w:rFonts w:ascii="Arial" w:eastAsiaTheme="minorEastAsia" w:hAnsi="Arial" w:cs="Arial"/>
                <w:sz w:val="20"/>
                <w:szCs w:val="20"/>
                <w:lang w:eastAsia="pl-PL"/>
              </w:rPr>
              <w:t xml:space="preserve"> w zakresie kwalifikowalności wydatków w ramach Regionalnego Programu Województwa Mazowieckiego na lata 2014-2020 z dn. 28.08.2015</w:t>
            </w:r>
            <w:r w:rsidRPr="00300D73">
              <w:rPr>
                <w:rFonts w:ascii="Arial" w:eastAsiaTheme="minorEastAsia" w:hAnsi="Arial" w:cs="Arial"/>
                <w:bCs/>
                <w:sz w:val="20"/>
                <w:szCs w:val="20"/>
                <w:lang w:eastAsia="pl-PL"/>
              </w:rPr>
              <w:t>.</w:t>
            </w:r>
          </w:p>
          <w:p w14:paraId="063D2A6B" w14:textId="77777777" w:rsidR="00B7588E" w:rsidRPr="009135B1" w:rsidRDefault="00B7588E" w:rsidP="0066442D">
            <w:pPr>
              <w:spacing w:after="0" w:line="360" w:lineRule="auto"/>
              <w:jc w:val="center"/>
              <w:rPr>
                <w:rFonts w:ascii="Arial" w:hAnsi="Arial" w:cs="Arial"/>
                <w:b/>
                <w:sz w:val="20"/>
                <w:szCs w:val="20"/>
              </w:rPr>
            </w:pPr>
          </w:p>
        </w:tc>
        <w:tc>
          <w:tcPr>
            <w:tcW w:w="2659" w:type="dxa"/>
          </w:tcPr>
          <w:p w14:paraId="739107EF" w14:textId="00964B21" w:rsidR="00B7588E" w:rsidRPr="009E5399" w:rsidRDefault="00E66914" w:rsidP="00300D73">
            <w:pPr>
              <w:spacing w:after="0" w:line="360" w:lineRule="auto"/>
              <w:jc w:val="both"/>
              <w:rPr>
                <w:rFonts w:ascii="Arial" w:hAnsi="Arial" w:cs="Arial"/>
                <w:sz w:val="20"/>
                <w:szCs w:val="20"/>
              </w:rPr>
            </w:pPr>
            <w:r>
              <w:rPr>
                <w:rFonts w:ascii="Arial" w:hAnsi="Arial" w:cs="Arial"/>
                <w:sz w:val="20"/>
                <w:szCs w:val="20"/>
              </w:rPr>
              <w:t>I</w:t>
            </w:r>
            <w:r w:rsidR="005C62DB">
              <w:rPr>
                <w:rFonts w:ascii="Arial" w:hAnsi="Arial" w:cs="Arial"/>
                <w:sz w:val="20"/>
                <w:szCs w:val="20"/>
              </w:rPr>
              <w:t>nformacje doprecyzowujące.</w:t>
            </w:r>
          </w:p>
        </w:tc>
      </w:tr>
      <w:tr w:rsidR="000A231C" w:rsidRPr="00C623DD" w14:paraId="4B6338FA" w14:textId="77777777" w:rsidTr="0094486F">
        <w:tc>
          <w:tcPr>
            <w:tcW w:w="511" w:type="dxa"/>
          </w:tcPr>
          <w:p w14:paraId="430FE7E8" w14:textId="77777777" w:rsidR="000A231C" w:rsidRPr="00C623DD" w:rsidRDefault="000A231C" w:rsidP="00C623DD">
            <w:pPr>
              <w:jc w:val="center"/>
              <w:rPr>
                <w:rFonts w:ascii="Arial" w:hAnsi="Arial" w:cs="Arial"/>
                <w:sz w:val="20"/>
                <w:szCs w:val="20"/>
              </w:rPr>
            </w:pPr>
            <w:r>
              <w:rPr>
                <w:rFonts w:ascii="Arial" w:hAnsi="Arial" w:cs="Arial"/>
                <w:sz w:val="20"/>
                <w:szCs w:val="20"/>
              </w:rPr>
              <w:t>2</w:t>
            </w:r>
          </w:p>
        </w:tc>
        <w:tc>
          <w:tcPr>
            <w:tcW w:w="2485" w:type="dxa"/>
          </w:tcPr>
          <w:p w14:paraId="54409508" w14:textId="77777777" w:rsidR="000A231C" w:rsidRPr="009135B1" w:rsidRDefault="00300D73" w:rsidP="00B44781">
            <w:pPr>
              <w:jc w:val="center"/>
              <w:rPr>
                <w:rFonts w:ascii="Arial" w:hAnsi="Arial" w:cs="Arial"/>
                <w:sz w:val="20"/>
                <w:szCs w:val="20"/>
              </w:rPr>
            </w:pPr>
            <w:r>
              <w:rPr>
                <w:rFonts w:ascii="Arial" w:hAnsi="Arial" w:cs="Arial"/>
                <w:sz w:val="20"/>
                <w:szCs w:val="20"/>
              </w:rPr>
              <w:t xml:space="preserve">Rozdział 9 </w:t>
            </w:r>
            <w:r w:rsidRPr="00300D73">
              <w:rPr>
                <w:rFonts w:ascii="Arial" w:hAnsi="Arial" w:cs="Arial"/>
                <w:i/>
                <w:sz w:val="20"/>
                <w:szCs w:val="20"/>
              </w:rPr>
              <w:t>Zasady finansowania</w:t>
            </w:r>
            <w:r>
              <w:rPr>
                <w:rFonts w:ascii="Arial" w:hAnsi="Arial" w:cs="Arial"/>
                <w:sz w:val="20"/>
                <w:szCs w:val="20"/>
              </w:rPr>
              <w:t xml:space="preserve"> </w:t>
            </w:r>
          </w:p>
        </w:tc>
        <w:tc>
          <w:tcPr>
            <w:tcW w:w="691" w:type="dxa"/>
          </w:tcPr>
          <w:p w14:paraId="4CA2475F" w14:textId="77777777" w:rsidR="000A231C" w:rsidRPr="00390B84" w:rsidRDefault="00300D73" w:rsidP="00B44781">
            <w:pPr>
              <w:jc w:val="center"/>
              <w:rPr>
                <w:rFonts w:ascii="Arial" w:hAnsi="Arial" w:cs="Arial"/>
                <w:sz w:val="20"/>
                <w:szCs w:val="20"/>
              </w:rPr>
            </w:pPr>
            <w:r>
              <w:rPr>
                <w:rFonts w:ascii="Arial" w:hAnsi="Arial" w:cs="Arial"/>
                <w:sz w:val="20"/>
                <w:szCs w:val="20"/>
              </w:rPr>
              <w:t>31</w:t>
            </w:r>
          </w:p>
        </w:tc>
        <w:tc>
          <w:tcPr>
            <w:tcW w:w="4352" w:type="dxa"/>
          </w:tcPr>
          <w:p w14:paraId="0898DDD5" w14:textId="77777777" w:rsidR="000A231C" w:rsidRPr="000A231C" w:rsidRDefault="005C62DB" w:rsidP="0094486F">
            <w:pPr>
              <w:spacing w:after="0" w:line="360" w:lineRule="auto"/>
              <w:jc w:val="center"/>
              <w:rPr>
                <w:rFonts w:ascii="Arial" w:eastAsiaTheme="minorEastAsia" w:hAnsi="Arial" w:cs="Arial"/>
                <w:sz w:val="20"/>
                <w:szCs w:val="20"/>
                <w:lang w:eastAsia="pl-PL"/>
              </w:rPr>
            </w:pPr>
            <w:r>
              <w:rPr>
                <w:rFonts w:ascii="Arial" w:eastAsiaTheme="minorEastAsia" w:hAnsi="Arial" w:cs="Arial"/>
                <w:sz w:val="20"/>
                <w:szCs w:val="20"/>
                <w:lang w:eastAsia="pl-PL"/>
              </w:rPr>
              <w:t>Cały rozdział</w:t>
            </w:r>
            <w:r w:rsidR="0094486F">
              <w:rPr>
                <w:rFonts w:ascii="Arial" w:eastAsiaTheme="minorEastAsia" w:hAnsi="Arial" w:cs="Arial"/>
                <w:sz w:val="20"/>
                <w:szCs w:val="20"/>
                <w:lang w:eastAsia="pl-PL"/>
              </w:rPr>
              <w:t xml:space="preserve"> w zakresie wymogów wynikających z zapisów </w:t>
            </w:r>
            <w:r w:rsidR="0094486F">
              <w:rPr>
                <w:rFonts w:ascii="Arial" w:hAnsi="Arial" w:cs="Arial"/>
                <w:sz w:val="20"/>
                <w:szCs w:val="20"/>
              </w:rPr>
              <w:t xml:space="preserve">Wytycznych </w:t>
            </w:r>
            <w:r w:rsidR="0094486F" w:rsidRPr="00AA5B96">
              <w:rPr>
                <w:rFonts w:ascii="Arial" w:hAnsi="Arial" w:cs="Arial"/>
                <w:i/>
                <w:sz w:val="20"/>
                <w:szCs w:val="20"/>
              </w:rPr>
              <w:t xml:space="preserve">Ministra Rozwoju w zakresie kwalifikowalności wydatków w ramach Europejskiego Funduszu Rozwoju Regionalnego, Europejskiego Funduszu Społecznego oraz Funduszu Spójności na lata 2014–2020 </w:t>
            </w:r>
            <w:r w:rsidR="0094486F" w:rsidRPr="00AA5B96">
              <w:rPr>
                <w:rFonts w:ascii="Arial" w:hAnsi="Arial" w:cs="Arial"/>
                <w:sz w:val="20"/>
                <w:szCs w:val="20"/>
              </w:rPr>
              <w:t xml:space="preserve">z dnia 19 września 2016 r. </w:t>
            </w:r>
          </w:p>
        </w:tc>
        <w:tc>
          <w:tcPr>
            <w:tcW w:w="4110" w:type="dxa"/>
          </w:tcPr>
          <w:p w14:paraId="6B82F171" w14:textId="77777777" w:rsidR="000A231C" w:rsidRPr="005C62DB" w:rsidRDefault="005C62DB" w:rsidP="0094486F">
            <w:pPr>
              <w:spacing w:after="0" w:line="360" w:lineRule="auto"/>
              <w:jc w:val="center"/>
              <w:rPr>
                <w:rFonts w:ascii="Arial" w:eastAsiaTheme="minorEastAsia" w:hAnsi="Arial" w:cs="Arial"/>
                <w:sz w:val="20"/>
                <w:szCs w:val="20"/>
                <w:lang w:eastAsia="pl-PL"/>
              </w:rPr>
            </w:pPr>
            <w:r w:rsidRPr="005C62DB">
              <w:rPr>
                <w:rFonts w:ascii="Arial" w:eastAsiaTheme="minorEastAsia" w:hAnsi="Arial" w:cs="Arial"/>
                <w:sz w:val="20"/>
                <w:szCs w:val="20"/>
                <w:lang w:eastAsia="pl-PL"/>
              </w:rPr>
              <w:t>Cały rozdział</w:t>
            </w:r>
            <w:r w:rsidR="0094486F">
              <w:rPr>
                <w:rFonts w:ascii="Arial" w:eastAsiaTheme="minorEastAsia" w:hAnsi="Arial" w:cs="Arial"/>
                <w:sz w:val="20"/>
                <w:szCs w:val="20"/>
                <w:lang w:eastAsia="pl-PL"/>
              </w:rPr>
              <w:t xml:space="preserve"> w zakresie wymogów wynikających z zapisów </w:t>
            </w:r>
            <w:r w:rsidR="0094486F">
              <w:rPr>
                <w:rFonts w:ascii="Arial" w:hAnsi="Arial" w:cs="Arial"/>
                <w:sz w:val="20"/>
                <w:szCs w:val="20"/>
              </w:rPr>
              <w:t xml:space="preserve">Wytycznych </w:t>
            </w:r>
            <w:r w:rsidR="0094486F" w:rsidRPr="00AA5B96">
              <w:rPr>
                <w:rFonts w:ascii="Arial" w:hAnsi="Arial" w:cs="Arial"/>
                <w:i/>
                <w:sz w:val="20"/>
                <w:szCs w:val="20"/>
              </w:rPr>
              <w:t xml:space="preserve">Ministra Rozwoju w zakresie kwalifikowalności wydatków w ramach Europejskiego Funduszu Rozwoju Regionalnego, Europejskiego Funduszu Społecznego oraz Funduszu Spójności na lata 2014–2020 </w:t>
            </w:r>
            <w:r w:rsidR="0094486F" w:rsidRPr="00AA5B96">
              <w:rPr>
                <w:rFonts w:ascii="Arial" w:hAnsi="Arial" w:cs="Arial"/>
                <w:sz w:val="20"/>
                <w:szCs w:val="20"/>
              </w:rPr>
              <w:t>z dnia 19 września 2016 r.</w:t>
            </w:r>
          </w:p>
        </w:tc>
        <w:tc>
          <w:tcPr>
            <w:tcW w:w="2659" w:type="dxa"/>
          </w:tcPr>
          <w:p w14:paraId="19757DAE" w14:textId="77777777" w:rsidR="000A231C" w:rsidRDefault="005C62DB" w:rsidP="0094486F">
            <w:pPr>
              <w:spacing w:after="0" w:line="360" w:lineRule="auto"/>
              <w:jc w:val="both"/>
              <w:rPr>
                <w:rFonts w:ascii="Arial" w:hAnsi="Arial" w:cs="Arial"/>
                <w:sz w:val="20"/>
                <w:szCs w:val="20"/>
              </w:rPr>
            </w:pPr>
            <w:r>
              <w:rPr>
                <w:rFonts w:ascii="Arial" w:hAnsi="Arial" w:cs="Arial"/>
                <w:sz w:val="20"/>
                <w:szCs w:val="20"/>
              </w:rPr>
              <w:t>Konieczność dostosowania</w:t>
            </w:r>
            <w:r w:rsidRPr="00A555B9">
              <w:rPr>
                <w:rFonts w:ascii="Arial" w:hAnsi="Arial" w:cs="Arial"/>
                <w:sz w:val="20"/>
                <w:szCs w:val="20"/>
              </w:rPr>
              <w:t xml:space="preserve"> zapisów</w:t>
            </w:r>
            <w:r>
              <w:rPr>
                <w:rFonts w:ascii="Arial" w:hAnsi="Arial" w:cs="Arial"/>
                <w:sz w:val="20"/>
                <w:szCs w:val="20"/>
              </w:rPr>
              <w:t xml:space="preserve"> </w:t>
            </w:r>
            <w:r>
              <w:rPr>
                <w:rFonts w:ascii="Arial" w:hAnsi="Arial" w:cs="Arial"/>
                <w:color w:val="000000"/>
                <w:sz w:val="20"/>
                <w:szCs w:val="20"/>
              </w:rPr>
              <w:t xml:space="preserve">rozdziału nr 9 </w:t>
            </w:r>
            <w:r w:rsidRPr="00AA5B96">
              <w:rPr>
                <w:rFonts w:ascii="Arial" w:hAnsi="Arial" w:cs="Arial"/>
                <w:i/>
                <w:color w:val="000000"/>
                <w:sz w:val="20"/>
                <w:szCs w:val="20"/>
              </w:rPr>
              <w:t>Zasady finansowania</w:t>
            </w:r>
            <w:r>
              <w:rPr>
                <w:rFonts w:ascii="Arial" w:hAnsi="Arial" w:cs="Arial"/>
                <w:color w:val="000000"/>
                <w:sz w:val="20"/>
                <w:szCs w:val="20"/>
              </w:rPr>
              <w:t xml:space="preserve"> Regulaminu konkursu </w:t>
            </w:r>
            <w:r>
              <w:rPr>
                <w:rFonts w:ascii="Arial" w:hAnsi="Arial" w:cs="Arial"/>
                <w:sz w:val="20"/>
                <w:szCs w:val="20"/>
              </w:rPr>
              <w:t xml:space="preserve">do wymogów Wytycznych </w:t>
            </w:r>
            <w:r w:rsidRPr="00AA5B96">
              <w:rPr>
                <w:rFonts w:ascii="Arial" w:hAnsi="Arial" w:cs="Arial"/>
                <w:i/>
                <w:sz w:val="20"/>
                <w:szCs w:val="20"/>
              </w:rPr>
              <w:t xml:space="preserve">Ministra Rozwoju w zakresie kwalifikowalności wydatków w ramach </w:t>
            </w:r>
            <w:r w:rsidRPr="00AA5B96">
              <w:rPr>
                <w:rFonts w:ascii="Arial" w:hAnsi="Arial" w:cs="Arial"/>
                <w:i/>
                <w:sz w:val="20"/>
                <w:szCs w:val="20"/>
              </w:rPr>
              <w:lastRenderedPageBreak/>
              <w:t xml:space="preserve">Europejskiego Funduszu Rozwoju Regionalnego, Europejskiego Funduszu Społecznego oraz Funduszu Spójności na lata 2014–2020 </w:t>
            </w:r>
            <w:r w:rsidRPr="00AA5B96">
              <w:rPr>
                <w:rFonts w:ascii="Arial" w:hAnsi="Arial" w:cs="Arial"/>
                <w:sz w:val="20"/>
                <w:szCs w:val="20"/>
              </w:rPr>
              <w:t xml:space="preserve">z dnia 19 września 2016 r. </w:t>
            </w:r>
          </w:p>
        </w:tc>
      </w:tr>
      <w:tr w:rsidR="000A231C" w:rsidRPr="00C623DD" w14:paraId="4784FFEF" w14:textId="77777777" w:rsidTr="0094486F">
        <w:tc>
          <w:tcPr>
            <w:tcW w:w="511" w:type="dxa"/>
          </w:tcPr>
          <w:p w14:paraId="388DB493" w14:textId="77777777" w:rsidR="000A231C" w:rsidRPr="00C623DD" w:rsidRDefault="00C94A90" w:rsidP="00C623DD">
            <w:pPr>
              <w:jc w:val="center"/>
              <w:rPr>
                <w:rFonts w:ascii="Arial" w:hAnsi="Arial" w:cs="Arial"/>
                <w:sz w:val="20"/>
                <w:szCs w:val="20"/>
              </w:rPr>
            </w:pPr>
            <w:r>
              <w:rPr>
                <w:rFonts w:ascii="Arial" w:hAnsi="Arial" w:cs="Arial"/>
                <w:sz w:val="20"/>
                <w:szCs w:val="20"/>
              </w:rPr>
              <w:lastRenderedPageBreak/>
              <w:t>3</w:t>
            </w:r>
          </w:p>
        </w:tc>
        <w:tc>
          <w:tcPr>
            <w:tcW w:w="2485" w:type="dxa"/>
          </w:tcPr>
          <w:p w14:paraId="2F553881" w14:textId="77777777" w:rsidR="000A231C" w:rsidRPr="009135B1" w:rsidRDefault="005C62DB" w:rsidP="00E01114">
            <w:pPr>
              <w:jc w:val="center"/>
              <w:rPr>
                <w:rFonts w:ascii="Arial" w:hAnsi="Arial" w:cs="Arial"/>
                <w:sz w:val="20"/>
                <w:szCs w:val="20"/>
              </w:rPr>
            </w:pPr>
            <w:r>
              <w:rPr>
                <w:rFonts w:ascii="Arial" w:hAnsi="Arial" w:cs="Arial"/>
                <w:sz w:val="20"/>
                <w:szCs w:val="20"/>
              </w:rPr>
              <w:t>Rozdział 12</w:t>
            </w:r>
            <w:r w:rsidRPr="005C62DB">
              <w:rPr>
                <w:rFonts w:ascii="Arial" w:hAnsi="Arial" w:cs="Arial"/>
                <w:sz w:val="20"/>
                <w:szCs w:val="20"/>
              </w:rPr>
              <w:t xml:space="preserve"> </w:t>
            </w:r>
            <w:r w:rsidRPr="005C62DB">
              <w:rPr>
                <w:rFonts w:ascii="Arial" w:hAnsi="Arial" w:cs="Arial"/>
                <w:i/>
                <w:sz w:val="20"/>
                <w:szCs w:val="20"/>
              </w:rPr>
              <w:t>Przygotowanie i złożenie wniosku o dofinansowanie</w:t>
            </w:r>
          </w:p>
        </w:tc>
        <w:tc>
          <w:tcPr>
            <w:tcW w:w="691" w:type="dxa"/>
          </w:tcPr>
          <w:p w14:paraId="7365832E" w14:textId="77777777" w:rsidR="000A231C" w:rsidRPr="00390B84" w:rsidRDefault="005C62DB" w:rsidP="00E01114">
            <w:pPr>
              <w:jc w:val="center"/>
              <w:rPr>
                <w:rFonts w:ascii="Arial" w:hAnsi="Arial" w:cs="Arial"/>
                <w:sz w:val="20"/>
                <w:szCs w:val="20"/>
              </w:rPr>
            </w:pPr>
            <w:r>
              <w:rPr>
                <w:rFonts w:ascii="Arial" w:hAnsi="Arial" w:cs="Arial"/>
                <w:sz w:val="20"/>
                <w:szCs w:val="20"/>
              </w:rPr>
              <w:t>56</w:t>
            </w:r>
          </w:p>
        </w:tc>
        <w:tc>
          <w:tcPr>
            <w:tcW w:w="4352" w:type="dxa"/>
          </w:tcPr>
          <w:p w14:paraId="18665F25" w14:textId="77777777" w:rsidR="005C62DB" w:rsidRPr="005C62DB" w:rsidRDefault="005C62DB" w:rsidP="005C62DB">
            <w:pPr>
              <w:spacing w:before="60" w:afterLines="60" w:after="144" w:line="360" w:lineRule="auto"/>
              <w:jc w:val="both"/>
              <w:rPr>
                <w:rFonts w:ascii="Arial" w:eastAsia="Times New Roman" w:hAnsi="Arial" w:cs="Arial"/>
                <w:bCs/>
                <w:sz w:val="20"/>
                <w:szCs w:val="20"/>
                <w:lang w:eastAsia="pl-PL"/>
              </w:rPr>
            </w:pPr>
            <w:r w:rsidRPr="005C62DB">
              <w:rPr>
                <w:rFonts w:ascii="Arial" w:eastAsia="Times New Roman" w:hAnsi="Arial" w:cs="Arial"/>
                <w:sz w:val="20"/>
                <w:szCs w:val="20"/>
                <w:lang w:eastAsia="pl-PL"/>
              </w:rPr>
              <w:t xml:space="preserve">Nabór wniosków o dofinansowanie realizacji projektów będzie prowadzony </w:t>
            </w:r>
            <w:r w:rsidRPr="005C62DB">
              <w:rPr>
                <w:rFonts w:ascii="Arial" w:eastAsia="Times New Roman" w:hAnsi="Arial" w:cs="Arial"/>
                <w:b/>
                <w:bCs/>
                <w:sz w:val="20"/>
                <w:szCs w:val="20"/>
                <w:lang w:eastAsia="pl-PL"/>
              </w:rPr>
              <w:t xml:space="preserve">od 23.01.2017 r. od godz. 00: 00 do </w:t>
            </w:r>
            <w:r>
              <w:rPr>
                <w:rFonts w:ascii="Arial" w:eastAsia="Times New Roman" w:hAnsi="Arial" w:cs="Arial"/>
                <w:b/>
                <w:bCs/>
                <w:sz w:val="20"/>
                <w:szCs w:val="20"/>
                <w:lang w:eastAsia="pl-PL"/>
              </w:rPr>
              <w:t>14</w:t>
            </w:r>
            <w:r w:rsidRPr="005C62DB">
              <w:rPr>
                <w:rFonts w:ascii="Arial" w:eastAsia="Times New Roman" w:hAnsi="Arial" w:cs="Arial"/>
                <w:b/>
                <w:bCs/>
                <w:sz w:val="20"/>
                <w:szCs w:val="20"/>
                <w:lang w:eastAsia="pl-PL"/>
              </w:rPr>
              <w:t>.02.2017 r. do godz. 1</w:t>
            </w:r>
            <w:r>
              <w:rPr>
                <w:rFonts w:ascii="Arial" w:eastAsia="Times New Roman" w:hAnsi="Arial" w:cs="Arial"/>
                <w:b/>
                <w:bCs/>
                <w:sz w:val="20"/>
                <w:szCs w:val="20"/>
                <w:lang w:eastAsia="pl-PL"/>
              </w:rPr>
              <w:t>6</w:t>
            </w:r>
            <w:r w:rsidRPr="005C62DB">
              <w:rPr>
                <w:rFonts w:ascii="Arial" w:eastAsia="Times New Roman" w:hAnsi="Arial" w:cs="Arial"/>
                <w:b/>
                <w:bCs/>
                <w:sz w:val="20"/>
                <w:szCs w:val="20"/>
                <w:lang w:eastAsia="pl-PL"/>
              </w:rPr>
              <w:t xml:space="preserve">:00. </w:t>
            </w:r>
            <w:r w:rsidRPr="005C62DB">
              <w:rPr>
                <w:rFonts w:ascii="Arial" w:eastAsia="Times New Roman" w:hAnsi="Arial" w:cs="Arial"/>
                <w:bCs/>
                <w:sz w:val="20"/>
                <w:szCs w:val="20"/>
                <w:lang w:eastAsia="pl-PL"/>
              </w:rPr>
              <w:t xml:space="preserve">Złożenie wniosku o dofinansowanie projektu poza wskazanym terminem nie będzie możliwe. </w:t>
            </w:r>
          </w:p>
          <w:p w14:paraId="2A5CC36B" w14:textId="77777777" w:rsidR="000A231C" w:rsidRPr="00F03EA9" w:rsidRDefault="000A231C" w:rsidP="0066442D">
            <w:pPr>
              <w:spacing w:after="0" w:line="360" w:lineRule="auto"/>
              <w:jc w:val="both"/>
              <w:rPr>
                <w:rFonts w:ascii="Arial" w:eastAsiaTheme="minorEastAsia" w:hAnsi="Arial" w:cs="Arial"/>
                <w:sz w:val="20"/>
                <w:szCs w:val="20"/>
                <w:lang w:eastAsia="pl-PL"/>
              </w:rPr>
            </w:pPr>
          </w:p>
        </w:tc>
        <w:tc>
          <w:tcPr>
            <w:tcW w:w="4110" w:type="dxa"/>
          </w:tcPr>
          <w:p w14:paraId="43C1A375" w14:textId="77777777" w:rsidR="005C62DB" w:rsidRPr="005C62DB" w:rsidRDefault="005C62DB" w:rsidP="005C62DB">
            <w:pPr>
              <w:spacing w:before="60" w:afterLines="60" w:after="144" w:line="360" w:lineRule="auto"/>
              <w:jc w:val="both"/>
              <w:rPr>
                <w:rFonts w:ascii="Arial" w:eastAsia="Times New Roman" w:hAnsi="Arial" w:cs="Arial"/>
                <w:bCs/>
                <w:sz w:val="20"/>
                <w:szCs w:val="20"/>
                <w:lang w:eastAsia="pl-PL"/>
              </w:rPr>
            </w:pPr>
            <w:r w:rsidRPr="005C62DB">
              <w:rPr>
                <w:rFonts w:ascii="Arial" w:eastAsia="Times New Roman" w:hAnsi="Arial" w:cs="Arial"/>
                <w:sz w:val="20"/>
                <w:szCs w:val="20"/>
                <w:lang w:eastAsia="pl-PL"/>
              </w:rPr>
              <w:t xml:space="preserve">Nabór wniosków o dofinansowanie realizacji projektów będzie prowadzony </w:t>
            </w:r>
            <w:r w:rsidRPr="005C62DB">
              <w:rPr>
                <w:rFonts w:ascii="Arial" w:eastAsia="Times New Roman" w:hAnsi="Arial" w:cs="Arial"/>
                <w:b/>
                <w:bCs/>
                <w:sz w:val="20"/>
                <w:szCs w:val="20"/>
                <w:lang w:eastAsia="pl-PL"/>
              </w:rPr>
              <w:t xml:space="preserve">od 23.01.2017 r. od godz. 00: 00 do 22.02.2017 r. do godz. 15:00. </w:t>
            </w:r>
            <w:r w:rsidRPr="005C62DB">
              <w:rPr>
                <w:rFonts w:ascii="Arial" w:eastAsia="Times New Roman" w:hAnsi="Arial" w:cs="Arial"/>
                <w:bCs/>
                <w:sz w:val="20"/>
                <w:szCs w:val="20"/>
                <w:lang w:eastAsia="pl-PL"/>
              </w:rPr>
              <w:t xml:space="preserve">Złożenie wniosku o dofinansowanie projektu poza wskazanym terminem nie będzie możliwe. </w:t>
            </w:r>
          </w:p>
          <w:p w14:paraId="76A89332" w14:textId="77777777" w:rsidR="000A231C" w:rsidRPr="00F03EA9" w:rsidRDefault="000A231C" w:rsidP="0066442D">
            <w:pPr>
              <w:spacing w:after="0" w:line="360" w:lineRule="auto"/>
              <w:jc w:val="both"/>
              <w:rPr>
                <w:rFonts w:ascii="Arial" w:eastAsiaTheme="minorEastAsia" w:hAnsi="Arial" w:cs="Arial"/>
                <w:sz w:val="20"/>
                <w:szCs w:val="20"/>
                <w:lang w:eastAsia="pl-PL"/>
              </w:rPr>
            </w:pPr>
          </w:p>
        </w:tc>
        <w:tc>
          <w:tcPr>
            <w:tcW w:w="2659" w:type="dxa"/>
          </w:tcPr>
          <w:p w14:paraId="3C23E13F" w14:textId="0648F82A" w:rsidR="000A231C" w:rsidRPr="006F40D5" w:rsidRDefault="005C62DB" w:rsidP="00CF1F5B">
            <w:pPr>
              <w:spacing w:after="0" w:line="360" w:lineRule="auto"/>
              <w:jc w:val="both"/>
              <w:rPr>
                <w:rFonts w:ascii="Arial" w:hAnsi="Arial" w:cs="Arial"/>
                <w:sz w:val="20"/>
                <w:szCs w:val="20"/>
              </w:rPr>
            </w:pPr>
            <w:r>
              <w:rPr>
                <w:rFonts w:ascii="Arial" w:hAnsi="Arial" w:cs="Arial"/>
                <w:sz w:val="20"/>
                <w:szCs w:val="20"/>
              </w:rPr>
              <w:t xml:space="preserve">Wydłużenie terminu składania wniosków </w:t>
            </w:r>
            <w:r w:rsidR="00CF1F5B">
              <w:rPr>
                <w:rFonts w:ascii="Arial" w:hAnsi="Arial" w:cs="Arial"/>
                <w:sz w:val="20"/>
                <w:szCs w:val="20"/>
              </w:rPr>
              <w:t>w związku z</w:t>
            </w:r>
            <w:r>
              <w:rPr>
                <w:rFonts w:ascii="Arial" w:hAnsi="Arial" w:cs="Arial"/>
                <w:sz w:val="20"/>
                <w:szCs w:val="20"/>
              </w:rPr>
              <w:t xml:space="preserve"> aktualizacj</w:t>
            </w:r>
            <w:r w:rsidR="00CF1F5B">
              <w:rPr>
                <w:rFonts w:ascii="Arial" w:hAnsi="Arial" w:cs="Arial"/>
                <w:sz w:val="20"/>
                <w:szCs w:val="20"/>
              </w:rPr>
              <w:t>ą</w:t>
            </w:r>
            <w:r>
              <w:rPr>
                <w:rFonts w:ascii="Arial" w:hAnsi="Arial" w:cs="Arial"/>
                <w:sz w:val="20"/>
                <w:szCs w:val="20"/>
              </w:rPr>
              <w:t xml:space="preserve"> rozdziału 9 „Zasady finansowania” </w:t>
            </w:r>
          </w:p>
        </w:tc>
      </w:tr>
      <w:tr w:rsidR="000A231C" w:rsidRPr="00C623DD" w14:paraId="5667D9F6" w14:textId="77777777" w:rsidTr="0094486F">
        <w:tc>
          <w:tcPr>
            <w:tcW w:w="511" w:type="dxa"/>
          </w:tcPr>
          <w:p w14:paraId="545B49B1" w14:textId="77777777" w:rsidR="000A231C" w:rsidRDefault="00C94A90" w:rsidP="00C623DD">
            <w:pPr>
              <w:jc w:val="center"/>
              <w:rPr>
                <w:rFonts w:ascii="Arial" w:hAnsi="Arial" w:cs="Arial"/>
                <w:sz w:val="20"/>
                <w:szCs w:val="20"/>
              </w:rPr>
            </w:pPr>
            <w:r>
              <w:rPr>
                <w:rFonts w:ascii="Arial" w:hAnsi="Arial" w:cs="Arial"/>
                <w:sz w:val="20"/>
                <w:szCs w:val="20"/>
              </w:rPr>
              <w:t>4</w:t>
            </w:r>
          </w:p>
        </w:tc>
        <w:tc>
          <w:tcPr>
            <w:tcW w:w="2485" w:type="dxa"/>
          </w:tcPr>
          <w:p w14:paraId="4D26EB49" w14:textId="77777777" w:rsidR="000A231C" w:rsidRPr="009135B1" w:rsidRDefault="000A231C" w:rsidP="00E01114">
            <w:pPr>
              <w:jc w:val="center"/>
              <w:rPr>
                <w:rFonts w:ascii="Arial" w:hAnsi="Arial" w:cs="Arial"/>
                <w:sz w:val="20"/>
                <w:szCs w:val="20"/>
              </w:rPr>
            </w:pPr>
          </w:p>
        </w:tc>
        <w:tc>
          <w:tcPr>
            <w:tcW w:w="691" w:type="dxa"/>
          </w:tcPr>
          <w:p w14:paraId="691D1D25" w14:textId="77777777" w:rsidR="000A231C" w:rsidRPr="00390B84" w:rsidRDefault="000A231C" w:rsidP="00E01114">
            <w:pPr>
              <w:jc w:val="center"/>
              <w:rPr>
                <w:rFonts w:ascii="Arial" w:hAnsi="Arial" w:cs="Arial"/>
                <w:sz w:val="20"/>
                <w:szCs w:val="20"/>
              </w:rPr>
            </w:pPr>
          </w:p>
        </w:tc>
        <w:tc>
          <w:tcPr>
            <w:tcW w:w="4352" w:type="dxa"/>
            <w:vAlign w:val="center"/>
          </w:tcPr>
          <w:p w14:paraId="1CF3F52D" w14:textId="77777777" w:rsidR="005C62DB" w:rsidRPr="005C62DB" w:rsidRDefault="005C62DB" w:rsidP="00F52BC9">
            <w:pPr>
              <w:spacing w:before="120" w:after="120" w:line="360" w:lineRule="auto"/>
              <w:rPr>
                <w:rFonts w:ascii="Arial" w:eastAsiaTheme="minorEastAsia" w:hAnsi="Arial" w:cs="Arial"/>
                <w:sz w:val="20"/>
                <w:szCs w:val="20"/>
                <w:lang w:bidi="en-US"/>
              </w:rPr>
            </w:pPr>
            <w:r w:rsidRPr="005C62DB">
              <w:rPr>
                <w:rFonts w:ascii="Arial" w:eastAsiaTheme="minorEastAsia" w:hAnsi="Arial" w:cs="Arial"/>
                <w:sz w:val="20"/>
                <w:szCs w:val="20"/>
                <w:lang w:bidi="en-US"/>
              </w:rPr>
              <w:t>IOK informuje, że orientacyjny:</w:t>
            </w:r>
          </w:p>
          <w:p w14:paraId="561185EE" w14:textId="77777777" w:rsidR="005C62DB" w:rsidRPr="005C62DB" w:rsidRDefault="005C62DB" w:rsidP="00F52BC9">
            <w:pPr>
              <w:tabs>
                <w:tab w:val="left" w:pos="284"/>
              </w:tabs>
              <w:spacing w:before="120" w:after="120" w:line="360" w:lineRule="auto"/>
              <w:contextualSpacing/>
              <w:rPr>
                <w:rFonts w:ascii="Arial" w:eastAsiaTheme="minorEastAsia" w:hAnsi="Arial" w:cs="Arial"/>
                <w:sz w:val="20"/>
                <w:szCs w:val="20"/>
                <w:lang w:bidi="en-US"/>
              </w:rPr>
            </w:pPr>
            <w:r w:rsidRPr="005C62DB">
              <w:rPr>
                <w:rFonts w:ascii="Arial" w:eastAsiaTheme="minorEastAsia" w:hAnsi="Arial" w:cs="Arial"/>
                <w:sz w:val="20"/>
                <w:szCs w:val="20"/>
                <w:lang w:bidi="en-US"/>
              </w:rPr>
              <w:t>a) termin rozstrzygnięcia</w:t>
            </w:r>
            <w:r w:rsidRPr="005C62DB">
              <w:rPr>
                <w:rFonts w:asciiTheme="minorHAnsi" w:eastAsiaTheme="minorEastAsia" w:hAnsiTheme="minorHAnsi" w:cstheme="minorBidi"/>
                <w:vertAlign w:val="superscript"/>
                <w:lang w:bidi="en-US"/>
              </w:rPr>
              <w:footnoteReference w:id="1"/>
            </w:r>
            <w:r w:rsidRPr="005C62DB">
              <w:rPr>
                <w:rFonts w:ascii="Arial" w:eastAsiaTheme="minorEastAsia" w:hAnsi="Arial" w:cs="Arial"/>
                <w:sz w:val="20"/>
                <w:szCs w:val="20"/>
                <w:lang w:bidi="en-US"/>
              </w:rPr>
              <w:t xml:space="preserve"> konkursu przypadnie na czerwiec 2017 r.,</w:t>
            </w:r>
          </w:p>
          <w:p w14:paraId="794BD958" w14:textId="45E9C310" w:rsidR="005C62DB" w:rsidRPr="005C62DB" w:rsidRDefault="005C62DB" w:rsidP="00F52BC9">
            <w:pPr>
              <w:tabs>
                <w:tab w:val="left" w:pos="284"/>
              </w:tabs>
              <w:spacing w:before="120" w:after="120" w:line="360" w:lineRule="auto"/>
              <w:contextualSpacing/>
              <w:rPr>
                <w:rFonts w:ascii="Arial" w:eastAsiaTheme="minorEastAsia" w:hAnsi="Arial" w:cs="Arial"/>
                <w:sz w:val="20"/>
                <w:szCs w:val="20"/>
                <w:lang w:bidi="en-US"/>
              </w:rPr>
            </w:pPr>
            <w:r w:rsidRPr="005C62DB">
              <w:rPr>
                <w:rFonts w:ascii="Arial" w:eastAsiaTheme="minorEastAsia" w:hAnsi="Arial" w:cs="Arial"/>
                <w:sz w:val="20"/>
                <w:szCs w:val="20"/>
                <w:lang w:bidi="en-US"/>
              </w:rPr>
              <w:t>b) czas trwania poszczególnych etapów konkursu wyniesie odpowiednio:</w:t>
            </w:r>
          </w:p>
          <w:p w14:paraId="6DDDF5A9" w14:textId="33ED045F" w:rsidR="005C62DB" w:rsidRPr="005C62DB" w:rsidRDefault="005C62DB" w:rsidP="00F52BC9">
            <w:pPr>
              <w:numPr>
                <w:ilvl w:val="0"/>
                <w:numId w:val="26"/>
              </w:numPr>
              <w:tabs>
                <w:tab w:val="left" w:pos="426"/>
              </w:tabs>
              <w:spacing w:before="120" w:after="120" w:line="360" w:lineRule="auto"/>
              <w:contextualSpacing/>
              <w:rPr>
                <w:rFonts w:ascii="Arial" w:eastAsiaTheme="minorEastAsia" w:hAnsi="Arial" w:cs="Arial"/>
                <w:sz w:val="20"/>
                <w:szCs w:val="20"/>
                <w:lang w:bidi="en-US"/>
              </w:rPr>
            </w:pPr>
            <w:r w:rsidRPr="005C62DB">
              <w:rPr>
                <w:rFonts w:ascii="Arial" w:eastAsiaTheme="minorEastAsia" w:hAnsi="Arial" w:cs="Arial"/>
                <w:sz w:val="20"/>
                <w:szCs w:val="20"/>
                <w:lang w:bidi="en-US"/>
              </w:rPr>
              <w:lastRenderedPageBreak/>
              <w:t>weryfikacja występowania braków lub oczywistej omyłki we wniosku – nie później niż 10 dni od daty złożenia wniosku tj. luty 2017 r.</w:t>
            </w:r>
          </w:p>
          <w:p w14:paraId="7726356C" w14:textId="77777777" w:rsidR="005C62DB" w:rsidRPr="005C62DB" w:rsidRDefault="005C62DB" w:rsidP="00F52BC9">
            <w:pPr>
              <w:numPr>
                <w:ilvl w:val="0"/>
                <w:numId w:val="26"/>
              </w:numPr>
              <w:tabs>
                <w:tab w:val="left" w:pos="426"/>
              </w:tabs>
              <w:spacing w:before="120" w:after="120" w:line="360" w:lineRule="auto"/>
              <w:contextualSpacing/>
              <w:rPr>
                <w:rFonts w:ascii="Arial" w:eastAsiaTheme="minorEastAsia" w:hAnsi="Arial" w:cs="Arial"/>
                <w:sz w:val="20"/>
                <w:szCs w:val="20"/>
                <w:lang w:bidi="en-US"/>
              </w:rPr>
            </w:pPr>
            <w:r w:rsidRPr="005C62DB">
              <w:rPr>
                <w:rFonts w:ascii="Arial" w:eastAsiaTheme="minorEastAsia" w:hAnsi="Arial" w:cs="Arial"/>
                <w:sz w:val="20"/>
                <w:szCs w:val="20"/>
                <w:lang w:bidi="en-US"/>
              </w:rPr>
              <w:t>ocena formalna w terminie nie późniejszym niż 28 dni (gdy liczba ocenianych wniosków nie przekroczy 150) lub nie późniejszym niż 45 dni (gdy liczba ocenianych wniosków przekroczy 150) od dnia zakończenia naboru wniosków tj. marzec 2017 r.</w:t>
            </w:r>
          </w:p>
          <w:p w14:paraId="0FDC7922" w14:textId="77777777" w:rsidR="005C62DB" w:rsidRPr="005C62DB" w:rsidRDefault="005C62DB" w:rsidP="00F52BC9">
            <w:pPr>
              <w:numPr>
                <w:ilvl w:val="0"/>
                <w:numId w:val="26"/>
              </w:numPr>
              <w:tabs>
                <w:tab w:val="left" w:pos="426"/>
              </w:tabs>
              <w:spacing w:before="120" w:after="120" w:line="360" w:lineRule="auto"/>
              <w:contextualSpacing/>
              <w:rPr>
                <w:rFonts w:ascii="Arial" w:eastAsiaTheme="minorEastAsia" w:hAnsi="Arial" w:cs="Arial"/>
                <w:sz w:val="20"/>
                <w:szCs w:val="20"/>
                <w:lang w:bidi="en-US"/>
              </w:rPr>
            </w:pPr>
            <w:r w:rsidRPr="005C62DB">
              <w:rPr>
                <w:rFonts w:ascii="Arial" w:eastAsiaTheme="minorEastAsia" w:hAnsi="Arial" w:cs="Arial"/>
                <w:sz w:val="20"/>
                <w:szCs w:val="20"/>
                <w:lang w:bidi="en-US"/>
              </w:rPr>
              <w:t>ocena merytoryczna w terminie nie późniejszym niż 100 (gdy liczba ocenianych wniosków nie przekroczy 150) lub nie późniejszym niż 120 dni</w:t>
            </w:r>
            <w:r w:rsidRPr="005C62DB">
              <w:rPr>
                <w:rFonts w:ascii="Arial" w:eastAsiaTheme="minorEastAsia" w:hAnsi="Arial" w:cs="Arial"/>
                <w:sz w:val="20"/>
                <w:szCs w:val="20"/>
                <w:vertAlign w:val="superscript"/>
                <w:lang w:bidi="en-US"/>
              </w:rPr>
              <w:t xml:space="preserve"> </w:t>
            </w:r>
            <w:r w:rsidRPr="005C62DB">
              <w:rPr>
                <w:rFonts w:ascii="Arial" w:eastAsiaTheme="minorEastAsia" w:hAnsi="Arial" w:cs="Arial"/>
                <w:sz w:val="20"/>
                <w:szCs w:val="20"/>
                <w:lang w:bidi="en-US"/>
              </w:rPr>
              <w:t>(gdy liczba ocenianych wniosków przekroczy 150) od dnia zatwierdzenia Protokołu z prac KOP po ocenie formalnej tj. czerwiec 2017 r.</w:t>
            </w:r>
          </w:p>
          <w:p w14:paraId="181FBB6F" w14:textId="77777777" w:rsidR="000A231C" w:rsidRPr="00947666" w:rsidRDefault="000A231C" w:rsidP="00F52BC9">
            <w:pPr>
              <w:spacing w:after="0" w:line="360" w:lineRule="auto"/>
              <w:rPr>
                <w:rFonts w:ascii="Arial" w:hAnsi="Arial" w:cs="Arial"/>
                <w:color w:val="000000"/>
                <w:sz w:val="20"/>
                <w:szCs w:val="20"/>
              </w:rPr>
            </w:pPr>
          </w:p>
        </w:tc>
        <w:tc>
          <w:tcPr>
            <w:tcW w:w="4110" w:type="dxa"/>
            <w:vAlign w:val="center"/>
          </w:tcPr>
          <w:p w14:paraId="14666000" w14:textId="77777777" w:rsidR="0094486F" w:rsidRDefault="0094486F" w:rsidP="00F52BC9">
            <w:pPr>
              <w:spacing w:after="0" w:line="360" w:lineRule="auto"/>
              <w:rPr>
                <w:rFonts w:ascii="Arial" w:hAnsi="Arial" w:cs="Arial"/>
                <w:color w:val="000000"/>
                <w:sz w:val="20"/>
                <w:szCs w:val="20"/>
              </w:rPr>
            </w:pPr>
            <w:r w:rsidRPr="0094486F">
              <w:rPr>
                <w:rFonts w:ascii="Arial" w:hAnsi="Arial" w:cs="Arial"/>
                <w:color w:val="000000"/>
                <w:sz w:val="20"/>
                <w:szCs w:val="20"/>
              </w:rPr>
              <w:lastRenderedPageBreak/>
              <w:t>IOK informuje, że orientacyjny:</w:t>
            </w:r>
          </w:p>
          <w:p w14:paraId="0276BCB5" w14:textId="77777777" w:rsidR="00E66914" w:rsidRPr="0094486F" w:rsidRDefault="00E66914" w:rsidP="00F52BC9">
            <w:pPr>
              <w:spacing w:after="0" w:line="240" w:lineRule="auto"/>
              <w:rPr>
                <w:rFonts w:ascii="Arial" w:hAnsi="Arial" w:cs="Arial"/>
                <w:color w:val="000000"/>
                <w:sz w:val="20"/>
                <w:szCs w:val="20"/>
              </w:rPr>
            </w:pPr>
          </w:p>
          <w:p w14:paraId="367DAF33" w14:textId="0B1C6DBD" w:rsidR="0094486F" w:rsidRPr="0094486F" w:rsidRDefault="0094486F" w:rsidP="00F52BC9">
            <w:pPr>
              <w:spacing w:after="0" w:line="360" w:lineRule="auto"/>
              <w:rPr>
                <w:rFonts w:ascii="Arial" w:hAnsi="Arial" w:cs="Arial"/>
                <w:color w:val="000000"/>
                <w:sz w:val="20"/>
                <w:szCs w:val="20"/>
              </w:rPr>
            </w:pPr>
            <w:r w:rsidRPr="0094486F">
              <w:rPr>
                <w:rFonts w:ascii="Arial" w:hAnsi="Arial" w:cs="Arial"/>
                <w:color w:val="000000"/>
                <w:sz w:val="20"/>
                <w:szCs w:val="20"/>
              </w:rPr>
              <w:t>a) termin rozstrzygnięcia</w:t>
            </w:r>
            <w:r w:rsidRPr="0094486F">
              <w:rPr>
                <w:rFonts w:ascii="Arial" w:hAnsi="Arial" w:cs="Arial"/>
                <w:color w:val="000000"/>
                <w:sz w:val="20"/>
                <w:szCs w:val="20"/>
                <w:vertAlign w:val="superscript"/>
              </w:rPr>
              <w:footnoteReference w:id="2"/>
            </w:r>
            <w:r w:rsidRPr="0094486F">
              <w:rPr>
                <w:rFonts w:ascii="Arial" w:hAnsi="Arial" w:cs="Arial"/>
                <w:color w:val="000000"/>
                <w:sz w:val="20"/>
                <w:szCs w:val="20"/>
              </w:rPr>
              <w:t xml:space="preserve"> konkursu przypadnie na </w:t>
            </w:r>
            <w:r w:rsidR="00C07785">
              <w:rPr>
                <w:rFonts w:ascii="Arial" w:hAnsi="Arial" w:cs="Arial"/>
                <w:color w:val="000000"/>
                <w:sz w:val="20"/>
                <w:szCs w:val="20"/>
              </w:rPr>
              <w:t xml:space="preserve">czerwiec </w:t>
            </w:r>
            <w:r w:rsidRPr="0094486F">
              <w:rPr>
                <w:rFonts w:ascii="Arial" w:hAnsi="Arial" w:cs="Arial"/>
                <w:color w:val="000000"/>
                <w:sz w:val="20"/>
                <w:szCs w:val="20"/>
              </w:rPr>
              <w:t>2017 r.,</w:t>
            </w:r>
          </w:p>
          <w:p w14:paraId="0EB71125" w14:textId="3C362AC2" w:rsidR="0094486F" w:rsidRPr="0094486F" w:rsidRDefault="0094486F" w:rsidP="00F52BC9">
            <w:pPr>
              <w:spacing w:after="0" w:line="360" w:lineRule="auto"/>
              <w:rPr>
                <w:rFonts w:ascii="Arial" w:hAnsi="Arial" w:cs="Arial"/>
                <w:color w:val="000000"/>
                <w:sz w:val="20"/>
                <w:szCs w:val="20"/>
              </w:rPr>
            </w:pPr>
            <w:r w:rsidRPr="0094486F">
              <w:rPr>
                <w:rFonts w:ascii="Arial" w:hAnsi="Arial" w:cs="Arial"/>
                <w:color w:val="000000"/>
                <w:sz w:val="20"/>
                <w:szCs w:val="20"/>
              </w:rPr>
              <w:t>b) czas trwania poszczególnych etapów konkursu wyniesie odpowiednio:</w:t>
            </w:r>
          </w:p>
          <w:p w14:paraId="20197536" w14:textId="5CAA935F" w:rsidR="0094486F" w:rsidRPr="0094486F" w:rsidRDefault="0094486F" w:rsidP="00F52BC9">
            <w:pPr>
              <w:numPr>
                <w:ilvl w:val="0"/>
                <w:numId w:val="26"/>
              </w:numPr>
              <w:spacing w:after="0" w:line="360" w:lineRule="auto"/>
              <w:rPr>
                <w:rFonts w:ascii="Arial" w:hAnsi="Arial" w:cs="Arial"/>
                <w:color w:val="000000"/>
                <w:sz w:val="20"/>
                <w:szCs w:val="20"/>
              </w:rPr>
            </w:pPr>
            <w:r w:rsidRPr="0094486F">
              <w:rPr>
                <w:rFonts w:ascii="Arial" w:hAnsi="Arial" w:cs="Arial"/>
                <w:color w:val="000000"/>
                <w:sz w:val="20"/>
                <w:szCs w:val="20"/>
              </w:rPr>
              <w:lastRenderedPageBreak/>
              <w:t xml:space="preserve">weryfikacja występowania braków lub oczywistej omyłki we wniosku – nie później niż 10 dni od daty złożenia wniosku tj. marzec 2017 r. </w:t>
            </w:r>
          </w:p>
          <w:p w14:paraId="0BB25803" w14:textId="051334FD" w:rsidR="0094486F" w:rsidRPr="0094486F" w:rsidRDefault="0094486F" w:rsidP="00F52BC9">
            <w:pPr>
              <w:numPr>
                <w:ilvl w:val="0"/>
                <w:numId w:val="26"/>
              </w:numPr>
              <w:spacing w:after="0" w:line="360" w:lineRule="auto"/>
              <w:rPr>
                <w:rFonts w:ascii="Arial" w:hAnsi="Arial" w:cs="Arial"/>
                <w:color w:val="000000"/>
                <w:sz w:val="20"/>
                <w:szCs w:val="20"/>
              </w:rPr>
            </w:pPr>
            <w:r w:rsidRPr="0094486F">
              <w:rPr>
                <w:rFonts w:ascii="Arial" w:hAnsi="Arial" w:cs="Arial"/>
                <w:color w:val="000000"/>
                <w:sz w:val="20"/>
                <w:szCs w:val="20"/>
              </w:rPr>
              <w:t xml:space="preserve">ocena formalna w terminie nie późniejszym niż 28 dni (gdy liczba ocenianych wniosków nie przekroczy 150) lub nie późniejszym niż 45 dni (gdy liczba ocenianych wniosków przekroczy 150) od dnia zakończenia naboru wniosków tj. </w:t>
            </w:r>
            <w:r w:rsidR="00715FEC">
              <w:rPr>
                <w:rFonts w:ascii="Arial" w:hAnsi="Arial" w:cs="Arial"/>
                <w:color w:val="000000"/>
                <w:sz w:val="20"/>
                <w:szCs w:val="20"/>
              </w:rPr>
              <w:t xml:space="preserve">marzec </w:t>
            </w:r>
            <w:r w:rsidRPr="0094486F">
              <w:rPr>
                <w:rFonts w:ascii="Arial" w:hAnsi="Arial" w:cs="Arial"/>
                <w:color w:val="000000"/>
                <w:sz w:val="20"/>
                <w:szCs w:val="20"/>
              </w:rPr>
              <w:t>2017 r.</w:t>
            </w:r>
          </w:p>
          <w:p w14:paraId="53E711D4" w14:textId="4099FA48" w:rsidR="0094486F" w:rsidRPr="0094486F" w:rsidRDefault="0094486F" w:rsidP="00F52BC9">
            <w:pPr>
              <w:numPr>
                <w:ilvl w:val="0"/>
                <w:numId w:val="26"/>
              </w:numPr>
              <w:spacing w:after="0" w:line="360" w:lineRule="auto"/>
              <w:rPr>
                <w:rFonts w:ascii="Arial" w:hAnsi="Arial" w:cs="Arial"/>
                <w:color w:val="000000"/>
                <w:sz w:val="20"/>
                <w:szCs w:val="20"/>
              </w:rPr>
            </w:pPr>
            <w:r w:rsidRPr="0094486F">
              <w:rPr>
                <w:rFonts w:ascii="Arial" w:hAnsi="Arial" w:cs="Arial"/>
                <w:color w:val="000000"/>
                <w:sz w:val="20"/>
                <w:szCs w:val="20"/>
              </w:rPr>
              <w:t>ocena merytoryczna w terminie nie późniejszym niż 100 (gdy liczba ocenianych wniosków nie przekroczy 150) lub nie późniejszym niż 120 dn</w:t>
            </w:r>
            <w:bookmarkStart w:id="0" w:name="_GoBack"/>
            <w:bookmarkEnd w:id="0"/>
            <w:r w:rsidRPr="0094486F">
              <w:rPr>
                <w:rFonts w:ascii="Arial" w:hAnsi="Arial" w:cs="Arial"/>
                <w:color w:val="000000"/>
                <w:sz w:val="20"/>
                <w:szCs w:val="20"/>
              </w:rPr>
              <w:t>i</w:t>
            </w:r>
            <w:r w:rsidRPr="0094486F">
              <w:rPr>
                <w:rFonts w:ascii="Arial" w:hAnsi="Arial" w:cs="Arial"/>
                <w:color w:val="000000"/>
                <w:sz w:val="20"/>
                <w:szCs w:val="20"/>
                <w:vertAlign w:val="superscript"/>
              </w:rPr>
              <w:t xml:space="preserve"> </w:t>
            </w:r>
            <w:r w:rsidRPr="0094486F">
              <w:rPr>
                <w:rFonts w:ascii="Arial" w:hAnsi="Arial" w:cs="Arial"/>
                <w:color w:val="000000"/>
                <w:sz w:val="20"/>
                <w:szCs w:val="20"/>
              </w:rPr>
              <w:t xml:space="preserve">(gdy liczba ocenianych wniosków przekroczy 150) od dnia zatwierdzenia Protokołu z prac KOP po ocenie formalnej tj. </w:t>
            </w:r>
            <w:r w:rsidR="00C07785">
              <w:rPr>
                <w:rFonts w:ascii="Arial" w:hAnsi="Arial" w:cs="Arial"/>
                <w:color w:val="000000"/>
                <w:sz w:val="20"/>
                <w:szCs w:val="20"/>
              </w:rPr>
              <w:t>czerwiec</w:t>
            </w:r>
            <w:r w:rsidRPr="0094486F">
              <w:rPr>
                <w:rFonts w:ascii="Arial" w:hAnsi="Arial" w:cs="Arial"/>
                <w:color w:val="000000"/>
                <w:sz w:val="20"/>
                <w:szCs w:val="20"/>
              </w:rPr>
              <w:t xml:space="preserve"> </w:t>
            </w:r>
            <w:r w:rsidR="00C07785">
              <w:rPr>
                <w:rFonts w:ascii="Arial" w:hAnsi="Arial" w:cs="Arial"/>
                <w:color w:val="000000"/>
                <w:sz w:val="20"/>
                <w:szCs w:val="20"/>
              </w:rPr>
              <w:t xml:space="preserve"> </w:t>
            </w:r>
            <w:r w:rsidRPr="0094486F">
              <w:rPr>
                <w:rFonts w:ascii="Arial" w:hAnsi="Arial" w:cs="Arial"/>
                <w:color w:val="000000"/>
                <w:sz w:val="20"/>
                <w:szCs w:val="20"/>
              </w:rPr>
              <w:t>2017 r.</w:t>
            </w:r>
          </w:p>
          <w:p w14:paraId="62A3C855" w14:textId="77777777" w:rsidR="000A231C" w:rsidRPr="00B76EE8" w:rsidRDefault="000A231C" w:rsidP="00F52BC9">
            <w:pPr>
              <w:spacing w:after="0" w:line="360" w:lineRule="auto"/>
              <w:rPr>
                <w:rFonts w:ascii="Arial" w:hAnsi="Arial" w:cs="Arial"/>
                <w:color w:val="000000"/>
                <w:sz w:val="20"/>
                <w:szCs w:val="20"/>
              </w:rPr>
            </w:pPr>
          </w:p>
        </w:tc>
        <w:tc>
          <w:tcPr>
            <w:tcW w:w="2659" w:type="dxa"/>
          </w:tcPr>
          <w:p w14:paraId="4049484F" w14:textId="77777777" w:rsidR="000A231C" w:rsidRPr="009135B1" w:rsidRDefault="005C62DB" w:rsidP="0066442D">
            <w:pPr>
              <w:spacing w:after="0" w:line="360" w:lineRule="auto"/>
              <w:jc w:val="both"/>
              <w:rPr>
                <w:rFonts w:ascii="Arial" w:hAnsi="Arial" w:cs="Arial"/>
                <w:b/>
                <w:sz w:val="20"/>
                <w:szCs w:val="20"/>
              </w:rPr>
            </w:pPr>
            <w:r w:rsidRPr="002F3DE3">
              <w:rPr>
                <w:rFonts w:ascii="Arial" w:hAnsi="Arial" w:cs="Arial"/>
                <w:sz w:val="20"/>
                <w:szCs w:val="20"/>
              </w:rPr>
              <w:lastRenderedPageBreak/>
              <w:t>Zmiana doprecyzowująca zapisy zgodnie z rozdziałem 1</w:t>
            </w:r>
            <w:r>
              <w:rPr>
                <w:rFonts w:ascii="Arial" w:hAnsi="Arial" w:cs="Arial"/>
                <w:sz w:val="20"/>
                <w:szCs w:val="20"/>
              </w:rPr>
              <w:t>2</w:t>
            </w:r>
            <w:r w:rsidRPr="002F3DE3">
              <w:rPr>
                <w:rFonts w:ascii="Arial" w:hAnsi="Arial" w:cs="Arial"/>
                <w:sz w:val="20"/>
                <w:szCs w:val="20"/>
              </w:rPr>
              <w:t xml:space="preserve"> Regulaminu konkursu.</w:t>
            </w:r>
          </w:p>
        </w:tc>
      </w:tr>
      <w:tr w:rsidR="0094486F" w:rsidRPr="00C623DD" w14:paraId="6D715C43" w14:textId="77777777" w:rsidTr="0094486F">
        <w:tc>
          <w:tcPr>
            <w:tcW w:w="511" w:type="dxa"/>
          </w:tcPr>
          <w:p w14:paraId="69219558" w14:textId="77777777" w:rsidR="0094486F" w:rsidRDefault="0094486F" w:rsidP="00C623DD">
            <w:pPr>
              <w:jc w:val="center"/>
              <w:rPr>
                <w:rFonts w:ascii="Arial" w:hAnsi="Arial" w:cs="Arial"/>
                <w:sz w:val="20"/>
                <w:szCs w:val="20"/>
              </w:rPr>
            </w:pPr>
            <w:r>
              <w:rPr>
                <w:rFonts w:ascii="Arial" w:hAnsi="Arial" w:cs="Arial"/>
                <w:sz w:val="20"/>
                <w:szCs w:val="20"/>
              </w:rPr>
              <w:lastRenderedPageBreak/>
              <w:t>9</w:t>
            </w:r>
          </w:p>
        </w:tc>
        <w:tc>
          <w:tcPr>
            <w:tcW w:w="2485" w:type="dxa"/>
          </w:tcPr>
          <w:p w14:paraId="486B4F26" w14:textId="77777777" w:rsidR="0094486F" w:rsidRPr="00A60132" w:rsidRDefault="0094486F" w:rsidP="0094486F">
            <w:pPr>
              <w:jc w:val="center"/>
              <w:rPr>
                <w:rFonts w:ascii="Arial" w:hAnsi="Arial" w:cs="Arial"/>
                <w:sz w:val="20"/>
                <w:szCs w:val="20"/>
              </w:rPr>
            </w:pPr>
            <w:r>
              <w:rPr>
                <w:rFonts w:ascii="Arial" w:hAnsi="Arial" w:cs="Arial"/>
                <w:sz w:val="20"/>
                <w:szCs w:val="20"/>
              </w:rPr>
              <w:t>Załącznik nr 6 „Wzór umowy o dofinansowanie w ramach RPO WM 2014-2020 wraz z załącznikami” do Regulaminu konkursu</w:t>
            </w:r>
          </w:p>
        </w:tc>
        <w:tc>
          <w:tcPr>
            <w:tcW w:w="691" w:type="dxa"/>
          </w:tcPr>
          <w:p w14:paraId="57C83A26" w14:textId="77777777" w:rsidR="0094486F" w:rsidRDefault="0094486F" w:rsidP="00E01114">
            <w:pPr>
              <w:jc w:val="center"/>
              <w:rPr>
                <w:rFonts w:ascii="Arial" w:hAnsi="Arial" w:cs="Arial"/>
                <w:sz w:val="20"/>
                <w:szCs w:val="20"/>
              </w:rPr>
            </w:pPr>
            <w:r>
              <w:rPr>
                <w:rFonts w:ascii="Arial" w:hAnsi="Arial" w:cs="Arial"/>
                <w:sz w:val="20"/>
                <w:szCs w:val="20"/>
              </w:rPr>
              <w:t>n/d</w:t>
            </w:r>
          </w:p>
        </w:tc>
        <w:tc>
          <w:tcPr>
            <w:tcW w:w="4352" w:type="dxa"/>
          </w:tcPr>
          <w:p w14:paraId="376B9960" w14:textId="77777777" w:rsidR="0094486F" w:rsidRPr="000A231C" w:rsidRDefault="0094486F" w:rsidP="007D02C1">
            <w:pPr>
              <w:spacing w:after="0" w:line="360" w:lineRule="auto"/>
              <w:jc w:val="center"/>
              <w:rPr>
                <w:rFonts w:ascii="Arial" w:eastAsiaTheme="minorEastAsia" w:hAnsi="Arial" w:cs="Arial"/>
                <w:sz w:val="20"/>
                <w:szCs w:val="20"/>
                <w:lang w:eastAsia="pl-PL"/>
              </w:rPr>
            </w:pPr>
            <w:r>
              <w:rPr>
                <w:rFonts w:ascii="Arial" w:eastAsiaTheme="minorEastAsia" w:hAnsi="Arial" w:cs="Arial"/>
                <w:sz w:val="20"/>
                <w:szCs w:val="20"/>
                <w:lang w:eastAsia="pl-PL"/>
              </w:rPr>
              <w:t xml:space="preserve">Cała umowa w zakresie wymogów wynikających z zapisów </w:t>
            </w:r>
            <w:r>
              <w:rPr>
                <w:rFonts w:ascii="Arial" w:hAnsi="Arial" w:cs="Arial"/>
                <w:sz w:val="20"/>
                <w:szCs w:val="20"/>
              </w:rPr>
              <w:t xml:space="preserve">Wytycznych </w:t>
            </w:r>
            <w:r w:rsidRPr="00AA5B96">
              <w:rPr>
                <w:rFonts w:ascii="Arial" w:hAnsi="Arial" w:cs="Arial"/>
                <w:i/>
                <w:sz w:val="20"/>
                <w:szCs w:val="20"/>
              </w:rPr>
              <w:t xml:space="preserve">Ministra Rozwoju w zakresie kwalifikowalności wydatków w ramach Europejskiego Funduszu Rozwoju Regionalnego, Europejskiego Funduszu Społecznego oraz Funduszu Spójności na lata 2014–2020 </w:t>
            </w:r>
            <w:r w:rsidRPr="00AA5B96">
              <w:rPr>
                <w:rFonts w:ascii="Arial" w:hAnsi="Arial" w:cs="Arial"/>
                <w:sz w:val="20"/>
                <w:szCs w:val="20"/>
              </w:rPr>
              <w:t xml:space="preserve">z dnia 19 września 2016 r. </w:t>
            </w:r>
          </w:p>
        </w:tc>
        <w:tc>
          <w:tcPr>
            <w:tcW w:w="4110" w:type="dxa"/>
          </w:tcPr>
          <w:p w14:paraId="35E7BBFC" w14:textId="77777777" w:rsidR="0094486F" w:rsidRPr="005C62DB" w:rsidRDefault="0094486F" w:rsidP="0094486F">
            <w:pPr>
              <w:spacing w:after="0" w:line="360" w:lineRule="auto"/>
              <w:jc w:val="center"/>
              <w:rPr>
                <w:rFonts w:ascii="Arial" w:eastAsiaTheme="minorEastAsia" w:hAnsi="Arial" w:cs="Arial"/>
                <w:sz w:val="20"/>
                <w:szCs w:val="20"/>
                <w:lang w:eastAsia="pl-PL"/>
              </w:rPr>
            </w:pPr>
            <w:r w:rsidRPr="005C62DB">
              <w:rPr>
                <w:rFonts w:ascii="Arial" w:eastAsiaTheme="minorEastAsia" w:hAnsi="Arial" w:cs="Arial"/>
                <w:sz w:val="20"/>
                <w:szCs w:val="20"/>
                <w:lang w:eastAsia="pl-PL"/>
              </w:rPr>
              <w:t>Cał</w:t>
            </w:r>
            <w:r>
              <w:rPr>
                <w:rFonts w:ascii="Arial" w:eastAsiaTheme="minorEastAsia" w:hAnsi="Arial" w:cs="Arial"/>
                <w:sz w:val="20"/>
                <w:szCs w:val="20"/>
                <w:lang w:eastAsia="pl-PL"/>
              </w:rPr>
              <w:t xml:space="preserve">a umowa w zakresie wymogów wynikających z zapisów </w:t>
            </w:r>
            <w:r>
              <w:rPr>
                <w:rFonts w:ascii="Arial" w:hAnsi="Arial" w:cs="Arial"/>
                <w:sz w:val="20"/>
                <w:szCs w:val="20"/>
              </w:rPr>
              <w:t xml:space="preserve">Wytycznych </w:t>
            </w:r>
            <w:r w:rsidRPr="00AA5B96">
              <w:rPr>
                <w:rFonts w:ascii="Arial" w:hAnsi="Arial" w:cs="Arial"/>
                <w:i/>
                <w:sz w:val="20"/>
                <w:szCs w:val="20"/>
              </w:rPr>
              <w:t xml:space="preserve">Ministra Rozwoju w zakresie kwalifikowalności wydatków w ramach Europejskiego Funduszu Rozwoju Regionalnego, Europejskiego Funduszu Społecznego oraz Funduszu Spójności na lata 2014–2020 </w:t>
            </w:r>
            <w:r w:rsidRPr="00AA5B96">
              <w:rPr>
                <w:rFonts w:ascii="Arial" w:hAnsi="Arial" w:cs="Arial"/>
                <w:sz w:val="20"/>
                <w:szCs w:val="20"/>
              </w:rPr>
              <w:t>z dnia 19 września 2016 r.</w:t>
            </w:r>
          </w:p>
        </w:tc>
        <w:tc>
          <w:tcPr>
            <w:tcW w:w="2659" w:type="dxa"/>
          </w:tcPr>
          <w:p w14:paraId="162390A9" w14:textId="77777777" w:rsidR="0094486F" w:rsidRPr="006A5B98" w:rsidRDefault="0094486F" w:rsidP="0094486F">
            <w:pPr>
              <w:spacing w:after="0" w:line="360" w:lineRule="auto"/>
              <w:rPr>
                <w:rFonts w:ascii="Arial" w:hAnsi="Arial" w:cs="Arial"/>
                <w:sz w:val="20"/>
                <w:szCs w:val="20"/>
              </w:rPr>
            </w:pPr>
            <w:r>
              <w:rPr>
                <w:rFonts w:ascii="Arial" w:hAnsi="Arial" w:cs="Arial"/>
                <w:sz w:val="20"/>
                <w:szCs w:val="20"/>
              </w:rPr>
              <w:t>Konieczność dostosowania</w:t>
            </w:r>
            <w:r w:rsidRPr="00A555B9">
              <w:rPr>
                <w:rFonts w:ascii="Arial" w:hAnsi="Arial" w:cs="Arial"/>
                <w:sz w:val="20"/>
                <w:szCs w:val="20"/>
              </w:rPr>
              <w:t xml:space="preserve"> zapisów</w:t>
            </w:r>
            <w:r>
              <w:rPr>
                <w:rFonts w:ascii="Arial" w:hAnsi="Arial" w:cs="Arial"/>
                <w:sz w:val="20"/>
                <w:szCs w:val="20"/>
              </w:rPr>
              <w:t xml:space="preserve"> </w:t>
            </w:r>
            <w:r>
              <w:rPr>
                <w:rFonts w:ascii="Arial" w:hAnsi="Arial" w:cs="Arial"/>
                <w:color w:val="000000"/>
                <w:sz w:val="20"/>
                <w:szCs w:val="20"/>
              </w:rPr>
              <w:t xml:space="preserve">wzoru umowy o dofinansowanie </w:t>
            </w:r>
            <w:r>
              <w:rPr>
                <w:rFonts w:ascii="Arial" w:hAnsi="Arial" w:cs="Arial"/>
                <w:sz w:val="20"/>
                <w:szCs w:val="20"/>
              </w:rPr>
              <w:t xml:space="preserve">do wymogów Wytycznych </w:t>
            </w:r>
            <w:r w:rsidRPr="00AA5B96">
              <w:rPr>
                <w:rFonts w:ascii="Arial" w:hAnsi="Arial" w:cs="Arial"/>
                <w:i/>
                <w:sz w:val="20"/>
                <w:szCs w:val="20"/>
              </w:rPr>
              <w:t xml:space="preserve">Ministra Rozwoju w zakresie kwalifikowalności wydatków w ramach Europejskiego Funduszu Rozwoju Regionalnego, Europejskiego Funduszu Społecznego oraz Funduszu Spójności na lata 2014–2020 </w:t>
            </w:r>
            <w:r w:rsidRPr="00AA5B96">
              <w:rPr>
                <w:rFonts w:ascii="Arial" w:hAnsi="Arial" w:cs="Arial"/>
                <w:sz w:val="20"/>
                <w:szCs w:val="20"/>
              </w:rPr>
              <w:t>z dnia 19 września 2016 r. (obowiązujących od 14.10.2016 r.).</w:t>
            </w:r>
          </w:p>
        </w:tc>
      </w:tr>
    </w:tbl>
    <w:p w14:paraId="30ED7160" w14:textId="77777777" w:rsidR="005C62DB" w:rsidRDefault="005C62DB" w:rsidP="00722C2A">
      <w:pPr>
        <w:spacing w:line="360" w:lineRule="auto"/>
        <w:rPr>
          <w:rFonts w:ascii="Arial" w:eastAsia="Times New Roman" w:hAnsi="Arial" w:cs="Arial"/>
          <w:sz w:val="20"/>
          <w:szCs w:val="20"/>
        </w:rPr>
      </w:pPr>
    </w:p>
    <w:p w14:paraId="20232D3E" w14:textId="77777777" w:rsidR="009A24AA" w:rsidRPr="00944352" w:rsidRDefault="00C623DD" w:rsidP="009A24AA">
      <w:pPr>
        <w:spacing w:before="240" w:line="360" w:lineRule="auto"/>
        <w:jc w:val="both"/>
        <w:rPr>
          <w:rFonts w:ascii="Arial" w:hAnsi="Arial" w:cs="Arial"/>
          <w:b/>
          <w:sz w:val="20"/>
          <w:szCs w:val="20"/>
        </w:rPr>
      </w:pPr>
      <w:r w:rsidRPr="00C623DD">
        <w:rPr>
          <w:rFonts w:ascii="Arial" w:eastAsia="Times New Roman" w:hAnsi="Arial" w:cs="Arial"/>
          <w:sz w:val="20"/>
          <w:szCs w:val="20"/>
        </w:rPr>
        <w:t>Pozostał</w:t>
      </w:r>
      <w:r w:rsidR="009A24AA">
        <w:rPr>
          <w:rFonts w:ascii="Arial" w:eastAsia="Times New Roman" w:hAnsi="Arial" w:cs="Arial"/>
          <w:sz w:val="20"/>
          <w:szCs w:val="20"/>
        </w:rPr>
        <w:t>e postanowienia przedmiotowego R</w:t>
      </w:r>
      <w:r w:rsidRPr="00C623DD">
        <w:rPr>
          <w:rFonts w:ascii="Arial" w:eastAsia="Times New Roman" w:hAnsi="Arial" w:cs="Arial"/>
          <w:sz w:val="20"/>
          <w:szCs w:val="20"/>
        </w:rPr>
        <w:t xml:space="preserve">egulaminu konkursu </w:t>
      </w:r>
      <w:r w:rsidR="009A24AA">
        <w:rPr>
          <w:rFonts w:ascii="Arial" w:eastAsia="Times New Roman" w:hAnsi="Arial" w:cs="Arial"/>
          <w:sz w:val="20"/>
          <w:szCs w:val="20"/>
        </w:rPr>
        <w:t>oraz</w:t>
      </w:r>
      <w:r w:rsidR="009A24AA" w:rsidRPr="00532A0C">
        <w:rPr>
          <w:rFonts w:ascii="Arial" w:eastAsia="Times New Roman" w:hAnsi="Arial" w:cs="Arial"/>
          <w:sz w:val="20"/>
          <w:szCs w:val="20"/>
        </w:rPr>
        <w:t xml:space="preserve"> Załączników pozostają bez zmian. Wprowadzone zmiany stosuje się z dniem ogłoszenia. </w:t>
      </w:r>
    </w:p>
    <w:p w14:paraId="008B744D" w14:textId="77777777" w:rsidR="00E52222" w:rsidRPr="00944352" w:rsidRDefault="00E52222" w:rsidP="00722C2A">
      <w:pPr>
        <w:spacing w:line="360" w:lineRule="auto"/>
        <w:rPr>
          <w:rFonts w:ascii="Arial" w:hAnsi="Arial" w:cs="Arial"/>
          <w:b/>
          <w:sz w:val="20"/>
          <w:szCs w:val="20"/>
        </w:rPr>
      </w:pPr>
    </w:p>
    <w:sectPr w:rsidR="00E52222" w:rsidRPr="00944352" w:rsidSect="00E52222">
      <w:headerReference w:type="default" r:id="rId11"/>
      <w:footerReference w:type="default" r:id="rId12"/>
      <w:pgSz w:w="16838" w:h="11906" w:orient="landscape"/>
      <w:pgMar w:top="2410" w:right="1387" w:bottom="1274" w:left="1134" w:header="567" w:footer="85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796C29" w15:done="0"/>
  <w15:commentEx w15:paraId="043726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B141B" w14:textId="77777777" w:rsidR="00BE14E6" w:rsidRDefault="00BE14E6" w:rsidP="004A748E">
      <w:pPr>
        <w:spacing w:after="0" w:line="240" w:lineRule="auto"/>
      </w:pPr>
      <w:r>
        <w:separator/>
      </w:r>
    </w:p>
  </w:endnote>
  <w:endnote w:type="continuationSeparator" w:id="0">
    <w:p w14:paraId="59EF061C" w14:textId="77777777" w:rsidR="00BE14E6" w:rsidRDefault="00BE14E6" w:rsidP="004A7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CB2E5" w14:textId="77777777" w:rsidR="00C623DD" w:rsidRPr="00FE7928" w:rsidRDefault="00C623DD" w:rsidP="00FE7928">
    <w:pPr>
      <w:pStyle w:val="Stopka"/>
    </w:pPr>
    <w:r>
      <w:rPr>
        <w:noProof/>
        <w:lang w:eastAsia="pl-PL"/>
      </w:rPr>
      <w:drawing>
        <wp:inline distT="0" distB="0" distL="0" distR="0" wp14:anchorId="171C8202" wp14:editId="3BB44A16">
          <wp:extent cx="5941060" cy="478790"/>
          <wp:effectExtent l="19050" t="0" r="2540" b="0"/>
          <wp:docPr id="2" name="Obraz 0" descr="UnijneFE_PR-LOGO-UE-EFS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jneFE_PR-LOGO-UE-EFS kolor.jpg"/>
                  <pic:cNvPicPr/>
                </pic:nvPicPr>
                <pic:blipFill>
                  <a:blip r:embed="rId1"/>
                  <a:stretch>
                    <a:fillRect/>
                  </a:stretch>
                </pic:blipFill>
                <pic:spPr>
                  <a:xfrm>
                    <a:off x="0" y="0"/>
                    <a:ext cx="5941060" cy="47879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E52D5" w14:textId="77777777" w:rsidR="00B02579" w:rsidRPr="00FE7928" w:rsidRDefault="00B02579" w:rsidP="00FE7928">
    <w:pPr>
      <w:pStyle w:val="Stopka"/>
    </w:pPr>
    <w:r>
      <w:rPr>
        <w:noProof/>
        <w:lang w:eastAsia="pl-PL"/>
      </w:rPr>
      <w:drawing>
        <wp:inline distT="0" distB="0" distL="0" distR="0" wp14:anchorId="35FB6F63" wp14:editId="09ECF7F1">
          <wp:extent cx="5941060" cy="478790"/>
          <wp:effectExtent l="19050" t="0" r="2540" b="0"/>
          <wp:docPr id="7" name="Obraz 0" descr="UnijneFE_PR-LOGO-UE-EFS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jneFE_PR-LOGO-UE-EFS kolor.jpg"/>
                  <pic:cNvPicPr/>
                </pic:nvPicPr>
                <pic:blipFill>
                  <a:blip r:embed="rId1"/>
                  <a:stretch>
                    <a:fillRect/>
                  </a:stretch>
                </pic:blipFill>
                <pic:spPr>
                  <a:xfrm>
                    <a:off x="0" y="0"/>
                    <a:ext cx="5941060" cy="4787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D6768" w14:textId="77777777" w:rsidR="00BE14E6" w:rsidRDefault="00BE14E6" w:rsidP="004A748E">
      <w:pPr>
        <w:spacing w:after="0" w:line="240" w:lineRule="auto"/>
      </w:pPr>
      <w:r>
        <w:separator/>
      </w:r>
    </w:p>
  </w:footnote>
  <w:footnote w:type="continuationSeparator" w:id="0">
    <w:p w14:paraId="0F076386" w14:textId="77777777" w:rsidR="00BE14E6" w:rsidRDefault="00BE14E6" w:rsidP="004A748E">
      <w:pPr>
        <w:spacing w:after="0" w:line="240" w:lineRule="auto"/>
      </w:pPr>
      <w:r>
        <w:continuationSeparator/>
      </w:r>
    </w:p>
  </w:footnote>
  <w:footnote w:id="1">
    <w:p w14:paraId="62F09D42" w14:textId="77777777" w:rsidR="005C62DB" w:rsidRPr="000E0AE8" w:rsidRDefault="005C62DB" w:rsidP="005C62DB">
      <w:pPr>
        <w:pStyle w:val="Tekstprzypisudolnego"/>
        <w:jc w:val="both"/>
        <w:rPr>
          <w:rFonts w:ascii="Arial" w:hAnsi="Arial" w:cs="Arial"/>
          <w:sz w:val="16"/>
          <w:szCs w:val="16"/>
        </w:rPr>
      </w:pPr>
      <w:r w:rsidRPr="000E0AE8">
        <w:rPr>
          <w:rStyle w:val="Odwoanieprzypisudolnego"/>
          <w:rFonts w:ascii="Arial" w:hAnsi="Arial" w:cs="Arial"/>
          <w:sz w:val="16"/>
          <w:szCs w:val="16"/>
        </w:rPr>
        <w:footnoteRef/>
      </w:r>
      <w:r w:rsidRPr="000E0AE8">
        <w:rPr>
          <w:rFonts w:ascii="Arial" w:hAnsi="Arial" w:cs="Arial"/>
          <w:sz w:val="16"/>
          <w:szCs w:val="16"/>
        </w:rPr>
        <w:t xml:space="preserve"> Należy zauważyć, iż termin rozstrzygnięcia konkursu zależy od </w:t>
      </w:r>
      <w:r>
        <w:rPr>
          <w:rFonts w:ascii="Arial" w:hAnsi="Arial" w:cs="Arial"/>
          <w:sz w:val="16"/>
          <w:szCs w:val="16"/>
        </w:rPr>
        <w:t>np.:</w:t>
      </w:r>
      <w:r w:rsidRPr="000E0AE8">
        <w:rPr>
          <w:rFonts w:ascii="Arial" w:hAnsi="Arial" w:cs="Arial"/>
          <w:sz w:val="16"/>
          <w:szCs w:val="16"/>
        </w:rPr>
        <w:t xml:space="preserve"> liczby wniosków podlegających ocenie</w:t>
      </w:r>
      <w:r>
        <w:rPr>
          <w:rFonts w:ascii="Arial" w:hAnsi="Arial" w:cs="Arial"/>
          <w:sz w:val="16"/>
          <w:szCs w:val="16"/>
        </w:rPr>
        <w:t xml:space="preserve">, </w:t>
      </w:r>
      <w:r w:rsidRPr="000E0AE8">
        <w:rPr>
          <w:rFonts w:ascii="Arial" w:hAnsi="Arial" w:cs="Arial"/>
          <w:sz w:val="16"/>
          <w:szCs w:val="16"/>
        </w:rPr>
        <w:t>liczby wniosków kierowanych do negocjacji.</w:t>
      </w:r>
    </w:p>
  </w:footnote>
  <w:footnote w:id="2">
    <w:p w14:paraId="43CDDC78" w14:textId="77777777" w:rsidR="0094486F" w:rsidRPr="000E0AE8" w:rsidRDefault="0094486F" w:rsidP="0094486F">
      <w:pPr>
        <w:pStyle w:val="Tekstprzypisudolnego"/>
        <w:jc w:val="both"/>
        <w:rPr>
          <w:rFonts w:ascii="Arial" w:hAnsi="Arial" w:cs="Arial"/>
          <w:sz w:val="16"/>
          <w:szCs w:val="16"/>
        </w:rPr>
      </w:pPr>
      <w:r w:rsidRPr="000E0AE8">
        <w:rPr>
          <w:rStyle w:val="Odwoanieprzypisudolnego"/>
          <w:rFonts w:ascii="Arial" w:hAnsi="Arial" w:cs="Arial"/>
          <w:sz w:val="16"/>
          <w:szCs w:val="16"/>
        </w:rPr>
        <w:footnoteRef/>
      </w:r>
      <w:r w:rsidRPr="000E0AE8">
        <w:rPr>
          <w:rFonts w:ascii="Arial" w:hAnsi="Arial" w:cs="Arial"/>
          <w:sz w:val="16"/>
          <w:szCs w:val="16"/>
        </w:rPr>
        <w:t xml:space="preserve"> Należy zauważyć, iż termin rozstrzygnięcia konkursu zależy od </w:t>
      </w:r>
      <w:r>
        <w:rPr>
          <w:rFonts w:ascii="Arial" w:hAnsi="Arial" w:cs="Arial"/>
          <w:sz w:val="16"/>
          <w:szCs w:val="16"/>
        </w:rPr>
        <w:t>np.:</w:t>
      </w:r>
      <w:r w:rsidRPr="000E0AE8">
        <w:rPr>
          <w:rFonts w:ascii="Arial" w:hAnsi="Arial" w:cs="Arial"/>
          <w:sz w:val="16"/>
          <w:szCs w:val="16"/>
        </w:rPr>
        <w:t xml:space="preserve"> liczby wniosków podlegających ocenie</w:t>
      </w:r>
      <w:r>
        <w:rPr>
          <w:rFonts w:ascii="Arial" w:hAnsi="Arial" w:cs="Arial"/>
          <w:sz w:val="16"/>
          <w:szCs w:val="16"/>
        </w:rPr>
        <w:t xml:space="preserve">, </w:t>
      </w:r>
      <w:r w:rsidRPr="000E0AE8">
        <w:rPr>
          <w:rFonts w:ascii="Arial" w:hAnsi="Arial" w:cs="Arial"/>
          <w:sz w:val="16"/>
          <w:szCs w:val="16"/>
        </w:rPr>
        <w:t>liczby wniosków kierowanych do negocjacji.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EBCA6" w14:textId="77777777" w:rsidR="00C623DD" w:rsidRDefault="0015582E">
    <w:pPr>
      <w:pStyle w:val="Nagwek"/>
    </w:pPr>
    <w:r>
      <w:rPr>
        <w:noProof/>
        <w:lang w:eastAsia="pl-PL"/>
      </w:rPr>
      <mc:AlternateContent>
        <mc:Choice Requires="wps">
          <w:drawing>
            <wp:anchor distT="0" distB="0" distL="114300" distR="114300" simplePos="0" relativeHeight="251660800" behindDoc="0" locked="0" layoutInCell="1" allowOverlap="1" wp14:anchorId="3FC09262" wp14:editId="59BC9E3B">
              <wp:simplePos x="0" y="0"/>
              <wp:positionH relativeFrom="column">
                <wp:posOffset>5715</wp:posOffset>
              </wp:positionH>
              <wp:positionV relativeFrom="paragraph">
                <wp:posOffset>93345</wp:posOffset>
              </wp:positionV>
              <wp:extent cx="3532505" cy="699770"/>
              <wp:effectExtent l="0" t="0" r="0" b="508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2505" cy="69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A7E5F" w14:textId="77777777" w:rsidR="00C623DD" w:rsidRPr="00AF72D7" w:rsidRDefault="00C623DD" w:rsidP="002C6F33">
                          <w:pPr>
                            <w:spacing w:after="0" w:line="240" w:lineRule="auto"/>
                            <w:rPr>
                              <w:rFonts w:ascii="Arial" w:hAnsi="Arial" w:cs="Arial"/>
                              <w:b/>
                              <w:spacing w:val="-4"/>
                              <w:sz w:val="18"/>
                              <w:szCs w:val="18"/>
                            </w:rPr>
                          </w:pPr>
                          <w:r w:rsidRPr="00AF72D7">
                            <w:rPr>
                              <w:rFonts w:ascii="Arial" w:hAnsi="Arial" w:cs="Arial"/>
                              <w:b/>
                              <w:spacing w:val="-4"/>
                              <w:sz w:val="18"/>
                              <w:szCs w:val="18"/>
                            </w:rPr>
                            <w:t>Mazowiecka Jednostka Wdrażania Programów Unijnych</w:t>
                          </w:r>
                        </w:p>
                        <w:p w14:paraId="4FEEF048" w14:textId="77777777" w:rsidR="00C623DD" w:rsidRPr="00AF72D7" w:rsidRDefault="00C623DD" w:rsidP="002C6F33">
                          <w:pPr>
                            <w:spacing w:after="0" w:line="240" w:lineRule="auto"/>
                            <w:rPr>
                              <w:rFonts w:ascii="Arial" w:hAnsi="Arial" w:cs="Arial"/>
                              <w:sz w:val="18"/>
                              <w:szCs w:val="18"/>
                            </w:rPr>
                          </w:pPr>
                          <w:r w:rsidRPr="00AF72D7">
                            <w:rPr>
                              <w:rFonts w:ascii="Arial" w:hAnsi="Arial" w:cs="Arial"/>
                              <w:sz w:val="18"/>
                              <w:szCs w:val="18"/>
                            </w:rPr>
                            <w:t>ul. Jagiellońska 74, 03-301 Warszawa</w:t>
                          </w:r>
                        </w:p>
                        <w:p w14:paraId="1C84D7F8" w14:textId="77777777" w:rsidR="00C623DD" w:rsidRPr="008533AA" w:rsidRDefault="00C623DD" w:rsidP="002C6F33">
                          <w:pPr>
                            <w:spacing w:after="0" w:line="240" w:lineRule="auto"/>
                            <w:rPr>
                              <w:rFonts w:ascii="Arial" w:hAnsi="Arial" w:cs="Arial"/>
                              <w:sz w:val="18"/>
                              <w:szCs w:val="18"/>
                              <w:lang w:val="en-US"/>
                            </w:rPr>
                          </w:pPr>
                          <w:r w:rsidRPr="008533AA">
                            <w:rPr>
                              <w:rFonts w:ascii="Arial" w:hAnsi="Arial" w:cs="Arial"/>
                              <w:sz w:val="18"/>
                              <w:szCs w:val="18"/>
                              <w:lang w:val="en-US"/>
                            </w:rPr>
                            <w:t>tel. (0-22) 542 20 00, fax (0-22) 698 31 44</w:t>
                          </w:r>
                        </w:p>
                        <w:p w14:paraId="2F5E0875" w14:textId="77777777" w:rsidR="00C623DD" w:rsidRPr="00AF72D7" w:rsidRDefault="00BE14E6" w:rsidP="002C6F33">
                          <w:pPr>
                            <w:spacing w:after="0" w:line="240" w:lineRule="auto"/>
                            <w:rPr>
                              <w:rFonts w:ascii="Arial" w:hAnsi="Arial" w:cs="Arial"/>
                              <w:sz w:val="18"/>
                              <w:szCs w:val="18"/>
                              <w:lang w:val="de-DE"/>
                            </w:rPr>
                          </w:pPr>
                          <w:r>
                            <w:fldChar w:fldCharType="begin"/>
                          </w:r>
                          <w:r w:rsidRPr="00C07785">
                            <w:rPr>
                              <w:lang w:val="en-US"/>
                            </w:rPr>
                            <w:instrText xml:space="preserve"> HYPERLINK "http://www.mazowia.eu" </w:instrText>
                          </w:r>
                          <w:r>
                            <w:fldChar w:fldCharType="separate"/>
                          </w:r>
                          <w:r w:rsidR="00C623DD" w:rsidRPr="00AF72D7">
                            <w:rPr>
                              <w:rStyle w:val="Hipercze"/>
                              <w:rFonts w:ascii="Arial" w:hAnsi="Arial" w:cs="Arial"/>
                              <w:color w:val="auto"/>
                              <w:sz w:val="18"/>
                              <w:szCs w:val="18"/>
                              <w:lang w:val="de-DE"/>
                            </w:rPr>
                            <w:t>www.mazowia.eu</w:t>
                          </w:r>
                          <w:r>
                            <w:rPr>
                              <w:rStyle w:val="Hipercze"/>
                              <w:rFonts w:ascii="Arial" w:hAnsi="Arial" w:cs="Arial"/>
                              <w:color w:val="auto"/>
                              <w:sz w:val="18"/>
                              <w:szCs w:val="18"/>
                              <w:lang w:val="de-DE"/>
                            </w:rPr>
                            <w:fldChar w:fldCharType="end"/>
                          </w:r>
                          <w:r w:rsidR="00C623DD" w:rsidRPr="00AF72D7">
                            <w:rPr>
                              <w:rFonts w:ascii="Arial" w:hAnsi="Arial" w:cs="Arial"/>
                              <w:sz w:val="18"/>
                              <w:szCs w:val="18"/>
                              <w:lang w:val="de-DE"/>
                            </w:rPr>
                            <w:t xml:space="preserve">, </w:t>
                          </w:r>
                          <w:proofErr w:type="spellStart"/>
                          <w:r w:rsidR="00C623DD" w:rsidRPr="00AF72D7">
                            <w:rPr>
                              <w:rFonts w:ascii="Arial" w:hAnsi="Arial" w:cs="Arial"/>
                              <w:sz w:val="18"/>
                              <w:szCs w:val="18"/>
                              <w:lang w:val="de-DE"/>
                            </w:rPr>
                            <w:t>e-mail</w:t>
                          </w:r>
                          <w:proofErr w:type="spellEnd"/>
                          <w:r w:rsidR="00C623DD" w:rsidRPr="00AF72D7">
                            <w:rPr>
                              <w:rFonts w:ascii="Arial" w:hAnsi="Arial" w:cs="Arial"/>
                              <w:sz w:val="18"/>
                              <w:szCs w:val="18"/>
                              <w:lang w:val="de-DE"/>
                            </w:rPr>
                            <w:t>: mjwpu@mazowia.eu</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5pt;margin-top:7.35pt;width:278.15pt;height:5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" stroked="f">
              <v:textbox inset=".5mm,.5mm,.5mm,.5mm">
                <w:txbxContent>
                  <w:p w14:paraId="669A7E5F" w14:textId="77777777" w:rsidR="00C623DD" w:rsidRPr="00AF72D7" w:rsidRDefault="00C623DD" w:rsidP="002C6F33">
                    <w:pPr>
                      <w:spacing w:after="0" w:line="240" w:lineRule="auto"/>
                      <w:rPr>
                        <w:rFonts w:ascii="Arial" w:hAnsi="Arial" w:cs="Arial"/>
                        <w:b/>
                        <w:spacing w:val="-4"/>
                        <w:sz w:val="18"/>
                        <w:szCs w:val="18"/>
                      </w:rPr>
                    </w:pPr>
                    <w:r w:rsidRPr="00AF72D7">
                      <w:rPr>
                        <w:rFonts w:ascii="Arial" w:hAnsi="Arial" w:cs="Arial"/>
                        <w:b/>
                        <w:spacing w:val="-4"/>
                        <w:sz w:val="18"/>
                        <w:szCs w:val="18"/>
                      </w:rPr>
                      <w:t>Mazowiecka Jednostka Wdrażania Programów Unijnych</w:t>
                    </w:r>
                  </w:p>
                  <w:p w14:paraId="4FEEF048" w14:textId="77777777" w:rsidR="00C623DD" w:rsidRPr="00AF72D7" w:rsidRDefault="00C623DD" w:rsidP="002C6F33">
                    <w:pPr>
                      <w:spacing w:after="0" w:line="240" w:lineRule="auto"/>
                      <w:rPr>
                        <w:rFonts w:ascii="Arial" w:hAnsi="Arial" w:cs="Arial"/>
                        <w:sz w:val="18"/>
                        <w:szCs w:val="18"/>
                      </w:rPr>
                    </w:pPr>
                    <w:r w:rsidRPr="00AF72D7">
                      <w:rPr>
                        <w:rFonts w:ascii="Arial" w:hAnsi="Arial" w:cs="Arial"/>
                        <w:sz w:val="18"/>
                        <w:szCs w:val="18"/>
                      </w:rPr>
                      <w:t>ul. Jagiellońska 74, 03-301 Warszawa</w:t>
                    </w:r>
                  </w:p>
                  <w:p w14:paraId="1C84D7F8" w14:textId="77777777" w:rsidR="00C623DD" w:rsidRPr="008533AA" w:rsidRDefault="00C623DD" w:rsidP="002C6F33">
                    <w:pPr>
                      <w:spacing w:after="0" w:line="240" w:lineRule="auto"/>
                      <w:rPr>
                        <w:rFonts w:ascii="Arial" w:hAnsi="Arial" w:cs="Arial"/>
                        <w:sz w:val="18"/>
                        <w:szCs w:val="18"/>
                        <w:lang w:val="en-US"/>
                      </w:rPr>
                    </w:pPr>
                    <w:r w:rsidRPr="008533AA">
                      <w:rPr>
                        <w:rFonts w:ascii="Arial" w:hAnsi="Arial" w:cs="Arial"/>
                        <w:sz w:val="18"/>
                        <w:szCs w:val="18"/>
                        <w:lang w:val="en-US"/>
                      </w:rPr>
                      <w:t>tel. (0-22) 542 20 00, fax (0-22) 698 31 44</w:t>
                    </w:r>
                  </w:p>
                  <w:p w14:paraId="2F5E0875" w14:textId="77777777" w:rsidR="00C623DD" w:rsidRPr="00AF72D7" w:rsidRDefault="00BE14E6" w:rsidP="002C6F33">
                    <w:pPr>
                      <w:spacing w:after="0" w:line="240" w:lineRule="auto"/>
                      <w:rPr>
                        <w:rFonts w:ascii="Arial" w:hAnsi="Arial" w:cs="Arial"/>
                        <w:sz w:val="18"/>
                        <w:szCs w:val="18"/>
                        <w:lang w:val="de-DE"/>
                      </w:rPr>
                    </w:pPr>
                    <w:r>
                      <w:fldChar w:fldCharType="begin"/>
                    </w:r>
                    <w:r w:rsidRPr="00C07785">
                      <w:rPr>
                        <w:lang w:val="en-US"/>
                      </w:rPr>
                      <w:instrText xml:space="preserve"> HYPERLINK "http://www.mazowia.eu" </w:instrText>
                    </w:r>
                    <w:r>
                      <w:fldChar w:fldCharType="separate"/>
                    </w:r>
                    <w:r w:rsidR="00C623DD" w:rsidRPr="00AF72D7">
                      <w:rPr>
                        <w:rStyle w:val="Hipercze"/>
                        <w:rFonts w:ascii="Arial" w:hAnsi="Arial" w:cs="Arial"/>
                        <w:color w:val="auto"/>
                        <w:sz w:val="18"/>
                        <w:szCs w:val="18"/>
                        <w:lang w:val="de-DE"/>
                      </w:rPr>
                      <w:t>www.mazowia.eu</w:t>
                    </w:r>
                    <w:r>
                      <w:rPr>
                        <w:rStyle w:val="Hipercze"/>
                        <w:rFonts w:ascii="Arial" w:hAnsi="Arial" w:cs="Arial"/>
                        <w:color w:val="auto"/>
                        <w:sz w:val="18"/>
                        <w:szCs w:val="18"/>
                        <w:lang w:val="de-DE"/>
                      </w:rPr>
                      <w:fldChar w:fldCharType="end"/>
                    </w:r>
                    <w:r w:rsidR="00C623DD" w:rsidRPr="00AF72D7">
                      <w:rPr>
                        <w:rFonts w:ascii="Arial" w:hAnsi="Arial" w:cs="Arial"/>
                        <w:sz w:val="18"/>
                        <w:szCs w:val="18"/>
                        <w:lang w:val="de-DE"/>
                      </w:rPr>
                      <w:t xml:space="preserve">, </w:t>
                    </w:r>
                    <w:proofErr w:type="spellStart"/>
                    <w:r w:rsidR="00C623DD" w:rsidRPr="00AF72D7">
                      <w:rPr>
                        <w:rFonts w:ascii="Arial" w:hAnsi="Arial" w:cs="Arial"/>
                        <w:sz w:val="18"/>
                        <w:szCs w:val="18"/>
                        <w:lang w:val="de-DE"/>
                      </w:rPr>
                      <w:t>e-mail</w:t>
                    </w:r>
                    <w:proofErr w:type="spellEnd"/>
                    <w:r w:rsidR="00C623DD" w:rsidRPr="00AF72D7">
                      <w:rPr>
                        <w:rFonts w:ascii="Arial" w:hAnsi="Arial" w:cs="Arial"/>
                        <w:sz w:val="18"/>
                        <w:szCs w:val="18"/>
                        <w:lang w:val="de-DE"/>
                      </w:rPr>
                      <w:t>: mjwpu@mazowia.eu</w:t>
                    </w:r>
                  </w:p>
                </w:txbxContent>
              </v:textbox>
            </v:shape>
          </w:pict>
        </mc:Fallback>
      </mc:AlternateContent>
    </w:r>
  </w:p>
  <w:p w14:paraId="12E7FA88" w14:textId="77777777" w:rsidR="00C623DD" w:rsidRDefault="00C623DD" w:rsidP="002C6F33">
    <w:pPr>
      <w:pStyle w:val="Nagwek"/>
      <w:ind w:right="-1"/>
    </w:pPr>
    <w:r>
      <w:rPr>
        <w:noProof/>
        <w:lang w:eastAsia="pl-PL"/>
      </w:rPr>
      <w:drawing>
        <wp:anchor distT="0" distB="0" distL="114300" distR="114300" simplePos="0" relativeHeight="251659776" behindDoc="0" locked="0" layoutInCell="1" allowOverlap="1" wp14:anchorId="340F151A" wp14:editId="41A94DDA">
          <wp:simplePos x="0" y="0"/>
          <wp:positionH relativeFrom="column">
            <wp:posOffset>4406265</wp:posOffset>
          </wp:positionH>
          <wp:positionV relativeFrom="paragraph">
            <wp:posOffset>-182245</wp:posOffset>
          </wp:positionV>
          <wp:extent cx="1753870" cy="850900"/>
          <wp:effectExtent l="19050" t="0" r="0" b="0"/>
          <wp:wrapNone/>
          <wp:docPr id="1" name="Obraz 1" descr="logo Jednostki 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Jednostki bitmap"/>
                  <pic:cNvPicPr>
                    <a:picLocks noChangeAspect="1" noChangeArrowheads="1"/>
                  </pic:cNvPicPr>
                </pic:nvPicPr>
                <pic:blipFill>
                  <a:blip r:embed="rId1"/>
                  <a:srcRect/>
                  <a:stretch>
                    <a:fillRect/>
                  </a:stretch>
                </pic:blipFill>
                <pic:spPr bwMode="auto">
                  <a:xfrm>
                    <a:off x="0" y="0"/>
                    <a:ext cx="1753870" cy="850900"/>
                  </a:xfrm>
                  <a:prstGeom prst="rect">
                    <a:avLst/>
                  </a:prstGeom>
                  <a:noFill/>
                  <a:ln w="9525">
                    <a:noFill/>
                    <a:miter lim="800000"/>
                    <a:headEnd/>
                    <a:tailEnd/>
                  </a:ln>
                </pic:spPr>
              </pic:pic>
            </a:graphicData>
          </a:graphic>
        </wp:anchor>
      </w:drawing>
    </w:r>
  </w:p>
  <w:p w14:paraId="6882FF28" w14:textId="77777777" w:rsidR="00C623DD" w:rsidRDefault="00C623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84EC2" w14:textId="77777777" w:rsidR="00B02579" w:rsidRDefault="0015582E">
    <w:pPr>
      <w:pStyle w:val="Nagwek"/>
    </w:pPr>
    <w:r>
      <w:rPr>
        <w:noProof/>
        <w:lang w:eastAsia="pl-PL"/>
      </w:rPr>
      <mc:AlternateContent>
        <mc:Choice Requires="wps">
          <w:drawing>
            <wp:anchor distT="0" distB="0" distL="114300" distR="114300" simplePos="0" relativeHeight="251657728" behindDoc="0" locked="0" layoutInCell="1" allowOverlap="1" wp14:anchorId="0E8B1326" wp14:editId="086A5487">
              <wp:simplePos x="0" y="0"/>
              <wp:positionH relativeFrom="column">
                <wp:posOffset>5715</wp:posOffset>
              </wp:positionH>
              <wp:positionV relativeFrom="paragraph">
                <wp:posOffset>93345</wp:posOffset>
              </wp:positionV>
              <wp:extent cx="3532505" cy="699770"/>
              <wp:effectExtent l="0" t="0" r="0" b="508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2505" cy="69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E3255" w14:textId="77777777" w:rsidR="00B02579" w:rsidRPr="00AF72D7" w:rsidRDefault="00B02579" w:rsidP="002C6F33">
                          <w:pPr>
                            <w:spacing w:after="0" w:line="240" w:lineRule="auto"/>
                            <w:rPr>
                              <w:rFonts w:ascii="Arial" w:hAnsi="Arial" w:cs="Arial"/>
                              <w:b/>
                              <w:spacing w:val="-4"/>
                              <w:sz w:val="18"/>
                              <w:szCs w:val="18"/>
                            </w:rPr>
                          </w:pPr>
                          <w:r w:rsidRPr="00AF72D7">
                            <w:rPr>
                              <w:rFonts w:ascii="Arial" w:hAnsi="Arial" w:cs="Arial"/>
                              <w:b/>
                              <w:spacing w:val="-4"/>
                              <w:sz w:val="18"/>
                              <w:szCs w:val="18"/>
                            </w:rPr>
                            <w:t>Mazowiecka Jednostka Wdrażania Programów Unijnych</w:t>
                          </w:r>
                        </w:p>
                        <w:p w14:paraId="20BD9171" w14:textId="77777777" w:rsidR="00B02579" w:rsidRPr="00AF72D7" w:rsidRDefault="00B02579" w:rsidP="002C6F33">
                          <w:pPr>
                            <w:spacing w:after="0" w:line="240" w:lineRule="auto"/>
                            <w:rPr>
                              <w:rFonts w:ascii="Arial" w:hAnsi="Arial" w:cs="Arial"/>
                              <w:sz w:val="18"/>
                              <w:szCs w:val="18"/>
                            </w:rPr>
                          </w:pPr>
                          <w:r w:rsidRPr="00AF72D7">
                            <w:rPr>
                              <w:rFonts w:ascii="Arial" w:hAnsi="Arial" w:cs="Arial"/>
                              <w:sz w:val="18"/>
                              <w:szCs w:val="18"/>
                            </w:rPr>
                            <w:t>ul. Jagiellońska 74, 03-301 Warszawa</w:t>
                          </w:r>
                        </w:p>
                        <w:p w14:paraId="2381561F" w14:textId="77777777" w:rsidR="00B02579" w:rsidRPr="008533AA" w:rsidRDefault="00B02579" w:rsidP="002C6F33">
                          <w:pPr>
                            <w:spacing w:after="0" w:line="240" w:lineRule="auto"/>
                            <w:rPr>
                              <w:rFonts w:ascii="Arial" w:hAnsi="Arial" w:cs="Arial"/>
                              <w:sz w:val="18"/>
                              <w:szCs w:val="18"/>
                              <w:lang w:val="en-US"/>
                            </w:rPr>
                          </w:pPr>
                          <w:r w:rsidRPr="008533AA">
                            <w:rPr>
                              <w:rFonts w:ascii="Arial" w:hAnsi="Arial" w:cs="Arial"/>
                              <w:sz w:val="18"/>
                              <w:szCs w:val="18"/>
                              <w:lang w:val="en-US"/>
                            </w:rPr>
                            <w:t>tel. (0-22) 542 20 00, fax (0-22) 698 31 44</w:t>
                          </w:r>
                        </w:p>
                        <w:p w14:paraId="33D1B456" w14:textId="77777777" w:rsidR="00B02579" w:rsidRPr="00AF72D7" w:rsidRDefault="00BE14E6" w:rsidP="002C6F33">
                          <w:pPr>
                            <w:spacing w:after="0" w:line="240" w:lineRule="auto"/>
                            <w:rPr>
                              <w:rFonts w:ascii="Arial" w:hAnsi="Arial" w:cs="Arial"/>
                              <w:sz w:val="18"/>
                              <w:szCs w:val="18"/>
                              <w:lang w:val="de-DE"/>
                            </w:rPr>
                          </w:pPr>
                          <w:r>
                            <w:fldChar w:fldCharType="begin"/>
                          </w:r>
                          <w:r w:rsidRPr="00C07785">
                            <w:rPr>
                              <w:lang w:val="en-US"/>
                            </w:rPr>
                            <w:instrText xml:space="preserve"> HYPERLINK "http://www.mazowia.eu" </w:instrText>
                          </w:r>
                          <w:r>
                            <w:fldChar w:fldCharType="separate"/>
                          </w:r>
                          <w:r w:rsidR="00B02579" w:rsidRPr="00AF72D7">
                            <w:rPr>
                              <w:rStyle w:val="Hipercze"/>
                              <w:rFonts w:ascii="Arial" w:hAnsi="Arial" w:cs="Arial"/>
                              <w:color w:val="auto"/>
                              <w:sz w:val="18"/>
                              <w:szCs w:val="18"/>
                              <w:lang w:val="de-DE"/>
                            </w:rPr>
                            <w:t>www.mazowia.eu</w:t>
                          </w:r>
                          <w:r>
                            <w:rPr>
                              <w:rStyle w:val="Hipercze"/>
                              <w:rFonts w:ascii="Arial" w:hAnsi="Arial" w:cs="Arial"/>
                              <w:color w:val="auto"/>
                              <w:sz w:val="18"/>
                              <w:szCs w:val="18"/>
                              <w:lang w:val="de-DE"/>
                            </w:rPr>
                            <w:fldChar w:fldCharType="end"/>
                          </w:r>
                          <w:r w:rsidR="00B02579" w:rsidRPr="00AF72D7">
                            <w:rPr>
                              <w:rFonts w:ascii="Arial" w:hAnsi="Arial" w:cs="Arial"/>
                              <w:sz w:val="18"/>
                              <w:szCs w:val="18"/>
                              <w:lang w:val="de-DE"/>
                            </w:rPr>
                            <w:t xml:space="preserve">, </w:t>
                          </w:r>
                          <w:proofErr w:type="spellStart"/>
                          <w:r w:rsidR="00B02579" w:rsidRPr="00AF72D7">
                            <w:rPr>
                              <w:rFonts w:ascii="Arial" w:hAnsi="Arial" w:cs="Arial"/>
                              <w:sz w:val="18"/>
                              <w:szCs w:val="18"/>
                              <w:lang w:val="de-DE"/>
                            </w:rPr>
                            <w:t>e-mail</w:t>
                          </w:r>
                          <w:proofErr w:type="spellEnd"/>
                          <w:r w:rsidR="00B02579" w:rsidRPr="00AF72D7">
                            <w:rPr>
                              <w:rFonts w:ascii="Arial" w:hAnsi="Arial" w:cs="Arial"/>
                              <w:sz w:val="18"/>
                              <w:szCs w:val="18"/>
                              <w:lang w:val="de-DE"/>
                            </w:rPr>
                            <w:t>: mjwpu@mazowia.eu</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5pt;margin-top:7.35pt;width:278.15pt;height:5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" stroked="f">
              <v:textbox inset=".5mm,.5mm,.5mm,.5mm">
                <w:txbxContent>
                  <w:p w14:paraId="085E3255" w14:textId="77777777" w:rsidR="00B02579" w:rsidRPr="00AF72D7" w:rsidRDefault="00B02579" w:rsidP="002C6F33">
                    <w:pPr>
                      <w:spacing w:after="0" w:line="240" w:lineRule="auto"/>
                      <w:rPr>
                        <w:rFonts w:ascii="Arial" w:hAnsi="Arial" w:cs="Arial"/>
                        <w:b/>
                        <w:spacing w:val="-4"/>
                        <w:sz w:val="18"/>
                        <w:szCs w:val="18"/>
                      </w:rPr>
                    </w:pPr>
                    <w:r w:rsidRPr="00AF72D7">
                      <w:rPr>
                        <w:rFonts w:ascii="Arial" w:hAnsi="Arial" w:cs="Arial"/>
                        <w:b/>
                        <w:spacing w:val="-4"/>
                        <w:sz w:val="18"/>
                        <w:szCs w:val="18"/>
                      </w:rPr>
                      <w:t>Mazowiecka Jednostka Wdrażania Programów Unijnych</w:t>
                    </w:r>
                  </w:p>
                  <w:p w14:paraId="20BD9171" w14:textId="77777777" w:rsidR="00B02579" w:rsidRPr="00AF72D7" w:rsidRDefault="00B02579" w:rsidP="002C6F33">
                    <w:pPr>
                      <w:spacing w:after="0" w:line="240" w:lineRule="auto"/>
                      <w:rPr>
                        <w:rFonts w:ascii="Arial" w:hAnsi="Arial" w:cs="Arial"/>
                        <w:sz w:val="18"/>
                        <w:szCs w:val="18"/>
                      </w:rPr>
                    </w:pPr>
                    <w:r w:rsidRPr="00AF72D7">
                      <w:rPr>
                        <w:rFonts w:ascii="Arial" w:hAnsi="Arial" w:cs="Arial"/>
                        <w:sz w:val="18"/>
                        <w:szCs w:val="18"/>
                      </w:rPr>
                      <w:t>ul. Jagiellońska 74, 03-301 Warszawa</w:t>
                    </w:r>
                  </w:p>
                  <w:p w14:paraId="2381561F" w14:textId="77777777" w:rsidR="00B02579" w:rsidRPr="008533AA" w:rsidRDefault="00B02579" w:rsidP="002C6F33">
                    <w:pPr>
                      <w:spacing w:after="0" w:line="240" w:lineRule="auto"/>
                      <w:rPr>
                        <w:rFonts w:ascii="Arial" w:hAnsi="Arial" w:cs="Arial"/>
                        <w:sz w:val="18"/>
                        <w:szCs w:val="18"/>
                        <w:lang w:val="en-US"/>
                      </w:rPr>
                    </w:pPr>
                    <w:r w:rsidRPr="008533AA">
                      <w:rPr>
                        <w:rFonts w:ascii="Arial" w:hAnsi="Arial" w:cs="Arial"/>
                        <w:sz w:val="18"/>
                        <w:szCs w:val="18"/>
                        <w:lang w:val="en-US"/>
                      </w:rPr>
                      <w:t>tel. (0-22) 542 20 00, fax (0-22) 698 31 44</w:t>
                    </w:r>
                  </w:p>
                  <w:p w14:paraId="33D1B456" w14:textId="77777777" w:rsidR="00B02579" w:rsidRPr="00AF72D7" w:rsidRDefault="00BE14E6" w:rsidP="002C6F33">
                    <w:pPr>
                      <w:spacing w:after="0" w:line="240" w:lineRule="auto"/>
                      <w:rPr>
                        <w:rFonts w:ascii="Arial" w:hAnsi="Arial" w:cs="Arial"/>
                        <w:sz w:val="18"/>
                        <w:szCs w:val="18"/>
                        <w:lang w:val="de-DE"/>
                      </w:rPr>
                    </w:pPr>
                    <w:r>
                      <w:fldChar w:fldCharType="begin"/>
                    </w:r>
                    <w:r w:rsidRPr="00C07785">
                      <w:rPr>
                        <w:lang w:val="en-US"/>
                      </w:rPr>
                      <w:instrText xml:space="preserve"> HYPERLINK "http://www.mazowia.eu" </w:instrText>
                    </w:r>
                    <w:r>
                      <w:fldChar w:fldCharType="separate"/>
                    </w:r>
                    <w:r w:rsidR="00B02579" w:rsidRPr="00AF72D7">
                      <w:rPr>
                        <w:rStyle w:val="Hipercze"/>
                        <w:rFonts w:ascii="Arial" w:hAnsi="Arial" w:cs="Arial"/>
                        <w:color w:val="auto"/>
                        <w:sz w:val="18"/>
                        <w:szCs w:val="18"/>
                        <w:lang w:val="de-DE"/>
                      </w:rPr>
                      <w:t>www.mazowia.eu</w:t>
                    </w:r>
                    <w:r>
                      <w:rPr>
                        <w:rStyle w:val="Hipercze"/>
                        <w:rFonts w:ascii="Arial" w:hAnsi="Arial" w:cs="Arial"/>
                        <w:color w:val="auto"/>
                        <w:sz w:val="18"/>
                        <w:szCs w:val="18"/>
                        <w:lang w:val="de-DE"/>
                      </w:rPr>
                      <w:fldChar w:fldCharType="end"/>
                    </w:r>
                    <w:r w:rsidR="00B02579" w:rsidRPr="00AF72D7">
                      <w:rPr>
                        <w:rFonts w:ascii="Arial" w:hAnsi="Arial" w:cs="Arial"/>
                        <w:sz w:val="18"/>
                        <w:szCs w:val="18"/>
                        <w:lang w:val="de-DE"/>
                      </w:rPr>
                      <w:t xml:space="preserve">, </w:t>
                    </w:r>
                    <w:proofErr w:type="spellStart"/>
                    <w:r w:rsidR="00B02579" w:rsidRPr="00AF72D7">
                      <w:rPr>
                        <w:rFonts w:ascii="Arial" w:hAnsi="Arial" w:cs="Arial"/>
                        <w:sz w:val="18"/>
                        <w:szCs w:val="18"/>
                        <w:lang w:val="de-DE"/>
                      </w:rPr>
                      <w:t>e-mail</w:t>
                    </w:r>
                    <w:proofErr w:type="spellEnd"/>
                    <w:r w:rsidR="00B02579" w:rsidRPr="00AF72D7">
                      <w:rPr>
                        <w:rFonts w:ascii="Arial" w:hAnsi="Arial" w:cs="Arial"/>
                        <w:sz w:val="18"/>
                        <w:szCs w:val="18"/>
                        <w:lang w:val="de-DE"/>
                      </w:rPr>
                      <w:t>: mjwpu@mazowia.eu</w:t>
                    </w:r>
                  </w:p>
                </w:txbxContent>
              </v:textbox>
            </v:shape>
          </w:pict>
        </mc:Fallback>
      </mc:AlternateContent>
    </w:r>
  </w:p>
  <w:p w14:paraId="312259EB" w14:textId="77777777" w:rsidR="00B02579" w:rsidRDefault="00B02579" w:rsidP="002C6F33">
    <w:pPr>
      <w:pStyle w:val="Nagwek"/>
      <w:ind w:right="-1"/>
    </w:pPr>
    <w:r>
      <w:rPr>
        <w:noProof/>
        <w:lang w:eastAsia="pl-PL"/>
      </w:rPr>
      <w:drawing>
        <wp:anchor distT="0" distB="0" distL="114300" distR="114300" simplePos="0" relativeHeight="251656704" behindDoc="0" locked="0" layoutInCell="1" allowOverlap="1" wp14:anchorId="72396999" wp14:editId="1F951961">
          <wp:simplePos x="0" y="0"/>
          <wp:positionH relativeFrom="column">
            <wp:posOffset>4406265</wp:posOffset>
          </wp:positionH>
          <wp:positionV relativeFrom="paragraph">
            <wp:posOffset>-182245</wp:posOffset>
          </wp:positionV>
          <wp:extent cx="1753870" cy="850900"/>
          <wp:effectExtent l="19050" t="0" r="0" b="0"/>
          <wp:wrapNone/>
          <wp:docPr id="6" name="Obraz 1" descr="logo Jednostki 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Jednostki bitmap"/>
                  <pic:cNvPicPr>
                    <a:picLocks noChangeAspect="1" noChangeArrowheads="1"/>
                  </pic:cNvPicPr>
                </pic:nvPicPr>
                <pic:blipFill>
                  <a:blip r:embed="rId1"/>
                  <a:srcRect/>
                  <a:stretch>
                    <a:fillRect/>
                  </a:stretch>
                </pic:blipFill>
                <pic:spPr bwMode="auto">
                  <a:xfrm>
                    <a:off x="0" y="0"/>
                    <a:ext cx="1753870" cy="850900"/>
                  </a:xfrm>
                  <a:prstGeom prst="rect">
                    <a:avLst/>
                  </a:prstGeom>
                  <a:noFill/>
                  <a:ln w="9525">
                    <a:noFill/>
                    <a:miter lim="800000"/>
                    <a:headEnd/>
                    <a:tailEnd/>
                  </a:ln>
                </pic:spPr>
              </pic:pic>
            </a:graphicData>
          </a:graphic>
        </wp:anchor>
      </w:drawing>
    </w:r>
  </w:p>
  <w:p w14:paraId="0DE06683" w14:textId="77777777" w:rsidR="00B02579" w:rsidRDefault="00B025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3FE9"/>
    <w:multiLevelType w:val="hybridMultilevel"/>
    <w:tmpl w:val="046AAB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461C8"/>
    <w:multiLevelType w:val="hybridMultilevel"/>
    <w:tmpl w:val="66509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0E49F9"/>
    <w:multiLevelType w:val="hybridMultilevel"/>
    <w:tmpl w:val="2DB00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D66467B"/>
    <w:multiLevelType w:val="hybridMultilevel"/>
    <w:tmpl w:val="380C7EBC"/>
    <w:lvl w:ilvl="0" w:tplc="74705ADE">
      <w:start w:val="1"/>
      <w:numFmt w:val="lowerLetter"/>
      <w:lvlText w:val="%1)"/>
      <w:lvlJc w:val="left"/>
      <w:pPr>
        <w:ind w:left="786"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4B5A43"/>
    <w:multiLevelType w:val="hybridMultilevel"/>
    <w:tmpl w:val="03B812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1B0658E9"/>
    <w:multiLevelType w:val="hybridMultilevel"/>
    <w:tmpl w:val="99BA1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7632DA"/>
    <w:multiLevelType w:val="hybridMultilevel"/>
    <w:tmpl w:val="3F921DE6"/>
    <w:lvl w:ilvl="0" w:tplc="C102FD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EBD5DC9"/>
    <w:multiLevelType w:val="hybridMultilevel"/>
    <w:tmpl w:val="5066A886"/>
    <w:lvl w:ilvl="0" w:tplc="89482B4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5C35A12"/>
    <w:multiLevelType w:val="hybridMultilevel"/>
    <w:tmpl w:val="663433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32A13F0"/>
    <w:multiLevelType w:val="hybridMultilevel"/>
    <w:tmpl w:val="4852D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52B66F0"/>
    <w:multiLevelType w:val="hybridMultilevel"/>
    <w:tmpl w:val="AD0E6F68"/>
    <w:lvl w:ilvl="0" w:tplc="DDA0DF1A">
      <w:start w:val="1"/>
      <w:numFmt w:val="decimal"/>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66E4CA0"/>
    <w:multiLevelType w:val="hybridMultilevel"/>
    <w:tmpl w:val="AA109FB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2">
    <w:nsid w:val="39BF108F"/>
    <w:multiLevelType w:val="hybridMultilevel"/>
    <w:tmpl w:val="56FC91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D88477A"/>
    <w:multiLevelType w:val="hybridMultilevel"/>
    <w:tmpl w:val="977254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6AD2F11"/>
    <w:multiLevelType w:val="hybridMultilevel"/>
    <w:tmpl w:val="D9EA9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D782A50"/>
    <w:multiLevelType w:val="hybridMultilevel"/>
    <w:tmpl w:val="0944F8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DF458E7"/>
    <w:multiLevelType w:val="hybridMultilevel"/>
    <w:tmpl w:val="9D9E38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2816528"/>
    <w:multiLevelType w:val="hybridMultilevel"/>
    <w:tmpl w:val="B7780B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3E36BDB"/>
    <w:multiLevelType w:val="hybridMultilevel"/>
    <w:tmpl w:val="F5242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A7E6185"/>
    <w:multiLevelType w:val="hybridMultilevel"/>
    <w:tmpl w:val="FAA8B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D2F672E"/>
    <w:multiLevelType w:val="hybridMultilevel"/>
    <w:tmpl w:val="02B2C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1FC0F3C"/>
    <w:multiLevelType w:val="hybridMultilevel"/>
    <w:tmpl w:val="A8FAEB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2FE5298"/>
    <w:multiLevelType w:val="hybridMultilevel"/>
    <w:tmpl w:val="66509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38B7589"/>
    <w:multiLevelType w:val="hybridMultilevel"/>
    <w:tmpl w:val="D6CC0E46"/>
    <w:lvl w:ilvl="0" w:tplc="FFFFFFFF">
      <w:start w:val="1"/>
      <w:numFmt w:val="bullet"/>
      <w:lvlText w:val=""/>
      <w:lvlJc w:val="left"/>
      <w:pPr>
        <w:tabs>
          <w:tab w:val="num" w:pos="377"/>
        </w:tabs>
        <w:ind w:left="377" w:hanging="377"/>
      </w:pPr>
      <w:rPr>
        <w:rFonts w:ascii="Symbol" w:hAnsi="Symbol" w:hint="default"/>
      </w:rPr>
    </w:lvl>
    <w:lvl w:ilvl="1" w:tplc="67FEE2A2">
      <w:start w:val="1"/>
      <w:numFmt w:val="bullet"/>
      <w:lvlText w:val=""/>
      <w:lvlJc w:val="left"/>
      <w:pPr>
        <w:tabs>
          <w:tab w:val="num" w:pos="1440"/>
        </w:tabs>
        <w:ind w:left="1440" w:hanging="360"/>
      </w:pPr>
      <w:rPr>
        <w:rFonts w:ascii="Symbol" w:hAnsi="Symbol" w:hint="default"/>
      </w:rPr>
    </w:lvl>
    <w:lvl w:ilvl="2" w:tplc="17BCDCF0">
      <w:numFmt w:val="bullet"/>
      <w:lvlText w:val="-"/>
      <w:lvlJc w:val="left"/>
      <w:pPr>
        <w:tabs>
          <w:tab w:val="num" w:pos="2160"/>
        </w:tabs>
        <w:ind w:left="2160" w:hanging="360"/>
      </w:pPr>
      <w:rPr>
        <w:rFonts w:ascii="Times New Roman" w:eastAsia="Times New Roman" w:hAnsi="Times New Roman" w:cs="Times New Roman" w:hint="default"/>
      </w:rPr>
    </w:lvl>
    <w:lvl w:ilvl="3" w:tplc="04150001">
      <w:start w:val="1"/>
      <w:numFmt w:val="bullet"/>
      <w:lvlText w:val=""/>
      <w:lvlJc w:val="left"/>
      <w:pPr>
        <w:tabs>
          <w:tab w:val="num" w:pos="2880"/>
        </w:tabs>
        <w:ind w:left="2880" w:hanging="360"/>
      </w:pPr>
      <w:rPr>
        <w:rFonts w:ascii="Symbol" w:hAnsi="Symbol" w:hint="default"/>
      </w:rPr>
    </w:lvl>
    <w:lvl w:ilvl="4" w:tplc="04150007">
      <w:start w:val="1"/>
      <w:numFmt w:val="bullet"/>
      <w:lvlText w:val=""/>
      <w:lvlJc w:val="left"/>
      <w:pPr>
        <w:tabs>
          <w:tab w:val="num" w:pos="3600"/>
        </w:tabs>
        <w:ind w:left="3600" w:hanging="360"/>
      </w:pPr>
      <w:rPr>
        <w:rFonts w:ascii="Wingdings" w:hAnsi="Wingdings" w:hint="default"/>
        <w:sz w:val="16"/>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3"/>
  </w:num>
  <w:num w:numId="3">
    <w:abstractNumId w:val="21"/>
  </w:num>
  <w:num w:numId="4">
    <w:abstractNumId w:val="13"/>
  </w:num>
  <w:num w:numId="5">
    <w:abstractNumId w:val="0"/>
  </w:num>
  <w:num w:numId="6">
    <w:abstractNumId w:val="1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1"/>
  </w:num>
  <w:num w:numId="10">
    <w:abstractNumId w:val="4"/>
  </w:num>
  <w:num w:numId="11">
    <w:abstractNumId w:val="19"/>
  </w:num>
  <w:num w:numId="12">
    <w:abstractNumId w:val="12"/>
  </w:num>
  <w:num w:numId="13">
    <w:abstractNumId w:val="8"/>
  </w:num>
  <w:num w:numId="14">
    <w:abstractNumId w:val="17"/>
  </w:num>
  <w:num w:numId="15">
    <w:abstractNumId w:val="6"/>
  </w:num>
  <w:num w:numId="16">
    <w:abstractNumId w:val="2"/>
  </w:num>
  <w:num w:numId="17">
    <w:abstractNumId w:val="15"/>
  </w:num>
  <w:num w:numId="18">
    <w:abstractNumId w:val="20"/>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9"/>
  </w:num>
  <w:num w:numId="23">
    <w:abstractNumId w:val="7"/>
  </w:num>
  <w:num w:numId="24">
    <w:abstractNumId w:val="3"/>
  </w:num>
  <w:num w:numId="25">
    <w:abstractNumId w:val="5"/>
  </w:num>
  <w:num w:numId="2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śniewska Jolanta">
    <w15:presenceInfo w15:providerId="AD" w15:userId="S-1-5-21-3614740060-3577846218-3186316695-10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48E"/>
    <w:rsid w:val="00001F05"/>
    <w:rsid w:val="000031F5"/>
    <w:rsid w:val="00003E85"/>
    <w:rsid w:val="00003FA3"/>
    <w:rsid w:val="00012FD9"/>
    <w:rsid w:val="0001340D"/>
    <w:rsid w:val="00025A20"/>
    <w:rsid w:val="00041A25"/>
    <w:rsid w:val="00050976"/>
    <w:rsid w:val="00057E63"/>
    <w:rsid w:val="000714F7"/>
    <w:rsid w:val="00072AA4"/>
    <w:rsid w:val="00081CCE"/>
    <w:rsid w:val="00083423"/>
    <w:rsid w:val="000A231C"/>
    <w:rsid w:val="000A2B55"/>
    <w:rsid w:val="000A3B5A"/>
    <w:rsid w:val="000B1B22"/>
    <w:rsid w:val="000B31C1"/>
    <w:rsid w:val="000B5A1C"/>
    <w:rsid w:val="000C00F8"/>
    <w:rsid w:val="000C2C0E"/>
    <w:rsid w:val="000C6B33"/>
    <w:rsid w:val="000C6D48"/>
    <w:rsid w:val="000C7472"/>
    <w:rsid w:val="000D73DF"/>
    <w:rsid w:val="000E016B"/>
    <w:rsid w:val="000E0DD8"/>
    <w:rsid w:val="000E5BAF"/>
    <w:rsid w:val="000E5F92"/>
    <w:rsid w:val="000F331B"/>
    <w:rsid w:val="000F34A2"/>
    <w:rsid w:val="000F75EA"/>
    <w:rsid w:val="0010684E"/>
    <w:rsid w:val="001123A0"/>
    <w:rsid w:val="00113072"/>
    <w:rsid w:val="00113BBF"/>
    <w:rsid w:val="00132AE0"/>
    <w:rsid w:val="00136CB8"/>
    <w:rsid w:val="0014463F"/>
    <w:rsid w:val="00146054"/>
    <w:rsid w:val="001538DA"/>
    <w:rsid w:val="0015582E"/>
    <w:rsid w:val="00155AD8"/>
    <w:rsid w:val="0016059F"/>
    <w:rsid w:val="00161C08"/>
    <w:rsid w:val="00163364"/>
    <w:rsid w:val="00170142"/>
    <w:rsid w:val="00171C6E"/>
    <w:rsid w:val="00174DDD"/>
    <w:rsid w:val="0017728C"/>
    <w:rsid w:val="001858A5"/>
    <w:rsid w:val="00187B1B"/>
    <w:rsid w:val="0019434F"/>
    <w:rsid w:val="001959B6"/>
    <w:rsid w:val="001C05EE"/>
    <w:rsid w:val="001C0F07"/>
    <w:rsid w:val="001C1FB2"/>
    <w:rsid w:val="001C4B13"/>
    <w:rsid w:val="001D23D3"/>
    <w:rsid w:val="001E1CD3"/>
    <w:rsid w:val="001F4F58"/>
    <w:rsid w:val="001F67F1"/>
    <w:rsid w:val="00200732"/>
    <w:rsid w:val="00205C83"/>
    <w:rsid w:val="00211DB6"/>
    <w:rsid w:val="002158D2"/>
    <w:rsid w:val="00215918"/>
    <w:rsid w:val="00234BA3"/>
    <w:rsid w:val="00240F42"/>
    <w:rsid w:val="00247C4E"/>
    <w:rsid w:val="00254847"/>
    <w:rsid w:val="00260DC1"/>
    <w:rsid w:val="00272BC1"/>
    <w:rsid w:val="00290DB9"/>
    <w:rsid w:val="00294864"/>
    <w:rsid w:val="002A6BF2"/>
    <w:rsid w:val="002B10E7"/>
    <w:rsid w:val="002C6F33"/>
    <w:rsid w:val="002D3757"/>
    <w:rsid w:val="002E0D30"/>
    <w:rsid w:val="002E1D5C"/>
    <w:rsid w:val="002F3DE3"/>
    <w:rsid w:val="00300D73"/>
    <w:rsid w:val="003039B8"/>
    <w:rsid w:val="003048C8"/>
    <w:rsid w:val="00330515"/>
    <w:rsid w:val="00336EA1"/>
    <w:rsid w:val="0034480E"/>
    <w:rsid w:val="003507A4"/>
    <w:rsid w:val="00361267"/>
    <w:rsid w:val="00363202"/>
    <w:rsid w:val="00366C2B"/>
    <w:rsid w:val="00371539"/>
    <w:rsid w:val="0037764B"/>
    <w:rsid w:val="00387B05"/>
    <w:rsid w:val="00393123"/>
    <w:rsid w:val="003C3BD9"/>
    <w:rsid w:val="003D01C1"/>
    <w:rsid w:val="003D5960"/>
    <w:rsid w:val="003E5C8B"/>
    <w:rsid w:val="003E76FC"/>
    <w:rsid w:val="003F15BB"/>
    <w:rsid w:val="00422621"/>
    <w:rsid w:val="00433488"/>
    <w:rsid w:val="00445819"/>
    <w:rsid w:val="00446601"/>
    <w:rsid w:val="004510A6"/>
    <w:rsid w:val="00456A93"/>
    <w:rsid w:val="004634F0"/>
    <w:rsid w:val="00463BF8"/>
    <w:rsid w:val="0048719F"/>
    <w:rsid w:val="004944AD"/>
    <w:rsid w:val="004A748E"/>
    <w:rsid w:val="004B5748"/>
    <w:rsid w:val="004B7B8B"/>
    <w:rsid w:val="004C6654"/>
    <w:rsid w:val="004D5C66"/>
    <w:rsid w:val="004D6857"/>
    <w:rsid w:val="004E0695"/>
    <w:rsid w:val="004E7A57"/>
    <w:rsid w:val="0050697E"/>
    <w:rsid w:val="0050791E"/>
    <w:rsid w:val="00515F94"/>
    <w:rsid w:val="005347A7"/>
    <w:rsid w:val="00535D31"/>
    <w:rsid w:val="00545A4B"/>
    <w:rsid w:val="00551C20"/>
    <w:rsid w:val="00556BDA"/>
    <w:rsid w:val="0056279F"/>
    <w:rsid w:val="005723E9"/>
    <w:rsid w:val="00574ABB"/>
    <w:rsid w:val="005767F2"/>
    <w:rsid w:val="005B14C1"/>
    <w:rsid w:val="005B1CB3"/>
    <w:rsid w:val="005C62DB"/>
    <w:rsid w:val="005C7E51"/>
    <w:rsid w:val="005C7F02"/>
    <w:rsid w:val="005D0F1C"/>
    <w:rsid w:val="005D180D"/>
    <w:rsid w:val="005D6381"/>
    <w:rsid w:val="005D7631"/>
    <w:rsid w:val="005E0745"/>
    <w:rsid w:val="005E1DE6"/>
    <w:rsid w:val="005E4FB0"/>
    <w:rsid w:val="005E790D"/>
    <w:rsid w:val="005F6764"/>
    <w:rsid w:val="00603109"/>
    <w:rsid w:val="00627D87"/>
    <w:rsid w:val="00633DA5"/>
    <w:rsid w:val="006343A4"/>
    <w:rsid w:val="0064211B"/>
    <w:rsid w:val="0064789A"/>
    <w:rsid w:val="00652316"/>
    <w:rsid w:val="00654996"/>
    <w:rsid w:val="006552C5"/>
    <w:rsid w:val="00662BA0"/>
    <w:rsid w:val="0066442D"/>
    <w:rsid w:val="00665081"/>
    <w:rsid w:val="00671132"/>
    <w:rsid w:val="006712E4"/>
    <w:rsid w:val="00672BD9"/>
    <w:rsid w:val="00675C4D"/>
    <w:rsid w:val="006931ED"/>
    <w:rsid w:val="006A4F43"/>
    <w:rsid w:val="006A6704"/>
    <w:rsid w:val="006B6CFD"/>
    <w:rsid w:val="006B6EE5"/>
    <w:rsid w:val="006C5F8D"/>
    <w:rsid w:val="006D0199"/>
    <w:rsid w:val="006D4249"/>
    <w:rsid w:val="006D79D1"/>
    <w:rsid w:val="006E3BFD"/>
    <w:rsid w:val="006F0AFA"/>
    <w:rsid w:val="00711232"/>
    <w:rsid w:val="00715FEC"/>
    <w:rsid w:val="00717439"/>
    <w:rsid w:val="00722C2A"/>
    <w:rsid w:val="007257EC"/>
    <w:rsid w:val="00736836"/>
    <w:rsid w:val="007377FD"/>
    <w:rsid w:val="007409B5"/>
    <w:rsid w:val="00743557"/>
    <w:rsid w:val="007637E6"/>
    <w:rsid w:val="00767FDB"/>
    <w:rsid w:val="00772956"/>
    <w:rsid w:val="0078234A"/>
    <w:rsid w:val="00784B37"/>
    <w:rsid w:val="007870B9"/>
    <w:rsid w:val="00787678"/>
    <w:rsid w:val="00791DAF"/>
    <w:rsid w:val="00796CAE"/>
    <w:rsid w:val="007A0086"/>
    <w:rsid w:val="007A2021"/>
    <w:rsid w:val="007A359F"/>
    <w:rsid w:val="007A62B7"/>
    <w:rsid w:val="007B2BD5"/>
    <w:rsid w:val="007B4543"/>
    <w:rsid w:val="007B7647"/>
    <w:rsid w:val="007C137A"/>
    <w:rsid w:val="007C1C8E"/>
    <w:rsid w:val="007D4BCB"/>
    <w:rsid w:val="007D6EBD"/>
    <w:rsid w:val="007E16B2"/>
    <w:rsid w:val="007E467E"/>
    <w:rsid w:val="007E5602"/>
    <w:rsid w:val="007F5341"/>
    <w:rsid w:val="0080226F"/>
    <w:rsid w:val="0081400A"/>
    <w:rsid w:val="008164A5"/>
    <w:rsid w:val="00820B33"/>
    <w:rsid w:val="00821788"/>
    <w:rsid w:val="00821F2C"/>
    <w:rsid w:val="008276EC"/>
    <w:rsid w:val="00832256"/>
    <w:rsid w:val="00837287"/>
    <w:rsid w:val="00837676"/>
    <w:rsid w:val="00841B2D"/>
    <w:rsid w:val="00842AA0"/>
    <w:rsid w:val="00846852"/>
    <w:rsid w:val="00851DEF"/>
    <w:rsid w:val="008533AA"/>
    <w:rsid w:val="0087004D"/>
    <w:rsid w:val="00872D0B"/>
    <w:rsid w:val="00883B7E"/>
    <w:rsid w:val="0088578B"/>
    <w:rsid w:val="0089160F"/>
    <w:rsid w:val="00895AC1"/>
    <w:rsid w:val="008A18B9"/>
    <w:rsid w:val="008A5B30"/>
    <w:rsid w:val="008C4C89"/>
    <w:rsid w:val="008C68B3"/>
    <w:rsid w:val="008D16E0"/>
    <w:rsid w:val="008D378B"/>
    <w:rsid w:val="008E20BB"/>
    <w:rsid w:val="008F183F"/>
    <w:rsid w:val="008F31CA"/>
    <w:rsid w:val="008F3417"/>
    <w:rsid w:val="008F39A6"/>
    <w:rsid w:val="008F4A0F"/>
    <w:rsid w:val="008F6113"/>
    <w:rsid w:val="008F64D0"/>
    <w:rsid w:val="009025A6"/>
    <w:rsid w:val="00902CA8"/>
    <w:rsid w:val="00905A21"/>
    <w:rsid w:val="00913FA7"/>
    <w:rsid w:val="00917EA1"/>
    <w:rsid w:val="009208ED"/>
    <w:rsid w:val="009230F6"/>
    <w:rsid w:val="00924F0D"/>
    <w:rsid w:val="009317DC"/>
    <w:rsid w:val="00933F6F"/>
    <w:rsid w:val="00940B0F"/>
    <w:rsid w:val="00941838"/>
    <w:rsid w:val="00944352"/>
    <w:rsid w:val="0094486F"/>
    <w:rsid w:val="009507BB"/>
    <w:rsid w:val="00951CAC"/>
    <w:rsid w:val="00953711"/>
    <w:rsid w:val="00971BE2"/>
    <w:rsid w:val="0097580C"/>
    <w:rsid w:val="00976566"/>
    <w:rsid w:val="009768DA"/>
    <w:rsid w:val="0098648A"/>
    <w:rsid w:val="00994A47"/>
    <w:rsid w:val="009A24AA"/>
    <w:rsid w:val="009A71E0"/>
    <w:rsid w:val="009B0683"/>
    <w:rsid w:val="009C0445"/>
    <w:rsid w:val="009D4E99"/>
    <w:rsid w:val="009E2B6D"/>
    <w:rsid w:val="009F215D"/>
    <w:rsid w:val="009F4FE7"/>
    <w:rsid w:val="00A076A2"/>
    <w:rsid w:val="00A1336D"/>
    <w:rsid w:val="00A2520D"/>
    <w:rsid w:val="00A272CA"/>
    <w:rsid w:val="00A27A05"/>
    <w:rsid w:val="00A35720"/>
    <w:rsid w:val="00A3674B"/>
    <w:rsid w:val="00A45A68"/>
    <w:rsid w:val="00A45BED"/>
    <w:rsid w:val="00A46969"/>
    <w:rsid w:val="00A47DE5"/>
    <w:rsid w:val="00A52776"/>
    <w:rsid w:val="00A53869"/>
    <w:rsid w:val="00A577F6"/>
    <w:rsid w:val="00A62C09"/>
    <w:rsid w:val="00A67479"/>
    <w:rsid w:val="00A73026"/>
    <w:rsid w:val="00A91F51"/>
    <w:rsid w:val="00A9558F"/>
    <w:rsid w:val="00A96F5C"/>
    <w:rsid w:val="00A97B4E"/>
    <w:rsid w:val="00AB57A6"/>
    <w:rsid w:val="00AD04F5"/>
    <w:rsid w:val="00AE0A26"/>
    <w:rsid w:val="00AE2383"/>
    <w:rsid w:val="00AE2455"/>
    <w:rsid w:val="00AF1A8E"/>
    <w:rsid w:val="00AF72D7"/>
    <w:rsid w:val="00B02579"/>
    <w:rsid w:val="00B200FD"/>
    <w:rsid w:val="00B32532"/>
    <w:rsid w:val="00B3254B"/>
    <w:rsid w:val="00B56423"/>
    <w:rsid w:val="00B6342F"/>
    <w:rsid w:val="00B64C7E"/>
    <w:rsid w:val="00B7588E"/>
    <w:rsid w:val="00B81715"/>
    <w:rsid w:val="00B8287A"/>
    <w:rsid w:val="00B91C43"/>
    <w:rsid w:val="00BA634B"/>
    <w:rsid w:val="00BA734A"/>
    <w:rsid w:val="00BC6516"/>
    <w:rsid w:val="00BD22AA"/>
    <w:rsid w:val="00BD3BB6"/>
    <w:rsid w:val="00BD5DE5"/>
    <w:rsid w:val="00BE14E6"/>
    <w:rsid w:val="00BE5A27"/>
    <w:rsid w:val="00BE5DBB"/>
    <w:rsid w:val="00BF0635"/>
    <w:rsid w:val="00BF39C5"/>
    <w:rsid w:val="00BF3DAF"/>
    <w:rsid w:val="00C06CD3"/>
    <w:rsid w:val="00C07785"/>
    <w:rsid w:val="00C239E3"/>
    <w:rsid w:val="00C2779C"/>
    <w:rsid w:val="00C30885"/>
    <w:rsid w:val="00C3287D"/>
    <w:rsid w:val="00C3321B"/>
    <w:rsid w:val="00C34092"/>
    <w:rsid w:val="00C345EC"/>
    <w:rsid w:val="00C4246A"/>
    <w:rsid w:val="00C57F96"/>
    <w:rsid w:val="00C623DD"/>
    <w:rsid w:val="00C7403A"/>
    <w:rsid w:val="00C74E86"/>
    <w:rsid w:val="00C75D5B"/>
    <w:rsid w:val="00C76721"/>
    <w:rsid w:val="00C808BE"/>
    <w:rsid w:val="00C83C58"/>
    <w:rsid w:val="00C851E6"/>
    <w:rsid w:val="00C87014"/>
    <w:rsid w:val="00C94A90"/>
    <w:rsid w:val="00C94BA6"/>
    <w:rsid w:val="00C95701"/>
    <w:rsid w:val="00CA0978"/>
    <w:rsid w:val="00CA4289"/>
    <w:rsid w:val="00CA78FF"/>
    <w:rsid w:val="00CB142D"/>
    <w:rsid w:val="00CB506D"/>
    <w:rsid w:val="00CC636B"/>
    <w:rsid w:val="00CD2273"/>
    <w:rsid w:val="00CD647F"/>
    <w:rsid w:val="00CE00B2"/>
    <w:rsid w:val="00CF027F"/>
    <w:rsid w:val="00CF1758"/>
    <w:rsid w:val="00CF1F5B"/>
    <w:rsid w:val="00CF65D3"/>
    <w:rsid w:val="00D13762"/>
    <w:rsid w:val="00D13AB3"/>
    <w:rsid w:val="00D166BF"/>
    <w:rsid w:val="00D2636B"/>
    <w:rsid w:val="00D2662E"/>
    <w:rsid w:val="00D276E4"/>
    <w:rsid w:val="00D41997"/>
    <w:rsid w:val="00D43E45"/>
    <w:rsid w:val="00D470AA"/>
    <w:rsid w:val="00D571E3"/>
    <w:rsid w:val="00D717EB"/>
    <w:rsid w:val="00D754EE"/>
    <w:rsid w:val="00D801E3"/>
    <w:rsid w:val="00D87A73"/>
    <w:rsid w:val="00D9037F"/>
    <w:rsid w:val="00DA1E22"/>
    <w:rsid w:val="00DB13C1"/>
    <w:rsid w:val="00DC1174"/>
    <w:rsid w:val="00DD0718"/>
    <w:rsid w:val="00DD2D97"/>
    <w:rsid w:val="00DD7B73"/>
    <w:rsid w:val="00DE2DAB"/>
    <w:rsid w:val="00DE3E42"/>
    <w:rsid w:val="00DE4D52"/>
    <w:rsid w:val="00E00427"/>
    <w:rsid w:val="00E133B1"/>
    <w:rsid w:val="00E160A1"/>
    <w:rsid w:val="00E30A63"/>
    <w:rsid w:val="00E33368"/>
    <w:rsid w:val="00E3387D"/>
    <w:rsid w:val="00E37160"/>
    <w:rsid w:val="00E40913"/>
    <w:rsid w:val="00E47C31"/>
    <w:rsid w:val="00E50F5F"/>
    <w:rsid w:val="00E51264"/>
    <w:rsid w:val="00E52222"/>
    <w:rsid w:val="00E56BD0"/>
    <w:rsid w:val="00E63C0A"/>
    <w:rsid w:val="00E66914"/>
    <w:rsid w:val="00E67FE6"/>
    <w:rsid w:val="00E85298"/>
    <w:rsid w:val="00E855B3"/>
    <w:rsid w:val="00E90446"/>
    <w:rsid w:val="00E90D46"/>
    <w:rsid w:val="00E90DB7"/>
    <w:rsid w:val="00E94C3D"/>
    <w:rsid w:val="00EA2222"/>
    <w:rsid w:val="00EB3E50"/>
    <w:rsid w:val="00EB6688"/>
    <w:rsid w:val="00ED244B"/>
    <w:rsid w:val="00ED28D0"/>
    <w:rsid w:val="00EE4414"/>
    <w:rsid w:val="00EE6594"/>
    <w:rsid w:val="00EE65AB"/>
    <w:rsid w:val="00EE7E6F"/>
    <w:rsid w:val="00F010A2"/>
    <w:rsid w:val="00F017A5"/>
    <w:rsid w:val="00F02F7C"/>
    <w:rsid w:val="00F0561E"/>
    <w:rsid w:val="00F23E76"/>
    <w:rsid w:val="00F258BA"/>
    <w:rsid w:val="00F25BC1"/>
    <w:rsid w:val="00F25D58"/>
    <w:rsid w:val="00F2623C"/>
    <w:rsid w:val="00F36267"/>
    <w:rsid w:val="00F40AD7"/>
    <w:rsid w:val="00F462D4"/>
    <w:rsid w:val="00F46751"/>
    <w:rsid w:val="00F47CCD"/>
    <w:rsid w:val="00F52BC9"/>
    <w:rsid w:val="00F56311"/>
    <w:rsid w:val="00F76C0C"/>
    <w:rsid w:val="00F7721A"/>
    <w:rsid w:val="00F830CA"/>
    <w:rsid w:val="00F860B8"/>
    <w:rsid w:val="00F92A9A"/>
    <w:rsid w:val="00FA4285"/>
    <w:rsid w:val="00FA7219"/>
    <w:rsid w:val="00FB122E"/>
    <w:rsid w:val="00FC45B6"/>
    <w:rsid w:val="00FC73E2"/>
    <w:rsid w:val="00FD2808"/>
    <w:rsid w:val="00FD3E6C"/>
    <w:rsid w:val="00FD3FC2"/>
    <w:rsid w:val="00FD4EF6"/>
    <w:rsid w:val="00FD7D9A"/>
    <w:rsid w:val="00FE138C"/>
    <w:rsid w:val="00FE7928"/>
    <w:rsid w:val="00FF573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2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0F1C"/>
    <w:pPr>
      <w:spacing w:after="200" w:line="276" w:lineRule="auto"/>
    </w:pPr>
    <w:rPr>
      <w:sz w:val="22"/>
      <w:szCs w:val="22"/>
      <w:lang w:eastAsia="en-US"/>
    </w:rPr>
  </w:style>
  <w:style w:type="paragraph" w:styleId="Nagwek1">
    <w:name w:val="heading 1"/>
    <w:basedOn w:val="Normalny"/>
    <w:next w:val="Normalny"/>
    <w:link w:val="Nagwek1Znak"/>
    <w:qFormat/>
    <w:rsid w:val="00FD4EF6"/>
    <w:pPr>
      <w:keepNext/>
      <w:spacing w:after="0" w:line="240" w:lineRule="auto"/>
      <w:outlineLvl w:val="0"/>
    </w:pPr>
    <w:rPr>
      <w:rFonts w:ascii="Times New Roman" w:eastAsia="Times New Roman" w:hAnsi="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 Znak Znak,Znak Znak, Znak,Znak,Znak + Wyjustowany,Przed:  3 pt,Po:  7,2 pt,Interlinia:  Wi..."/>
    <w:basedOn w:val="Normalny"/>
    <w:link w:val="NagwekZnak"/>
    <w:unhideWhenUsed/>
    <w:rsid w:val="004A748E"/>
    <w:pPr>
      <w:tabs>
        <w:tab w:val="center" w:pos="4536"/>
        <w:tab w:val="right" w:pos="9072"/>
      </w:tabs>
      <w:spacing w:after="0" w:line="240" w:lineRule="auto"/>
    </w:pPr>
  </w:style>
  <w:style w:type="character" w:customStyle="1" w:styleId="NagwekZnak">
    <w:name w:val="Nagłówek Znak"/>
    <w:aliases w:val=" Znak Znak Znak,Znak Znak Znak, Znak Znak2,Znak Znak2,Znak + Wyjustowany Znak1,Przed:  3 pt Znak1,Po:  7 Znak1,2 pt Znak1,Interlinia:  Wi... Znak1"/>
    <w:basedOn w:val="Domylnaczcionkaakapitu"/>
    <w:link w:val="Nagwek"/>
    <w:rsid w:val="004A748E"/>
  </w:style>
  <w:style w:type="paragraph" w:styleId="Stopka">
    <w:name w:val="footer"/>
    <w:basedOn w:val="Normalny"/>
    <w:link w:val="StopkaZnak"/>
    <w:unhideWhenUsed/>
    <w:rsid w:val="004A748E"/>
    <w:pPr>
      <w:tabs>
        <w:tab w:val="center" w:pos="4536"/>
        <w:tab w:val="right" w:pos="9072"/>
      </w:tabs>
      <w:spacing w:after="0" w:line="240" w:lineRule="auto"/>
    </w:pPr>
  </w:style>
  <w:style w:type="character" w:customStyle="1" w:styleId="StopkaZnak">
    <w:name w:val="Stopka Znak"/>
    <w:basedOn w:val="Domylnaczcionkaakapitu"/>
    <w:link w:val="Stopka"/>
    <w:rsid w:val="004A748E"/>
  </w:style>
  <w:style w:type="paragraph" w:styleId="Tekstdymka">
    <w:name w:val="Balloon Text"/>
    <w:basedOn w:val="Normalny"/>
    <w:link w:val="TekstdymkaZnak"/>
    <w:uiPriority w:val="99"/>
    <w:semiHidden/>
    <w:unhideWhenUsed/>
    <w:rsid w:val="004A748E"/>
    <w:pPr>
      <w:spacing w:after="0" w:line="240" w:lineRule="auto"/>
    </w:pPr>
    <w:rPr>
      <w:rFonts w:ascii="Tahoma" w:hAnsi="Tahoma"/>
      <w:sz w:val="16"/>
      <w:szCs w:val="16"/>
    </w:rPr>
  </w:style>
  <w:style w:type="character" w:customStyle="1" w:styleId="TekstdymkaZnak">
    <w:name w:val="Tekst dymka Znak"/>
    <w:link w:val="Tekstdymka"/>
    <w:uiPriority w:val="99"/>
    <w:semiHidden/>
    <w:rsid w:val="004A748E"/>
    <w:rPr>
      <w:rFonts w:ascii="Tahoma" w:hAnsi="Tahoma" w:cs="Tahoma"/>
      <w:sz w:val="16"/>
      <w:szCs w:val="16"/>
    </w:rPr>
  </w:style>
  <w:style w:type="character" w:styleId="Hipercze">
    <w:name w:val="Hyperlink"/>
    <w:uiPriority w:val="99"/>
    <w:rsid w:val="002C6F33"/>
    <w:rPr>
      <w:color w:val="0000FF"/>
      <w:u w:val="single"/>
    </w:rPr>
  </w:style>
  <w:style w:type="paragraph" w:styleId="Akapitzlist">
    <w:name w:val="List Paragraph"/>
    <w:basedOn w:val="Normalny"/>
    <w:uiPriority w:val="34"/>
    <w:qFormat/>
    <w:rsid w:val="001C05EE"/>
    <w:pPr>
      <w:ind w:left="720"/>
      <w:contextualSpacing/>
    </w:pPr>
  </w:style>
  <w:style w:type="paragraph" w:styleId="Tekstpodstawowywcity">
    <w:name w:val="Body Text Indent"/>
    <w:basedOn w:val="Normalny"/>
    <w:link w:val="TekstpodstawowywcityZnak"/>
    <w:rsid w:val="00FB122E"/>
    <w:pPr>
      <w:spacing w:after="0" w:line="240" w:lineRule="auto"/>
      <w:ind w:firstLine="708"/>
    </w:pPr>
    <w:rPr>
      <w:rFonts w:ascii="Times New Roman" w:eastAsia="Times New Roman" w:hAnsi="Times New Roman"/>
      <w:sz w:val="24"/>
      <w:szCs w:val="20"/>
      <w:lang w:eastAsia="pl-PL"/>
    </w:rPr>
  </w:style>
  <w:style w:type="character" w:customStyle="1" w:styleId="TekstpodstawowywcityZnak">
    <w:name w:val="Tekst podstawowy wcięty Znak"/>
    <w:link w:val="Tekstpodstawowywcity"/>
    <w:rsid w:val="00FB122E"/>
    <w:rPr>
      <w:rFonts w:ascii="Times New Roman" w:eastAsia="Times New Roman" w:hAnsi="Times New Roman" w:cs="Times New Roman"/>
      <w:sz w:val="24"/>
      <w:szCs w:val="20"/>
      <w:lang w:eastAsia="pl-PL"/>
    </w:rPr>
  </w:style>
  <w:style w:type="character" w:customStyle="1" w:styleId="NagwekZnak1">
    <w:name w:val="Nagłówek Znak1"/>
    <w:aliases w:val=" Znak Znak Znak1,Znak Znak Znak1, Znak Znak1,Znak Znak1,Znak + Wyjustowany Znak,Przed:  3 pt Znak,Po:  7 Znak,2 pt Znak,Interlinia:  Wi... Znak"/>
    <w:uiPriority w:val="99"/>
    <w:locked/>
    <w:rsid w:val="00D754EE"/>
    <w:rPr>
      <w:rFonts w:ascii="Arial" w:hAnsi="Arial"/>
      <w:sz w:val="22"/>
    </w:rPr>
  </w:style>
  <w:style w:type="paragraph" w:styleId="Tekstprzypisukocowego">
    <w:name w:val="endnote text"/>
    <w:basedOn w:val="Normalny"/>
    <w:link w:val="TekstprzypisukocowegoZnak"/>
    <w:uiPriority w:val="99"/>
    <w:semiHidden/>
    <w:unhideWhenUsed/>
    <w:rsid w:val="008F6113"/>
    <w:pPr>
      <w:spacing w:after="0" w:line="240" w:lineRule="auto"/>
    </w:pPr>
    <w:rPr>
      <w:sz w:val="20"/>
      <w:szCs w:val="20"/>
    </w:rPr>
  </w:style>
  <w:style w:type="character" w:customStyle="1" w:styleId="TekstprzypisukocowegoZnak">
    <w:name w:val="Tekst przypisu końcowego Znak"/>
    <w:link w:val="Tekstprzypisukocowego"/>
    <w:uiPriority w:val="99"/>
    <w:semiHidden/>
    <w:rsid w:val="008F6113"/>
    <w:rPr>
      <w:sz w:val="20"/>
      <w:szCs w:val="20"/>
    </w:rPr>
  </w:style>
  <w:style w:type="character" w:styleId="Odwoanieprzypisukocowego">
    <w:name w:val="endnote reference"/>
    <w:uiPriority w:val="99"/>
    <w:semiHidden/>
    <w:unhideWhenUsed/>
    <w:rsid w:val="008F6113"/>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semiHidden/>
    <w:rsid w:val="009208ED"/>
    <w:pPr>
      <w:spacing w:after="0" w:line="240" w:lineRule="auto"/>
    </w:pPr>
    <w:rPr>
      <w:rFonts w:ascii="Times New Roman" w:eastAsia="Times New Roman" w:hAnsi="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semiHidden/>
    <w:rsid w:val="009208ED"/>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9208ED"/>
    <w:rPr>
      <w:vertAlign w:val="superscript"/>
    </w:rPr>
  </w:style>
  <w:style w:type="character" w:styleId="Pogrubienie">
    <w:name w:val="Strong"/>
    <w:uiPriority w:val="22"/>
    <w:qFormat/>
    <w:rsid w:val="006712E4"/>
    <w:rPr>
      <w:b/>
      <w:bCs/>
    </w:rPr>
  </w:style>
  <w:style w:type="paragraph" w:styleId="NormalnyWeb">
    <w:name w:val="Normal (Web)"/>
    <w:basedOn w:val="Normalny"/>
    <w:uiPriority w:val="99"/>
    <w:unhideWhenUsed/>
    <w:rsid w:val="0089160F"/>
    <w:pPr>
      <w:spacing w:before="100" w:beforeAutospacing="1" w:after="100" w:afterAutospacing="1" w:line="240" w:lineRule="auto"/>
    </w:pPr>
    <w:rPr>
      <w:rFonts w:ascii="Times New Roman" w:eastAsia="Times New Roman" w:hAnsi="Times New Roman"/>
      <w:sz w:val="24"/>
      <w:szCs w:val="24"/>
      <w:lang w:eastAsia="pl-PL"/>
    </w:rPr>
  </w:style>
  <w:style w:type="paragraph" w:styleId="Spistreci5">
    <w:name w:val="toc 5"/>
    <w:basedOn w:val="Normalny"/>
    <w:next w:val="Normalny"/>
    <w:autoRedefine/>
    <w:semiHidden/>
    <w:rsid w:val="00A45A68"/>
    <w:pPr>
      <w:spacing w:before="200" w:after="0" w:line="320" w:lineRule="atLeast"/>
      <w:ind w:left="880"/>
    </w:pPr>
    <w:rPr>
      <w:rFonts w:ascii="Arial" w:eastAsia="Times New Roman" w:hAnsi="Arial"/>
      <w:szCs w:val="20"/>
      <w:lang w:eastAsia="pl-PL"/>
    </w:rPr>
  </w:style>
  <w:style w:type="character" w:customStyle="1" w:styleId="Nagwek1Znak">
    <w:name w:val="Nagłówek 1 Znak"/>
    <w:link w:val="Nagwek1"/>
    <w:rsid w:val="00FD4EF6"/>
    <w:rPr>
      <w:rFonts w:ascii="Times New Roman" w:eastAsia="Times New Roman" w:hAnsi="Times New Roman"/>
      <w:sz w:val="24"/>
    </w:rPr>
  </w:style>
  <w:style w:type="paragraph" w:styleId="Tekstpodstawowy">
    <w:name w:val="Body Text"/>
    <w:basedOn w:val="Normalny"/>
    <w:link w:val="TekstpodstawowyZnak"/>
    <w:uiPriority w:val="99"/>
    <w:semiHidden/>
    <w:unhideWhenUsed/>
    <w:rsid w:val="00872D0B"/>
    <w:pPr>
      <w:spacing w:after="120"/>
    </w:pPr>
  </w:style>
  <w:style w:type="character" w:customStyle="1" w:styleId="TekstpodstawowyZnak">
    <w:name w:val="Tekst podstawowy Znak"/>
    <w:basedOn w:val="Domylnaczcionkaakapitu"/>
    <w:link w:val="Tekstpodstawowy"/>
    <w:uiPriority w:val="99"/>
    <w:semiHidden/>
    <w:rsid w:val="00872D0B"/>
    <w:rPr>
      <w:sz w:val="22"/>
      <w:szCs w:val="22"/>
      <w:lang w:eastAsia="en-US"/>
    </w:rPr>
  </w:style>
  <w:style w:type="paragraph" w:customStyle="1" w:styleId="Default">
    <w:name w:val="Default"/>
    <w:rsid w:val="00872D0B"/>
    <w:pPr>
      <w:autoSpaceDE w:val="0"/>
      <w:autoSpaceDN w:val="0"/>
      <w:adjustRightInd w:val="0"/>
    </w:pPr>
    <w:rPr>
      <w:rFonts w:cs="Calibri"/>
      <w:color w:val="000000"/>
      <w:sz w:val="24"/>
      <w:szCs w:val="24"/>
    </w:rPr>
  </w:style>
  <w:style w:type="character" w:styleId="Odwoaniedokomentarza">
    <w:name w:val="annotation reference"/>
    <w:uiPriority w:val="99"/>
    <w:unhideWhenUsed/>
    <w:rsid w:val="00B7588E"/>
    <w:rPr>
      <w:sz w:val="16"/>
      <w:szCs w:val="16"/>
    </w:rPr>
  </w:style>
  <w:style w:type="paragraph" w:styleId="Tekstkomentarza">
    <w:name w:val="annotation text"/>
    <w:basedOn w:val="Normalny"/>
    <w:link w:val="TekstkomentarzaZnak"/>
    <w:uiPriority w:val="99"/>
    <w:unhideWhenUsed/>
    <w:rsid w:val="00B7588E"/>
    <w:pPr>
      <w:spacing w:line="240" w:lineRule="auto"/>
    </w:pPr>
    <w:rPr>
      <w:rFonts w:eastAsia="Times New Roman"/>
      <w:sz w:val="20"/>
      <w:szCs w:val="20"/>
      <w:lang w:eastAsia="pl-PL"/>
    </w:rPr>
  </w:style>
  <w:style w:type="character" w:customStyle="1" w:styleId="TekstkomentarzaZnak">
    <w:name w:val="Tekst komentarza Znak"/>
    <w:basedOn w:val="Domylnaczcionkaakapitu"/>
    <w:link w:val="Tekstkomentarza"/>
    <w:uiPriority w:val="99"/>
    <w:rsid w:val="00B7588E"/>
    <w:rPr>
      <w:rFonts w:eastAsia="Times New Roman"/>
    </w:rPr>
  </w:style>
  <w:style w:type="paragraph" w:styleId="Tematkomentarza">
    <w:name w:val="annotation subject"/>
    <w:basedOn w:val="Tekstkomentarza"/>
    <w:next w:val="Tekstkomentarza"/>
    <w:link w:val="TematkomentarzaZnak"/>
    <w:uiPriority w:val="99"/>
    <w:semiHidden/>
    <w:unhideWhenUsed/>
    <w:rsid w:val="004D6857"/>
    <w:rPr>
      <w:rFonts w:eastAsia="Calibri"/>
      <w:b/>
      <w:bCs/>
      <w:lang w:eastAsia="en-US"/>
    </w:rPr>
  </w:style>
  <w:style w:type="character" w:customStyle="1" w:styleId="TematkomentarzaZnak">
    <w:name w:val="Temat komentarza Znak"/>
    <w:basedOn w:val="TekstkomentarzaZnak"/>
    <w:link w:val="Tematkomentarza"/>
    <w:uiPriority w:val="99"/>
    <w:semiHidden/>
    <w:rsid w:val="004D6857"/>
    <w:rPr>
      <w:rFonts w:eastAsia="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0F1C"/>
    <w:pPr>
      <w:spacing w:after="200" w:line="276" w:lineRule="auto"/>
    </w:pPr>
    <w:rPr>
      <w:sz w:val="22"/>
      <w:szCs w:val="22"/>
      <w:lang w:eastAsia="en-US"/>
    </w:rPr>
  </w:style>
  <w:style w:type="paragraph" w:styleId="Nagwek1">
    <w:name w:val="heading 1"/>
    <w:basedOn w:val="Normalny"/>
    <w:next w:val="Normalny"/>
    <w:link w:val="Nagwek1Znak"/>
    <w:qFormat/>
    <w:rsid w:val="00FD4EF6"/>
    <w:pPr>
      <w:keepNext/>
      <w:spacing w:after="0" w:line="240" w:lineRule="auto"/>
      <w:outlineLvl w:val="0"/>
    </w:pPr>
    <w:rPr>
      <w:rFonts w:ascii="Times New Roman" w:eastAsia="Times New Roman" w:hAnsi="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 Znak Znak,Znak Znak, Znak,Znak,Znak + Wyjustowany,Przed:  3 pt,Po:  7,2 pt,Interlinia:  Wi..."/>
    <w:basedOn w:val="Normalny"/>
    <w:link w:val="NagwekZnak"/>
    <w:unhideWhenUsed/>
    <w:rsid w:val="004A748E"/>
    <w:pPr>
      <w:tabs>
        <w:tab w:val="center" w:pos="4536"/>
        <w:tab w:val="right" w:pos="9072"/>
      </w:tabs>
      <w:spacing w:after="0" w:line="240" w:lineRule="auto"/>
    </w:pPr>
  </w:style>
  <w:style w:type="character" w:customStyle="1" w:styleId="NagwekZnak">
    <w:name w:val="Nagłówek Znak"/>
    <w:aliases w:val=" Znak Znak Znak,Znak Znak Znak, Znak Znak2,Znak Znak2,Znak + Wyjustowany Znak1,Przed:  3 pt Znak1,Po:  7 Znak1,2 pt Znak1,Interlinia:  Wi... Znak1"/>
    <w:basedOn w:val="Domylnaczcionkaakapitu"/>
    <w:link w:val="Nagwek"/>
    <w:rsid w:val="004A748E"/>
  </w:style>
  <w:style w:type="paragraph" w:styleId="Stopka">
    <w:name w:val="footer"/>
    <w:basedOn w:val="Normalny"/>
    <w:link w:val="StopkaZnak"/>
    <w:unhideWhenUsed/>
    <w:rsid w:val="004A748E"/>
    <w:pPr>
      <w:tabs>
        <w:tab w:val="center" w:pos="4536"/>
        <w:tab w:val="right" w:pos="9072"/>
      </w:tabs>
      <w:spacing w:after="0" w:line="240" w:lineRule="auto"/>
    </w:pPr>
  </w:style>
  <w:style w:type="character" w:customStyle="1" w:styleId="StopkaZnak">
    <w:name w:val="Stopka Znak"/>
    <w:basedOn w:val="Domylnaczcionkaakapitu"/>
    <w:link w:val="Stopka"/>
    <w:rsid w:val="004A748E"/>
  </w:style>
  <w:style w:type="paragraph" w:styleId="Tekstdymka">
    <w:name w:val="Balloon Text"/>
    <w:basedOn w:val="Normalny"/>
    <w:link w:val="TekstdymkaZnak"/>
    <w:uiPriority w:val="99"/>
    <w:semiHidden/>
    <w:unhideWhenUsed/>
    <w:rsid w:val="004A748E"/>
    <w:pPr>
      <w:spacing w:after="0" w:line="240" w:lineRule="auto"/>
    </w:pPr>
    <w:rPr>
      <w:rFonts w:ascii="Tahoma" w:hAnsi="Tahoma"/>
      <w:sz w:val="16"/>
      <w:szCs w:val="16"/>
    </w:rPr>
  </w:style>
  <w:style w:type="character" w:customStyle="1" w:styleId="TekstdymkaZnak">
    <w:name w:val="Tekst dymka Znak"/>
    <w:link w:val="Tekstdymka"/>
    <w:uiPriority w:val="99"/>
    <w:semiHidden/>
    <w:rsid w:val="004A748E"/>
    <w:rPr>
      <w:rFonts w:ascii="Tahoma" w:hAnsi="Tahoma" w:cs="Tahoma"/>
      <w:sz w:val="16"/>
      <w:szCs w:val="16"/>
    </w:rPr>
  </w:style>
  <w:style w:type="character" w:styleId="Hipercze">
    <w:name w:val="Hyperlink"/>
    <w:uiPriority w:val="99"/>
    <w:rsid w:val="002C6F33"/>
    <w:rPr>
      <w:color w:val="0000FF"/>
      <w:u w:val="single"/>
    </w:rPr>
  </w:style>
  <w:style w:type="paragraph" w:styleId="Akapitzlist">
    <w:name w:val="List Paragraph"/>
    <w:basedOn w:val="Normalny"/>
    <w:uiPriority w:val="34"/>
    <w:qFormat/>
    <w:rsid w:val="001C05EE"/>
    <w:pPr>
      <w:ind w:left="720"/>
      <w:contextualSpacing/>
    </w:pPr>
  </w:style>
  <w:style w:type="paragraph" w:styleId="Tekstpodstawowywcity">
    <w:name w:val="Body Text Indent"/>
    <w:basedOn w:val="Normalny"/>
    <w:link w:val="TekstpodstawowywcityZnak"/>
    <w:rsid w:val="00FB122E"/>
    <w:pPr>
      <w:spacing w:after="0" w:line="240" w:lineRule="auto"/>
      <w:ind w:firstLine="708"/>
    </w:pPr>
    <w:rPr>
      <w:rFonts w:ascii="Times New Roman" w:eastAsia="Times New Roman" w:hAnsi="Times New Roman"/>
      <w:sz w:val="24"/>
      <w:szCs w:val="20"/>
      <w:lang w:eastAsia="pl-PL"/>
    </w:rPr>
  </w:style>
  <w:style w:type="character" w:customStyle="1" w:styleId="TekstpodstawowywcityZnak">
    <w:name w:val="Tekst podstawowy wcięty Znak"/>
    <w:link w:val="Tekstpodstawowywcity"/>
    <w:rsid w:val="00FB122E"/>
    <w:rPr>
      <w:rFonts w:ascii="Times New Roman" w:eastAsia="Times New Roman" w:hAnsi="Times New Roman" w:cs="Times New Roman"/>
      <w:sz w:val="24"/>
      <w:szCs w:val="20"/>
      <w:lang w:eastAsia="pl-PL"/>
    </w:rPr>
  </w:style>
  <w:style w:type="character" w:customStyle="1" w:styleId="NagwekZnak1">
    <w:name w:val="Nagłówek Znak1"/>
    <w:aliases w:val=" Znak Znak Znak1,Znak Znak Znak1, Znak Znak1,Znak Znak1,Znak + Wyjustowany Znak,Przed:  3 pt Znak,Po:  7 Znak,2 pt Znak,Interlinia:  Wi... Znak"/>
    <w:uiPriority w:val="99"/>
    <w:locked/>
    <w:rsid w:val="00D754EE"/>
    <w:rPr>
      <w:rFonts w:ascii="Arial" w:hAnsi="Arial"/>
      <w:sz w:val="22"/>
    </w:rPr>
  </w:style>
  <w:style w:type="paragraph" w:styleId="Tekstprzypisukocowego">
    <w:name w:val="endnote text"/>
    <w:basedOn w:val="Normalny"/>
    <w:link w:val="TekstprzypisukocowegoZnak"/>
    <w:uiPriority w:val="99"/>
    <w:semiHidden/>
    <w:unhideWhenUsed/>
    <w:rsid w:val="008F6113"/>
    <w:pPr>
      <w:spacing w:after="0" w:line="240" w:lineRule="auto"/>
    </w:pPr>
    <w:rPr>
      <w:sz w:val="20"/>
      <w:szCs w:val="20"/>
    </w:rPr>
  </w:style>
  <w:style w:type="character" w:customStyle="1" w:styleId="TekstprzypisukocowegoZnak">
    <w:name w:val="Tekst przypisu końcowego Znak"/>
    <w:link w:val="Tekstprzypisukocowego"/>
    <w:uiPriority w:val="99"/>
    <w:semiHidden/>
    <w:rsid w:val="008F6113"/>
    <w:rPr>
      <w:sz w:val="20"/>
      <w:szCs w:val="20"/>
    </w:rPr>
  </w:style>
  <w:style w:type="character" w:styleId="Odwoanieprzypisukocowego">
    <w:name w:val="endnote reference"/>
    <w:uiPriority w:val="99"/>
    <w:semiHidden/>
    <w:unhideWhenUsed/>
    <w:rsid w:val="008F6113"/>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semiHidden/>
    <w:rsid w:val="009208ED"/>
    <w:pPr>
      <w:spacing w:after="0" w:line="240" w:lineRule="auto"/>
    </w:pPr>
    <w:rPr>
      <w:rFonts w:ascii="Times New Roman" w:eastAsia="Times New Roman" w:hAnsi="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semiHidden/>
    <w:rsid w:val="009208ED"/>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9208ED"/>
    <w:rPr>
      <w:vertAlign w:val="superscript"/>
    </w:rPr>
  </w:style>
  <w:style w:type="character" w:styleId="Pogrubienie">
    <w:name w:val="Strong"/>
    <w:uiPriority w:val="22"/>
    <w:qFormat/>
    <w:rsid w:val="006712E4"/>
    <w:rPr>
      <w:b/>
      <w:bCs/>
    </w:rPr>
  </w:style>
  <w:style w:type="paragraph" w:styleId="NormalnyWeb">
    <w:name w:val="Normal (Web)"/>
    <w:basedOn w:val="Normalny"/>
    <w:uiPriority w:val="99"/>
    <w:unhideWhenUsed/>
    <w:rsid w:val="0089160F"/>
    <w:pPr>
      <w:spacing w:before="100" w:beforeAutospacing="1" w:after="100" w:afterAutospacing="1" w:line="240" w:lineRule="auto"/>
    </w:pPr>
    <w:rPr>
      <w:rFonts w:ascii="Times New Roman" w:eastAsia="Times New Roman" w:hAnsi="Times New Roman"/>
      <w:sz w:val="24"/>
      <w:szCs w:val="24"/>
      <w:lang w:eastAsia="pl-PL"/>
    </w:rPr>
  </w:style>
  <w:style w:type="paragraph" w:styleId="Spistreci5">
    <w:name w:val="toc 5"/>
    <w:basedOn w:val="Normalny"/>
    <w:next w:val="Normalny"/>
    <w:autoRedefine/>
    <w:semiHidden/>
    <w:rsid w:val="00A45A68"/>
    <w:pPr>
      <w:spacing w:before="200" w:after="0" w:line="320" w:lineRule="atLeast"/>
      <w:ind w:left="880"/>
    </w:pPr>
    <w:rPr>
      <w:rFonts w:ascii="Arial" w:eastAsia="Times New Roman" w:hAnsi="Arial"/>
      <w:szCs w:val="20"/>
      <w:lang w:eastAsia="pl-PL"/>
    </w:rPr>
  </w:style>
  <w:style w:type="character" w:customStyle="1" w:styleId="Nagwek1Znak">
    <w:name w:val="Nagłówek 1 Znak"/>
    <w:link w:val="Nagwek1"/>
    <w:rsid w:val="00FD4EF6"/>
    <w:rPr>
      <w:rFonts w:ascii="Times New Roman" w:eastAsia="Times New Roman" w:hAnsi="Times New Roman"/>
      <w:sz w:val="24"/>
    </w:rPr>
  </w:style>
  <w:style w:type="paragraph" w:styleId="Tekstpodstawowy">
    <w:name w:val="Body Text"/>
    <w:basedOn w:val="Normalny"/>
    <w:link w:val="TekstpodstawowyZnak"/>
    <w:uiPriority w:val="99"/>
    <w:semiHidden/>
    <w:unhideWhenUsed/>
    <w:rsid w:val="00872D0B"/>
    <w:pPr>
      <w:spacing w:after="120"/>
    </w:pPr>
  </w:style>
  <w:style w:type="character" w:customStyle="1" w:styleId="TekstpodstawowyZnak">
    <w:name w:val="Tekst podstawowy Znak"/>
    <w:basedOn w:val="Domylnaczcionkaakapitu"/>
    <w:link w:val="Tekstpodstawowy"/>
    <w:uiPriority w:val="99"/>
    <w:semiHidden/>
    <w:rsid w:val="00872D0B"/>
    <w:rPr>
      <w:sz w:val="22"/>
      <w:szCs w:val="22"/>
      <w:lang w:eastAsia="en-US"/>
    </w:rPr>
  </w:style>
  <w:style w:type="paragraph" w:customStyle="1" w:styleId="Default">
    <w:name w:val="Default"/>
    <w:rsid w:val="00872D0B"/>
    <w:pPr>
      <w:autoSpaceDE w:val="0"/>
      <w:autoSpaceDN w:val="0"/>
      <w:adjustRightInd w:val="0"/>
    </w:pPr>
    <w:rPr>
      <w:rFonts w:cs="Calibri"/>
      <w:color w:val="000000"/>
      <w:sz w:val="24"/>
      <w:szCs w:val="24"/>
    </w:rPr>
  </w:style>
  <w:style w:type="character" w:styleId="Odwoaniedokomentarza">
    <w:name w:val="annotation reference"/>
    <w:uiPriority w:val="99"/>
    <w:unhideWhenUsed/>
    <w:rsid w:val="00B7588E"/>
    <w:rPr>
      <w:sz w:val="16"/>
      <w:szCs w:val="16"/>
    </w:rPr>
  </w:style>
  <w:style w:type="paragraph" w:styleId="Tekstkomentarza">
    <w:name w:val="annotation text"/>
    <w:basedOn w:val="Normalny"/>
    <w:link w:val="TekstkomentarzaZnak"/>
    <w:uiPriority w:val="99"/>
    <w:unhideWhenUsed/>
    <w:rsid w:val="00B7588E"/>
    <w:pPr>
      <w:spacing w:line="240" w:lineRule="auto"/>
    </w:pPr>
    <w:rPr>
      <w:rFonts w:eastAsia="Times New Roman"/>
      <w:sz w:val="20"/>
      <w:szCs w:val="20"/>
      <w:lang w:eastAsia="pl-PL"/>
    </w:rPr>
  </w:style>
  <w:style w:type="character" w:customStyle="1" w:styleId="TekstkomentarzaZnak">
    <w:name w:val="Tekst komentarza Znak"/>
    <w:basedOn w:val="Domylnaczcionkaakapitu"/>
    <w:link w:val="Tekstkomentarza"/>
    <w:uiPriority w:val="99"/>
    <w:rsid w:val="00B7588E"/>
    <w:rPr>
      <w:rFonts w:eastAsia="Times New Roman"/>
    </w:rPr>
  </w:style>
  <w:style w:type="paragraph" w:styleId="Tematkomentarza">
    <w:name w:val="annotation subject"/>
    <w:basedOn w:val="Tekstkomentarza"/>
    <w:next w:val="Tekstkomentarza"/>
    <w:link w:val="TematkomentarzaZnak"/>
    <w:uiPriority w:val="99"/>
    <w:semiHidden/>
    <w:unhideWhenUsed/>
    <w:rsid w:val="004D6857"/>
    <w:rPr>
      <w:rFonts w:eastAsia="Calibri"/>
      <w:b/>
      <w:bCs/>
      <w:lang w:eastAsia="en-US"/>
    </w:rPr>
  </w:style>
  <w:style w:type="character" w:customStyle="1" w:styleId="TematkomentarzaZnak">
    <w:name w:val="Temat komentarza Znak"/>
    <w:basedOn w:val="TekstkomentarzaZnak"/>
    <w:link w:val="Tematkomentarza"/>
    <w:uiPriority w:val="99"/>
    <w:semiHidden/>
    <w:rsid w:val="004D685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979824">
      <w:bodyDiv w:val="1"/>
      <w:marLeft w:val="0"/>
      <w:marRight w:val="0"/>
      <w:marTop w:val="0"/>
      <w:marBottom w:val="0"/>
      <w:divBdr>
        <w:top w:val="none" w:sz="0" w:space="0" w:color="auto"/>
        <w:left w:val="none" w:sz="0" w:space="0" w:color="auto"/>
        <w:bottom w:val="none" w:sz="0" w:space="0" w:color="auto"/>
        <w:right w:val="none" w:sz="0" w:space="0" w:color="auto"/>
      </w:divBdr>
    </w:div>
    <w:div w:id="646279113">
      <w:bodyDiv w:val="1"/>
      <w:marLeft w:val="0"/>
      <w:marRight w:val="0"/>
      <w:marTop w:val="0"/>
      <w:marBottom w:val="0"/>
      <w:divBdr>
        <w:top w:val="none" w:sz="0" w:space="0" w:color="auto"/>
        <w:left w:val="none" w:sz="0" w:space="0" w:color="auto"/>
        <w:bottom w:val="none" w:sz="0" w:space="0" w:color="auto"/>
        <w:right w:val="none" w:sz="0" w:space="0" w:color="auto"/>
      </w:divBdr>
    </w:div>
    <w:div w:id="818696652">
      <w:bodyDiv w:val="1"/>
      <w:marLeft w:val="0"/>
      <w:marRight w:val="0"/>
      <w:marTop w:val="0"/>
      <w:marBottom w:val="0"/>
      <w:divBdr>
        <w:top w:val="none" w:sz="0" w:space="0" w:color="auto"/>
        <w:left w:val="none" w:sz="0" w:space="0" w:color="auto"/>
        <w:bottom w:val="none" w:sz="0" w:space="0" w:color="auto"/>
        <w:right w:val="none" w:sz="0" w:space="0" w:color="auto"/>
      </w:divBdr>
    </w:div>
    <w:div w:id="911699866">
      <w:bodyDiv w:val="1"/>
      <w:marLeft w:val="0"/>
      <w:marRight w:val="0"/>
      <w:marTop w:val="0"/>
      <w:marBottom w:val="0"/>
      <w:divBdr>
        <w:top w:val="none" w:sz="0" w:space="0" w:color="auto"/>
        <w:left w:val="none" w:sz="0" w:space="0" w:color="auto"/>
        <w:bottom w:val="none" w:sz="0" w:space="0" w:color="auto"/>
        <w:right w:val="none" w:sz="0" w:space="0" w:color="auto"/>
      </w:divBdr>
    </w:div>
    <w:div w:id="1299914193">
      <w:bodyDiv w:val="1"/>
      <w:marLeft w:val="0"/>
      <w:marRight w:val="0"/>
      <w:marTop w:val="0"/>
      <w:marBottom w:val="0"/>
      <w:divBdr>
        <w:top w:val="none" w:sz="0" w:space="0" w:color="auto"/>
        <w:left w:val="none" w:sz="0" w:space="0" w:color="auto"/>
        <w:bottom w:val="none" w:sz="0" w:space="0" w:color="auto"/>
        <w:right w:val="none" w:sz="0" w:space="0" w:color="auto"/>
      </w:divBdr>
    </w:div>
    <w:div w:id="1504976825">
      <w:bodyDiv w:val="1"/>
      <w:marLeft w:val="0"/>
      <w:marRight w:val="0"/>
      <w:marTop w:val="0"/>
      <w:marBottom w:val="0"/>
      <w:divBdr>
        <w:top w:val="none" w:sz="0" w:space="0" w:color="auto"/>
        <w:left w:val="none" w:sz="0" w:space="0" w:color="auto"/>
        <w:bottom w:val="none" w:sz="0" w:space="0" w:color="auto"/>
        <w:right w:val="none" w:sz="0" w:space="0" w:color="auto"/>
      </w:divBdr>
    </w:div>
    <w:div w:id="1627080030">
      <w:bodyDiv w:val="1"/>
      <w:marLeft w:val="0"/>
      <w:marRight w:val="0"/>
      <w:marTop w:val="0"/>
      <w:marBottom w:val="0"/>
      <w:divBdr>
        <w:top w:val="none" w:sz="0" w:space="0" w:color="auto"/>
        <w:left w:val="none" w:sz="0" w:space="0" w:color="auto"/>
        <w:bottom w:val="none" w:sz="0" w:space="0" w:color="auto"/>
        <w:right w:val="none" w:sz="0" w:space="0" w:color="auto"/>
      </w:divBdr>
    </w:div>
    <w:div w:id="1684743433">
      <w:bodyDiv w:val="1"/>
      <w:marLeft w:val="0"/>
      <w:marRight w:val="0"/>
      <w:marTop w:val="0"/>
      <w:marBottom w:val="0"/>
      <w:divBdr>
        <w:top w:val="none" w:sz="0" w:space="0" w:color="auto"/>
        <w:left w:val="none" w:sz="0" w:space="0" w:color="auto"/>
        <w:bottom w:val="none" w:sz="0" w:space="0" w:color="auto"/>
        <w:right w:val="none" w:sz="0" w:space="0" w:color="auto"/>
      </w:divBdr>
      <w:divsChild>
        <w:div w:id="1101805701">
          <w:marLeft w:val="0"/>
          <w:marRight w:val="0"/>
          <w:marTop w:val="0"/>
          <w:marBottom w:val="0"/>
          <w:divBdr>
            <w:top w:val="none" w:sz="0" w:space="0" w:color="auto"/>
            <w:left w:val="none" w:sz="0" w:space="0" w:color="auto"/>
            <w:bottom w:val="none" w:sz="0" w:space="0" w:color="auto"/>
            <w:right w:val="none" w:sz="0" w:space="0" w:color="auto"/>
          </w:divBdr>
          <w:divsChild>
            <w:div w:id="1941571596">
              <w:marLeft w:val="0"/>
              <w:marRight w:val="0"/>
              <w:marTop w:val="15"/>
              <w:marBottom w:val="0"/>
              <w:divBdr>
                <w:top w:val="none" w:sz="0" w:space="0" w:color="auto"/>
                <w:left w:val="none" w:sz="0" w:space="0" w:color="auto"/>
                <w:bottom w:val="none" w:sz="0" w:space="0" w:color="auto"/>
                <w:right w:val="none" w:sz="0" w:space="0" w:color="auto"/>
              </w:divBdr>
              <w:divsChild>
                <w:div w:id="15266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3460">
      <w:bodyDiv w:val="1"/>
      <w:marLeft w:val="0"/>
      <w:marRight w:val="0"/>
      <w:marTop w:val="0"/>
      <w:marBottom w:val="0"/>
      <w:divBdr>
        <w:top w:val="none" w:sz="0" w:space="0" w:color="auto"/>
        <w:left w:val="none" w:sz="0" w:space="0" w:color="auto"/>
        <w:bottom w:val="none" w:sz="0" w:space="0" w:color="auto"/>
        <w:right w:val="none" w:sz="0" w:space="0" w:color="auto"/>
      </w:divBdr>
    </w:div>
    <w:div w:id="1911690273">
      <w:bodyDiv w:val="1"/>
      <w:marLeft w:val="0"/>
      <w:marRight w:val="0"/>
      <w:marTop w:val="0"/>
      <w:marBottom w:val="0"/>
      <w:divBdr>
        <w:top w:val="none" w:sz="0" w:space="0" w:color="auto"/>
        <w:left w:val="none" w:sz="0" w:space="0" w:color="auto"/>
        <w:bottom w:val="none" w:sz="0" w:space="0" w:color="auto"/>
        <w:right w:val="none" w:sz="0" w:space="0" w:color="auto"/>
      </w:divBdr>
    </w:div>
    <w:div w:id="21454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819B5-F3A3-4EB8-9D92-5F8431F9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924</Words>
  <Characters>5545</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MJWPU</Company>
  <LinksUpToDate>false</LinksUpToDate>
  <CharactersWithSpaces>6457</CharactersWithSpaces>
  <SharedDoc>false</SharedDoc>
  <HLinks>
    <vt:vector size="12" baseType="variant">
      <vt:variant>
        <vt:i4>2031712</vt:i4>
      </vt:variant>
      <vt:variant>
        <vt:i4>0</vt:i4>
      </vt:variant>
      <vt:variant>
        <vt:i4>0</vt:i4>
      </vt:variant>
      <vt:variant>
        <vt:i4>5</vt:i4>
      </vt:variant>
      <vt:variant>
        <vt:lpwstr>mailto:m.marciniak@mazowia.eu</vt:lpwstr>
      </vt:variant>
      <vt:variant>
        <vt:lpwstr/>
      </vt:variant>
      <vt:variant>
        <vt:i4>6291564</vt:i4>
      </vt:variant>
      <vt:variant>
        <vt:i4>0</vt:i4>
      </vt:variant>
      <vt:variant>
        <vt:i4>0</vt:i4>
      </vt:variant>
      <vt:variant>
        <vt:i4>5</vt:i4>
      </vt:variant>
      <vt:variant>
        <vt:lpwstr>http://www.mazowia.eu/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mzacharzewska</dc:creator>
  <cp:lastModifiedBy>Monika Sobańska</cp:lastModifiedBy>
  <cp:revision>4</cp:revision>
  <cp:lastPrinted>2015-09-29T11:52:00Z</cp:lastPrinted>
  <dcterms:created xsi:type="dcterms:W3CDTF">2017-01-19T11:50:00Z</dcterms:created>
  <dcterms:modified xsi:type="dcterms:W3CDTF">2017-01-19T12:24:00Z</dcterms:modified>
</cp:coreProperties>
</file>