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1A6" w:rsidRDefault="00D633D2" w:rsidP="002E71A6">
      <w:pPr>
        <w:jc w:val="center"/>
      </w:pPr>
      <w:r>
        <w:t xml:space="preserve"> </w:t>
      </w:r>
      <w:r w:rsidR="00387FAB">
        <w:rPr>
          <w:noProof/>
          <w:lang w:eastAsia="pl-PL"/>
        </w:rPr>
        <w:drawing>
          <wp:inline distT="0" distB="0" distL="0" distR="0">
            <wp:extent cx="8143875" cy="781050"/>
            <wp:effectExtent l="19050" t="0" r="9525" b="0"/>
            <wp:docPr id="1" name="Obraz 4" descr="http://biw.mazowia.eu/g2/oryginal/2017_01/def92160bb13e611f6b4dde7b5c2be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http://biw.mazowia.eu/g2/oryginal/2017_01/def92160bb13e611f6b4dde7b5c2be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38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224" w:rsidRPr="001B541B" w:rsidRDefault="002E71A6" w:rsidP="00357A8C">
      <w:pPr>
        <w:spacing w:line="360" w:lineRule="auto"/>
        <w:rPr>
          <w:rFonts w:cs="Arial"/>
          <w:color w:val="000000" w:themeColor="text1"/>
          <w:sz w:val="20"/>
          <w:szCs w:val="20"/>
        </w:rPr>
      </w:pPr>
      <w:r w:rsidRPr="001B541B">
        <w:rPr>
          <w:rFonts w:cs="Arial"/>
          <w:color w:val="000000" w:themeColor="text1"/>
          <w:sz w:val="20"/>
          <w:szCs w:val="20"/>
        </w:rPr>
        <w:t xml:space="preserve">Karta zmian do Regulaminu konkursu: </w:t>
      </w:r>
      <w:r w:rsidR="00724224" w:rsidRPr="001B541B">
        <w:rPr>
          <w:rFonts w:cs="Arial"/>
          <w:color w:val="000000" w:themeColor="text1"/>
          <w:sz w:val="20"/>
          <w:szCs w:val="20"/>
        </w:rPr>
        <w:t>RPMA.05.02.00-IP.01-14-014/16.</w:t>
      </w:r>
    </w:p>
    <w:p w:rsidR="00724224" w:rsidRPr="001B541B" w:rsidRDefault="00724224" w:rsidP="00724224">
      <w:pPr>
        <w:spacing w:after="0" w:line="240" w:lineRule="auto"/>
        <w:jc w:val="both"/>
        <w:rPr>
          <w:rFonts w:cs="Arial"/>
          <w:bCs/>
          <w:color w:val="000000" w:themeColor="text1"/>
          <w:sz w:val="20"/>
          <w:szCs w:val="20"/>
        </w:rPr>
      </w:pPr>
      <w:r w:rsidRPr="001B541B">
        <w:rPr>
          <w:rFonts w:cs="Arial"/>
          <w:bCs/>
          <w:color w:val="000000" w:themeColor="text1"/>
          <w:sz w:val="20"/>
          <w:szCs w:val="20"/>
        </w:rPr>
        <w:t xml:space="preserve">Oś priorytetowa V Gospodarka przyjazna środowisku - Działanie 5.2 </w:t>
      </w:r>
      <w:r w:rsidRPr="001B541B">
        <w:rPr>
          <w:bCs/>
          <w:color w:val="000000" w:themeColor="text1"/>
          <w:sz w:val="20"/>
          <w:szCs w:val="20"/>
        </w:rPr>
        <w:t>Gospodarka odpadami</w:t>
      </w:r>
      <w:r w:rsidRPr="001B541B">
        <w:rPr>
          <w:rFonts w:cs="Arial"/>
          <w:bCs/>
          <w:color w:val="000000" w:themeColor="text1"/>
          <w:sz w:val="20"/>
          <w:szCs w:val="20"/>
        </w:rPr>
        <w:t xml:space="preserve"> - Typ projektów - Rozwój infrastruktury selektywnego systemu zbierania odpadów komunalnych, ze szczególnym uwzględnieniem budowy i modernizacji Punktów Selektywnego Zbierania Odpadów Komunalnych (PSZOK).</w:t>
      </w:r>
    </w:p>
    <w:p w:rsidR="00CD6E0B" w:rsidRPr="001B541B" w:rsidRDefault="00CD6E0B" w:rsidP="00492D2A">
      <w:pPr>
        <w:spacing w:line="240" w:lineRule="auto"/>
        <w:jc w:val="both"/>
        <w:rPr>
          <w:rFonts w:cs="Arial"/>
          <w:bCs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9"/>
        <w:gridCol w:w="875"/>
        <w:gridCol w:w="3651"/>
        <w:gridCol w:w="2743"/>
        <w:gridCol w:w="3253"/>
        <w:gridCol w:w="3189"/>
      </w:tblGrid>
      <w:tr w:rsidR="0047526A" w:rsidRPr="001B541B" w:rsidTr="00884DCF">
        <w:trPr>
          <w:trHeight w:val="567"/>
        </w:trPr>
        <w:tc>
          <w:tcPr>
            <w:tcW w:w="509" w:type="dxa"/>
            <w:vAlign w:val="center"/>
          </w:tcPr>
          <w:p w:rsidR="0047526A" w:rsidRPr="001B541B" w:rsidRDefault="0047526A" w:rsidP="00E3702B">
            <w:pPr>
              <w:spacing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1B541B">
              <w:rPr>
                <w:rFonts w:cs="Arial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4526" w:type="dxa"/>
            <w:gridSpan w:val="2"/>
            <w:vAlign w:val="center"/>
          </w:tcPr>
          <w:p w:rsidR="0047526A" w:rsidRPr="001B541B" w:rsidRDefault="0047526A" w:rsidP="00E3702B">
            <w:pPr>
              <w:spacing w:line="240" w:lineRule="auto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1B541B">
              <w:rPr>
                <w:rFonts w:cs="Arial"/>
                <w:b/>
                <w:color w:val="000000" w:themeColor="text1"/>
                <w:sz w:val="20"/>
                <w:szCs w:val="20"/>
              </w:rPr>
              <w:t>Zmiana</w:t>
            </w:r>
          </w:p>
        </w:tc>
        <w:tc>
          <w:tcPr>
            <w:tcW w:w="2743" w:type="dxa"/>
            <w:vAlign w:val="center"/>
          </w:tcPr>
          <w:p w:rsidR="0047526A" w:rsidRPr="001B541B" w:rsidRDefault="0047526A" w:rsidP="00E3702B">
            <w:pPr>
              <w:spacing w:line="240" w:lineRule="auto"/>
              <w:jc w:val="center"/>
              <w:rPr>
                <w:rFonts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1B541B">
              <w:rPr>
                <w:rFonts w:cs="Arial"/>
                <w:b/>
                <w:color w:val="000000" w:themeColor="text1"/>
                <w:sz w:val="20"/>
                <w:szCs w:val="20"/>
              </w:rPr>
              <w:t>Zakres zmiany</w:t>
            </w:r>
          </w:p>
        </w:tc>
        <w:tc>
          <w:tcPr>
            <w:tcW w:w="3253" w:type="dxa"/>
            <w:vAlign w:val="center"/>
          </w:tcPr>
          <w:p w:rsidR="0047526A" w:rsidRPr="001B541B" w:rsidRDefault="0047526A" w:rsidP="00E3702B">
            <w:pPr>
              <w:spacing w:line="240" w:lineRule="auto"/>
              <w:jc w:val="center"/>
              <w:rPr>
                <w:rFonts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1B541B">
              <w:rPr>
                <w:rFonts w:cs="Arial"/>
                <w:b/>
                <w:color w:val="000000" w:themeColor="text1"/>
                <w:sz w:val="20"/>
                <w:szCs w:val="20"/>
              </w:rPr>
              <w:t>Uzasadnienie</w:t>
            </w:r>
          </w:p>
        </w:tc>
        <w:tc>
          <w:tcPr>
            <w:tcW w:w="3189" w:type="dxa"/>
          </w:tcPr>
          <w:p w:rsidR="0047526A" w:rsidRPr="001B541B" w:rsidRDefault="0047526A" w:rsidP="0047526A">
            <w:pPr>
              <w:spacing w:line="240" w:lineRule="auto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1B541B">
              <w:rPr>
                <w:rFonts w:cs="Arial"/>
                <w:b/>
                <w:color w:val="000000" w:themeColor="text1"/>
                <w:sz w:val="20"/>
                <w:szCs w:val="20"/>
              </w:rPr>
              <w:t>Termin od którego stosowane są zmiany</w:t>
            </w:r>
          </w:p>
        </w:tc>
      </w:tr>
      <w:tr w:rsidR="00CC5C57" w:rsidRPr="001B541B" w:rsidTr="00884DCF">
        <w:trPr>
          <w:trHeight w:val="851"/>
        </w:trPr>
        <w:tc>
          <w:tcPr>
            <w:tcW w:w="509" w:type="dxa"/>
            <w:vMerge w:val="restart"/>
            <w:vAlign w:val="center"/>
          </w:tcPr>
          <w:p w:rsidR="00CC5C57" w:rsidRPr="001B541B" w:rsidRDefault="00CC5C57" w:rsidP="00E3702B">
            <w:pPr>
              <w:spacing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CC5C57" w:rsidRPr="001B541B" w:rsidRDefault="00CC5C57" w:rsidP="00E3702B">
            <w:pPr>
              <w:spacing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1B541B">
              <w:rPr>
                <w:rFonts w:cs="Arial"/>
                <w:b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875" w:type="dxa"/>
            <w:vAlign w:val="center"/>
          </w:tcPr>
          <w:p w:rsidR="00CC5C57" w:rsidRPr="00CC5C57" w:rsidRDefault="00CC5C57" w:rsidP="00E3702B">
            <w:pPr>
              <w:spacing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CC5C57">
              <w:rPr>
                <w:rFonts w:cs="Arial"/>
                <w:sz w:val="20"/>
                <w:szCs w:val="20"/>
              </w:rPr>
              <w:t>było</w:t>
            </w:r>
          </w:p>
        </w:tc>
        <w:tc>
          <w:tcPr>
            <w:tcW w:w="3651" w:type="dxa"/>
          </w:tcPr>
          <w:p w:rsidR="00CC5C57" w:rsidRPr="00CC5C57" w:rsidRDefault="00CC5C57" w:rsidP="00720AD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b/>
                <w:bCs/>
              </w:rPr>
            </w:pPr>
            <w:r w:rsidRPr="00CC5C57">
              <w:rPr>
                <w:rFonts w:cs="Arial"/>
                <w:b/>
                <w:bCs/>
              </w:rPr>
              <w:t>Brak zapisu.</w:t>
            </w:r>
          </w:p>
          <w:p w:rsidR="00CC5C57" w:rsidRPr="00CC5C57" w:rsidRDefault="00CC5C57" w:rsidP="00616E8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bCs/>
              </w:rPr>
            </w:pPr>
          </w:p>
        </w:tc>
        <w:tc>
          <w:tcPr>
            <w:tcW w:w="2743" w:type="dxa"/>
            <w:vMerge w:val="restart"/>
          </w:tcPr>
          <w:p w:rsidR="00CC5C57" w:rsidRPr="00CC5C57" w:rsidRDefault="00CC5C57" w:rsidP="00CD6E0B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CC5C57">
              <w:rPr>
                <w:rFonts w:cs="Arial"/>
                <w:sz w:val="20"/>
                <w:szCs w:val="20"/>
              </w:rPr>
              <w:t>Dodano punkt dotyczący zapisów przejściowych związanych z aktualizacją Umowy Partnerstwa.</w:t>
            </w:r>
          </w:p>
          <w:p w:rsidR="00CC5C57" w:rsidRPr="00CC5C57" w:rsidRDefault="00CC5C57" w:rsidP="007266BA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CC5C57" w:rsidRPr="00CC5C57" w:rsidRDefault="00CC5C57" w:rsidP="007266BA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CC5C57" w:rsidRPr="00CC5C57" w:rsidRDefault="00CC5C57" w:rsidP="007266BA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CC5C57" w:rsidRPr="00CC5C57" w:rsidRDefault="00CC5C57" w:rsidP="00CD6E0B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253" w:type="dxa"/>
            <w:vMerge w:val="restart"/>
          </w:tcPr>
          <w:p w:rsidR="00CC5C57" w:rsidRPr="00CD6E0B" w:rsidRDefault="00CC5C57" w:rsidP="00E3702B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CD6E0B">
              <w:rPr>
                <w:rFonts w:cs="Arial"/>
                <w:sz w:val="20"/>
                <w:szCs w:val="20"/>
              </w:rPr>
              <w:t xml:space="preserve">Wprowadzone zmiany wynikają z decyzji Zarządu Województwa Mazowieckiego, które zostały podjęte na posiedzeniach nr 260/17 </w:t>
            </w:r>
            <w:r w:rsidRPr="00CD6E0B">
              <w:rPr>
                <w:rFonts w:cs="Arial"/>
                <w:sz w:val="20"/>
                <w:szCs w:val="20"/>
              </w:rPr>
              <w:br/>
              <w:t>w dniu 18 lipca 2017 r., nr 267/17 w dniu 22 sierpnia 2017 r. oraz nr 272/17 w dniu 5 września 2017 r.</w:t>
            </w:r>
          </w:p>
          <w:p w:rsidR="00CC5C57" w:rsidRPr="00CD6E0B" w:rsidRDefault="00CC5C57" w:rsidP="00E3702B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189" w:type="dxa"/>
            <w:vMerge w:val="restart"/>
          </w:tcPr>
          <w:p w:rsidR="00CC5C57" w:rsidRPr="001B541B" w:rsidRDefault="00CC5C57" w:rsidP="0062402A">
            <w:pPr>
              <w:spacing w:after="0" w:line="240" w:lineRule="auto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1B541B">
              <w:rPr>
                <w:rFonts w:cs="Arial"/>
                <w:color w:val="000000" w:themeColor="text1"/>
                <w:sz w:val="20"/>
                <w:szCs w:val="20"/>
              </w:rPr>
              <w:t>Zmiany obowiązują od momentu publikacji regulaminu w serwisie internetowym MJWPU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CC5C57" w:rsidRPr="001B541B" w:rsidTr="00884DCF">
        <w:trPr>
          <w:trHeight w:val="851"/>
        </w:trPr>
        <w:tc>
          <w:tcPr>
            <w:tcW w:w="509" w:type="dxa"/>
            <w:vMerge/>
          </w:tcPr>
          <w:p w:rsidR="00CC5C57" w:rsidRPr="001B541B" w:rsidRDefault="00CC5C57" w:rsidP="00E3702B">
            <w:pPr>
              <w:spacing w:line="240" w:lineRule="auto"/>
              <w:rPr>
                <w:rFonts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75" w:type="dxa"/>
            <w:vAlign w:val="center"/>
          </w:tcPr>
          <w:p w:rsidR="00CC5C57" w:rsidRPr="00CC5C57" w:rsidRDefault="00CC5C57" w:rsidP="00E3702B">
            <w:pPr>
              <w:spacing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CC5C57">
              <w:rPr>
                <w:rFonts w:cs="Arial"/>
                <w:sz w:val="20"/>
                <w:szCs w:val="20"/>
              </w:rPr>
              <w:t>jest</w:t>
            </w:r>
          </w:p>
        </w:tc>
        <w:tc>
          <w:tcPr>
            <w:tcW w:w="3651" w:type="dxa"/>
          </w:tcPr>
          <w:p w:rsidR="00CC5C57" w:rsidRPr="00CC5C57" w:rsidRDefault="00CC5C57" w:rsidP="00357A8C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b/>
                <w:bCs/>
              </w:rPr>
            </w:pPr>
            <w:r w:rsidRPr="00CC5C57">
              <w:rPr>
                <w:rFonts w:cs="Arial"/>
                <w:b/>
                <w:bCs/>
              </w:rPr>
              <w:t>Pkt.1.14.</w:t>
            </w:r>
            <w:r w:rsidRPr="00CC5C57">
              <w:rPr>
                <w:rFonts w:cs="Arial"/>
                <w:bCs/>
              </w:rPr>
              <w:t xml:space="preserve"> Wymogi konkursu mogą zostać dostosowane do zapi</w:t>
            </w:r>
            <w:r w:rsidRPr="00DE5AB9">
              <w:rPr>
                <w:rFonts w:cs="Arial"/>
                <w:bCs/>
                <w:color w:val="000000" w:themeColor="text1"/>
              </w:rPr>
              <w:t>sów</w:t>
            </w:r>
            <w:r w:rsidRPr="00CC5C57">
              <w:rPr>
                <w:rFonts w:cs="Arial"/>
                <w:bCs/>
              </w:rPr>
              <w:t xml:space="preserve"> przejściowych związanych z aktualizacją Umowy Partnerstwa.</w:t>
            </w:r>
          </w:p>
        </w:tc>
        <w:tc>
          <w:tcPr>
            <w:tcW w:w="2743" w:type="dxa"/>
            <w:vMerge/>
          </w:tcPr>
          <w:p w:rsidR="00CC5C57" w:rsidRPr="00CC5C57" w:rsidRDefault="00CC5C57" w:rsidP="00E3702B">
            <w:pPr>
              <w:spacing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253" w:type="dxa"/>
            <w:vMerge/>
          </w:tcPr>
          <w:p w:rsidR="00CC5C57" w:rsidRPr="001B541B" w:rsidRDefault="00CC5C57" w:rsidP="00E3702B">
            <w:pPr>
              <w:spacing w:line="240" w:lineRule="auto"/>
              <w:rPr>
                <w:rFonts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189" w:type="dxa"/>
            <w:vMerge/>
          </w:tcPr>
          <w:p w:rsidR="00CC5C57" w:rsidRPr="001B541B" w:rsidRDefault="00CC5C57" w:rsidP="00E3702B">
            <w:pPr>
              <w:spacing w:line="240" w:lineRule="auto"/>
              <w:rPr>
                <w:rFonts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C5C57" w:rsidRPr="001B541B" w:rsidTr="001D2C23">
        <w:trPr>
          <w:trHeight w:val="851"/>
        </w:trPr>
        <w:tc>
          <w:tcPr>
            <w:tcW w:w="509" w:type="dxa"/>
            <w:vMerge w:val="restart"/>
            <w:vAlign w:val="center"/>
          </w:tcPr>
          <w:p w:rsidR="00CC5C57" w:rsidRPr="00CD6E0B" w:rsidRDefault="00CC5C57" w:rsidP="001D2C23">
            <w:pPr>
              <w:spacing w:line="240" w:lineRule="auto"/>
              <w:jc w:val="center"/>
              <w:rPr>
                <w:rFonts w:cs="Arial"/>
                <w:b/>
                <w:sz w:val="20"/>
                <w:szCs w:val="20"/>
                <w:u w:val="single"/>
              </w:rPr>
            </w:pPr>
            <w:r w:rsidRPr="00CD6E0B">
              <w:rPr>
                <w:rFonts w:cs="Arial"/>
                <w:b/>
                <w:sz w:val="20"/>
                <w:szCs w:val="20"/>
              </w:rPr>
              <w:t>2.</w:t>
            </w:r>
          </w:p>
        </w:tc>
        <w:tc>
          <w:tcPr>
            <w:tcW w:w="875" w:type="dxa"/>
            <w:vAlign w:val="center"/>
          </w:tcPr>
          <w:p w:rsidR="00CC5C57" w:rsidRPr="00CC5C57" w:rsidRDefault="00CC5C57" w:rsidP="00E3702B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CC5C57">
              <w:rPr>
                <w:rFonts w:cs="Arial"/>
                <w:sz w:val="20"/>
                <w:szCs w:val="20"/>
              </w:rPr>
              <w:t>było</w:t>
            </w:r>
          </w:p>
        </w:tc>
        <w:tc>
          <w:tcPr>
            <w:tcW w:w="3651" w:type="dxa"/>
          </w:tcPr>
          <w:p w:rsidR="00DE5AB9" w:rsidRPr="00DE5AB9" w:rsidRDefault="00CC5C57" w:rsidP="00357A8C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bCs/>
                <w:color w:val="000000" w:themeColor="text1"/>
              </w:rPr>
            </w:pPr>
            <w:r w:rsidRPr="00DE5AB9">
              <w:rPr>
                <w:rFonts w:cs="Arial"/>
                <w:b/>
                <w:bCs/>
                <w:color w:val="000000" w:themeColor="text1"/>
              </w:rPr>
              <w:t>Pkt. 2.5.</w:t>
            </w:r>
            <w:r w:rsidR="00DE5AB9">
              <w:rPr>
                <w:rFonts w:cs="Arial"/>
                <w:bCs/>
                <w:color w:val="000000" w:themeColor="text1"/>
              </w:rPr>
              <w:t xml:space="preserve"> </w:t>
            </w:r>
            <w:r w:rsidR="00DE5AB9" w:rsidRPr="00DE5AB9">
              <w:rPr>
                <w:rFonts w:cs="Arial"/>
                <w:bCs/>
                <w:color w:val="000000" w:themeColor="text1"/>
              </w:rPr>
              <w:t>W ramach konkursu wspierane będą inwestycje realizowane w regionach gospodarki odpadami, w których obecnie nie uwzględniono komponentu dotyczącego termicznego przekształcania odpadów  wraz z odzyskiem energii.</w:t>
            </w:r>
          </w:p>
        </w:tc>
        <w:tc>
          <w:tcPr>
            <w:tcW w:w="2743" w:type="dxa"/>
            <w:vMerge w:val="restart"/>
          </w:tcPr>
          <w:p w:rsidR="00CC5C57" w:rsidRPr="00CC5C57" w:rsidRDefault="00CC5C57" w:rsidP="00884DCF">
            <w:pPr>
              <w:jc w:val="both"/>
              <w:rPr>
                <w:rFonts w:cs="Arial"/>
                <w:b/>
                <w:sz w:val="20"/>
                <w:szCs w:val="20"/>
                <w:u w:val="single"/>
              </w:rPr>
            </w:pPr>
            <w:r w:rsidRPr="00CC5C57">
              <w:rPr>
                <w:rFonts w:cs="Arial"/>
                <w:sz w:val="20"/>
                <w:szCs w:val="20"/>
              </w:rPr>
              <w:t>Uzupełnienie zapis</w:t>
            </w:r>
            <w:r>
              <w:rPr>
                <w:rFonts w:cs="Arial"/>
                <w:sz w:val="20"/>
                <w:szCs w:val="20"/>
              </w:rPr>
              <w:t>ów regulaminu konkursu dot.</w:t>
            </w:r>
            <w:r w:rsidRPr="00CC5C57">
              <w:rPr>
                <w:rFonts w:cs="Arial"/>
                <w:sz w:val="20"/>
                <w:szCs w:val="20"/>
              </w:rPr>
              <w:t xml:space="preserve"> nowej demarkacji wskazanej przez MR dotyczącej progu kwotowego i liczby obsługiwanych mieszkańców.</w:t>
            </w:r>
          </w:p>
        </w:tc>
        <w:tc>
          <w:tcPr>
            <w:tcW w:w="3253" w:type="dxa"/>
            <w:vMerge/>
          </w:tcPr>
          <w:p w:rsidR="00CC5C57" w:rsidRPr="001B541B" w:rsidRDefault="00CC5C57" w:rsidP="00136BDA">
            <w:pPr>
              <w:spacing w:after="0" w:line="240" w:lineRule="auto"/>
              <w:jc w:val="both"/>
              <w:rPr>
                <w:rFonts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189" w:type="dxa"/>
            <w:vMerge/>
          </w:tcPr>
          <w:p w:rsidR="00CC5C57" w:rsidRPr="001B541B" w:rsidRDefault="00CC5C57" w:rsidP="002B2B33">
            <w:pPr>
              <w:spacing w:line="240" w:lineRule="auto"/>
              <w:jc w:val="both"/>
              <w:rPr>
                <w:rFonts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C5C57" w:rsidRPr="001B541B" w:rsidTr="00884DCF">
        <w:trPr>
          <w:trHeight w:val="851"/>
        </w:trPr>
        <w:tc>
          <w:tcPr>
            <w:tcW w:w="509" w:type="dxa"/>
            <w:vMerge/>
          </w:tcPr>
          <w:p w:rsidR="00CC5C57" w:rsidRPr="00CD6E0B" w:rsidRDefault="00CC5C57" w:rsidP="00E3702B">
            <w:pPr>
              <w:spacing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75" w:type="dxa"/>
            <w:vAlign w:val="center"/>
          </w:tcPr>
          <w:p w:rsidR="00CC5C57" w:rsidRPr="00CC5C57" w:rsidRDefault="00CC5C57" w:rsidP="00E3702B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CC5C57">
              <w:rPr>
                <w:rFonts w:cs="Arial"/>
                <w:sz w:val="20"/>
                <w:szCs w:val="20"/>
              </w:rPr>
              <w:t>jest</w:t>
            </w:r>
          </w:p>
        </w:tc>
        <w:tc>
          <w:tcPr>
            <w:tcW w:w="3651" w:type="dxa"/>
          </w:tcPr>
          <w:p w:rsidR="00DE5AB9" w:rsidRPr="00DE5AB9" w:rsidRDefault="00CC5C57" w:rsidP="00357A8C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bCs/>
                <w:color w:val="000000" w:themeColor="text1"/>
              </w:rPr>
            </w:pPr>
            <w:r w:rsidRPr="00DE5AB9">
              <w:rPr>
                <w:rFonts w:cs="Arial"/>
                <w:b/>
                <w:bCs/>
                <w:color w:val="000000" w:themeColor="text1"/>
              </w:rPr>
              <w:t>Pkt. 2.5</w:t>
            </w:r>
            <w:r w:rsidRPr="00DE5AB9">
              <w:rPr>
                <w:rFonts w:cs="Arial"/>
                <w:bCs/>
                <w:color w:val="000000" w:themeColor="text1"/>
              </w:rPr>
              <w:t xml:space="preserve">. </w:t>
            </w:r>
            <w:r w:rsidR="00DE5AB9" w:rsidRPr="00DE5AB9">
              <w:rPr>
                <w:rFonts w:cs="Arial"/>
                <w:bCs/>
                <w:color w:val="000000" w:themeColor="text1"/>
              </w:rPr>
              <w:t xml:space="preserve">W ramach konkursu wspierane będą inwestycje realizowane zarówno w regionach gospodarki odpadami w których nie uwzględniono komponentu dotyczącego termicznego przekształcania odpadów  wraz z odzyskiem energii, jak i poza nimi. W przypadku inwestycji, które </w:t>
            </w:r>
            <w:r w:rsidR="00DE5AB9" w:rsidRPr="00DE5AB9">
              <w:rPr>
                <w:rFonts w:cs="Arial"/>
                <w:bCs/>
                <w:color w:val="000000" w:themeColor="text1"/>
              </w:rPr>
              <w:lastRenderedPageBreak/>
              <w:t xml:space="preserve">znajdują się w regionach gospodarki odpadami, w których uwzględniono komponent dotyczący termicznego przekształcania odpadów wraz z odzyskiem energii, dofinansowanie może otrzymać projekt, jeżeli wartość wspieranego w realizacji projektu PSZOK nie przekroczy 2 mln zł kosztów </w:t>
            </w:r>
            <w:proofErr w:type="spellStart"/>
            <w:r w:rsidR="00DE5AB9" w:rsidRPr="00DE5AB9">
              <w:rPr>
                <w:rFonts w:cs="Arial"/>
                <w:bCs/>
                <w:color w:val="000000" w:themeColor="text1"/>
              </w:rPr>
              <w:t>kwalifikowalnych</w:t>
            </w:r>
            <w:proofErr w:type="spellEnd"/>
            <w:r w:rsidR="00DE5AB9" w:rsidRPr="00DE5AB9">
              <w:rPr>
                <w:rFonts w:cs="Arial"/>
                <w:bCs/>
                <w:color w:val="000000" w:themeColor="text1"/>
              </w:rPr>
              <w:t xml:space="preserve"> i będzie obsługiwał do 20 tys. mieszkańców. Obydwa warunki muszą być spełnione jednocześnie.</w:t>
            </w:r>
          </w:p>
        </w:tc>
        <w:tc>
          <w:tcPr>
            <w:tcW w:w="2743" w:type="dxa"/>
            <w:vMerge/>
          </w:tcPr>
          <w:p w:rsidR="00CC5C57" w:rsidRPr="00CC5C57" w:rsidRDefault="00CC5C57" w:rsidP="00884DCF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253" w:type="dxa"/>
            <w:vMerge/>
          </w:tcPr>
          <w:p w:rsidR="00CC5C57" w:rsidRPr="001B541B" w:rsidRDefault="00CC5C57" w:rsidP="00E3702B">
            <w:pPr>
              <w:spacing w:line="240" w:lineRule="auto"/>
              <w:rPr>
                <w:rFonts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189" w:type="dxa"/>
            <w:vMerge/>
          </w:tcPr>
          <w:p w:rsidR="00CC5C57" w:rsidRPr="001B541B" w:rsidRDefault="00CC5C57" w:rsidP="00E3702B">
            <w:pPr>
              <w:spacing w:line="240" w:lineRule="auto"/>
              <w:rPr>
                <w:rFonts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C5C57" w:rsidRPr="001B541B" w:rsidTr="001D2C23">
        <w:trPr>
          <w:trHeight w:val="851"/>
        </w:trPr>
        <w:tc>
          <w:tcPr>
            <w:tcW w:w="509" w:type="dxa"/>
            <w:vMerge w:val="restart"/>
            <w:vAlign w:val="center"/>
          </w:tcPr>
          <w:p w:rsidR="00CC5C57" w:rsidRPr="001D2C23" w:rsidRDefault="00CC5C57" w:rsidP="001D2C23">
            <w:pPr>
              <w:spacing w:line="240" w:lineRule="auto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1D2C23">
              <w:rPr>
                <w:rFonts w:cs="Arial"/>
                <w:b/>
                <w:color w:val="000000" w:themeColor="text1"/>
                <w:sz w:val="20"/>
                <w:szCs w:val="20"/>
              </w:rPr>
              <w:lastRenderedPageBreak/>
              <w:t>3.</w:t>
            </w:r>
          </w:p>
        </w:tc>
        <w:tc>
          <w:tcPr>
            <w:tcW w:w="875" w:type="dxa"/>
            <w:vAlign w:val="center"/>
          </w:tcPr>
          <w:p w:rsidR="00CC5C57" w:rsidRPr="00CC5C57" w:rsidRDefault="00CC5C57" w:rsidP="00E3702B">
            <w:pPr>
              <w:spacing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CC5C57">
              <w:rPr>
                <w:rFonts w:cs="Arial"/>
                <w:sz w:val="20"/>
                <w:szCs w:val="20"/>
              </w:rPr>
              <w:t>było</w:t>
            </w:r>
          </w:p>
        </w:tc>
        <w:tc>
          <w:tcPr>
            <w:tcW w:w="3651" w:type="dxa"/>
          </w:tcPr>
          <w:p w:rsidR="00CC5C57" w:rsidRPr="00DE5AB9" w:rsidRDefault="00CC5C57" w:rsidP="00CD6E0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bCs/>
                <w:color w:val="000000" w:themeColor="text1"/>
              </w:rPr>
            </w:pPr>
            <w:r w:rsidRPr="00DE5AB9">
              <w:rPr>
                <w:rFonts w:cs="Arial"/>
                <w:b/>
                <w:bCs/>
                <w:color w:val="000000" w:themeColor="text1"/>
              </w:rPr>
              <w:t xml:space="preserve">Pkt. 2.6. </w:t>
            </w:r>
            <w:r w:rsidRPr="00DE5AB9">
              <w:rPr>
                <w:rFonts w:cs="Arial"/>
                <w:bCs/>
                <w:color w:val="000000" w:themeColor="text1"/>
              </w:rPr>
              <w:t>Warunkiem podpisania umowy o dofinansowanie projektu będzie:</w:t>
            </w:r>
          </w:p>
          <w:p w:rsidR="00CC5C57" w:rsidRPr="00DE5AB9" w:rsidRDefault="00CC5C57" w:rsidP="00CD6E0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bCs/>
                <w:color w:val="000000" w:themeColor="text1"/>
              </w:rPr>
            </w:pPr>
            <w:r w:rsidRPr="00DE5AB9">
              <w:rPr>
                <w:rFonts w:cs="Arial"/>
                <w:b/>
                <w:bCs/>
                <w:color w:val="000000" w:themeColor="text1"/>
              </w:rPr>
              <w:t xml:space="preserve"> Pkt. 2.6.1.</w:t>
            </w:r>
            <w:r w:rsidRPr="00DE5AB9">
              <w:rPr>
                <w:rFonts w:cs="Arial"/>
                <w:bCs/>
                <w:color w:val="000000" w:themeColor="text1"/>
              </w:rPr>
              <w:t xml:space="preserve"> zgodność projektu z zatwierdzonym Planem inwestycyjnym dla województwa mazowieckiego opracowywanym w ramach Wojewódzkiego Planu Gospodarki Odpadami dla województwa mazowieckiego na lata 2016-2021 z uwzględnieniem lat 2022-2027;</w:t>
            </w:r>
          </w:p>
          <w:p w:rsidR="00981F9D" w:rsidRPr="00981F9D" w:rsidRDefault="00CC5C57" w:rsidP="00CD6E0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bCs/>
                <w:color w:val="000000" w:themeColor="text1"/>
              </w:rPr>
            </w:pPr>
            <w:r w:rsidRPr="00DE5AB9">
              <w:rPr>
                <w:rFonts w:cs="Arial"/>
                <w:b/>
                <w:bCs/>
                <w:color w:val="000000" w:themeColor="text1"/>
              </w:rPr>
              <w:t>Pkt. 2.6.2.</w:t>
            </w:r>
            <w:r w:rsidRPr="00981F9D">
              <w:rPr>
                <w:rFonts w:cs="Arial"/>
                <w:bCs/>
                <w:color w:val="000000" w:themeColor="text1"/>
              </w:rPr>
              <w:t xml:space="preserve"> </w:t>
            </w:r>
            <w:r w:rsidRPr="00DE5AB9">
              <w:rPr>
                <w:rFonts w:cs="Arial"/>
                <w:bCs/>
                <w:color w:val="000000" w:themeColor="text1"/>
              </w:rPr>
              <w:t>weryfikacja, na podstawie zatwierdzonego WPGO 2016, lokalizacji projektu poza regionami gospodarki odpadami, w których uwzględniono komponent dotyczący termicznego przekształcania odpadów wraz z odzyskiem energii.</w:t>
            </w:r>
          </w:p>
        </w:tc>
        <w:tc>
          <w:tcPr>
            <w:tcW w:w="2743" w:type="dxa"/>
            <w:vMerge w:val="restart"/>
          </w:tcPr>
          <w:p w:rsidR="00CC5C57" w:rsidRPr="00CC5C57" w:rsidRDefault="00981F9D" w:rsidP="00CD6E0B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Zmieniono</w:t>
            </w:r>
            <w:r w:rsidR="00CC5C57" w:rsidRPr="00CC5C57">
              <w:rPr>
                <w:rFonts w:cs="Arial"/>
                <w:sz w:val="20"/>
                <w:szCs w:val="20"/>
              </w:rPr>
              <w:t xml:space="preserve"> punkty dotyczące warunku podpisania umowy </w:t>
            </w:r>
            <w:r>
              <w:rPr>
                <w:rFonts w:cs="Arial"/>
                <w:sz w:val="20"/>
                <w:szCs w:val="20"/>
              </w:rPr>
              <w:br/>
            </w:r>
            <w:r w:rsidR="00CC5C57" w:rsidRPr="00CC5C57">
              <w:rPr>
                <w:rFonts w:cs="Arial"/>
                <w:sz w:val="20"/>
                <w:szCs w:val="20"/>
              </w:rPr>
              <w:t>o dofinansowanie projektu.</w:t>
            </w:r>
          </w:p>
          <w:p w:rsidR="00CC5C57" w:rsidRPr="00CC5C57" w:rsidRDefault="00CC5C57" w:rsidP="00884DCF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253" w:type="dxa"/>
            <w:vMerge/>
          </w:tcPr>
          <w:p w:rsidR="00CC5C57" w:rsidRPr="001B541B" w:rsidRDefault="00CC5C57" w:rsidP="00E3702B">
            <w:pPr>
              <w:spacing w:line="240" w:lineRule="auto"/>
              <w:rPr>
                <w:rFonts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189" w:type="dxa"/>
            <w:vMerge/>
          </w:tcPr>
          <w:p w:rsidR="00CC5C57" w:rsidRPr="001B541B" w:rsidRDefault="00CC5C57" w:rsidP="00E3702B">
            <w:pPr>
              <w:spacing w:line="240" w:lineRule="auto"/>
              <w:rPr>
                <w:rFonts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C5C57" w:rsidRPr="001B541B" w:rsidTr="00884DCF">
        <w:trPr>
          <w:trHeight w:val="851"/>
        </w:trPr>
        <w:tc>
          <w:tcPr>
            <w:tcW w:w="509" w:type="dxa"/>
            <w:vMerge/>
          </w:tcPr>
          <w:p w:rsidR="00CC5C57" w:rsidRPr="001B541B" w:rsidRDefault="00CC5C57" w:rsidP="00E3702B">
            <w:pPr>
              <w:spacing w:line="240" w:lineRule="auto"/>
              <w:rPr>
                <w:rFonts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75" w:type="dxa"/>
            <w:vAlign w:val="center"/>
          </w:tcPr>
          <w:p w:rsidR="00CC5C57" w:rsidRPr="001B541B" w:rsidRDefault="00CC5C57" w:rsidP="00E3702B">
            <w:pPr>
              <w:spacing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1B541B">
              <w:rPr>
                <w:rFonts w:cs="Arial"/>
                <w:color w:val="000000" w:themeColor="text1"/>
                <w:sz w:val="20"/>
                <w:szCs w:val="20"/>
              </w:rPr>
              <w:t>Jest</w:t>
            </w:r>
          </w:p>
        </w:tc>
        <w:tc>
          <w:tcPr>
            <w:tcW w:w="3651" w:type="dxa"/>
          </w:tcPr>
          <w:p w:rsidR="00284329" w:rsidRPr="00284329" w:rsidRDefault="00CC5C57" w:rsidP="00CD6E0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bCs/>
                <w:color w:val="000000" w:themeColor="text1"/>
              </w:rPr>
            </w:pPr>
            <w:r w:rsidRPr="00284329">
              <w:rPr>
                <w:rFonts w:cs="Arial"/>
                <w:b/>
                <w:bCs/>
                <w:color w:val="000000" w:themeColor="text1"/>
              </w:rPr>
              <w:t>Pkt. 2.6.</w:t>
            </w:r>
            <w:r w:rsidR="004900D2">
              <w:rPr>
                <w:rFonts w:cs="Arial"/>
                <w:bCs/>
                <w:color w:val="000000" w:themeColor="text1"/>
              </w:rPr>
              <w:t xml:space="preserve"> </w:t>
            </w:r>
            <w:r w:rsidR="00284329" w:rsidRPr="00284329">
              <w:rPr>
                <w:rFonts w:cs="Arial"/>
                <w:bCs/>
                <w:color w:val="000000" w:themeColor="text1"/>
              </w:rPr>
              <w:t>Warunkiem podpisania umowy o dofinansowanie pro</w:t>
            </w:r>
            <w:r w:rsidR="00284329">
              <w:rPr>
                <w:rFonts w:cs="Arial"/>
                <w:bCs/>
                <w:color w:val="000000" w:themeColor="text1"/>
              </w:rPr>
              <w:t xml:space="preserve">jektu będzie zgodność projektu </w:t>
            </w:r>
            <w:r w:rsidR="00284329" w:rsidRPr="00284329">
              <w:rPr>
                <w:rFonts w:cs="Arial"/>
                <w:bCs/>
                <w:color w:val="000000" w:themeColor="text1"/>
              </w:rPr>
              <w:t>z zatwierdzonym przez Sejmik Województwa Mazowieckiego Planem inwestycyjnym dla województwa mazowieckieg</w:t>
            </w:r>
            <w:r w:rsidR="005073A7">
              <w:rPr>
                <w:rFonts w:cs="Arial"/>
                <w:bCs/>
                <w:color w:val="000000" w:themeColor="text1"/>
              </w:rPr>
              <w:t>o opracowywanym w ramach Planu gospodarki o</w:t>
            </w:r>
            <w:r w:rsidR="00284329" w:rsidRPr="00284329">
              <w:rPr>
                <w:rFonts w:cs="Arial"/>
                <w:bCs/>
                <w:color w:val="000000" w:themeColor="text1"/>
              </w:rPr>
              <w:t xml:space="preserve">dpadami dla województwa mazowieckiego 2022 </w:t>
            </w:r>
            <w:r w:rsidR="00284329" w:rsidRPr="00284329">
              <w:rPr>
                <w:rFonts w:cs="Arial"/>
                <w:bCs/>
                <w:color w:val="000000" w:themeColor="text1"/>
              </w:rPr>
              <w:lastRenderedPageBreak/>
              <w:t>(Uchwała 209/16 Sejmiku Województwa Mazowieckiego z dnia 19 grudnia 2016 r. w sprawie uchwalenia Planu gospodarki odpadami dla województwa mazowieckiego 2022).</w:t>
            </w:r>
          </w:p>
          <w:p w:rsidR="00CC5C57" w:rsidRDefault="00CC5C57" w:rsidP="00CD6E0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b/>
                <w:bCs/>
                <w:color w:val="000000" w:themeColor="text1"/>
              </w:rPr>
            </w:pPr>
            <w:r w:rsidRPr="001B541B">
              <w:rPr>
                <w:rFonts w:cs="Arial"/>
                <w:b/>
                <w:bCs/>
                <w:color w:val="000000" w:themeColor="text1"/>
              </w:rPr>
              <w:t>Pkt. 2.6.1</w:t>
            </w:r>
            <w:r>
              <w:rPr>
                <w:rFonts w:cs="Arial"/>
                <w:b/>
                <w:bCs/>
                <w:color w:val="000000" w:themeColor="text1"/>
              </w:rPr>
              <w:t>. (zapis usunięto).</w:t>
            </w:r>
            <w:r w:rsidRPr="001B541B">
              <w:rPr>
                <w:rFonts w:cs="Arial"/>
                <w:b/>
                <w:bCs/>
                <w:color w:val="000000" w:themeColor="text1"/>
              </w:rPr>
              <w:t xml:space="preserve"> </w:t>
            </w:r>
          </w:p>
          <w:p w:rsidR="00CC5C57" w:rsidRPr="00884DCF" w:rsidRDefault="00CC5C57" w:rsidP="00CD6E0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b/>
                <w:bCs/>
                <w:color w:val="000000" w:themeColor="text1"/>
              </w:rPr>
            </w:pPr>
            <w:r w:rsidRPr="001B541B">
              <w:rPr>
                <w:rFonts w:cs="Arial"/>
                <w:b/>
                <w:bCs/>
                <w:color w:val="000000" w:themeColor="text1"/>
              </w:rPr>
              <w:t>Pkt. 2.6.2</w:t>
            </w:r>
            <w:r>
              <w:rPr>
                <w:rFonts w:cs="Arial"/>
                <w:b/>
                <w:bCs/>
                <w:color w:val="000000" w:themeColor="text1"/>
              </w:rPr>
              <w:t>. (zapis usunięto).</w:t>
            </w:r>
          </w:p>
        </w:tc>
        <w:tc>
          <w:tcPr>
            <w:tcW w:w="2743" w:type="dxa"/>
            <w:vMerge/>
          </w:tcPr>
          <w:p w:rsidR="00CC5C57" w:rsidRPr="00884DCF" w:rsidRDefault="00CC5C57" w:rsidP="00884DCF">
            <w:pPr>
              <w:spacing w:line="240" w:lineRule="auto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</w:tcPr>
          <w:p w:rsidR="00CC5C57" w:rsidRPr="001B541B" w:rsidRDefault="00CC5C57" w:rsidP="00E3702B">
            <w:pPr>
              <w:spacing w:line="240" w:lineRule="auto"/>
              <w:rPr>
                <w:rFonts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189" w:type="dxa"/>
            <w:vMerge/>
          </w:tcPr>
          <w:p w:rsidR="00CC5C57" w:rsidRPr="001B541B" w:rsidRDefault="00CC5C57" w:rsidP="00E3702B">
            <w:pPr>
              <w:spacing w:line="240" w:lineRule="auto"/>
              <w:rPr>
                <w:rFonts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9675D3" w:rsidRDefault="009675D3">
      <w:pPr>
        <w:rPr>
          <w:color w:val="000000" w:themeColor="text1"/>
        </w:rPr>
      </w:pPr>
    </w:p>
    <w:p w:rsidR="00D633D2" w:rsidRDefault="00D633D2">
      <w:pPr>
        <w:rPr>
          <w:color w:val="000000" w:themeColor="text1"/>
        </w:rPr>
      </w:pPr>
    </w:p>
    <w:p w:rsidR="00D633D2" w:rsidRDefault="00D633D2">
      <w:pPr>
        <w:rPr>
          <w:color w:val="000000" w:themeColor="text1"/>
        </w:rPr>
      </w:pPr>
    </w:p>
    <w:p w:rsidR="00D633D2" w:rsidRDefault="00D633D2">
      <w:pPr>
        <w:rPr>
          <w:color w:val="000000" w:themeColor="text1"/>
        </w:rPr>
      </w:pPr>
    </w:p>
    <w:sectPr w:rsidR="00D633D2" w:rsidSect="002019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E5B81"/>
    <w:multiLevelType w:val="multilevel"/>
    <w:tmpl w:val="36D60D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5046E64"/>
    <w:multiLevelType w:val="multilevel"/>
    <w:tmpl w:val="4894B7A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4F7631D3"/>
    <w:multiLevelType w:val="multilevel"/>
    <w:tmpl w:val="467A220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52B0024D"/>
    <w:multiLevelType w:val="multilevel"/>
    <w:tmpl w:val="ACD886D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7FF93E8D"/>
    <w:multiLevelType w:val="multilevel"/>
    <w:tmpl w:val="B5004DF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675D3"/>
    <w:rsid w:val="000622FA"/>
    <w:rsid w:val="0008255A"/>
    <w:rsid w:val="00100151"/>
    <w:rsid w:val="00111E25"/>
    <w:rsid w:val="00136BDA"/>
    <w:rsid w:val="001B541B"/>
    <w:rsid w:val="001D2C23"/>
    <w:rsid w:val="001E7CE0"/>
    <w:rsid w:val="0020197E"/>
    <w:rsid w:val="002410A1"/>
    <w:rsid w:val="00284329"/>
    <w:rsid w:val="002B2B33"/>
    <w:rsid w:val="002B72A6"/>
    <w:rsid w:val="002E71A6"/>
    <w:rsid w:val="00356944"/>
    <w:rsid w:val="00357A8C"/>
    <w:rsid w:val="00387FAB"/>
    <w:rsid w:val="003911EC"/>
    <w:rsid w:val="003C280E"/>
    <w:rsid w:val="003D5FE0"/>
    <w:rsid w:val="00441B82"/>
    <w:rsid w:val="0045100C"/>
    <w:rsid w:val="0047526A"/>
    <w:rsid w:val="004900D2"/>
    <w:rsid w:val="00492D2A"/>
    <w:rsid w:val="005073A7"/>
    <w:rsid w:val="00507A26"/>
    <w:rsid w:val="00507DCF"/>
    <w:rsid w:val="00533AB8"/>
    <w:rsid w:val="00585DE8"/>
    <w:rsid w:val="00606D4D"/>
    <w:rsid w:val="00616E81"/>
    <w:rsid w:val="0062402A"/>
    <w:rsid w:val="00720AD0"/>
    <w:rsid w:val="00724224"/>
    <w:rsid w:val="007266BA"/>
    <w:rsid w:val="007403A7"/>
    <w:rsid w:val="0074283B"/>
    <w:rsid w:val="00884DCF"/>
    <w:rsid w:val="00906D25"/>
    <w:rsid w:val="009675D3"/>
    <w:rsid w:val="00981F9D"/>
    <w:rsid w:val="00A77CC9"/>
    <w:rsid w:val="00AA2073"/>
    <w:rsid w:val="00B0160E"/>
    <w:rsid w:val="00B02B5F"/>
    <w:rsid w:val="00B9432F"/>
    <w:rsid w:val="00BA72C2"/>
    <w:rsid w:val="00BE2EA5"/>
    <w:rsid w:val="00C40B66"/>
    <w:rsid w:val="00CA0540"/>
    <w:rsid w:val="00CC5C57"/>
    <w:rsid w:val="00CD4D17"/>
    <w:rsid w:val="00CD6E0B"/>
    <w:rsid w:val="00D633D2"/>
    <w:rsid w:val="00D81C3A"/>
    <w:rsid w:val="00DE5AB9"/>
    <w:rsid w:val="00DF4A6C"/>
    <w:rsid w:val="00E01F93"/>
    <w:rsid w:val="00E27154"/>
    <w:rsid w:val="00E3702B"/>
    <w:rsid w:val="00E44049"/>
    <w:rsid w:val="00FC2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207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675D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675D3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99"/>
    <w:qFormat/>
    <w:rsid w:val="002E71A6"/>
    <w:pPr>
      <w:spacing w:after="160" w:line="259" w:lineRule="auto"/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99"/>
    <w:locked/>
    <w:rsid w:val="002E71A6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qFormat/>
    <w:rsid w:val="00357A8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24224"/>
    <w:rPr>
      <w:rFonts w:cs="Times New Roman"/>
      <w:b/>
    </w:rPr>
  </w:style>
  <w:style w:type="paragraph" w:styleId="Listapunktowana">
    <w:name w:val="List Bullet"/>
    <w:basedOn w:val="Normalny"/>
    <w:uiPriority w:val="99"/>
    <w:semiHidden/>
    <w:unhideWhenUsed/>
    <w:rsid w:val="00884DCF"/>
    <w:pPr>
      <w:tabs>
        <w:tab w:val="num" w:pos="360"/>
      </w:tabs>
      <w:ind w:left="360" w:hanging="360"/>
      <w:contextualSpacing/>
      <w:jc w:val="both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6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5872AC-C70C-4B75-84B7-0A5378F51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h.dziakowska</dc:creator>
  <cp:lastModifiedBy>p.zakrzewski</cp:lastModifiedBy>
  <cp:revision>11</cp:revision>
  <cp:lastPrinted>2017-09-11T09:47:00Z</cp:lastPrinted>
  <dcterms:created xsi:type="dcterms:W3CDTF">2017-07-24T11:24:00Z</dcterms:created>
  <dcterms:modified xsi:type="dcterms:W3CDTF">2017-09-13T10:42:00Z</dcterms:modified>
</cp:coreProperties>
</file>