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E8" w:rsidRPr="008E13AA" w:rsidRDefault="00B03DE8" w:rsidP="00141310">
      <w:pPr>
        <w:tabs>
          <w:tab w:val="left" w:pos="435"/>
          <w:tab w:val="center" w:pos="4536"/>
        </w:tabs>
        <w:spacing w:line="360" w:lineRule="auto"/>
        <w:jc w:val="both"/>
        <w:rPr>
          <w:rFonts w:asciiTheme="minorHAnsi" w:hAnsiTheme="minorHAnsi" w:cs="Calibri"/>
          <w:b/>
          <w:noProof/>
          <w:sz w:val="24"/>
          <w:szCs w:val="24"/>
          <w:lang w:eastAsia="pl-PL"/>
        </w:rPr>
      </w:pPr>
    </w:p>
    <w:p w:rsidR="00B03DE8" w:rsidRPr="008E13AA" w:rsidRDefault="00B03DE8" w:rsidP="003D4BF9">
      <w:pPr>
        <w:tabs>
          <w:tab w:val="left" w:pos="435"/>
          <w:tab w:val="center" w:pos="4536"/>
        </w:tabs>
        <w:spacing w:line="240" w:lineRule="auto"/>
        <w:jc w:val="center"/>
        <w:rPr>
          <w:rFonts w:asciiTheme="minorHAnsi" w:hAnsiTheme="minorHAnsi" w:cs="Calibri"/>
          <w:b/>
          <w:sz w:val="24"/>
          <w:szCs w:val="24"/>
        </w:rPr>
      </w:pPr>
      <w:r w:rsidRPr="008E13AA">
        <w:rPr>
          <w:rFonts w:asciiTheme="minorHAnsi" w:hAnsiTheme="minorHAnsi" w:cs="Calibri"/>
          <w:b/>
          <w:noProof/>
          <w:sz w:val="24"/>
          <w:szCs w:val="24"/>
          <w:lang w:eastAsia="pl-PL"/>
        </w:rPr>
        <w:t>PROTOKÓŁ</w:t>
      </w:r>
    </w:p>
    <w:p w:rsidR="00B03DE8" w:rsidRPr="008E13AA" w:rsidRDefault="00B03DE8" w:rsidP="003D4BF9">
      <w:pPr>
        <w:autoSpaceDE w:val="0"/>
        <w:autoSpaceDN w:val="0"/>
        <w:adjustRightInd w:val="0"/>
        <w:spacing w:after="0" w:line="240" w:lineRule="auto"/>
        <w:jc w:val="center"/>
        <w:rPr>
          <w:rFonts w:asciiTheme="minorHAnsi" w:hAnsiTheme="minorHAnsi" w:cs="Calibri"/>
          <w:b/>
          <w:bCs/>
          <w:sz w:val="24"/>
          <w:szCs w:val="24"/>
        </w:rPr>
      </w:pPr>
      <w:r w:rsidRPr="008E13AA">
        <w:rPr>
          <w:rFonts w:asciiTheme="minorHAnsi" w:hAnsiTheme="minorHAnsi" w:cs="Calibri"/>
          <w:b/>
          <w:bCs/>
          <w:sz w:val="24"/>
          <w:szCs w:val="24"/>
        </w:rPr>
        <w:t>przebiegu IX posiedzenia Komitetu Monitorującego</w:t>
      </w:r>
    </w:p>
    <w:p w:rsidR="00B03DE8" w:rsidRDefault="00B03DE8" w:rsidP="00141310">
      <w:pPr>
        <w:tabs>
          <w:tab w:val="right" w:pos="9072"/>
        </w:tabs>
        <w:spacing w:line="240" w:lineRule="auto"/>
        <w:jc w:val="center"/>
        <w:rPr>
          <w:rFonts w:asciiTheme="minorHAnsi" w:hAnsiTheme="minorHAnsi" w:cs="Calibri"/>
          <w:b/>
          <w:bCs/>
          <w:sz w:val="24"/>
          <w:szCs w:val="24"/>
        </w:rPr>
      </w:pPr>
      <w:r w:rsidRPr="008E13AA">
        <w:rPr>
          <w:rFonts w:asciiTheme="minorHAnsi" w:hAnsiTheme="minorHAnsi" w:cs="Calibri"/>
          <w:b/>
          <w:bCs/>
          <w:sz w:val="24"/>
          <w:szCs w:val="24"/>
        </w:rPr>
        <w:t>Regionalny Program Operacyjny Województwa Mazowieckiego na lata 2014-2020</w:t>
      </w:r>
    </w:p>
    <w:p w:rsidR="00141310" w:rsidRPr="00141310" w:rsidRDefault="00141310" w:rsidP="00141310">
      <w:pPr>
        <w:tabs>
          <w:tab w:val="right" w:pos="9072"/>
        </w:tabs>
        <w:spacing w:line="240" w:lineRule="auto"/>
        <w:jc w:val="center"/>
        <w:rPr>
          <w:rFonts w:asciiTheme="minorHAnsi" w:hAnsiTheme="minorHAnsi" w:cs="Calibri"/>
          <w:b/>
          <w:bCs/>
          <w:sz w:val="24"/>
          <w:szCs w:val="24"/>
        </w:rPr>
      </w:pPr>
    </w:p>
    <w:p w:rsidR="00B03DE8" w:rsidRPr="0018291F" w:rsidRDefault="00B03DE8" w:rsidP="00B92670">
      <w:pPr>
        <w:tabs>
          <w:tab w:val="right" w:pos="9072"/>
        </w:tabs>
        <w:spacing w:line="360" w:lineRule="auto"/>
        <w:jc w:val="center"/>
        <w:rPr>
          <w:rFonts w:asciiTheme="minorHAnsi" w:hAnsiTheme="minorHAnsi" w:cstheme="minorHAnsi"/>
          <w:b/>
          <w:sz w:val="24"/>
          <w:szCs w:val="24"/>
        </w:rPr>
      </w:pPr>
      <w:r w:rsidRPr="0018291F">
        <w:rPr>
          <w:rFonts w:asciiTheme="minorHAnsi" w:hAnsiTheme="minorHAnsi" w:cstheme="minorHAnsi"/>
          <w:b/>
          <w:sz w:val="24"/>
          <w:szCs w:val="24"/>
        </w:rPr>
        <w:t>Informacje ogólne</w:t>
      </w:r>
    </w:p>
    <w:p w:rsidR="00B03DE8" w:rsidRPr="0018291F" w:rsidRDefault="00F1416B" w:rsidP="003D4BF9">
      <w:pPr>
        <w:tabs>
          <w:tab w:val="right" w:pos="9072"/>
        </w:tabs>
        <w:spacing w:line="360" w:lineRule="auto"/>
        <w:jc w:val="both"/>
        <w:rPr>
          <w:rFonts w:asciiTheme="minorHAnsi" w:hAnsiTheme="minorHAnsi" w:cstheme="minorHAnsi"/>
          <w:sz w:val="24"/>
          <w:szCs w:val="24"/>
        </w:rPr>
      </w:pPr>
      <w:r w:rsidRPr="0018291F">
        <w:rPr>
          <w:rFonts w:asciiTheme="minorHAnsi" w:hAnsiTheme="minorHAnsi" w:cstheme="minorHAnsi"/>
          <w:sz w:val="24"/>
          <w:szCs w:val="24"/>
        </w:rPr>
        <w:t xml:space="preserve">19 </w:t>
      </w:r>
      <w:r w:rsidR="00B03DE8" w:rsidRPr="0018291F">
        <w:rPr>
          <w:rFonts w:asciiTheme="minorHAnsi" w:hAnsiTheme="minorHAnsi" w:cstheme="minorHAnsi"/>
          <w:sz w:val="24"/>
          <w:szCs w:val="24"/>
        </w:rPr>
        <w:t xml:space="preserve">lutego 2016 r. o godzinie 11.00 w siedzibie Urzędu Marszałkowskiego Województwa Mazowieckiego w Warszawie odbyło się </w:t>
      </w:r>
      <w:r w:rsidR="00984643" w:rsidRPr="0018291F">
        <w:rPr>
          <w:rFonts w:asciiTheme="minorHAnsi" w:hAnsiTheme="minorHAnsi" w:cstheme="minorHAnsi"/>
          <w:sz w:val="24"/>
          <w:szCs w:val="24"/>
        </w:rPr>
        <w:t>IX</w:t>
      </w:r>
      <w:r w:rsidR="00B03DE8" w:rsidRPr="0018291F">
        <w:rPr>
          <w:rFonts w:asciiTheme="minorHAnsi" w:hAnsiTheme="minorHAnsi" w:cstheme="minorHAnsi"/>
          <w:sz w:val="24"/>
          <w:szCs w:val="24"/>
        </w:rPr>
        <w:t xml:space="preserve"> posiedzenie Komitetu</w:t>
      </w:r>
      <w:r w:rsidR="00B03DE8" w:rsidRPr="0018291F">
        <w:rPr>
          <w:rFonts w:asciiTheme="minorHAnsi" w:hAnsiTheme="minorHAnsi" w:cstheme="minorHAnsi"/>
          <w:bCs/>
          <w:sz w:val="24"/>
          <w:szCs w:val="24"/>
        </w:rPr>
        <w:t xml:space="preserve"> Monitorującego Regionalny Program Operacyjny Województwa Mazowieckiego na lata 2014-2020.</w:t>
      </w:r>
      <w:r w:rsidRPr="0018291F">
        <w:rPr>
          <w:rFonts w:asciiTheme="minorHAnsi" w:hAnsiTheme="minorHAnsi" w:cstheme="minorHAnsi"/>
          <w:sz w:val="24"/>
          <w:szCs w:val="24"/>
        </w:rPr>
        <w:t xml:space="preserve"> W spotkaniu </w:t>
      </w:r>
      <w:r w:rsidR="00B03DE8" w:rsidRPr="0018291F">
        <w:rPr>
          <w:rFonts w:asciiTheme="minorHAnsi" w:hAnsiTheme="minorHAnsi" w:cstheme="minorHAnsi"/>
          <w:sz w:val="24"/>
          <w:szCs w:val="24"/>
        </w:rPr>
        <w:t>uczestniczyło</w:t>
      </w:r>
      <w:r w:rsidR="009F7223" w:rsidRPr="0018291F">
        <w:rPr>
          <w:rFonts w:asciiTheme="minorHAnsi" w:hAnsiTheme="minorHAnsi" w:cstheme="minorHAnsi"/>
          <w:sz w:val="24"/>
          <w:szCs w:val="24"/>
        </w:rPr>
        <w:t xml:space="preserve"> 75</w:t>
      </w:r>
      <w:r w:rsidR="009D40AF" w:rsidRPr="0018291F">
        <w:rPr>
          <w:rFonts w:asciiTheme="minorHAnsi" w:hAnsiTheme="minorHAnsi" w:cstheme="minorHAnsi"/>
          <w:sz w:val="24"/>
          <w:szCs w:val="24"/>
        </w:rPr>
        <w:t xml:space="preserve"> </w:t>
      </w:r>
      <w:r w:rsidR="009F7223" w:rsidRPr="0018291F">
        <w:rPr>
          <w:rFonts w:asciiTheme="minorHAnsi" w:hAnsiTheme="minorHAnsi" w:cstheme="minorHAnsi"/>
          <w:sz w:val="24"/>
          <w:szCs w:val="24"/>
        </w:rPr>
        <w:t xml:space="preserve">osób </w:t>
      </w:r>
      <w:r w:rsidRPr="0018291F">
        <w:rPr>
          <w:rFonts w:asciiTheme="minorHAnsi" w:hAnsiTheme="minorHAnsi" w:cstheme="minorHAnsi"/>
          <w:sz w:val="24"/>
          <w:szCs w:val="24"/>
        </w:rPr>
        <w:t xml:space="preserve">w tym: </w:t>
      </w:r>
      <w:r w:rsidR="009D40AF" w:rsidRPr="0018291F">
        <w:rPr>
          <w:rFonts w:asciiTheme="minorHAnsi" w:hAnsiTheme="minorHAnsi" w:cstheme="minorHAnsi"/>
          <w:sz w:val="24"/>
          <w:szCs w:val="24"/>
        </w:rPr>
        <w:t xml:space="preserve">29 </w:t>
      </w:r>
      <w:r w:rsidR="00B03DE8" w:rsidRPr="0018291F">
        <w:rPr>
          <w:rFonts w:asciiTheme="minorHAnsi" w:hAnsiTheme="minorHAnsi" w:cstheme="minorHAnsi"/>
          <w:sz w:val="24"/>
          <w:szCs w:val="24"/>
        </w:rPr>
        <w:t xml:space="preserve">członków Komitetu, </w:t>
      </w:r>
      <w:r w:rsidR="00C91FF2" w:rsidRPr="0018291F">
        <w:rPr>
          <w:rFonts w:asciiTheme="minorHAnsi" w:hAnsiTheme="minorHAnsi" w:cstheme="minorHAnsi"/>
          <w:sz w:val="24"/>
          <w:szCs w:val="24"/>
        </w:rPr>
        <w:t xml:space="preserve">13 </w:t>
      </w:r>
      <w:r w:rsidRPr="0018291F">
        <w:rPr>
          <w:rFonts w:asciiTheme="minorHAnsi" w:hAnsiTheme="minorHAnsi" w:cstheme="minorHAnsi"/>
          <w:sz w:val="24"/>
          <w:szCs w:val="24"/>
        </w:rPr>
        <w:t xml:space="preserve">zastępców członków, 3 </w:t>
      </w:r>
      <w:r w:rsidR="00B03DE8" w:rsidRPr="0018291F">
        <w:rPr>
          <w:rFonts w:asciiTheme="minorHAnsi" w:hAnsiTheme="minorHAnsi" w:cstheme="minorHAnsi"/>
          <w:sz w:val="24"/>
          <w:szCs w:val="24"/>
        </w:rPr>
        <w:t>przedsta</w:t>
      </w:r>
      <w:r w:rsidR="009F7223" w:rsidRPr="0018291F">
        <w:rPr>
          <w:rFonts w:asciiTheme="minorHAnsi" w:hAnsiTheme="minorHAnsi" w:cstheme="minorHAnsi"/>
          <w:sz w:val="24"/>
          <w:szCs w:val="24"/>
        </w:rPr>
        <w:t xml:space="preserve">wicieli Komisji Europejskiej, </w:t>
      </w:r>
      <w:r w:rsidR="00C91FF2" w:rsidRPr="0018291F">
        <w:rPr>
          <w:rFonts w:asciiTheme="minorHAnsi" w:hAnsiTheme="minorHAnsi" w:cstheme="minorHAnsi"/>
          <w:sz w:val="24"/>
          <w:szCs w:val="24"/>
        </w:rPr>
        <w:t>5 obserwatorów oraz 25</w:t>
      </w:r>
      <w:r w:rsidR="00B03DE8" w:rsidRPr="0018291F">
        <w:rPr>
          <w:rFonts w:asciiTheme="minorHAnsi" w:hAnsiTheme="minorHAnsi" w:cstheme="minorHAnsi"/>
          <w:sz w:val="24"/>
          <w:szCs w:val="24"/>
        </w:rPr>
        <w:t xml:space="preserve"> gości (lista obecności stanowi załącznik nr 1 do niniejszego protokołu). Do</w:t>
      </w:r>
      <w:r w:rsidR="00C91FF2" w:rsidRPr="0018291F">
        <w:rPr>
          <w:rFonts w:asciiTheme="minorHAnsi" w:hAnsiTheme="minorHAnsi" w:cstheme="minorHAnsi"/>
          <w:sz w:val="24"/>
          <w:szCs w:val="24"/>
        </w:rPr>
        <w:t xml:space="preserve"> głosowania uprawnionych było 37</w:t>
      </w:r>
      <w:r w:rsidR="00B03DE8" w:rsidRPr="0018291F">
        <w:rPr>
          <w:rFonts w:asciiTheme="minorHAnsi" w:hAnsiTheme="minorHAnsi" w:cstheme="minorHAnsi"/>
          <w:sz w:val="24"/>
          <w:szCs w:val="24"/>
        </w:rPr>
        <w:t xml:space="preserve"> osób. </w:t>
      </w:r>
    </w:p>
    <w:p w:rsidR="00B03DE8" w:rsidRPr="0018291F" w:rsidRDefault="00B03DE8" w:rsidP="00AB6C72">
      <w:pPr>
        <w:pStyle w:val="Akapitzlist"/>
        <w:numPr>
          <w:ilvl w:val="0"/>
          <w:numId w:val="17"/>
        </w:numPr>
        <w:tabs>
          <w:tab w:val="right" w:pos="9072"/>
        </w:tabs>
        <w:spacing w:after="0" w:line="360" w:lineRule="auto"/>
        <w:ind w:left="0" w:firstLine="0"/>
        <w:jc w:val="both"/>
        <w:rPr>
          <w:rFonts w:asciiTheme="minorHAnsi" w:hAnsiTheme="minorHAnsi" w:cstheme="minorHAnsi"/>
          <w:b/>
          <w:sz w:val="24"/>
          <w:szCs w:val="24"/>
        </w:rPr>
      </w:pPr>
      <w:r w:rsidRPr="0018291F">
        <w:rPr>
          <w:rFonts w:asciiTheme="minorHAnsi" w:hAnsiTheme="minorHAnsi" w:cstheme="minorHAnsi"/>
          <w:b/>
          <w:iCs/>
          <w:sz w:val="24"/>
          <w:szCs w:val="24"/>
        </w:rPr>
        <w:t xml:space="preserve">Powitanie i przyjęcie porządku spotkania. </w:t>
      </w:r>
    </w:p>
    <w:p w:rsidR="00141310" w:rsidRPr="0018291F" w:rsidRDefault="00141310" w:rsidP="00AB6C72">
      <w:pPr>
        <w:pStyle w:val="Akapitzlist"/>
        <w:tabs>
          <w:tab w:val="right" w:pos="9072"/>
        </w:tabs>
        <w:spacing w:after="0" w:line="360" w:lineRule="auto"/>
        <w:ind w:left="0"/>
        <w:jc w:val="both"/>
        <w:rPr>
          <w:rFonts w:asciiTheme="minorHAnsi" w:hAnsiTheme="minorHAnsi" w:cstheme="minorHAnsi"/>
          <w:b/>
          <w:sz w:val="24"/>
          <w:szCs w:val="24"/>
        </w:rPr>
      </w:pPr>
    </w:p>
    <w:p w:rsidR="00B03DE8" w:rsidRPr="0018291F" w:rsidRDefault="00B03DE8" w:rsidP="00AB6C72">
      <w:pPr>
        <w:pStyle w:val="Akapitzlist"/>
        <w:tabs>
          <w:tab w:val="right" w:pos="9072"/>
        </w:tabs>
        <w:spacing w:after="0"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Posiedzenie otworzył Pan Wiesław </w:t>
      </w:r>
      <w:proofErr w:type="spellStart"/>
      <w:r w:rsidRPr="0018291F">
        <w:rPr>
          <w:rFonts w:asciiTheme="minorHAnsi" w:hAnsiTheme="minorHAnsi" w:cstheme="minorHAnsi"/>
          <w:sz w:val="24"/>
          <w:szCs w:val="24"/>
        </w:rPr>
        <w:t>Raboszuk</w:t>
      </w:r>
      <w:proofErr w:type="spellEnd"/>
      <w:r w:rsidRPr="0018291F">
        <w:rPr>
          <w:rFonts w:asciiTheme="minorHAnsi" w:hAnsiTheme="minorHAnsi" w:cstheme="minorHAnsi"/>
          <w:sz w:val="24"/>
          <w:szCs w:val="24"/>
        </w:rPr>
        <w:t>, Wicemarszałek</w:t>
      </w:r>
      <w:r w:rsidR="00C54CEB" w:rsidRPr="0018291F">
        <w:rPr>
          <w:rFonts w:asciiTheme="minorHAnsi" w:hAnsiTheme="minorHAnsi" w:cstheme="minorHAnsi"/>
          <w:sz w:val="24"/>
          <w:szCs w:val="24"/>
        </w:rPr>
        <w:t xml:space="preserve"> </w:t>
      </w:r>
      <w:r w:rsidRPr="0018291F">
        <w:rPr>
          <w:rFonts w:asciiTheme="minorHAnsi" w:hAnsiTheme="minorHAnsi" w:cstheme="minorHAnsi"/>
          <w:sz w:val="24"/>
          <w:szCs w:val="24"/>
        </w:rPr>
        <w:t>na podstawie upoważnienia Przewodniczącego Komitetu nr 6/15 z dnia 8 grudnia 2015 roku. Wobec braku uwag do agendy rozpoczęto realizację porządku spotkania (agenda stanowi załącznik nr 2 do niniejszego protokołu).</w:t>
      </w:r>
      <w:r w:rsidR="00DA4EAD" w:rsidRPr="0018291F">
        <w:rPr>
          <w:rFonts w:asciiTheme="minorHAnsi" w:hAnsiTheme="minorHAnsi" w:cstheme="minorHAnsi"/>
          <w:sz w:val="24"/>
          <w:szCs w:val="24"/>
        </w:rPr>
        <w:t xml:space="preserve"> </w:t>
      </w:r>
      <w:r w:rsidR="0054476D" w:rsidRPr="0018291F">
        <w:rPr>
          <w:rFonts w:asciiTheme="minorHAnsi" w:hAnsiTheme="minorHAnsi" w:cstheme="minorHAnsi"/>
          <w:sz w:val="24"/>
          <w:szCs w:val="24"/>
        </w:rPr>
        <w:t>Przewodniczący</w:t>
      </w:r>
      <w:r w:rsidRPr="0018291F">
        <w:rPr>
          <w:rFonts w:asciiTheme="minorHAnsi" w:hAnsiTheme="minorHAnsi" w:cstheme="minorHAnsi"/>
          <w:sz w:val="24"/>
          <w:szCs w:val="24"/>
        </w:rPr>
        <w:t xml:space="preserve"> poinformował, iż </w:t>
      </w:r>
      <w:r w:rsidR="004348B0" w:rsidRPr="0018291F">
        <w:rPr>
          <w:rFonts w:asciiTheme="minorHAnsi" w:hAnsiTheme="minorHAnsi" w:cstheme="minorHAnsi"/>
          <w:sz w:val="24"/>
          <w:szCs w:val="24"/>
        </w:rPr>
        <w:t xml:space="preserve">w </w:t>
      </w:r>
      <w:r w:rsidRPr="0018291F">
        <w:rPr>
          <w:rFonts w:asciiTheme="minorHAnsi" w:hAnsiTheme="minorHAnsi" w:cstheme="minorHAnsi"/>
          <w:sz w:val="24"/>
          <w:szCs w:val="24"/>
        </w:rPr>
        <w:t>trakcie posiedzenia przekaże prowadzenie spotkania</w:t>
      </w:r>
      <w:r w:rsidR="00DA4EAD" w:rsidRPr="0018291F">
        <w:rPr>
          <w:rFonts w:asciiTheme="minorHAnsi" w:hAnsiTheme="minorHAnsi" w:cstheme="minorHAnsi"/>
          <w:sz w:val="24"/>
          <w:szCs w:val="24"/>
        </w:rPr>
        <w:t xml:space="preserve"> </w:t>
      </w:r>
      <w:r w:rsidRPr="0018291F">
        <w:rPr>
          <w:rFonts w:asciiTheme="minorHAnsi" w:hAnsiTheme="minorHAnsi" w:cstheme="minorHAnsi"/>
          <w:sz w:val="24"/>
          <w:szCs w:val="24"/>
        </w:rPr>
        <w:t>Panu Marcinowi Wajdzie Dyrektorowi Departamentu Rozwoju Regionalnego i Funduszy Europejskich</w:t>
      </w:r>
      <w:r w:rsidR="0054476D" w:rsidRPr="0018291F">
        <w:rPr>
          <w:rFonts w:asciiTheme="minorHAnsi" w:hAnsiTheme="minorHAnsi" w:cstheme="minorHAnsi"/>
          <w:sz w:val="24"/>
          <w:szCs w:val="24"/>
        </w:rPr>
        <w:t>, UMWM</w:t>
      </w:r>
      <w:r w:rsidRPr="0018291F">
        <w:rPr>
          <w:rFonts w:asciiTheme="minorHAnsi" w:hAnsiTheme="minorHAnsi" w:cstheme="minorHAnsi"/>
          <w:sz w:val="24"/>
          <w:szCs w:val="24"/>
        </w:rPr>
        <w:t xml:space="preserve"> na podstawie upoważnieni</w:t>
      </w:r>
      <w:r w:rsidR="005923A4" w:rsidRPr="0018291F">
        <w:rPr>
          <w:rFonts w:asciiTheme="minorHAnsi" w:hAnsiTheme="minorHAnsi" w:cstheme="minorHAnsi"/>
          <w:sz w:val="24"/>
          <w:szCs w:val="24"/>
        </w:rPr>
        <w:t>a Przewodniczącego Komitetu nr 5/15 z dnia 20 listopada</w:t>
      </w:r>
      <w:r w:rsidRPr="0018291F">
        <w:rPr>
          <w:rFonts w:asciiTheme="minorHAnsi" w:hAnsiTheme="minorHAnsi" w:cstheme="minorHAnsi"/>
          <w:sz w:val="24"/>
          <w:szCs w:val="24"/>
        </w:rPr>
        <w:t xml:space="preserve"> 2015 roku.</w:t>
      </w:r>
    </w:p>
    <w:p w:rsidR="00B03DE8" w:rsidRPr="0018291F" w:rsidRDefault="00B03DE8" w:rsidP="004C3E04">
      <w:pPr>
        <w:tabs>
          <w:tab w:val="right" w:pos="9072"/>
        </w:tabs>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Pani K</w:t>
      </w:r>
      <w:r w:rsidR="0054476D" w:rsidRPr="0018291F">
        <w:rPr>
          <w:rFonts w:asciiTheme="minorHAnsi" w:hAnsiTheme="minorHAnsi" w:cstheme="minorHAnsi"/>
          <w:sz w:val="24"/>
          <w:szCs w:val="24"/>
        </w:rPr>
        <w:t xml:space="preserve">rystyna Mikołajczuk – </w:t>
      </w:r>
      <w:proofErr w:type="spellStart"/>
      <w:r w:rsidR="0054476D" w:rsidRPr="0018291F">
        <w:rPr>
          <w:rFonts w:asciiTheme="minorHAnsi" w:hAnsiTheme="minorHAnsi" w:cstheme="minorHAnsi"/>
          <w:sz w:val="24"/>
          <w:szCs w:val="24"/>
        </w:rPr>
        <w:t>Bohowicz</w:t>
      </w:r>
      <w:proofErr w:type="spellEnd"/>
      <w:r w:rsidR="0054476D" w:rsidRPr="0018291F">
        <w:rPr>
          <w:rFonts w:asciiTheme="minorHAnsi" w:hAnsiTheme="minorHAnsi" w:cstheme="minorHAnsi"/>
          <w:sz w:val="24"/>
          <w:szCs w:val="24"/>
        </w:rPr>
        <w:t xml:space="preserve">, </w:t>
      </w:r>
      <w:r w:rsidR="00C54CEB" w:rsidRPr="0018291F">
        <w:rPr>
          <w:rFonts w:asciiTheme="minorHAnsi" w:hAnsiTheme="minorHAnsi" w:cstheme="minorHAnsi"/>
          <w:sz w:val="24"/>
          <w:szCs w:val="24"/>
        </w:rPr>
        <w:t>Wójt G</w:t>
      </w:r>
      <w:r w:rsidRPr="0018291F">
        <w:rPr>
          <w:rFonts w:asciiTheme="minorHAnsi" w:hAnsiTheme="minorHAnsi" w:cstheme="minorHAnsi"/>
          <w:sz w:val="24"/>
          <w:szCs w:val="24"/>
        </w:rPr>
        <w:t>min</w:t>
      </w:r>
      <w:r w:rsidR="0054476D" w:rsidRPr="0018291F">
        <w:rPr>
          <w:rFonts w:asciiTheme="minorHAnsi" w:hAnsiTheme="minorHAnsi" w:cstheme="minorHAnsi"/>
          <w:sz w:val="24"/>
          <w:szCs w:val="24"/>
        </w:rPr>
        <w:t>y Repki zabrała głos w sprawie Planu Gospodarki N</w:t>
      </w:r>
      <w:r w:rsidRPr="0018291F">
        <w:rPr>
          <w:rFonts w:asciiTheme="minorHAnsi" w:hAnsiTheme="minorHAnsi" w:cstheme="minorHAnsi"/>
          <w:sz w:val="24"/>
          <w:szCs w:val="24"/>
        </w:rPr>
        <w:t>iskoemisyjnej</w:t>
      </w:r>
      <w:r w:rsidR="0054476D" w:rsidRPr="0018291F">
        <w:rPr>
          <w:rFonts w:asciiTheme="minorHAnsi" w:hAnsiTheme="minorHAnsi" w:cstheme="minorHAnsi"/>
          <w:sz w:val="24"/>
          <w:szCs w:val="24"/>
        </w:rPr>
        <w:t xml:space="preserve"> (PGN)</w:t>
      </w:r>
      <w:r w:rsidRPr="0018291F">
        <w:rPr>
          <w:rFonts w:asciiTheme="minorHAnsi" w:hAnsiTheme="minorHAnsi" w:cstheme="minorHAnsi"/>
          <w:sz w:val="24"/>
          <w:szCs w:val="24"/>
        </w:rPr>
        <w:t>, który jest do</w:t>
      </w:r>
      <w:r w:rsidR="0054476D" w:rsidRPr="0018291F">
        <w:rPr>
          <w:rFonts w:asciiTheme="minorHAnsi" w:hAnsiTheme="minorHAnsi" w:cstheme="minorHAnsi"/>
          <w:sz w:val="24"/>
          <w:szCs w:val="24"/>
        </w:rPr>
        <w:t>kumentem fakultatywnym dla gmin, n</w:t>
      </w:r>
      <w:r w:rsidRPr="0018291F">
        <w:rPr>
          <w:rFonts w:asciiTheme="minorHAnsi" w:hAnsiTheme="minorHAnsi" w:cstheme="minorHAnsi"/>
          <w:sz w:val="24"/>
          <w:szCs w:val="24"/>
        </w:rPr>
        <w:t xml:space="preserve">a który obowiązek nakłada obecna perspektywa finansowa RPO. Poruszyła problem konieczności </w:t>
      </w:r>
      <w:r w:rsidR="0054476D" w:rsidRPr="0018291F">
        <w:rPr>
          <w:rFonts w:asciiTheme="minorHAnsi" w:hAnsiTheme="minorHAnsi" w:cstheme="minorHAnsi"/>
          <w:sz w:val="24"/>
          <w:szCs w:val="24"/>
        </w:rPr>
        <w:t>opiniowania</w:t>
      </w:r>
      <w:r w:rsidRPr="0018291F">
        <w:rPr>
          <w:rFonts w:asciiTheme="minorHAnsi" w:hAnsiTheme="minorHAnsi" w:cstheme="minorHAnsi"/>
          <w:sz w:val="24"/>
          <w:szCs w:val="24"/>
        </w:rPr>
        <w:t xml:space="preserve"> </w:t>
      </w:r>
      <w:r w:rsidR="0054476D" w:rsidRPr="0018291F">
        <w:rPr>
          <w:rFonts w:asciiTheme="minorHAnsi" w:hAnsiTheme="minorHAnsi" w:cstheme="minorHAnsi"/>
          <w:sz w:val="24"/>
          <w:szCs w:val="24"/>
        </w:rPr>
        <w:t>PGN</w:t>
      </w:r>
      <w:r w:rsidRPr="0018291F">
        <w:rPr>
          <w:rFonts w:asciiTheme="minorHAnsi" w:hAnsiTheme="minorHAnsi" w:cstheme="minorHAnsi"/>
          <w:sz w:val="24"/>
          <w:szCs w:val="24"/>
        </w:rPr>
        <w:t xml:space="preserve"> przez Narodowy Fundusz Ochrony Środowiska w Warszawie.</w:t>
      </w:r>
    </w:p>
    <w:p w:rsidR="004C3E04" w:rsidRPr="0018291F" w:rsidRDefault="00B03DE8" w:rsidP="004C3E04">
      <w:pPr>
        <w:tabs>
          <w:tab w:val="right" w:pos="9072"/>
        </w:tabs>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ab/>
        <w:t xml:space="preserve">Pan Wiesław </w:t>
      </w:r>
      <w:proofErr w:type="spellStart"/>
      <w:r w:rsidRPr="0018291F">
        <w:rPr>
          <w:rFonts w:asciiTheme="minorHAnsi" w:hAnsiTheme="minorHAnsi" w:cstheme="minorHAnsi"/>
          <w:sz w:val="24"/>
          <w:szCs w:val="24"/>
        </w:rPr>
        <w:t>Raboszuk</w:t>
      </w:r>
      <w:proofErr w:type="spellEnd"/>
      <w:r w:rsidRPr="0018291F">
        <w:rPr>
          <w:rFonts w:asciiTheme="minorHAnsi" w:hAnsiTheme="minorHAnsi" w:cstheme="minorHAnsi"/>
          <w:sz w:val="24"/>
          <w:szCs w:val="24"/>
        </w:rPr>
        <w:t xml:space="preserve"> poprosił, żeby przenieść tę kwestię do punktu sprawy różne, zgodnie z</w:t>
      </w:r>
      <w:r w:rsidR="00F1416B" w:rsidRPr="0018291F">
        <w:rPr>
          <w:rFonts w:asciiTheme="minorHAnsi" w:hAnsiTheme="minorHAnsi" w:cstheme="minorHAnsi"/>
          <w:sz w:val="24"/>
          <w:szCs w:val="24"/>
        </w:rPr>
        <w:t xml:space="preserve"> </w:t>
      </w:r>
      <w:r w:rsidRPr="0018291F">
        <w:rPr>
          <w:rFonts w:asciiTheme="minorHAnsi" w:hAnsiTheme="minorHAnsi" w:cstheme="minorHAnsi"/>
          <w:sz w:val="24"/>
          <w:szCs w:val="24"/>
        </w:rPr>
        <w:t>porządk</w:t>
      </w:r>
      <w:r w:rsidR="0054476D" w:rsidRPr="0018291F">
        <w:rPr>
          <w:rFonts w:asciiTheme="minorHAnsi" w:hAnsiTheme="minorHAnsi" w:cstheme="minorHAnsi"/>
          <w:sz w:val="24"/>
          <w:szCs w:val="24"/>
        </w:rPr>
        <w:t>iem obrad. Wobec braku uwag do a</w:t>
      </w:r>
      <w:r w:rsidRPr="0018291F">
        <w:rPr>
          <w:rFonts w:asciiTheme="minorHAnsi" w:hAnsiTheme="minorHAnsi" w:cstheme="minorHAnsi"/>
          <w:sz w:val="24"/>
          <w:szCs w:val="24"/>
        </w:rPr>
        <w:t>gendy rozpoczęto realizację porządku spotkania.</w:t>
      </w:r>
    </w:p>
    <w:p w:rsidR="00B03DE8" w:rsidRPr="0018291F" w:rsidRDefault="00B03DE8" w:rsidP="004C3E04">
      <w:pPr>
        <w:tabs>
          <w:tab w:val="right" w:pos="9072"/>
        </w:tabs>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Pani Krystyna Miko</w:t>
      </w:r>
      <w:r w:rsidR="0054476D" w:rsidRPr="0018291F">
        <w:rPr>
          <w:rFonts w:asciiTheme="minorHAnsi" w:hAnsiTheme="minorHAnsi" w:cstheme="minorHAnsi"/>
          <w:sz w:val="24"/>
          <w:szCs w:val="24"/>
        </w:rPr>
        <w:t xml:space="preserve">łajczuk – </w:t>
      </w:r>
      <w:proofErr w:type="spellStart"/>
      <w:r w:rsidR="0054476D" w:rsidRPr="0018291F">
        <w:rPr>
          <w:rFonts w:asciiTheme="minorHAnsi" w:hAnsiTheme="minorHAnsi" w:cstheme="minorHAnsi"/>
          <w:sz w:val="24"/>
          <w:szCs w:val="24"/>
        </w:rPr>
        <w:t>Bohowicz</w:t>
      </w:r>
      <w:proofErr w:type="spellEnd"/>
      <w:r w:rsidR="0054476D" w:rsidRPr="0018291F">
        <w:rPr>
          <w:rFonts w:asciiTheme="minorHAnsi" w:hAnsiTheme="minorHAnsi" w:cstheme="minorHAnsi"/>
          <w:sz w:val="24"/>
          <w:szCs w:val="24"/>
        </w:rPr>
        <w:t xml:space="preserve"> zgodziła się z propozycją.</w:t>
      </w:r>
    </w:p>
    <w:p w:rsidR="00B03DE8" w:rsidRPr="0018291F" w:rsidRDefault="00B03DE8" w:rsidP="004C3E04">
      <w:pPr>
        <w:tabs>
          <w:tab w:val="right" w:pos="9072"/>
        </w:tabs>
        <w:spacing w:after="0" w:line="240" w:lineRule="auto"/>
        <w:jc w:val="both"/>
        <w:rPr>
          <w:rFonts w:asciiTheme="minorHAnsi" w:hAnsiTheme="minorHAnsi" w:cstheme="minorHAnsi"/>
          <w:sz w:val="24"/>
          <w:szCs w:val="24"/>
        </w:rPr>
      </w:pPr>
    </w:p>
    <w:p w:rsidR="00B03DE8" w:rsidRPr="0018291F" w:rsidRDefault="00B03DE8" w:rsidP="004C3E04">
      <w:pPr>
        <w:pStyle w:val="Default"/>
        <w:numPr>
          <w:ilvl w:val="0"/>
          <w:numId w:val="17"/>
        </w:numPr>
        <w:ind w:left="0" w:firstLine="0"/>
        <w:jc w:val="both"/>
        <w:rPr>
          <w:rFonts w:asciiTheme="minorHAnsi" w:hAnsiTheme="minorHAnsi" w:cstheme="minorHAnsi"/>
          <w:b/>
        </w:rPr>
      </w:pPr>
      <w:r w:rsidRPr="0018291F">
        <w:rPr>
          <w:rFonts w:asciiTheme="minorHAnsi" w:hAnsiTheme="minorHAnsi" w:cstheme="minorHAnsi"/>
          <w:b/>
        </w:rPr>
        <w:lastRenderedPageBreak/>
        <w:t xml:space="preserve">Prezentacja oraz głosowanie nad przyjęciem kryteriów wyboru projektów dla Działania 9.2 </w:t>
      </w:r>
      <w:r w:rsidRPr="0018291F">
        <w:rPr>
          <w:rFonts w:asciiTheme="minorHAnsi" w:hAnsiTheme="minorHAnsi" w:cstheme="minorHAnsi"/>
          <w:b/>
          <w:i/>
        </w:rPr>
        <w:t xml:space="preserve">Usługi społeczne i usługi opieki zdrowotnej, </w:t>
      </w:r>
      <w:r w:rsidRPr="0018291F">
        <w:rPr>
          <w:rFonts w:asciiTheme="minorHAnsi" w:hAnsiTheme="minorHAnsi" w:cstheme="minorHAnsi"/>
          <w:b/>
        </w:rPr>
        <w:t xml:space="preserve">Poddziałanie 9.2.1 </w:t>
      </w:r>
      <w:r w:rsidRPr="0018291F">
        <w:rPr>
          <w:rFonts w:asciiTheme="minorHAnsi" w:hAnsiTheme="minorHAnsi" w:cstheme="minorHAnsi"/>
          <w:b/>
          <w:i/>
        </w:rPr>
        <w:t>Zwiększenie dostępności usług społecznych.</w:t>
      </w:r>
    </w:p>
    <w:p w:rsidR="00B03DE8" w:rsidRPr="0018291F" w:rsidRDefault="00B03DE8" w:rsidP="00706EA9">
      <w:pPr>
        <w:pStyle w:val="Default"/>
        <w:jc w:val="both"/>
        <w:rPr>
          <w:rFonts w:asciiTheme="minorHAnsi" w:hAnsiTheme="minorHAnsi" w:cstheme="minorHAnsi"/>
          <w:b/>
        </w:rPr>
      </w:pPr>
    </w:p>
    <w:p w:rsidR="00B03DE8" w:rsidRPr="0018291F" w:rsidRDefault="00B03DE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Pani Edyta Jagodzińska przedstawi</w:t>
      </w:r>
      <w:r w:rsidR="0054476D" w:rsidRPr="0018291F">
        <w:rPr>
          <w:rFonts w:asciiTheme="minorHAnsi" w:hAnsiTheme="minorHAnsi" w:cstheme="minorHAnsi"/>
        </w:rPr>
        <w:t xml:space="preserve">ciel </w:t>
      </w:r>
      <w:r w:rsidR="004348B0" w:rsidRPr="0018291F">
        <w:rPr>
          <w:rFonts w:asciiTheme="minorHAnsi" w:hAnsiTheme="minorHAnsi" w:cstheme="minorHAnsi"/>
        </w:rPr>
        <w:t>UMWM</w:t>
      </w:r>
      <w:r w:rsidRPr="0018291F">
        <w:rPr>
          <w:rFonts w:asciiTheme="minorHAnsi" w:hAnsiTheme="minorHAnsi" w:cstheme="minorHAnsi"/>
        </w:rPr>
        <w:t xml:space="preserve"> zaprezentowała propozycje zmian </w:t>
      </w:r>
      <w:r w:rsidR="0054476D" w:rsidRPr="0018291F">
        <w:rPr>
          <w:rFonts w:asciiTheme="minorHAnsi" w:hAnsiTheme="minorHAnsi" w:cstheme="minorHAnsi"/>
        </w:rPr>
        <w:t>do projektu kryteriów w ramach P</w:t>
      </w:r>
      <w:r w:rsidRPr="0018291F">
        <w:rPr>
          <w:rFonts w:asciiTheme="minorHAnsi" w:hAnsiTheme="minorHAnsi" w:cstheme="minorHAnsi"/>
        </w:rPr>
        <w:t xml:space="preserve">oddziałania 9.2.1. (prezentacja stanowi załącznik nr </w:t>
      </w:r>
      <w:r w:rsidR="00503553" w:rsidRPr="0018291F">
        <w:rPr>
          <w:rFonts w:asciiTheme="minorHAnsi" w:hAnsiTheme="minorHAnsi" w:cstheme="minorHAnsi"/>
        </w:rPr>
        <w:t>3</w:t>
      </w:r>
      <w:r w:rsidRPr="0018291F">
        <w:rPr>
          <w:rFonts w:asciiTheme="minorHAnsi" w:hAnsiTheme="minorHAnsi" w:cstheme="minorHAnsi"/>
        </w:rPr>
        <w:t xml:space="preserve"> do niniejszego protokołu)</w:t>
      </w:r>
      <w:r w:rsidR="00D54358" w:rsidRPr="0018291F">
        <w:rPr>
          <w:rFonts w:asciiTheme="minorHAnsi" w:hAnsiTheme="minorHAnsi" w:cstheme="minorHAnsi"/>
        </w:rPr>
        <w:t xml:space="preserve">. </w:t>
      </w:r>
      <w:r w:rsidRPr="0018291F">
        <w:rPr>
          <w:rFonts w:asciiTheme="minorHAnsi" w:hAnsiTheme="minorHAnsi" w:cstheme="minorHAnsi"/>
        </w:rPr>
        <w:t>Pierwsza z</w:t>
      </w:r>
      <w:r w:rsidR="00F1416B" w:rsidRPr="0018291F">
        <w:rPr>
          <w:rFonts w:asciiTheme="minorHAnsi" w:hAnsiTheme="minorHAnsi" w:cstheme="minorHAnsi"/>
        </w:rPr>
        <w:t xml:space="preserve">miana dotyczy kryterium numer 1 </w:t>
      </w:r>
      <w:r w:rsidRPr="0018291F">
        <w:rPr>
          <w:rFonts w:asciiTheme="minorHAnsi" w:hAnsiTheme="minorHAnsi" w:cstheme="minorHAnsi"/>
          <w:i/>
        </w:rPr>
        <w:t>Wnioskodawca lub Partner na dzień złożenia wniosku o dofinansowanie posiada</w:t>
      </w:r>
      <w:r w:rsidR="00F1416B" w:rsidRPr="0018291F">
        <w:rPr>
          <w:rFonts w:asciiTheme="minorHAnsi" w:hAnsiTheme="minorHAnsi" w:cstheme="minorHAnsi"/>
          <w:i/>
        </w:rPr>
        <w:t>,</w:t>
      </w:r>
      <w:r w:rsidRPr="0018291F">
        <w:rPr>
          <w:rFonts w:asciiTheme="minorHAnsi" w:hAnsiTheme="minorHAnsi" w:cstheme="minorHAnsi"/>
          <w:i/>
        </w:rPr>
        <w:t xml:space="preserve"> co najmniej dwuletnie doświadczenie w świadczeniu usług społecznych. Doświadczenie, którym legitymuje się projektodawca lub partner, musi pochodzić z okresu maksymalnie 5 lat przed dniem złożenia wniosku o dofinansowanie. </w:t>
      </w:r>
      <w:r w:rsidRPr="0018291F">
        <w:rPr>
          <w:rFonts w:asciiTheme="minorHAnsi" w:hAnsiTheme="minorHAnsi" w:cstheme="minorHAnsi"/>
        </w:rPr>
        <w:t>Dodała, że do</w:t>
      </w:r>
      <w:r w:rsidR="00D54358" w:rsidRPr="0018291F">
        <w:rPr>
          <w:rFonts w:asciiTheme="minorHAnsi" w:hAnsiTheme="minorHAnsi" w:cstheme="minorHAnsi"/>
        </w:rPr>
        <w:t xml:space="preserve"> </w:t>
      </w:r>
      <w:r w:rsidRPr="0018291F">
        <w:rPr>
          <w:rFonts w:asciiTheme="minorHAnsi" w:hAnsiTheme="minorHAnsi" w:cstheme="minorHAnsi"/>
        </w:rPr>
        <w:t>o</w:t>
      </w:r>
      <w:r w:rsidR="006C3E7A" w:rsidRPr="0018291F">
        <w:rPr>
          <w:rFonts w:asciiTheme="minorHAnsi" w:hAnsiTheme="minorHAnsi" w:cstheme="minorHAnsi"/>
        </w:rPr>
        <w:t xml:space="preserve">pisu kryterium wpłynęła uwaga z </w:t>
      </w:r>
      <w:r w:rsidRPr="0018291F">
        <w:rPr>
          <w:rFonts w:asciiTheme="minorHAnsi" w:hAnsiTheme="minorHAnsi" w:cstheme="minorHAnsi"/>
        </w:rPr>
        <w:t>Ministerstwa Rod</w:t>
      </w:r>
      <w:r w:rsidR="005923A4" w:rsidRPr="0018291F">
        <w:rPr>
          <w:rFonts w:asciiTheme="minorHAnsi" w:hAnsiTheme="minorHAnsi" w:cstheme="minorHAnsi"/>
        </w:rPr>
        <w:t>ziny</w:t>
      </w:r>
      <w:r w:rsidR="00C54CEB" w:rsidRPr="0018291F">
        <w:rPr>
          <w:rFonts w:asciiTheme="minorHAnsi" w:hAnsiTheme="minorHAnsi" w:cstheme="minorHAnsi"/>
        </w:rPr>
        <w:t>,</w:t>
      </w:r>
      <w:r w:rsidR="005923A4" w:rsidRPr="0018291F">
        <w:rPr>
          <w:rFonts w:asciiTheme="minorHAnsi" w:hAnsiTheme="minorHAnsi" w:cstheme="minorHAnsi"/>
        </w:rPr>
        <w:t xml:space="preserve"> Pracy i </w:t>
      </w:r>
      <w:r w:rsidRPr="0018291F">
        <w:rPr>
          <w:rFonts w:asciiTheme="minorHAnsi" w:hAnsiTheme="minorHAnsi" w:cstheme="minorHAnsi"/>
        </w:rPr>
        <w:t>Polityki Społeczne</w:t>
      </w:r>
      <w:r w:rsidR="00D54358" w:rsidRPr="0018291F">
        <w:rPr>
          <w:rFonts w:asciiTheme="minorHAnsi" w:hAnsiTheme="minorHAnsi" w:cstheme="minorHAnsi"/>
        </w:rPr>
        <w:t>j. Uwaga dotyczy zapisu</w:t>
      </w:r>
      <w:r w:rsidRPr="0018291F">
        <w:rPr>
          <w:rFonts w:asciiTheme="minorHAnsi" w:hAnsiTheme="minorHAnsi" w:cstheme="minorHAnsi"/>
        </w:rPr>
        <w:t xml:space="preserve"> </w:t>
      </w:r>
      <w:r w:rsidRPr="0018291F">
        <w:rPr>
          <w:rFonts w:asciiTheme="minorHAnsi" w:hAnsiTheme="minorHAnsi" w:cstheme="minorHAnsi"/>
          <w:i/>
        </w:rPr>
        <w:t xml:space="preserve">Wnioskodawca zobowiązany jest zawrzeć we wniosku zapisy wskazujące na to ile lat doświadczenia posiada projektodawca, </w:t>
      </w:r>
      <w:r w:rsidR="00F1416B" w:rsidRPr="0018291F">
        <w:rPr>
          <w:rFonts w:asciiTheme="minorHAnsi" w:hAnsiTheme="minorHAnsi" w:cstheme="minorHAnsi"/>
          <w:i/>
        </w:rPr>
        <w:br/>
      </w:r>
      <w:r w:rsidRPr="0018291F">
        <w:rPr>
          <w:rFonts w:asciiTheme="minorHAnsi" w:hAnsiTheme="minorHAnsi" w:cstheme="minorHAnsi"/>
          <w:i/>
        </w:rPr>
        <w:t xml:space="preserve">a ile partner wraz z wykazaniem, że doświadczenie projektodawcy lub partnera pochodzi </w:t>
      </w:r>
      <w:r w:rsidR="00F1416B" w:rsidRPr="0018291F">
        <w:rPr>
          <w:rFonts w:asciiTheme="minorHAnsi" w:hAnsiTheme="minorHAnsi" w:cstheme="minorHAnsi"/>
          <w:i/>
        </w:rPr>
        <w:br/>
      </w:r>
      <w:r w:rsidRPr="0018291F">
        <w:rPr>
          <w:rFonts w:asciiTheme="minorHAnsi" w:hAnsiTheme="minorHAnsi" w:cstheme="minorHAnsi"/>
          <w:i/>
        </w:rPr>
        <w:t>z okresu maksymalnie pięciu lat przed dniem złożenia wniosku o dofinansowanie</w:t>
      </w:r>
      <w:r w:rsidRPr="0018291F">
        <w:rPr>
          <w:rFonts w:asciiTheme="minorHAnsi" w:hAnsiTheme="minorHAnsi" w:cstheme="minorHAnsi"/>
        </w:rPr>
        <w:t xml:space="preserve">. Nadmieniła, </w:t>
      </w:r>
      <w:r w:rsidR="008B4FB5" w:rsidRPr="0018291F">
        <w:rPr>
          <w:rFonts w:asciiTheme="minorHAnsi" w:hAnsiTheme="minorHAnsi" w:cstheme="minorHAnsi"/>
        </w:rPr>
        <w:t>że Ministerstwo Rodziny</w:t>
      </w:r>
      <w:r w:rsidR="00C54CEB" w:rsidRPr="0018291F">
        <w:rPr>
          <w:rFonts w:asciiTheme="minorHAnsi" w:hAnsiTheme="minorHAnsi" w:cstheme="minorHAnsi"/>
        </w:rPr>
        <w:t>,</w:t>
      </w:r>
      <w:r w:rsidR="008B4FB5" w:rsidRPr="0018291F">
        <w:rPr>
          <w:rFonts w:asciiTheme="minorHAnsi" w:hAnsiTheme="minorHAnsi" w:cstheme="minorHAnsi"/>
        </w:rPr>
        <w:t xml:space="preserve"> Pracy i </w:t>
      </w:r>
      <w:r w:rsidRPr="0018291F">
        <w:rPr>
          <w:rFonts w:asciiTheme="minorHAnsi" w:hAnsiTheme="minorHAnsi" w:cstheme="minorHAnsi"/>
        </w:rPr>
        <w:t>Polityki Społecznej zaproponowało, żeby pozos</w:t>
      </w:r>
      <w:r w:rsidR="00C54CEB" w:rsidRPr="0018291F">
        <w:rPr>
          <w:rFonts w:asciiTheme="minorHAnsi" w:hAnsiTheme="minorHAnsi" w:cstheme="minorHAnsi"/>
        </w:rPr>
        <w:t>tawić tylko jeden spójnik „</w:t>
      </w:r>
      <w:r w:rsidRPr="0018291F">
        <w:rPr>
          <w:rFonts w:asciiTheme="minorHAnsi" w:hAnsiTheme="minorHAnsi" w:cstheme="minorHAnsi"/>
        </w:rPr>
        <w:t>lub</w:t>
      </w:r>
      <w:r w:rsidR="00C54CEB" w:rsidRPr="0018291F">
        <w:rPr>
          <w:rFonts w:asciiTheme="minorHAnsi" w:hAnsiTheme="minorHAnsi" w:cstheme="minorHAnsi"/>
        </w:rPr>
        <w:t>”</w:t>
      </w:r>
      <w:r w:rsidRPr="0018291F">
        <w:rPr>
          <w:rFonts w:asciiTheme="minorHAnsi" w:hAnsiTheme="minorHAnsi" w:cstheme="minorHAnsi"/>
        </w:rPr>
        <w:t xml:space="preserve"> </w:t>
      </w:r>
      <w:r w:rsidR="00D54358" w:rsidRPr="0018291F">
        <w:rPr>
          <w:rFonts w:asciiTheme="minorHAnsi" w:hAnsiTheme="minorHAnsi" w:cstheme="minorHAnsi"/>
        </w:rPr>
        <w:t>wtedy opis</w:t>
      </w:r>
      <w:r w:rsidRPr="0018291F">
        <w:rPr>
          <w:rFonts w:asciiTheme="minorHAnsi" w:hAnsiTheme="minorHAnsi" w:cstheme="minorHAnsi"/>
        </w:rPr>
        <w:t xml:space="preserve"> kryterium </w:t>
      </w:r>
      <w:r w:rsidR="00D54358" w:rsidRPr="0018291F">
        <w:rPr>
          <w:rFonts w:asciiTheme="minorHAnsi" w:hAnsiTheme="minorHAnsi" w:cstheme="minorHAnsi"/>
        </w:rPr>
        <w:t>brzmiałby</w:t>
      </w:r>
      <w:r w:rsidRPr="0018291F">
        <w:rPr>
          <w:rFonts w:asciiTheme="minorHAnsi" w:hAnsiTheme="minorHAnsi" w:cstheme="minorHAnsi"/>
        </w:rPr>
        <w:t xml:space="preserve"> </w:t>
      </w:r>
      <w:r w:rsidRPr="0018291F">
        <w:rPr>
          <w:rFonts w:asciiTheme="minorHAnsi" w:hAnsiTheme="minorHAnsi" w:cstheme="minorHAnsi"/>
          <w:i/>
        </w:rPr>
        <w:t>Iluletnie doświadczenie posiada projektodawca lub partner wraz z wykazaniem, że doświadczenie projektodawcy lub partnera pochodzi z okresu maksymalnie 5-ciu lat przed dniem złożenia wniosku o dofinansowanie</w:t>
      </w:r>
      <w:r w:rsidRPr="0018291F">
        <w:rPr>
          <w:rFonts w:asciiTheme="minorHAnsi" w:hAnsiTheme="minorHAnsi" w:cstheme="minorHAnsi"/>
        </w:rPr>
        <w:t xml:space="preserve">. </w:t>
      </w:r>
      <w:r w:rsidR="005923A4" w:rsidRPr="0018291F">
        <w:rPr>
          <w:rFonts w:asciiTheme="minorHAnsi" w:hAnsiTheme="minorHAnsi" w:cstheme="minorHAnsi"/>
        </w:rPr>
        <w:t xml:space="preserve">Dodała, że </w:t>
      </w:r>
      <w:r w:rsidRPr="0018291F">
        <w:rPr>
          <w:rFonts w:asciiTheme="minorHAnsi" w:hAnsiTheme="minorHAnsi" w:cstheme="minorHAnsi"/>
        </w:rPr>
        <w:t>Instytucja Zarządzająca</w:t>
      </w:r>
      <w:r w:rsidR="00D54358" w:rsidRPr="0018291F">
        <w:rPr>
          <w:rFonts w:asciiTheme="minorHAnsi" w:hAnsiTheme="minorHAnsi" w:cstheme="minorHAnsi"/>
        </w:rPr>
        <w:t xml:space="preserve"> zaproponowała, aby zostawić</w:t>
      </w:r>
      <w:r w:rsidRPr="0018291F">
        <w:rPr>
          <w:rFonts w:asciiTheme="minorHAnsi" w:hAnsiTheme="minorHAnsi" w:cstheme="minorHAnsi"/>
        </w:rPr>
        <w:t xml:space="preserve"> pierwotny zapis</w:t>
      </w:r>
      <w:r w:rsidR="00D54358" w:rsidRPr="0018291F">
        <w:rPr>
          <w:rFonts w:asciiTheme="minorHAnsi" w:hAnsiTheme="minorHAnsi" w:cstheme="minorHAnsi"/>
        </w:rPr>
        <w:t>,</w:t>
      </w:r>
      <w:r w:rsidRPr="0018291F">
        <w:rPr>
          <w:rFonts w:asciiTheme="minorHAnsi" w:hAnsiTheme="minorHAnsi" w:cstheme="minorHAnsi"/>
        </w:rPr>
        <w:t xml:space="preserve"> czyli oba spójniki</w:t>
      </w:r>
      <w:r w:rsidR="00B008B1" w:rsidRPr="0018291F">
        <w:rPr>
          <w:rFonts w:asciiTheme="minorHAnsi" w:hAnsiTheme="minorHAnsi" w:cstheme="minorHAnsi"/>
        </w:rPr>
        <w:t xml:space="preserve"> </w:t>
      </w:r>
      <w:r w:rsidR="00B008B1" w:rsidRPr="0018291F">
        <w:rPr>
          <w:rFonts w:asciiTheme="minorHAnsi" w:hAnsiTheme="minorHAnsi" w:cstheme="minorHAnsi"/>
          <w:i/>
        </w:rPr>
        <w:t>i/lub</w:t>
      </w:r>
      <w:r w:rsidR="00B008B1" w:rsidRPr="0018291F">
        <w:rPr>
          <w:rFonts w:asciiTheme="minorHAnsi" w:hAnsiTheme="minorHAnsi" w:cstheme="minorHAnsi"/>
        </w:rPr>
        <w:t>. Poinformowała, iż wprowadzono nowe</w:t>
      </w:r>
      <w:r w:rsidRPr="0018291F">
        <w:rPr>
          <w:rFonts w:asciiTheme="minorHAnsi" w:hAnsiTheme="minorHAnsi" w:cstheme="minorHAnsi"/>
        </w:rPr>
        <w:t xml:space="preserve"> kryterium numer 7</w:t>
      </w:r>
      <w:r w:rsidR="00B008B1" w:rsidRPr="0018291F">
        <w:rPr>
          <w:rFonts w:asciiTheme="minorHAnsi" w:hAnsiTheme="minorHAnsi" w:cstheme="minorHAnsi"/>
        </w:rPr>
        <w:t>, które brzmi</w:t>
      </w:r>
      <w:r w:rsidR="00F1416B" w:rsidRPr="0018291F">
        <w:rPr>
          <w:rFonts w:asciiTheme="minorHAnsi" w:hAnsiTheme="minorHAnsi" w:cstheme="minorHAnsi"/>
        </w:rPr>
        <w:t xml:space="preserve"> </w:t>
      </w:r>
      <w:r w:rsidRPr="0018291F">
        <w:rPr>
          <w:rFonts w:asciiTheme="minorHAnsi" w:hAnsiTheme="minorHAnsi" w:cstheme="minorHAnsi"/>
          <w:i/>
        </w:rPr>
        <w:t>Wnioskodawca zapewnia, że wsparcie dla osób niesamodzielnych realizowane w ramach projekt</w:t>
      </w:r>
      <w:r w:rsidR="00D54358" w:rsidRPr="0018291F">
        <w:rPr>
          <w:rFonts w:asciiTheme="minorHAnsi" w:hAnsiTheme="minorHAnsi" w:cstheme="minorHAnsi"/>
          <w:i/>
        </w:rPr>
        <w:t xml:space="preserve">u odbywać się będzie zgodnie z </w:t>
      </w:r>
      <w:r w:rsidRPr="0018291F">
        <w:rPr>
          <w:rFonts w:asciiTheme="minorHAnsi" w:hAnsiTheme="minorHAnsi" w:cstheme="minorHAnsi"/>
          <w:i/>
        </w:rPr>
        <w:t>Ogólnoeuropejskimi wytycznymi dotyczącymi przejścia od opieki instytucjo</w:t>
      </w:r>
      <w:r w:rsidR="00F1416B" w:rsidRPr="0018291F">
        <w:rPr>
          <w:rFonts w:asciiTheme="minorHAnsi" w:hAnsiTheme="minorHAnsi" w:cstheme="minorHAnsi"/>
          <w:i/>
        </w:rPr>
        <w:t xml:space="preserve">nalnej do opieki świadczonej na </w:t>
      </w:r>
      <w:r w:rsidR="00D54358" w:rsidRPr="0018291F">
        <w:rPr>
          <w:rFonts w:asciiTheme="minorHAnsi" w:hAnsiTheme="minorHAnsi" w:cstheme="minorHAnsi"/>
          <w:i/>
        </w:rPr>
        <w:t>poziomie lokalnych społeczności</w:t>
      </w:r>
      <w:r w:rsidRPr="0018291F">
        <w:rPr>
          <w:rFonts w:asciiTheme="minorHAnsi" w:hAnsiTheme="minorHAnsi" w:cstheme="minorHAnsi"/>
          <w:i/>
        </w:rPr>
        <w:t xml:space="preserve"> </w:t>
      </w:r>
      <w:r w:rsidR="00F1416B" w:rsidRPr="0018291F">
        <w:rPr>
          <w:rFonts w:asciiTheme="minorHAnsi" w:hAnsiTheme="minorHAnsi" w:cstheme="minorHAnsi"/>
          <w:i/>
        </w:rPr>
        <w:br/>
      </w:r>
      <w:r w:rsidRPr="0018291F">
        <w:rPr>
          <w:rFonts w:asciiTheme="minorHAnsi" w:hAnsiTheme="minorHAnsi" w:cstheme="minorHAnsi"/>
        </w:rPr>
        <w:t>i dokumentem</w:t>
      </w:r>
      <w:r w:rsidR="00D54358" w:rsidRPr="0018291F">
        <w:rPr>
          <w:rFonts w:asciiTheme="minorHAnsi" w:hAnsiTheme="minorHAnsi" w:cstheme="minorHAnsi"/>
          <w:i/>
        </w:rPr>
        <w:t xml:space="preserve"> </w:t>
      </w:r>
      <w:r w:rsidRPr="0018291F">
        <w:rPr>
          <w:rFonts w:asciiTheme="minorHAnsi" w:hAnsiTheme="minorHAnsi" w:cstheme="minorHAnsi"/>
          <w:i/>
        </w:rPr>
        <w:t>Wykorzystanie funduszy Unii Europejskiej w</w:t>
      </w:r>
      <w:r w:rsidR="00F1416B" w:rsidRPr="0018291F">
        <w:rPr>
          <w:rFonts w:asciiTheme="minorHAnsi" w:hAnsiTheme="minorHAnsi" w:cstheme="minorHAnsi"/>
          <w:i/>
        </w:rPr>
        <w:t xml:space="preserve"> </w:t>
      </w:r>
      <w:r w:rsidRPr="0018291F">
        <w:rPr>
          <w:rFonts w:asciiTheme="minorHAnsi" w:hAnsiTheme="minorHAnsi" w:cstheme="minorHAnsi"/>
          <w:i/>
        </w:rPr>
        <w:t xml:space="preserve">celu przejścia od opieki instytucjonalnej do opieki świadczonej na poziomie lokalnych społeczności - zestaw </w:t>
      </w:r>
      <w:r w:rsidR="00D54358" w:rsidRPr="0018291F">
        <w:rPr>
          <w:rFonts w:asciiTheme="minorHAnsi" w:hAnsiTheme="minorHAnsi" w:cstheme="minorHAnsi"/>
          <w:i/>
        </w:rPr>
        <w:t>narzędz</w:t>
      </w:r>
      <w:r w:rsidR="00F1416B" w:rsidRPr="0018291F">
        <w:rPr>
          <w:rFonts w:asciiTheme="minorHAnsi" w:hAnsiTheme="minorHAnsi" w:cstheme="minorHAnsi"/>
          <w:i/>
        </w:rPr>
        <w:t>i</w:t>
      </w:r>
      <w:r w:rsidR="00D54358" w:rsidRPr="0018291F">
        <w:rPr>
          <w:rFonts w:asciiTheme="minorHAnsi" w:hAnsiTheme="minorHAnsi" w:cstheme="minorHAnsi"/>
          <w:i/>
        </w:rPr>
        <w:t xml:space="preserve">. </w:t>
      </w:r>
      <w:r w:rsidR="00D54358" w:rsidRPr="0018291F">
        <w:rPr>
          <w:rFonts w:asciiTheme="minorHAnsi" w:hAnsiTheme="minorHAnsi" w:cstheme="minorHAnsi"/>
        </w:rPr>
        <w:t>J</w:t>
      </w:r>
      <w:r w:rsidRPr="0018291F">
        <w:rPr>
          <w:rFonts w:asciiTheme="minorHAnsi" w:hAnsiTheme="minorHAnsi" w:cstheme="minorHAnsi"/>
        </w:rPr>
        <w:t>est to kryterium zaproponowane przez Komisję Europejską. Kolejna zmiana dotyczy kryterium numer 8</w:t>
      </w:r>
      <w:r w:rsidR="00D54358" w:rsidRPr="0018291F">
        <w:rPr>
          <w:rFonts w:asciiTheme="minorHAnsi" w:hAnsiTheme="minorHAnsi" w:cstheme="minorHAnsi"/>
          <w:i/>
        </w:rPr>
        <w:t xml:space="preserve"> </w:t>
      </w:r>
      <w:r w:rsidRPr="0018291F">
        <w:rPr>
          <w:rFonts w:asciiTheme="minorHAnsi" w:hAnsiTheme="minorHAnsi" w:cstheme="minorHAnsi"/>
          <w:i/>
        </w:rPr>
        <w:t>Wnioskodawca zapewnia, że projekt prowadzi każdorazowo do zwiększenia liczby miejsc świadczenia usług społecznych prowadzonych przez danego Wnioskodawcę w stosunku do danych z roku poprzedzającego rok roz</w:t>
      </w:r>
      <w:r w:rsidR="00B008B1" w:rsidRPr="0018291F">
        <w:rPr>
          <w:rFonts w:asciiTheme="minorHAnsi" w:hAnsiTheme="minorHAnsi" w:cstheme="minorHAnsi"/>
          <w:i/>
        </w:rPr>
        <w:t xml:space="preserve">poczęcia </w:t>
      </w:r>
      <w:r w:rsidRPr="0018291F">
        <w:rPr>
          <w:rFonts w:asciiTheme="minorHAnsi" w:hAnsiTheme="minorHAnsi" w:cstheme="minorHAnsi"/>
          <w:i/>
        </w:rPr>
        <w:t>realizacji projektu. Liczba miejsc świadczenia usług społeczn</w:t>
      </w:r>
      <w:r w:rsidR="00F1416B" w:rsidRPr="0018291F">
        <w:rPr>
          <w:rFonts w:asciiTheme="minorHAnsi" w:hAnsiTheme="minorHAnsi" w:cstheme="minorHAnsi"/>
          <w:i/>
        </w:rPr>
        <w:t xml:space="preserve">ych jest zwiększana wyłącznie w </w:t>
      </w:r>
      <w:r w:rsidRPr="0018291F">
        <w:rPr>
          <w:rFonts w:asciiTheme="minorHAnsi" w:hAnsiTheme="minorHAnsi" w:cstheme="minorHAnsi"/>
          <w:i/>
        </w:rPr>
        <w:t>ramach usług świadc</w:t>
      </w:r>
      <w:r w:rsidR="00F1416B" w:rsidRPr="0018291F">
        <w:rPr>
          <w:rFonts w:asciiTheme="minorHAnsi" w:hAnsiTheme="minorHAnsi" w:cstheme="minorHAnsi"/>
          <w:i/>
        </w:rPr>
        <w:t xml:space="preserve">zonych </w:t>
      </w:r>
      <w:r w:rsidR="00D54358" w:rsidRPr="0018291F">
        <w:rPr>
          <w:rFonts w:asciiTheme="minorHAnsi" w:hAnsiTheme="minorHAnsi" w:cstheme="minorHAnsi"/>
          <w:i/>
        </w:rPr>
        <w:t>w lokalnej społeczności</w:t>
      </w:r>
      <w:r w:rsidRPr="0018291F">
        <w:rPr>
          <w:rFonts w:asciiTheme="minorHAnsi" w:hAnsiTheme="minorHAnsi" w:cstheme="minorHAnsi"/>
          <w:i/>
        </w:rPr>
        <w:t xml:space="preserve">. </w:t>
      </w:r>
      <w:r w:rsidRPr="0018291F">
        <w:rPr>
          <w:rFonts w:asciiTheme="minorHAnsi" w:hAnsiTheme="minorHAnsi" w:cstheme="minorHAnsi"/>
        </w:rPr>
        <w:t xml:space="preserve">Nadmieniła, że zmiana polega na tym, że </w:t>
      </w:r>
      <w:r w:rsidR="00F1416B" w:rsidRPr="0018291F">
        <w:rPr>
          <w:rFonts w:asciiTheme="minorHAnsi" w:hAnsiTheme="minorHAnsi" w:cstheme="minorHAnsi"/>
        </w:rPr>
        <w:br/>
      </w:r>
      <w:r w:rsidRPr="0018291F">
        <w:rPr>
          <w:rFonts w:asciiTheme="minorHAnsi" w:hAnsiTheme="minorHAnsi" w:cstheme="minorHAnsi"/>
        </w:rPr>
        <w:lastRenderedPageBreak/>
        <w:t>w pierwotne</w:t>
      </w:r>
      <w:r w:rsidR="00D54358" w:rsidRPr="0018291F">
        <w:rPr>
          <w:rFonts w:asciiTheme="minorHAnsi" w:hAnsiTheme="minorHAnsi" w:cstheme="minorHAnsi"/>
        </w:rPr>
        <w:t xml:space="preserve">j wersji kryterium widniał zapis </w:t>
      </w:r>
      <w:r w:rsidR="00D54358" w:rsidRPr="0018291F">
        <w:rPr>
          <w:rFonts w:asciiTheme="minorHAnsi" w:hAnsiTheme="minorHAnsi" w:cstheme="minorHAnsi"/>
          <w:i/>
        </w:rPr>
        <w:t>liczba osób</w:t>
      </w:r>
      <w:r w:rsidRPr="0018291F">
        <w:rPr>
          <w:rFonts w:asciiTheme="minorHAnsi" w:hAnsiTheme="minorHAnsi" w:cstheme="minorHAnsi"/>
        </w:rPr>
        <w:t>, obecnie, w w</w:t>
      </w:r>
      <w:r w:rsidR="00D54358" w:rsidRPr="0018291F">
        <w:rPr>
          <w:rFonts w:asciiTheme="minorHAnsi" w:hAnsiTheme="minorHAnsi" w:cstheme="minorHAnsi"/>
        </w:rPr>
        <w:t xml:space="preserve">ersji zmodyfikowanej będzie to </w:t>
      </w:r>
      <w:r w:rsidRPr="0018291F">
        <w:rPr>
          <w:rFonts w:asciiTheme="minorHAnsi" w:hAnsiTheme="minorHAnsi" w:cstheme="minorHAnsi"/>
          <w:i/>
        </w:rPr>
        <w:t>liczba miejsc</w:t>
      </w:r>
      <w:r w:rsidRPr="0018291F">
        <w:rPr>
          <w:rFonts w:asciiTheme="minorHAnsi" w:hAnsiTheme="minorHAnsi" w:cstheme="minorHAnsi"/>
        </w:rPr>
        <w:t xml:space="preserve">. Dodała, że jest to zmiana zaproponowana przez Komisję Europejską. </w:t>
      </w:r>
    </w:p>
    <w:p w:rsidR="00B03DE8" w:rsidRPr="0018291F" w:rsidRDefault="00B03DE8" w:rsidP="00F1416B">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 Cezary Miżejewski przedstawiciel Fundacji Rozwoju Społeczeństwa Obywatelskiego nadmienił</w:t>
      </w:r>
      <w:r w:rsidR="00D011F5" w:rsidRPr="0018291F">
        <w:rPr>
          <w:rFonts w:asciiTheme="minorHAnsi" w:hAnsiTheme="minorHAnsi" w:cstheme="minorHAnsi"/>
        </w:rPr>
        <w:t>, że do tej pory przewodniczył G</w:t>
      </w:r>
      <w:r w:rsidRPr="0018291F">
        <w:rPr>
          <w:rFonts w:asciiTheme="minorHAnsi" w:hAnsiTheme="minorHAnsi" w:cstheme="minorHAnsi"/>
        </w:rPr>
        <w:t>rupie roboczej do</w:t>
      </w:r>
      <w:r w:rsidR="00D54358" w:rsidRPr="0018291F">
        <w:rPr>
          <w:rFonts w:asciiTheme="minorHAnsi" w:hAnsiTheme="minorHAnsi" w:cstheme="minorHAnsi"/>
        </w:rPr>
        <w:t xml:space="preserve"> Podd</w:t>
      </w:r>
      <w:r w:rsidR="00B008B1" w:rsidRPr="0018291F">
        <w:rPr>
          <w:rFonts w:asciiTheme="minorHAnsi" w:hAnsiTheme="minorHAnsi" w:cstheme="minorHAnsi"/>
        </w:rPr>
        <w:t>ziałania</w:t>
      </w:r>
      <w:r w:rsidR="00D54358" w:rsidRPr="0018291F">
        <w:rPr>
          <w:rFonts w:asciiTheme="minorHAnsi" w:hAnsiTheme="minorHAnsi" w:cstheme="minorHAnsi"/>
        </w:rPr>
        <w:t xml:space="preserve"> 9.2.1.</w:t>
      </w:r>
      <w:r w:rsidR="002108BD" w:rsidRPr="0018291F">
        <w:rPr>
          <w:rFonts w:asciiTheme="minorHAnsi" w:hAnsiTheme="minorHAnsi" w:cstheme="minorHAnsi"/>
        </w:rPr>
        <w:t xml:space="preserve"> Powiedział, że sprawa europejskich W</w:t>
      </w:r>
      <w:r w:rsidRPr="0018291F">
        <w:rPr>
          <w:rFonts w:asciiTheme="minorHAnsi" w:hAnsiTheme="minorHAnsi" w:cstheme="minorHAnsi"/>
        </w:rPr>
        <w:t xml:space="preserve">ytycznych dotyczących </w:t>
      </w:r>
      <w:proofErr w:type="spellStart"/>
      <w:r w:rsidRPr="0018291F">
        <w:rPr>
          <w:rFonts w:asciiTheme="minorHAnsi" w:hAnsiTheme="minorHAnsi" w:cstheme="minorHAnsi"/>
        </w:rPr>
        <w:t>deinstytucjon</w:t>
      </w:r>
      <w:r w:rsidR="002108BD" w:rsidRPr="0018291F">
        <w:rPr>
          <w:rFonts w:asciiTheme="minorHAnsi" w:hAnsiTheme="minorHAnsi" w:cstheme="minorHAnsi"/>
        </w:rPr>
        <w:t>alizacji</w:t>
      </w:r>
      <w:proofErr w:type="spellEnd"/>
      <w:r w:rsidR="002108BD" w:rsidRPr="0018291F">
        <w:rPr>
          <w:rFonts w:asciiTheme="minorHAnsi" w:hAnsiTheme="minorHAnsi" w:cstheme="minorHAnsi"/>
        </w:rPr>
        <w:t xml:space="preserve"> była szeroko omawiana. Z</w:t>
      </w:r>
      <w:r w:rsidRPr="0018291F">
        <w:rPr>
          <w:rFonts w:asciiTheme="minorHAnsi" w:hAnsiTheme="minorHAnsi" w:cstheme="minorHAnsi"/>
        </w:rPr>
        <w:t>apytał czy jeżeli do kryter</w:t>
      </w:r>
      <w:r w:rsidR="00D011F5" w:rsidRPr="0018291F">
        <w:rPr>
          <w:rFonts w:asciiTheme="minorHAnsi" w:hAnsiTheme="minorHAnsi" w:cstheme="minorHAnsi"/>
        </w:rPr>
        <w:t>iów dostępu będą wpisywane</w:t>
      </w:r>
      <w:r w:rsidR="002108BD" w:rsidRPr="0018291F">
        <w:rPr>
          <w:rFonts w:asciiTheme="minorHAnsi" w:hAnsiTheme="minorHAnsi" w:cstheme="minorHAnsi"/>
        </w:rPr>
        <w:t xml:space="preserve"> dokumenty europejskie, to czy</w:t>
      </w:r>
      <w:r w:rsidR="008B4FB5" w:rsidRPr="0018291F">
        <w:rPr>
          <w:rFonts w:asciiTheme="minorHAnsi" w:hAnsiTheme="minorHAnsi" w:cstheme="minorHAnsi"/>
        </w:rPr>
        <w:t xml:space="preserve"> </w:t>
      </w:r>
      <w:r w:rsidR="00F1416B" w:rsidRPr="0018291F">
        <w:rPr>
          <w:rFonts w:asciiTheme="minorHAnsi" w:hAnsiTheme="minorHAnsi" w:cstheme="minorHAnsi"/>
        </w:rPr>
        <w:t xml:space="preserve">można napisać, że </w:t>
      </w:r>
      <w:r w:rsidRPr="0018291F">
        <w:rPr>
          <w:rFonts w:asciiTheme="minorHAnsi" w:hAnsiTheme="minorHAnsi" w:cstheme="minorHAnsi"/>
        </w:rPr>
        <w:t>projekt jest zgodny z rozpo</w:t>
      </w:r>
      <w:r w:rsidR="002108BD" w:rsidRPr="0018291F">
        <w:rPr>
          <w:rFonts w:asciiTheme="minorHAnsi" w:hAnsiTheme="minorHAnsi" w:cstheme="minorHAnsi"/>
        </w:rPr>
        <w:t>rządzeniem Komisji. Dodał, że W</w:t>
      </w:r>
      <w:r w:rsidRPr="0018291F">
        <w:rPr>
          <w:rFonts w:asciiTheme="minorHAnsi" w:hAnsiTheme="minorHAnsi" w:cstheme="minorHAnsi"/>
        </w:rPr>
        <w:t>yt</w:t>
      </w:r>
      <w:r w:rsidR="008B4FB5" w:rsidRPr="0018291F">
        <w:rPr>
          <w:rFonts w:asciiTheme="minorHAnsi" w:hAnsiTheme="minorHAnsi" w:cstheme="minorHAnsi"/>
        </w:rPr>
        <w:t xml:space="preserve">yczne </w:t>
      </w:r>
      <w:r w:rsidR="002108BD" w:rsidRPr="0018291F">
        <w:rPr>
          <w:rFonts w:asciiTheme="minorHAnsi" w:hAnsiTheme="minorHAnsi" w:cstheme="minorHAnsi"/>
        </w:rPr>
        <w:t xml:space="preserve">europejskie </w:t>
      </w:r>
      <w:r w:rsidR="008B4FB5" w:rsidRPr="0018291F">
        <w:rPr>
          <w:rFonts w:asciiTheme="minorHAnsi" w:hAnsiTheme="minorHAnsi" w:cstheme="minorHAnsi"/>
        </w:rPr>
        <w:t>zostały przełożone na</w:t>
      </w:r>
      <w:r w:rsidR="00F1416B" w:rsidRPr="0018291F">
        <w:rPr>
          <w:rFonts w:asciiTheme="minorHAnsi" w:hAnsiTheme="minorHAnsi" w:cstheme="minorHAnsi"/>
        </w:rPr>
        <w:t xml:space="preserve"> </w:t>
      </w:r>
      <w:r w:rsidRPr="0018291F">
        <w:rPr>
          <w:rFonts w:asciiTheme="minorHAnsi" w:hAnsiTheme="minorHAnsi" w:cstheme="minorHAnsi"/>
        </w:rPr>
        <w:t>polskie</w:t>
      </w:r>
      <w:r w:rsidR="002108BD" w:rsidRPr="0018291F">
        <w:rPr>
          <w:rFonts w:asciiTheme="minorHAnsi" w:hAnsiTheme="minorHAnsi" w:cstheme="minorHAnsi"/>
        </w:rPr>
        <w:t xml:space="preserve"> W</w:t>
      </w:r>
      <w:r w:rsidRPr="0018291F">
        <w:rPr>
          <w:rFonts w:asciiTheme="minorHAnsi" w:hAnsiTheme="minorHAnsi" w:cstheme="minorHAnsi"/>
        </w:rPr>
        <w:t>ytyczne dotyczące włączenia społecznego</w:t>
      </w:r>
      <w:r w:rsidR="00F1416B" w:rsidRPr="0018291F">
        <w:rPr>
          <w:rFonts w:asciiTheme="minorHAnsi" w:hAnsiTheme="minorHAnsi" w:cstheme="minorHAnsi"/>
        </w:rPr>
        <w:t xml:space="preserve">. </w:t>
      </w:r>
      <w:r w:rsidR="002108BD" w:rsidRPr="0018291F">
        <w:rPr>
          <w:rFonts w:asciiTheme="minorHAnsi" w:hAnsiTheme="minorHAnsi" w:cstheme="minorHAnsi"/>
        </w:rPr>
        <w:t>P</w:t>
      </w:r>
      <w:r w:rsidR="008B4FB5" w:rsidRPr="0018291F">
        <w:rPr>
          <w:rFonts w:asciiTheme="minorHAnsi" w:hAnsiTheme="minorHAnsi" w:cstheme="minorHAnsi"/>
        </w:rPr>
        <w:t>roces</w:t>
      </w:r>
      <w:r w:rsidR="002108BD" w:rsidRPr="0018291F">
        <w:rPr>
          <w:rFonts w:asciiTheme="minorHAnsi" w:hAnsiTheme="minorHAnsi" w:cstheme="minorHAnsi"/>
        </w:rPr>
        <w:t xml:space="preserve"> ten,</w:t>
      </w:r>
      <w:r w:rsidR="00F1416B" w:rsidRPr="0018291F">
        <w:rPr>
          <w:rFonts w:asciiTheme="minorHAnsi" w:hAnsiTheme="minorHAnsi" w:cstheme="minorHAnsi"/>
        </w:rPr>
        <w:t xml:space="preserve"> w </w:t>
      </w:r>
      <w:r w:rsidRPr="0018291F">
        <w:rPr>
          <w:rFonts w:asciiTheme="minorHAnsi" w:hAnsiTheme="minorHAnsi" w:cstheme="minorHAnsi"/>
        </w:rPr>
        <w:t xml:space="preserve">społeczności lokalnej </w:t>
      </w:r>
      <w:r w:rsidR="002108BD" w:rsidRPr="0018291F">
        <w:rPr>
          <w:rFonts w:asciiTheme="minorHAnsi" w:hAnsiTheme="minorHAnsi" w:cstheme="minorHAnsi"/>
        </w:rPr>
        <w:t>nazywa się Wytycznymi Ogólnoeuropejskimi. N</w:t>
      </w:r>
      <w:r w:rsidRPr="0018291F">
        <w:rPr>
          <w:rFonts w:asciiTheme="minorHAnsi" w:hAnsiTheme="minorHAnsi" w:cstheme="minorHAnsi"/>
        </w:rPr>
        <w:t>atomiast zgodnie z</w:t>
      </w:r>
      <w:r w:rsidR="00F1416B" w:rsidRPr="0018291F">
        <w:rPr>
          <w:rFonts w:asciiTheme="minorHAnsi" w:hAnsiTheme="minorHAnsi" w:cstheme="minorHAnsi"/>
        </w:rPr>
        <w:t xml:space="preserve"> obecnym zapisem ogólny </w:t>
      </w:r>
      <w:r w:rsidR="002108BD" w:rsidRPr="0018291F">
        <w:rPr>
          <w:rFonts w:asciiTheme="minorHAnsi" w:hAnsiTheme="minorHAnsi" w:cstheme="minorHAnsi"/>
        </w:rPr>
        <w:t xml:space="preserve">to, że </w:t>
      </w:r>
      <w:r w:rsidRPr="0018291F">
        <w:rPr>
          <w:rFonts w:asciiTheme="minorHAnsi" w:hAnsiTheme="minorHAnsi" w:cstheme="minorHAnsi"/>
        </w:rPr>
        <w:t>wnioskodawca</w:t>
      </w:r>
      <w:r w:rsidR="002108BD" w:rsidRPr="0018291F">
        <w:rPr>
          <w:rFonts w:asciiTheme="minorHAnsi" w:hAnsiTheme="minorHAnsi" w:cstheme="minorHAnsi"/>
        </w:rPr>
        <w:t xml:space="preserve"> poinformuje, iż będzie </w:t>
      </w:r>
      <w:r w:rsidRPr="0018291F">
        <w:rPr>
          <w:rFonts w:asciiTheme="minorHAnsi" w:hAnsiTheme="minorHAnsi" w:cstheme="minorHAnsi"/>
        </w:rPr>
        <w:t>spełniał</w:t>
      </w:r>
      <w:r w:rsidR="002108BD" w:rsidRPr="0018291F">
        <w:rPr>
          <w:rFonts w:asciiTheme="minorHAnsi" w:hAnsiTheme="minorHAnsi" w:cstheme="minorHAnsi"/>
        </w:rPr>
        <w:t>a to kryterium</w:t>
      </w:r>
      <w:r w:rsidRPr="0018291F">
        <w:rPr>
          <w:rFonts w:asciiTheme="minorHAnsi" w:hAnsiTheme="minorHAnsi" w:cstheme="minorHAnsi"/>
        </w:rPr>
        <w:t xml:space="preserve"> jest tylko pustą deklaracją. N</w:t>
      </w:r>
      <w:r w:rsidR="002108BD" w:rsidRPr="0018291F">
        <w:rPr>
          <w:rFonts w:asciiTheme="minorHAnsi" w:hAnsiTheme="minorHAnsi" w:cstheme="minorHAnsi"/>
        </w:rPr>
        <w:t xml:space="preserve">admienił w polskich dokumentach ważne jest to, żeby </w:t>
      </w:r>
      <w:r w:rsidRPr="0018291F">
        <w:rPr>
          <w:rFonts w:asciiTheme="minorHAnsi" w:hAnsiTheme="minorHAnsi" w:cstheme="minorHAnsi"/>
        </w:rPr>
        <w:t>nie powtarza</w:t>
      </w:r>
      <w:r w:rsidR="002108BD" w:rsidRPr="0018291F">
        <w:rPr>
          <w:rFonts w:asciiTheme="minorHAnsi" w:hAnsiTheme="minorHAnsi" w:cstheme="minorHAnsi"/>
        </w:rPr>
        <w:t>ć takich ogólników. Powiedział</w:t>
      </w:r>
      <w:r w:rsidRPr="0018291F">
        <w:rPr>
          <w:rFonts w:asciiTheme="minorHAnsi" w:hAnsiTheme="minorHAnsi" w:cstheme="minorHAnsi"/>
        </w:rPr>
        <w:t xml:space="preserve">, że </w:t>
      </w:r>
      <w:r w:rsidR="002108BD" w:rsidRPr="0018291F">
        <w:rPr>
          <w:rFonts w:asciiTheme="minorHAnsi" w:hAnsiTheme="minorHAnsi" w:cstheme="minorHAnsi"/>
        </w:rPr>
        <w:t xml:space="preserve">jeśli chodzi o kwestię dotyczącą </w:t>
      </w:r>
      <w:r w:rsidRPr="0018291F">
        <w:rPr>
          <w:rFonts w:asciiTheme="minorHAnsi" w:hAnsiTheme="minorHAnsi" w:cstheme="minorHAnsi"/>
        </w:rPr>
        <w:t>rezultatów</w:t>
      </w:r>
      <w:r w:rsidR="002108BD" w:rsidRPr="0018291F">
        <w:rPr>
          <w:rFonts w:asciiTheme="minorHAnsi" w:hAnsiTheme="minorHAnsi" w:cstheme="minorHAnsi"/>
        </w:rPr>
        <w:t xml:space="preserve"> projektu to wymaga ona </w:t>
      </w:r>
      <w:r w:rsidR="00F1416B" w:rsidRPr="0018291F">
        <w:rPr>
          <w:rFonts w:asciiTheme="minorHAnsi" w:hAnsiTheme="minorHAnsi" w:cstheme="minorHAnsi"/>
        </w:rPr>
        <w:t xml:space="preserve">dłuższej dyskusji. </w:t>
      </w:r>
      <w:r w:rsidR="006C3360" w:rsidRPr="0018291F">
        <w:rPr>
          <w:rFonts w:asciiTheme="minorHAnsi" w:hAnsiTheme="minorHAnsi" w:cstheme="minorHAnsi"/>
        </w:rPr>
        <w:t>Nadmienił</w:t>
      </w:r>
      <w:r w:rsidR="00E972AE" w:rsidRPr="0018291F">
        <w:rPr>
          <w:rFonts w:asciiTheme="minorHAnsi" w:hAnsiTheme="minorHAnsi" w:cstheme="minorHAnsi"/>
        </w:rPr>
        <w:t xml:space="preserve">, że przy usługach społecznych </w:t>
      </w:r>
      <w:r w:rsidRPr="0018291F">
        <w:rPr>
          <w:rFonts w:asciiTheme="minorHAnsi" w:hAnsiTheme="minorHAnsi" w:cstheme="minorHAnsi"/>
        </w:rPr>
        <w:t xml:space="preserve">wskaźnikiem produktu jest liczba osób objętych usługami. W przypadku wskaźnika rezultatu mamy do czynienia z zapisem, w którym </w:t>
      </w:r>
      <w:r w:rsidR="006C3360" w:rsidRPr="0018291F">
        <w:rPr>
          <w:rFonts w:asciiTheme="minorHAnsi" w:hAnsiTheme="minorHAnsi" w:cstheme="minorHAnsi"/>
        </w:rPr>
        <w:t xml:space="preserve">jest </w:t>
      </w:r>
      <w:r w:rsidRPr="0018291F">
        <w:rPr>
          <w:rFonts w:asciiTheme="minorHAnsi" w:hAnsiTheme="minorHAnsi" w:cstheme="minorHAnsi"/>
        </w:rPr>
        <w:t>lic</w:t>
      </w:r>
      <w:r w:rsidR="00E972AE" w:rsidRPr="0018291F">
        <w:rPr>
          <w:rFonts w:asciiTheme="minorHAnsi" w:hAnsiTheme="minorHAnsi" w:cstheme="minorHAnsi"/>
        </w:rPr>
        <w:t>zba miejsc świadczenia usług, a nie osób objętych danymi usługami. Ważne jest tu</w:t>
      </w:r>
      <w:r w:rsidRPr="0018291F">
        <w:rPr>
          <w:rFonts w:asciiTheme="minorHAnsi" w:hAnsiTheme="minorHAnsi" w:cstheme="minorHAnsi"/>
        </w:rPr>
        <w:t xml:space="preserve"> ilu zatrudnimy opiekunów, czy asy</w:t>
      </w:r>
      <w:r w:rsidR="00E972AE" w:rsidRPr="0018291F">
        <w:rPr>
          <w:rFonts w:asciiTheme="minorHAnsi" w:hAnsiTheme="minorHAnsi" w:cstheme="minorHAnsi"/>
        </w:rPr>
        <w:t>stentów osób niepełnosprawnych. D</w:t>
      </w:r>
      <w:r w:rsidRPr="0018291F">
        <w:rPr>
          <w:rFonts w:asciiTheme="minorHAnsi" w:hAnsiTheme="minorHAnsi" w:cstheme="minorHAnsi"/>
        </w:rPr>
        <w:t>odał, ż</w:t>
      </w:r>
      <w:r w:rsidR="00E972AE" w:rsidRPr="0018291F">
        <w:rPr>
          <w:rFonts w:asciiTheme="minorHAnsi" w:hAnsiTheme="minorHAnsi" w:cstheme="minorHAnsi"/>
        </w:rPr>
        <w:t xml:space="preserve">e ta sprawa jest </w:t>
      </w:r>
      <w:r w:rsidRPr="0018291F">
        <w:rPr>
          <w:rFonts w:asciiTheme="minorHAnsi" w:hAnsiTheme="minorHAnsi" w:cstheme="minorHAnsi"/>
        </w:rPr>
        <w:t>kontrowersyjna. Zapy</w:t>
      </w:r>
      <w:r w:rsidR="00B008B1" w:rsidRPr="0018291F">
        <w:rPr>
          <w:rFonts w:asciiTheme="minorHAnsi" w:hAnsiTheme="minorHAnsi" w:cstheme="minorHAnsi"/>
        </w:rPr>
        <w:t xml:space="preserve">tał, czy </w:t>
      </w:r>
      <w:r w:rsidRPr="0018291F">
        <w:rPr>
          <w:rFonts w:asciiTheme="minorHAnsi" w:hAnsiTheme="minorHAnsi" w:cstheme="minorHAnsi"/>
        </w:rPr>
        <w:t xml:space="preserve">np. mając 100 osób objętych usługami, </w:t>
      </w:r>
      <w:r w:rsidR="00E972AE" w:rsidRPr="0018291F">
        <w:rPr>
          <w:rFonts w:asciiTheme="minorHAnsi" w:hAnsiTheme="minorHAnsi" w:cstheme="minorHAnsi"/>
        </w:rPr>
        <w:t xml:space="preserve">gdzie </w:t>
      </w:r>
      <w:r w:rsidRPr="0018291F">
        <w:rPr>
          <w:rFonts w:asciiTheme="minorHAnsi" w:hAnsiTheme="minorHAnsi" w:cstheme="minorHAnsi"/>
        </w:rPr>
        <w:t>jest dwóch opiekunów, zatrudnia się kolejnych dwóch i tym sposobem zostaje osiągnięty rezultat, ale nie zwiększa się zasobu, czy liczby osób</w:t>
      </w:r>
      <w:r w:rsidR="008B4FB5" w:rsidRPr="0018291F">
        <w:rPr>
          <w:rFonts w:asciiTheme="minorHAnsi" w:hAnsiTheme="minorHAnsi" w:cstheme="minorHAnsi"/>
        </w:rPr>
        <w:t xml:space="preserve"> objętych działaniem. Dodał, że</w:t>
      </w:r>
      <w:r w:rsidR="005C1035" w:rsidRPr="0018291F">
        <w:rPr>
          <w:rFonts w:asciiTheme="minorHAnsi" w:hAnsiTheme="minorHAnsi" w:cstheme="minorHAnsi"/>
        </w:rPr>
        <w:t xml:space="preserve"> dobrze byłoby</w:t>
      </w:r>
      <w:r w:rsidR="00E972AE" w:rsidRPr="0018291F">
        <w:rPr>
          <w:rFonts w:asciiTheme="minorHAnsi" w:hAnsiTheme="minorHAnsi" w:cstheme="minorHAnsi"/>
        </w:rPr>
        <w:t xml:space="preserve"> wprowadzić</w:t>
      </w:r>
      <w:r w:rsidRPr="0018291F">
        <w:rPr>
          <w:rFonts w:asciiTheme="minorHAnsi" w:hAnsiTheme="minorHAnsi" w:cstheme="minorHAnsi"/>
        </w:rPr>
        <w:t xml:space="preserve"> kryterium dotyczące podwyższenia</w:t>
      </w:r>
      <w:r w:rsidR="00F1416B" w:rsidRPr="0018291F">
        <w:rPr>
          <w:rFonts w:asciiTheme="minorHAnsi" w:hAnsiTheme="minorHAnsi" w:cstheme="minorHAnsi"/>
        </w:rPr>
        <w:t>,</w:t>
      </w:r>
      <w:r w:rsidRPr="0018291F">
        <w:rPr>
          <w:rFonts w:asciiTheme="minorHAnsi" w:hAnsiTheme="minorHAnsi" w:cstheme="minorHAnsi"/>
        </w:rPr>
        <w:t xml:space="preserve"> jakości</w:t>
      </w:r>
      <w:r w:rsidR="005C1035" w:rsidRPr="0018291F">
        <w:rPr>
          <w:rFonts w:asciiTheme="minorHAnsi" w:hAnsiTheme="minorHAnsi" w:cstheme="minorHAnsi"/>
        </w:rPr>
        <w:t>.</w:t>
      </w:r>
      <w:r w:rsidRPr="0018291F">
        <w:rPr>
          <w:rFonts w:asciiTheme="minorHAnsi" w:hAnsiTheme="minorHAnsi" w:cstheme="minorHAnsi"/>
        </w:rPr>
        <w:t xml:space="preserve"> Poprosił, aby Instytucja Zarządzająca wystąpił</w:t>
      </w:r>
      <w:r w:rsidR="00F1416B" w:rsidRPr="0018291F">
        <w:rPr>
          <w:rFonts w:asciiTheme="minorHAnsi" w:hAnsiTheme="minorHAnsi" w:cstheme="minorHAnsi"/>
        </w:rPr>
        <w:t xml:space="preserve">a do Instytucji Koordynującej z </w:t>
      </w:r>
      <w:r w:rsidRPr="0018291F">
        <w:rPr>
          <w:rFonts w:asciiTheme="minorHAnsi" w:hAnsiTheme="minorHAnsi" w:cstheme="minorHAnsi"/>
        </w:rPr>
        <w:t xml:space="preserve">prośbą </w:t>
      </w:r>
      <w:r w:rsidR="00F1416B" w:rsidRPr="0018291F">
        <w:rPr>
          <w:rFonts w:asciiTheme="minorHAnsi" w:hAnsiTheme="minorHAnsi" w:cstheme="minorHAnsi"/>
        </w:rPr>
        <w:br/>
      </w:r>
      <w:r w:rsidRPr="0018291F">
        <w:rPr>
          <w:rFonts w:asciiTheme="minorHAnsi" w:hAnsiTheme="minorHAnsi" w:cstheme="minorHAnsi"/>
        </w:rPr>
        <w:t xml:space="preserve">o przedyskutowanie kwestii wskaźników. </w:t>
      </w:r>
    </w:p>
    <w:p w:rsidR="00B03DE8" w:rsidRPr="0018291F" w:rsidRDefault="00B03DE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 xml:space="preserve">Pan Piotr </w:t>
      </w:r>
      <w:proofErr w:type="spellStart"/>
      <w:r w:rsidRPr="0018291F">
        <w:rPr>
          <w:rFonts w:asciiTheme="minorHAnsi" w:hAnsiTheme="minorHAnsi" w:cstheme="minorHAnsi"/>
        </w:rPr>
        <w:t>Krasuski</w:t>
      </w:r>
      <w:proofErr w:type="spellEnd"/>
      <w:r w:rsidRPr="0018291F">
        <w:rPr>
          <w:rFonts w:asciiTheme="minorHAnsi" w:hAnsiTheme="minorHAnsi" w:cstheme="minorHAnsi"/>
        </w:rPr>
        <w:t>, przedstawicie</w:t>
      </w:r>
      <w:r w:rsidR="00D011F5" w:rsidRPr="0018291F">
        <w:rPr>
          <w:rFonts w:asciiTheme="minorHAnsi" w:hAnsiTheme="minorHAnsi" w:cstheme="minorHAnsi"/>
        </w:rPr>
        <w:t xml:space="preserve">l Ministerstwa Rozwoju </w:t>
      </w:r>
      <w:r w:rsidR="00E972AE" w:rsidRPr="0018291F">
        <w:rPr>
          <w:rFonts w:asciiTheme="minorHAnsi" w:hAnsiTheme="minorHAnsi" w:cstheme="minorHAnsi"/>
        </w:rPr>
        <w:t>zgodził się</w:t>
      </w:r>
      <w:r w:rsidR="00F1416B" w:rsidRPr="0018291F">
        <w:rPr>
          <w:rFonts w:asciiTheme="minorHAnsi" w:hAnsiTheme="minorHAnsi" w:cstheme="minorHAnsi"/>
        </w:rPr>
        <w:t xml:space="preserve"> z </w:t>
      </w:r>
      <w:r w:rsidR="00D011F5" w:rsidRPr="0018291F">
        <w:rPr>
          <w:rFonts w:asciiTheme="minorHAnsi" w:hAnsiTheme="minorHAnsi" w:cstheme="minorHAnsi"/>
        </w:rPr>
        <w:t>uwagą P</w:t>
      </w:r>
      <w:r w:rsidRPr="0018291F">
        <w:rPr>
          <w:rFonts w:asciiTheme="minorHAnsi" w:hAnsiTheme="minorHAnsi" w:cstheme="minorHAnsi"/>
        </w:rPr>
        <w:t xml:space="preserve">ana </w:t>
      </w:r>
      <w:r w:rsidR="00D011F5" w:rsidRPr="0018291F">
        <w:rPr>
          <w:rFonts w:asciiTheme="minorHAnsi" w:hAnsiTheme="minorHAnsi" w:cstheme="minorHAnsi"/>
        </w:rPr>
        <w:t>Cezarego Miżejewskiego, że zapis, który</w:t>
      </w:r>
      <w:r w:rsidRPr="0018291F">
        <w:rPr>
          <w:rFonts w:asciiTheme="minorHAnsi" w:hAnsiTheme="minorHAnsi" w:cstheme="minorHAnsi"/>
        </w:rPr>
        <w:t xml:space="preserve"> został zaproponowany jest w opinii MR niewystarczający, bo samo podniesienie</w:t>
      </w:r>
      <w:r w:rsidR="00F1416B" w:rsidRPr="0018291F">
        <w:rPr>
          <w:rFonts w:asciiTheme="minorHAnsi" w:hAnsiTheme="minorHAnsi" w:cstheme="minorHAnsi"/>
        </w:rPr>
        <w:t>,</w:t>
      </w:r>
      <w:r w:rsidRPr="0018291F">
        <w:rPr>
          <w:rFonts w:asciiTheme="minorHAnsi" w:hAnsiTheme="minorHAnsi" w:cstheme="minorHAnsi"/>
        </w:rPr>
        <w:t xml:space="preserve"> jakości usług wobec istnieją</w:t>
      </w:r>
      <w:r w:rsidR="00E972AE" w:rsidRPr="0018291F">
        <w:rPr>
          <w:rFonts w:asciiTheme="minorHAnsi" w:hAnsiTheme="minorHAnsi" w:cstheme="minorHAnsi"/>
        </w:rPr>
        <w:t>cych miejsc będzie niezgodne z W</w:t>
      </w:r>
      <w:r w:rsidRPr="0018291F">
        <w:rPr>
          <w:rFonts w:asciiTheme="minorHAnsi" w:hAnsiTheme="minorHAnsi" w:cstheme="minorHAnsi"/>
        </w:rPr>
        <w:t>ytycznymi w zakresi</w:t>
      </w:r>
      <w:r w:rsidR="005C1035" w:rsidRPr="0018291F">
        <w:rPr>
          <w:rFonts w:asciiTheme="minorHAnsi" w:hAnsiTheme="minorHAnsi" w:cstheme="minorHAnsi"/>
        </w:rPr>
        <w:t>e celu tematycznego dziewiątego</w:t>
      </w:r>
      <w:r w:rsidR="00E972AE" w:rsidRPr="0018291F">
        <w:rPr>
          <w:rFonts w:asciiTheme="minorHAnsi" w:hAnsiTheme="minorHAnsi" w:cstheme="minorHAnsi"/>
        </w:rPr>
        <w:t xml:space="preserve">. Zaproponował rozszerzenie </w:t>
      </w:r>
      <w:r w:rsidRPr="0018291F">
        <w:rPr>
          <w:rFonts w:asciiTheme="minorHAnsi" w:hAnsiTheme="minorHAnsi" w:cstheme="minorHAnsi"/>
        </w:rPr>
        <w:t xml:space="preserve">zmiany kryteriów </w:t>
      </w:r>
      <w:r w:rsidR="00DE5143" w:rsidRPr="0018291F">
        <w:rPr>
          <w:rFonts w:asciiTheme="minorHAnsi" w:hAnsiTheme="minorHAnsi" w:cstheme="minorHAnsi"/>
        </w:rPr>
        <w:t>zapisem</w:t>
      </w:r>
      <w:r w:rsidRPr="0018291F">
        <w:rPr>
          <w:rFonts w:asciiTheme="minorHAnsi" w:hAnsiTheme="minorHAnsi" w:cstheme="minorHAnsi"/>
        </w:rPr>
        <w:t xml:space="preserve"> </w:t>
      </w:r>
      <w:r w:rsidRPr="0018291F">
        <w:rPr>
          <w:rFonts w:asciiTheme="minorHAnsi" w:hAnsiTheme="minorHAnsi" w:cstheme="minorHAnsi"/>
          <w:i/>
        </w:rPr>
        <w:t>każdorazowo prowadzi do zwiększenia liczby miejsc świadczenia usług społecznych i zwiększenia liczby osób objętych usł</w:t>
      </w:r>
      <w:r w:rsidR="00D011F5" w:rsidRPr="0018291F">
        <w:rPr>
          <w:rFonts w:asciiTheme="minorHAnsi" w:hAnsiTheme="minorHAnsi" w:cstheme="minorHAnsi"/>
          <w:i/>
        </w:rPr>
        <w:t>ugami</w:t>
      </w:r>
      <w:r w:rsidR="00D011F5" w:rsidRPr="0018291F">
        <w:rPr>
          <w:rFonts w:asciiTheme="minorHAnsi" w:hAnsiTheme="minorHAnsi" w:cstheme="minorHAnsi"/>
        </w:rPr>
        <w:t xml:space="preserve">. Dodał, </w:t>
      </w:r>
      <w:r w:rsidRPr="0018291F">
        <w:rPr>
          <w:rFonts w:asciiTheme="minorHAnsi" w:hAnsiTheme="minorHAnsi" w:cstheme="minorHAnsi"/>
        </w:rPr>
        <w:t xml:space="preserve">że przy tej zmianie wszystkie </w:t>
      </w:r>
      <w:r w:rsidR="00DE5143" w:rsidRPr="0018291F">
        <w:rPr>
          <w:rFonts w:asciiTheme="minorHAnsi" w:hAnsiTheme="minorHAnsi" w:cstheme="minorHAnsi"/>
        </w:rPr>
        <w:t>postulaty Komisji i zgodność z W</w:t>
      </w:r>
      <w:r w:rsidRPr="0018291F">
        <w:rPr>
          <w:rFonts w:asciiTheme="minorHAnsi" w:hAnsiTheme="minorHAnsi" w:cstheme="minorHAnsi"/>
        </w:rPr>
        <w:t xml:space="preserve">ytycznymi będą zapewnione. </w:t>
      </w:r>
    </w:p>
    <w:p w:rsidR="009809CD" w:rsidRPr="0018291F" w:rsidRDefault="00B03DE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 xml:space="preserve">Pan Jarosław </w:t>
      </w:r>
      <w:proofErr w:type="spellStart"/>
      <w:r w:rsidRPr="0018291F">
        <w:rPr>
          <w:rFonts w:asciiTheme="minorHAnsi" w:hAnsiTheme="minorHAnsi" w:cstheme="minorHAnsi"/>
        </w:rPr>
        <w:t>Hawrysz</w:t>
      </w:r>
      <w:proofErr w:type="spellEnd"/>
      <w:r w:rsidRPr="0018291F">
        <w:rPr>
          <w:rFonts w:asciiTheme="minorHAnsi" w:hAnsiTheme="minorHAnsi" w:cstheme="minorHAnsi"/>
        </w:rPr>
        <w:t xml:space="preserve"> przedstawiciel Komisji Europejsk</w:t>
      </w:r>
      <w:r w:rsidR="008B4FB5" w:rsidRPr="0018291F">
        <w:rPr>
          <w:rFonts w:asciiTheme="minorHAnsi" w:hAnsiTheme="minorHAnsi" w:cstheme="minorHAnsi"/>
        </w:rPr>
        <w:t>iej podziękow</w:t>
      </w:r>
      <w:r w:rsidR="00D011F5" w:rsidRPr="0018291F">
        <w:rPr>
          <w:rFonts w:asciiTheme="minorHAnsi" w:hAnsiTheme="minorHAnsi" w:cstheme="minorHAnsi"/>
        </w:rPr>
        <w:t xml:space="preserve">ał za </w:t>
      </w:r>
      <w:r w:rsidRPr="0018291F">
        <w:rPr>
          <w:rFonts w:asciiTheme="minorHAnsi" w:hAnsiTheme="minorHAnsi" w:cstheme="minorHAnsi"/>
        </w:rPr>
        <w:t>uwagi Instytucji Koordynu</w:t>
      </w:r>
      <w:r w:rsidR="00D011F5" w:rsidRPr="0018291F">
        <w:rPr>
          <w:rFonts w:asciiTheme="minorHAnsi" w:hAnsiTheme="minorHAnsi" w:cstheme="minorHAnsi"/>
        </w:rPr>
        <w:t>jącej o</w:t>
      </w:r>
      <w:r w:rsidR="008F1039" w:rsidRPr="0018291F">
        <w:rPr>
          <w:rFonts w:asciiTheme="minorHAnsi" w:hAnsiTheme="minorHAnsi" w:cstheme="minorHAnsi"/>
        </w:rPr>
        <w:t>raz zaproponowane</w:t>
      </w:r>
      <w:r w:rsidR="00DE5143" w:rsidRPr="0018291F">
        <w:rPr>
          <w:rFonts w:asciiTheme="minorHAnsi" w:hAnsiTheme="minorHAnsi" w:cstheme="minorHAnsi"/>
        </w:rPr>
        <w:t xml:space="preserve"> zmiany. O</w:t>
      </w:r>
      <w:r w:rsidR="00C4073F" w:rsidRPr="0018291F">
        <w:rPr>
          <w:rFonts w:asciiTheme="minorHAnsi" w:hAnsiTheme="minorHAnsi" w:cstheme="minorHAnsi"/>
        </w:rPr>
        <w:t xml:space="preserve">dniósł się do </w:t>
      </w:r>
      <w:r w:rsidRPr="0018291F">
        <w:rPr>
          <w:rFonts w:asciiTheme="minorHAnsi" w:hAnsiTheme="minorHAnsi" w:cstheme="minorHAnsi"/>
        </w:rPr>
        <w:t>uzasa</w:t>
      </w:r>
      <w:r w:rsidR="00DE5143" w:rsidRPr="0018291F">
        <w:rPr>
          <w:rFonts w:asciiTheme="minorHAnsi" w:hAnsiTheme="minorHAnsi" w:cstheme="minorHAnsi"/>
        </w:rPr>
        <w:t>dnienia, w którym KE przedstawi</w:t>
      </w:r>
      <w:r w:rsidRPr="0018291F">
        <w:rPr>
          <w:rFonts w:asciiTheme="minorHAnsi" w:hAnsiTheme="minorHAnsi" w:cstheme="minorHAnsi"/>
        </w:rPr>
        <w:t>ła własne podejście do tworzeni</w:t>
      </w:r>
      <w:r w:rsidR="005C1035" w:rsidRPr="0018291F">
        <w:rPr>
          <w:rFonts w:asciiTheme="minorHAnsi" w:hAnsiTheme="minorHAnsi" w:cstheme="minorHAnsi"/>
        </w:rPr>
        <w:t xml:space="preserve">a miejsc w usługach społecznych, które </w:t>
      </w:r>
      <w:r w:rsidRPr="0018291F">
        <w:rPr>
          <w:rFonts w:asciiTheme="minorHAnsi" w:hAnsiTheme="minorHAnsi" w:cstheme="minorHAnsi"/>
        </w:rPr>
        <w:t xml:space="preserve">polega </w:t>
      </w:r>
      <w:r w:rsidRPr="0018291F">
        <w:rPr>
          <w:rFonts w:asciiTheme="minorHAnsi" w:hAnsiTheme="minorHAnsi" w:cstheme="minorHAnsi"/>
        </w:rPr>
        <w:lastRenderedPageBreak/>
        <w:t>na tym</w:t>
      </w:r>
      <w:r w:rsidR="00020A43" w:rsidRPr="0018291F">
        <w:rPr>
          <w:rFonts w:asciiTheme="minorHAnsi" w:hAnsiTheme="minorHAnsi" w:cstheme="minorHAnsi"/>
        </w:rPr>
        <w:t xml:space="preserve">, że </w:t>
      </w:r>
      <w:r w:rsidRPr="0018291F">
        <w:rPr>
          <w:rFonts w:asciiTheme="minorHAnsi" w:hAnsiTheme="minorHAnsi" w:cstheme="minorHAnsi"/>
        </w:rPr>
        <w:t>celem wsparcia jest tworzenie i powstawanie nowych</w:t>
      </w:r>
      <w:r w:rsidR="00D52BAC" w:rsidRPr="0018291F">
        <w:rPr>
          <w:rFonts w:asciiTheme="minorHAnsi" w:hAnsiTheme="minorHAnsi" w:cstheme="minorHAnsi"/>
        </w:rPr>
        <w:t xml:space="preserve"> miejsc. Dodał, że zgadza się, iż </w:t>
      </w:r>
      <w:r w:rsidRPr="0018291F">
        <w:rPr>
          <w:rFonts w:asciiTheme="minorHAnsi" w:hAnsiTheme="minorHAnsi" w:cstheme="minorHAnsi"/>
        </w:rPr>
        <w:t>będzie taka interpretacja jak interweniować w przy</w:t>
      </w:r>
      <w:r w:rsidR="00D52BAC" w:rsidRPr="0018291F">
        <w:rPr>
          <w:rFonts w:asciiTheme="minorHAnsi" w:hAnsiTheme="minorHAnsi" w:cstheme="minorHAnsi"/>
        </w:rPr>
        <w:t xml:space="preserve">padku projektów, które dotyczą </w:t>
      </w:r>
      <w:r w:rsidRPr="0018291F">
        <w:rPr>
          <w:rFonts w:asciiTheme="minorHAnsi" w:hAnsiTheme="minorHAnsi" w:cstheme="minorHAnsi"/>
        </w:rPr>
        <w:t>opiekun</w:t>
      </w:r>
      <w:r w:rsidR="00D52BAC" w:rsidRPr="0018291F">
        <w:rPr>
          <w:rFonts w:asciiTheme="minorHAnsi" w:hAnsiTheme="minorHAnsi" w:cstheme="minorHAnsi"/>
        </w:rPr>
        <w:t>ów czy asystentów rodziny. Powiedział, iż</w:t>
      </w:r>
      <w:r w:rsidRPr="0018291F">
        <w:rPr>
          <w:rFonts w:asciiTheme="minorHAnsi" w:hAnsiTheme="minorHAnsi" w:cstheme="minorHAnsi"/>
        </w:rPr>
        <w:t xml:space="preserve"> jeśli propozycja instytucji opiekuna przetrwa i będzie działała po zakończeniu projektu w okresie, który będzie</w:t>
      </w:r>
      <w:r w:rsidR="00F1416B" w:rsidRPr="0018291F">
        <w:rPr>
          <w:rFonts w:asciiTheme="minorHAnsi" w:hAnsiTheme="minorHAnsi" w:cstheme="minorHAnsi"/>
        </w:rPr>
        <w:t>,</w:t>
      </w:r>
      <w:r w:rsidRPr="0018291F">
        <w:rPr>
          <w:rFonts w:asciiTheme="minorHAnsi" w:hAnsiTheme="minorHAnsi" w:cstheme="minorHAnsi"/>
        </w:rPr>
        <w:t xml:space="preserve"> co najmniej równy temu okresowi, w którym projekt był wdrażany, to dla KE będzie to wystarczający element do tego, żeby udowodnić, że </w:t>
      </w:r>
      <w:r w:rsidR="00D52BAC" w:rsidRPr="0018291F">
        <w:rPr>
          <w:rFonts w:asciiTheme="minorHAnsi" w:hAnsiTheme="minorHAnsi" w:cstheme="minorHAnsi"/>
        </w:rPr>
        <w:t xml:space="preserve">nowe </w:t>
      </w:r>
      <w:r w:rsidRPr="0018291F">
        <w:rPr>
          <w:rFonts w:asciiTheme="minorHAnsi" w:hAnsiTheme="minorHAnsi" w:cstheme="minorHAnsi"/>
        </w:rPr>
        <w:t>miejsca świadczenia usług opiekuńczych powstały i KE w ten spo</w:t>
      </w:r>
      <w:r w:rsidR="00D52BAC" w:rsidRPr="0018291F">
        <w:rPr>
          <w:rFonts w:asciiTheme="minorHAnsi" w:hAnsiTheme="minorHAnsi" w:cstheme="minorHAnsi"/>
        </w:rPr>
        <w:t>sób je zinterpretuje. Dodał, że</w:t>
      </w:r>
      <w:r w:rsidR="005C1035" w:rsidRPr="0018291F">
        <w:rPr>
          <w:rFonts w:asciiTheme="minorHAnsi" w:hAnsiTheme="minorHAnsi" w:cstheme="minorHAnsi"/>
        </w:rPr>
        <w:t xml:space="preserve"> wcześniejsze wykreślenie omawianego</w:t>
      </w:r>
      <w:r w:rsidRPr="0018291F">
        <w:rPr>
          <w:rFonts w:asciiTheme="minorHAnsi" w:hAnsiTheme="minorHAnsi" w:cstheme="minorHAnsi"/>
        </w:rPr>
        <w:t xml:space="preserve"> k</w:t>
      </w:r>
      <w:r w:rsidR="008B4FB5" w:rsidRPr="0018291F">
        <w:rPr>
          <w:rFonts w:asciiTheme="minorHAnsi" w:hAnsiTheme="minorHAnsi" w:cstheme="minorHAnsi"/>
        </w:rPr>
        <w:t>ryteriu</w:t>
      </w:r>
      <w:r w:rsidR="00F1416B" w:rsidRPr="0018291F">
        <w:rPr>
          <w:rFonts w:asciiTheme="minorHAnsi" w:hAnsiTheme="minorHAnsi" w:cstheme="minorHAnsi"/>
        </w:rPr>
        <w:t>m i</w:t>
      </w:r>
      <w:r w:rsidR="00C4073F" w:rsidRPr="0018291F">
        <w:rPr>
          <w:rFonts w:asciiTheme="minorHAnsi" w:hAnsiTheme="minorHAnsi" w:cstheme="minorHAnsi"/>
        </w:rPr>
        <w:t xml:space="preserve"> brak odniesienia do </w:t>
      </w:r>
      <w:r w:rsidRPr="0018291F">
        <w:rPr>
          <w:rFonts w:asciiTheme="minorHAnsi" w:hAnsiTheme="minorHAnsi" w:cstheme="minorHAnsi"/>
        </w:rPr>
        <w:t>wskaźników rezultatu mogłoby wprowadzać w błąd</w:t>
      </w:r>
      <w:r w:rsidR="008B4FB5" w:rsidRPr="0018291F">
        <w:rPr>
          <w:rFonts w:asciiTheme="minorHAnsi" w:hAnsiTheme="minorHAnsi" w:cstheme="minorHAnsi"/>
        </w:rPr>
        <w:t xml:space="preserve"> projektodawców i </w:t>
      </w:r>
      <w:r w:rsidR="00D52BAC" w:rsidRPr="0018291F">
        <w:rPr>
          <w:rFonts w:asciiTheme="minorHAnsi" w:hAnsiTheme="minorHAnsi" w:cstheme="minorHAnsi"/>
        </w:rPr>
        <w:t>s</w:t>
      </w:r>
      <w:r w:rsidR="00C4073F" w:rsidRPr="0018291F">
        <w:rPr>
          <w:rFonts w:asciiTheme="minorHAnsi" w:hAnsiTheme="minorHAnsi" w:cstheme="minorHAnsi"/>
        </w:rPr>
        <w:t xml:space="preserve">powodować, że </w:t>
      </w:r>
      <w:r w:rsidRPr="0018291F">
        <w:rPr>
          <w:rFonts w:asciiTheme="minorHAnsi" w:hAnsiTheme="minorHAnsi" w:cstheme="minorHAnsi"/>
        </w:rPr>
        <w:t>projekty nie</w:t>
      </w:r>
      <w:r w:rsidR="00020A43" w:rsidRPr="0018291F">
        <w:rPr>
          <w:rFonts w:asciiTheme="minorHAnsi" w:hAnsiTheme="minorHAnsi" w:cstheme="minorHAnsi"/>
        </w:rPr>
        <w:t xml:space="preserve"> będą wystarczająco s</w:t>
      </w:r>
      <w:r w:rsidR="00D52BAC" w:rsidRPr="0018291F">
        <w:rPr>
          <w:rFonts w:asciiTheme="minorHAnsi" w:hAnsiTheme="minorHAnsi" w:cstheme="minorHAnsi"/>
        </w:rPr>
        <w:t>pełniać</w:t>
      </w:r>
      <w:r w:rsidRPr="0018291F">
        <w:rPr>
          <w:rFonts w:asciiTheme="minorHAnsi" w:hAnsiTheme="minorHAnsi" w:cstheme="minorHAnsi"/>
        </w:rPr>
        <w:t xml:space="preserve"> logiki interwen</w:t>
      </w:r>
      <w:r w:rsidR="00D52BAC" w:rsidRPr="0018291F">
        <w:rPr>
          <w:rFonts w:asciiTheme="minorHAnsi" w:hAnsiTheme="minorHAnsi" w:cstheme="minorHAnsi"/>
        </w:rPr>
        <w:t>cji</w:t>
      </w:r>
      <w:r w:rsidRPr="0018291F">
        <w:rPr>
          <w:rFonts w:asciiTheme="minorHAnsi" w:hAnsiTheme="minorHAnsi" w:cstheme="minorHAnsi"/>
        </w:rPr>
        <w:t>.</w:t>
      </w:r>
      <w:r w:rsidR="00D52BAC" w:rsidRPr="0018291F">
        <w:rPr>
          <w:rFonts w:asciiTheme="minorHAnsi" w:hAnsiTheme="minorHAnsi" w:cstheme="minorHAnsi"/>
        </w:rPr>
        <w:t xml:space="preserve"> J</w:t>
      </w:r>
      <w:r w:rsidR="00C4073F" w:rsidRPr="0018291F">
        <w:rPr>
          <w:rFonts w:asciiTheme="minorHAnsi" w:hAnsiTheme="minorHAnsi" w:cstheme="minorHAnsi"/>
        </w:rPr>
        <w:t xml:space="preserve">eśli chodzi o uwagę dotyczącą przełożenia </w:t>
      </w:r>
      <w:r w:rsidR="00D52BAC" w:rsidRPr="0018291F">
        <w:rPr>
          <w:rFonts w:asciiTheme="minorHAnsi" w:hAnsiTheme="minorHAnsi" w:cstheme="minorHAnsi"/>
        </w:rPr>
        <w:t>W</w:t>
      </w:r>
      <w:r w:rsidRPr="0018291F">
        <w:rPr>
          <w:rFonts w:asciiTheme="minorHAnsi" w:hAnsiTheme="minorHAnsi" w:cstheme="minorHAnsi"/>
        </w:rPr>
        <w:t xml:space="preserve">ytycznych </w:t>
      </w:r>
      <w:r w:rsidR="008F1039" w:rsidRPr="0018291F">
        <w:rPr>
          <w:rFonts w:asciiTheme="minorHAnsi" w:hAnsiTheme="minorHAnsi" w:cstheme="minorHAnsi"/>
        </w:rPr>
        <w:t>ogólno</w:t>
      </w:r>
      <w:r w:rsidR="00C4073F" w:rsidRPr="0018291F">
        <w:rPr>
          <w:rFonts w:asciiTheme="minorHAnsi" w:hAnsiTheme="minorHAnsi" w:cstheme="minorHAnsi"/>
        </w:rPr>
        <w:t>europejskich</w:t>
      </w:r>
      <w:r w:rsidR="00D52BAC" w:rsidRPr="0018291F">
        <w:rPr>
          <w:rFonts w:asciiTheme="minorHAnsi" w:hAnsiTheme="minorHAnsi" w:cstheme="minorHAnsi"/>
        </w:rPr>
        <w:t xml:space="preserve"> </w:t>
      </w:r>
      <w:r w:rsidRPr="0018291F">
        <w:rPr>
          <w:rFonts w:asciiTheme="minorHAnsi" w:hAnsiTheme="minorHAnsi" w:cstheme="minorHAnsi"/>
        </w:rPr>
        <w:t xml:space="preserve">na </w:t>
      </w:r>
      <w:r w:rsidR="00D52BAC" w:rsidRPr="0018291F">
        <w:rPr>
          <w:rFonts w:asciiTheme="minorHAnsi" w:hAnsiTheme="minorHAnsi" w:cstheme="minorHAnsi"/>
        </w:rPr>
        <w:t>polskie Wytyczne to p</w:t>
      </w:r>
      <w:r w:rsidR="00C4073F" w:rsidRPr="0018291F">
        <w:rPr>
          <w:rFonts w:asciiTheme="minorHAnsi" w:hAnsiTheme="minorHAnsi" w:cstheme="minorHAnsi"/>
        </w:rPr>
        <w:t xml:space="preserve">oprosił Pana </w:t>
      </w:r>
      <w:r w:rsidRPr="0018291F">
        <w:rPr>
          <w:rFonts w:asciiTheme="minorHAnsi" w:hAnsiTheme="minorHAnsi" w:cstheme="minorHAnsi"/>
        </w:rPr>
        <w:t xml:space="preserve">Cezarego Miżejewskiego o dane </w:t>
      </w:r>
      <w:r w:rsidR="00D52BAC" w:rsidRPr="0018291F">
        <w:rPr>
          <w:rFonts w:asciiTheme="minorHAnsi" w:hAnsiTheme="minorHAnsi" w:cstheme="minorHAnsi"/>
        </w:rPr>
        <w:t xml:space="preserve">dotyczące tego tematu. </w:t>
      </w:r>
      <w:r w:rsidR="004D1687" w:rsidRPr="0018291F">
        <w:rPr>
          <w:rFonts w:asciiTheme="minorHAnsi" w:hAnsiTheme="minorHAnsi" w:cstheme="minorHAnsi"/>
        </w:rPr>
        <w:t>Dodał, ż</w:t>
      </w:r>
      <w:r w:rsidR="008F1039" w:rsidRPr="0018291F">
        <w:rPr>
          <w:rFonts w:asciiTheme="minorHAnsi" w:hAnsiTheme="minorHAnsi" w:cstheme="minorHAnsi"/>
        </w:rPr>
        <w:t>e W</w:t>
      </w:r>
      <w:r w:rsidRPr="0018291F">
        <w:rPr>
          <w:rFonts w:asciiTheme="minorHAnsi" w:hAnsiTheme="minorHAnsi" w:cstheme="minorHAnsi"/>
        </w:rPr>
        <w:t xml:space="preserve">ytyczne </w:t>
      </w:r>
      <w:r w:rsidR="008F1039" w:rsidRPr="0018291F">
        <w:rPr>
          <w:rFonts w:asciiTheme="minorHAnsi" w:hAnsiTheme="minorHAnsi" w:cstheme="minorHAnsi"/>
        </w:rPr>
        <w:t>ogólno</w:t>
      </w:r>
      <w:r w:rsidRPr="0018291F">
        <w:rPr>
          <w:rFonts w:asciiTheme="minorHAnsi" w:hAnsiTheme="minorHAnsi" w:cstheme="minorHAnsi"/>
        </w:rPr>
        <w:t>europ</w:t>
      </w:r>
      <w:r w:rsidR="008F1039" w:rsidRPr="0018291F">
        <w:rPr>
          <w:rFonts w:asciiTheme="minorHAnsi" w:hAnsiTheme="minorHAnsi" w:cstheme="minorHAnsi"/>
        </w:rPr>
        <w:t>ejskie zostały przetłumaczone na język polski i</w:t>
      </w:r>
      <w:r w:rsidRPr="0018291F">
        <w:rPr>
          <w:rFonts w:asciiTheme="minorHAnsi" w:hAnsiTheme="minorHAnsi" w:cstheme="minorHAnsi"/>
        </w:rPr>
        <w:t xml:space="preserve"> są już dostępne</w:t>
      </w:r>
      <w:r w:rsidR="008F1039" w:rsidRPr="0018291F">
        <w:rPr>
          <w:rFonts w:asciiTheme="minorHAnsi" w:hAnsiTheme="minorHAnsi" w:cstheme="minorHAnsi"/>
        </w:rPr>
        <w:t>. J</w:t>
      </w:r>
      <w:r w:rsidRPr="0018291F">
        <w:rPr>
          <w:rFonts w:asciiTheme="minorHAnsi" w:hAnsiTheme="minorHAnsi" w:cstheme="minorHAnsi"/>
        </w:rPr>
        <w:t xml:space="preserve">est </w:t>
      </w:r>
      <w:r w:rsidR="008F1039" w:rsidRPr="0018291F">
        <w:rPr>
          <w:rFonts w:asciiTheme="minorHAnsi" w:hAnsiTheme="minorHAnsi" w:cstheme="minorHAnsi"/>
        </w:rPr>
        <w:t xml:space="preserve">tam </w:t>
      </w:r>
      <w:r w:rsidRPr="0018291F">
        <w:rPr>
          <w:rFonts w:asciiTheme="minorHAnsi" w:hAnsiTheme="minorHAnsi" w:cstheme="minorHAnsi"/>
        </w:rPr>
        <w:t>bardzo dużo przykładów tego</w:t>
      </w:r>
      <w:r w:rsidR="00C4073F" w:rsidRPr="0018291F">
        <w:rPr>
          <w:rFonts w:asciiTheme="minorHAnsi" w:hAnsiTheme="minorHAnsi" w:cstheme="minorHAnsi"/>
        </w:rPr>
        <w:t>,</w:t>
      </w:r>
      <w:r w:rsidRPr="0018291F">
        <w:rPr>
          <w:rFonts w:asciiTheme="minorHAnsi" w:hAnsiTheme="minorHAnsi" w:cstheme="minorHAnsi"/>
        </w:rPr>
        <w:t xml:space="preserve"> co jest </w:t>
      </w:r>
      <w:proofErr w:type="spellStart"/>
      <w:r w:rsidRPr="0018291F">
        <w:rPr>
          <w:rFonts w:asciiTheme="minorHAnsi" w:hAnsiTheme="minorHAnsi" w:cstheme="minorHAnsi"/>
        </w:rPr>
        <w:t>deinstytucj</w:t>
      </w:r>
      <w:r w:rsidR="008B4FB5" w:rsidRPr="0018291F">
        <w:rPr>
          <w:rFonts w:asciiTheme="minorHAnsi" w:hAnsiTheme="minorHAnsi" w:cstheme="minorHAnsi"/>
        </w:rPr>
        <w:t>o</w:t>
      </w:r>
      <w:r w:rsidR="008F1039" w:rsidRPr="0018291F">
        <w:rPr>
          <w:rFonts w:asciiTheme="minorHAnsi" w:hAnsiTheme="minorHAnsi" w:cstheme="minorHAnsi"/>
        </w:rPr>
        <w:t>nalizacją</w:t>
      </w:r>
      <w:proofErr w:type="spellEnd"/>
      <w:r w:rsidRPr="0018291F">
        <w:rPr>
          <w:rFonts w:asciiTheme="minorHAnsi" w:hAnsiTheme="minorHAnsi" w:cstheme="minorHAnsi"/>
        </w:rPr>
        <w:t>, jak rozumieć świadczenie us</w:t>
      </w:r>
      <w:r w:rsidR="00C4073F" w:rsidRPr="0018291F">
        <w:rPr>
          <w:rFonts w:asciiTheme="minorHAnsi" w:hAnsiTheme="minorHAnsi" w:cstheme="minorHAnsi"/>
        </w:rPr>
        <w:t xml:space="preserve">ług w społeczności lokalnej, na </w:t>
      </w:r>
      <w:r w:rsidRPr="0018291F">
        <w:rPr>
          <w:rFonts w:asciiTheme="minorHAnsi" w:hAnsiTheme="minorHAnsi" w:cstheme="minorHAnsi"/>
        </w:rPr>
        <w:t>czym to polega i czego nale</w:t>
      </w:r>
      <w:r w:rsidR="008F1039" w:rsidRPr="0018291F">
        <w:rPr>
          <w:rFonts w:asciiTheme="minorHAnsi" w:hAnsiTheme="minorHAnsi" w:cstheme="minorHAnsi"/>
        </w:rPr>
        <w:t>ży oczekiwać od projektodawców. Z</w:t>
      </w:r>
      <w:r w:rsidRPr="0018291F">
        <w:rPr>
          <w:rFonts w:asciiTheme="minorHAnsi" w:hAnsiTheme="minorHAnsi" w:cstheme="minorHAnsi"/>
        </w:rPr>
        <w:t>daniem Komisji Europejskiej brak tego elementu w</w:t>
      </w:r>
      <w:r w:rsidR="008F1039" w:rsidRPr="0018291F">
        <w:rPr>
          <w:rFonts w:asciiTheme="minorHAnsi" w:hAnsiTheme="minorHAnsi" w:cstheme="minorHAnsi"/>
        </w:rPr>
        <w:t xml:space="preserve"> kryteriach będzie zbyt małym podkreśleniem wymogów.</w:t>
      </w:r>
      <w:r w:rsidR="00C4073F" w:rsidRPr="0018291F">
        <w:rPr>
          <w:rFonts w:asciiTheme="minorHAnsi" w:hAnsiTheme="minorHAnsi" w:cstheme="minorHAnsi"/>
        </w:rPr>
        <w:t xml:space="preserve"> Dodał, że </w:t>
      </w:r>
      <w:r w:rsidRPr="0018291F">
        <w:rPr>
          <w:rFonts w:asciiTheme="minorHAnsi" w:hAnsiTheme="minorHAnsi" w:cstheme="minorHAnsi"/>
        </w:rPr>
        <w:t xml:space="preserve">wspólnie </w:t>
      </w:r>
      <w:r w:rsidR="00C4073F" w:rsidRPr="0018291F">
        <w:rPr>
          <w:rFonts w:asciiTheme="minorHAnsi" w:hAnsiTheme="minorHAnsi" w:cstheme="minorHAnsi"/>
        </w:rPr>
        <w:br/>
      </w:r>
      <w:r w:rsidRPr="0018291F">
        <w:rPr>
          <w:rFonts w:asciiTheme="minorHAnsi" w:hAnsiTheme="minorHAnsi" w:cstheme="minorHAnsi"/>
        </w:rPr>
        <w:t xml:space="preserve">z Instytucją Koordynującą przygotowywane jest seminarium na temat </w:t>
      </w:r>
      <w:proofErr w:type="spellStart"/>
      <w:r w:rsidRPr="0018291F">
        <w:rPr>
          <w:rFonts w:asciiTheme="minorHAnsi" w:hAnsiTheme="minorHAnsi" w:cstheme="minorHAnsi"/>
        </w:rPr>
        <w:t>deinstytucjonalizacji</w:t>
      </w:r>
      <w:proofErr w:type="spellEnd"/>
      <w:r w:rsidRPr="0018291F">
        <w:rPr>
          <w:rFonts w:asciiTheme="minorHAnsi" w:hAnsiTheme="minorHAnsi" w:cstheme="minorHAnsi"/>
        </w:rPr>
        <w:t xml:space="preserve">. Nadmienił, że zapraszane są wszystkie IZ </w:t>
      </w:r>
      <w:r w:rsidR="008F1039" w:rsidRPr="0018291F">
        <w:rPr>
          <w:rFonts w:asciiTheme="minorHAnsi" w:hAnsiTheme="minorHAnsi" w:cstheme="minorHAnsi"/>
        </w:rPr>
        <w:t>z całej Polski i przedstawiciele</w:t>
      </w:r>
      <w:r w:rsidRPr="0018291F">
        <w:rPr>
          <w:rFonts w:asciiTheme="minorHAnsi" w:hAnsiTheme="minorHAnsi" w:cstheme="minorHAnsi"/>
        </w:rPr>
        <w:t xml:space="preserve"> instytucji w zakresie wdrażania E</w:t>
      </w:r>
      <w:r w:rsidR="009809CD" w:rsidRPr="0018291F">
        <w:rPr>
          <w:rFonts w:asciiTheme="minorHAnsi" w:hAnsiTheme="minorHAnsi" w:cstheme="minorHAnsi"/>
        </w:rPr>
        <w:t>RDF I EFS. Nadmienił</w:t>
      </w:r>
      <w:r w:rsidRPr="0018291F">
        <w:rPr>
          <w:rFonts w:asciiTheme="minorHAnsi" w:hAnsiTheme="minorHAnsi" w:cstheme="minorHAnsi"/>
        </w:rPr>
        <w:t>, że seminarium będzie wsparciem dla zrozumienia tematu. Zaprosił na dwudniowe warsztaty 15-</w:t>
      </w:r>
      <w:r w:rsidR="009809CD" w:rsidRPr="0018291F">
        <w:rPr>
          <w:rFonts w:asciiTheme="minorHAnsi" w:hAnsiTheme="minorHAnsi" w:cstheme="minorHAnsi"/>
        </w:rPr>
        <w:t>go i 16-go marca 2016 r.</w:t>
      </w:r>
    </w:p>
    <w:p w:rsidR="00B03DE8" w:rsidRPr="0018291F" w:rsidRDefault="00B03DE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 Wiesław</w:t>
      </w:r>
      <w:r w:rsidR="009809CD" w:rsidRPr="0018291F">
        <w:rPr>
          <w:rFonts w:asciiTheme="minorHAnsi" w:hAnsiTheme="minorHAnsi" w:cstheme="minorHAnsi"/>
        </w:rPr>
        <w:t xml:space="preserve"> </w:t>
      </w:r>
      <w:proofErr w:type="spellStart"/>
      <w:r w:rsidR="009809CD" w:rsidRPr="0018291F">
        <w:rPr>
          <w:rFonts w:asciiTheme="minorHAnsi" w:hAnsiTheme="minorHAnsi" w:cstheme="minorHAnsi"/>
        </w:rPr>
        <w:t>Raboszuk</w:t>
      </w:r>
      <w:proofErr w:type="spellEnd"/>
      <w:r w:rsidR="009809CD" w:rsidRPr="0018291F">
        <w:rPr>
          <w:rFonts w:asciiTheme="minorHAnsi" w:hAnsiTheme="minorHAnsi" w:cstheme="minorHAnsi"/>
        </w:rPr>
        <w:t xml:space="preserve"> poinformował</w:t>
      </w:r>
      <w:r w:rsidRPr="0018291F">
        <w:rPr>
          <w:rFonts w:asciiTheme="minorHAnsi" w:hAnsiTheme="minorHAnsi" w:cstheme="minorHAnsi"/>
        </w:rPr>
        <w:t>, że z</w:t>
      </w:r>
      <w:r w:rsidR="00BD0433" w:rsidRPr="0018291F">
        <w:rPr>
          <w:rFonts w:asciiTheme="minorHAnsi" w:hAnsiTheme="minorHAnsi" w:cstheme="minorHAnsi"/>
        </w:rPr>
        <w:t xml:space="preserve"> Ministerstwa Finansów została </w:t>
      </w:r>
      <w:r w:rsidRPr="0018291F">
        <w:rPr>
          <w:rFonts w:asciiTheme="minorHAnsi" w:hAnsiTheme="minorHAnsi" w:cstheme="minorHAnsi"/>
        </w:rPr>
        <w:t>przekazana do Ministerstwa Rozwoju pozytywna opinia w sprawie desygnacji mazowieckich instytuc</w:t>
      </w:r>
      <w:r w:rsidR="009809CD" w:rsidRPr="0018291F">
        <w:rPr>
          <w:rFonts w:asciiTheme="minorHAnsi" w:hAnsiTheme="minorHAnsi" w:cstheme="minorHAnsi"/>
        </w:rPr>
        <w:t>ji, które zajmują się RPO 2014-2020</w:t>
      </w:r>
      <w:r w:rsidRPr="0018291F">
        <w:rPr>
          <w:rFonts w:asciiTheme="minorHAnsi" w:hAnsiTheme="minorHAnsi" w:cstheme="minorHAnsi"/>
        </w:rPr>
        <w:t xml:space="preserve">. Dodał, że </w:t>
      </w:r>
      <w:r w:rsidR="009809CD" w:rsidRPr="0018291F">
        <w:rPr>
          <w:rFonts w:asciiTheme="minorHAnsi" w:hAnsiTheme="minorHAnsi" w:cstheme="minorHAnsi"/>
        </w:rPr>
        <w:t xml:space="preserve">IZ czeka </w:t>
      </w:r>
      <w:r w:rsidRPr="0018291F">
        <w:rPr>
          <w:rFonts w:asciiTheme="minorHAnsi" w:hAnsiTheme="minorHAnsi" w:cstheme="minorHAnsi"/>
        </w:rPr>
        <w:t>na ostateczną desygnację. Następnie przekazał prowadzenie obrad Panu Marcinowi Wajdzie</w:t>
      </w:r>
      <w:r w:rsidR="009809CD" w:rsidRPr="0018291F">
        <w:rPr>
          <w:rFonts w:asciiTheme="minorHAnsi" w:hAnsiTheme="minorHAnsi" w:cstheme="minorHAnsi"/>
        </w:rPr>
        <w:t>.</w:t>
      </w:r>
    </w:p>
    <w:p w:rsidR="00B03DE8" w:rsidRPr="0018291F" w:rsidRDefault="00B03DE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Pani Agnieszka Zych przedsta</w:t>
      </w:r>
      <w:r w:rsidR="009809CD" w:rsidRPr="0018291F">
        <w:rPr>
          <w:rFonts w:asciiTheme="minorHAnsi" w:hAnsiTheme="minorHAnsi" w:cstheme="minorHAnsi"/>
        </w:rPr>
        <w:t>wiciel UMWM</w:t>
      </w:r>
      <w:r w:rsidRPr="0018291F">
        <w:rPr>
          <w:rFonts w:asciiTheme="minorHAnsi" w:hAnsiTheme="minorHAnsi" w:cstheme="minorHAnsi"/>
        </w:rPr>
        <w:t xml:space="preserve"> nadmieniła, że jeśli chodzi o liczbę miejsc, to w</w:t>
      </w:r>
      <w:r w:rsidR="009809CD" w:rsidRPr="0018291F">
        <w:rPr>
          <w:rFonts w:asciiTheme="minorHAnsi" w:hAnsiTheme="minorHAnsi" w:cstheme="minorHAnsi"/>
        </w:rPr>
        <w:t xml:space="preserve"> Wytycznych jest mowa</w:t>
      </w:r>
      <w:r w:rsidR="00C4073F" w:rsidRPr="0018291F">
        <w:rPr>
          <w:rFonts w:asciiTheme="minorHAnsi" w:hAnsiTheme="minorHAnsi" w:cstheme="minorHAnsi"/>
        </w:rPr>
        <w:t xml:space="preserve">, że </w:t>
      </w:r>
      <w:r w:rsidR="009809CD" w:rsidRPr="0018291F">
        <w:rPr>
          <w:rFonts w:asciiTheme="minorHAnsi" w:hAnsiTheme="minorHAnsi" w:cstheme="minorHAnsi"/>
        </w:rPr>
        <w:t>należy je zwiększyć</w:t>
      </w:r>
      <w:r w:rsidRPr="0018291F">
        <w:rPr>
          <w:rFonts w:asciiTheme="minorHAnsi" w:hAnsiTheme="minorHAnsi" w:cstheme="minorHAnsi"/>
        </w:rPr>
        <w:t>. Dodała, że możemy przyjąć rozwiązanie za</w:t>
      </w:r>
      <w:r w:rsidR="009809CD" w:rsidRPr="0018291F">
        <w:rPr>
          <w:rFonts w:asciiTheme="minorHAnsi" w:hAnsiTheme="minorHAnsi" w:cstheme="minorHAnsi"/>
        </w:rPr>
        <w:t>proponowane przez Pana Piotra</w:t>
      </w:r>
      <w:r w:rsidRPr="0018291F">
        <w:rPr>
          <w:rFonts w:asciiTheme="minorHAnsi" w:hAnsiTheme="minorHAnsi" w:cstheme="minorHAnsi"/>
        </w:rPr>
        <w:t xml:space="preserve"> </w:t>
      </w:r>
      <w:proofErr w:type="spellStart"/>
      <w:r w:rsidRPr="0018291F">
        <w:rPr>
          <w:rFonts w:asciiTheme="minorHAnsi" w:hAnsiTheme="minorHAnsi" w:cstheme="minorHAnsi"/>
        </w:rPr>
        <w:t>Krasuskiego</w:t>
      </w:r>
      <w:proofErr w:type="spellEnd"/>
      <w:r w:rsidRPr="0018291F">
        <w:rPr>
          <w:rFonts w:asciiTheme="minorHAnsi" w:hAnsiTheme="minorHAnsi" w:cstheme="minorHAnsi"/>
        </w:rPr>
        <w:t xml:space="preserve">, ponieważ wsparcie jest kierowane do osób, </w:t>
      </w:r>
      <w:r w:rsidR="00C4073F" w:rsidRPr="0018291F">
        <w:rPr>
          <w:rFonts w:asciiTheme="minorHAnsi" w:hAnsiTheme="minorHAnsi" w:cstheme="minorHAnsi"/>
        </w:rPr>
        <w:br/>
      </w:r>
      <w:r w:rsidRPr="0018291F">
        <w:rPr>
          <w:rFonts w:asciiTheme="minorHAnsi" w:hAnsiTheme="minorHAnsi" w:cstheme="minorHAnsi"/>
        </w:rPr>
        <w:t xml:space="preserve">a </w:t>
      </w:r>
      <w:r w:rsidR="009809CD" w:rsidRPr="0018291F">
        <w:rPr>
          <w:rFonts w:asciiTheme="minorHAnsi" w:hAnsiTheme="minorHAnsi" w:cstheme="minorHAnsi"/>
        </w:rPr>
        <w:t>tworzone są</w:t>
      </w:r>
      <w:r w:rsidRPr="0018291F">
        <w:rPr>
          <w:rFonts w:asciiTheme="minorHAnsi" w:hAnsiTheme="minorHAnsi" w:cstheme="minorHAnsi"/>
        </w:rPr>
        <w:t xml:space="preserve"> miejsca w ramach projektów, więc kryterium brzmiałoby</w:t>
      </w:r>
      <w:r w:rsidR="009809CD" w:rsidRPr="0018291F">
        <w:rPr>
          <w:rFonts w:asciiTheme="minorHAnsi" w:hAnsiTheme="minorHAnsi" w:cstheme="minorHAnsi"/>
        </w:rPr>
        <w:t xml:space="preserve"> </w:t>
      </w:r>
      <w:r w:rsidR="008B4FB5" w:rsidRPr="0018291F">
        <w:rPr>
          <w:rFonts w:asciiTheme="minorHAnsi" w:hAnsiTheme="minorHAnsi" w:cstheme="minorHAnsi"/>
          <w:i/>
        </w:rPr>
        <w:t xml:space="preserve">Wnioskodawca </w:t>
      </w:r>
      <w:r w:rsidR="004C3E04" w:rsidRPr="0018291F">
        <w:rPr>
          <w:rFonts w:asciiTheme="minorHAnsi" w:hAnsiTheme="minorHAnsi" w:cstheme="minorHAnsi"/>
          <w:i/>
        </w:rPr>
        <w:t xml:space="preserve">zapewnia, że </w:t>
      </w:r>
      <w:r w:rsidRPr="0018291F">
        <w:rPr>
          <w:rFonts w:asciiTheme="minorHAnsi" w:hAnsiTheme="minorHAnsi" w:cstheme="minorHAnsi"/>
          <w:i/>
        </w:rPr>
        <w:t xml:space="preserve">projekt prowadzi każdorazowo do zwiększenia </w:t>
      </w:r>
      <w:r w:rsidRPr="0018291F">
        <w:rPr>
          <w:rFonts w:asciiTheme="minorHAnsi" w:hAnsiTheme="minorHAnsi" w:cstheme="minorHAnsi"/>
          <w:bCs/>
          <w:i/>
        </w:rPr>
        <w:t>l</w:t>
      </w:r>
      <w:r w:rsidR="004C3E04" w:rsidRPr="0018291F">
        <w:rPr>
          <w:rFonts w:asciiTheme="minorHAnsi" w:hAnsiTheme="minorHAnsi" w:cstheme="minorHAnsi"/>
          <w:bCs/>
          <w:i/>
        </w:rPr>
        <w:t xml:space="preserve">iczby osób objętych wsparciem </w:t>
      </w:r>
      <w:r w:rsidR="004C3E04" w:rsidRPr="0018291F">
        <w:rPr>
          <w:rFonts w:asciiTheme="minorHAnsi" w:hAnsiTheme="minorHAnsi" w:cstheme="minorHAnsi"/>
          <w:bCs/>
          <w:i/>
        </w:rPr>
        <w:br/>
        <w:t xml:space="preserve">i </w:t>
      </w:r>
      <w:r w:rsidRPr="0018291F">
        <w:rPr>
          <w:rFonts w:asciiTheme="minorHAnsi" w:hAnsiTheme="minorHAnsi" w:cstheme="minorHAnsi"/>
          <w:bCs/>
          <w:i/>
        </w:rPr>
        <w:t xml:space="preserve">zwiększenia liczby miejsc </w:t>
      </w:r>
      <w:r w:rsidRPr="0018291F">
        <w:rPr>
          <w:rFonts w:asciiTheme="minorHAnsi" w:hAnsiTheme="minorHAnsi" w:cstheme="minorHAnsi"/>
          <w:i/>
        </w:rPr>
        <w:t>świadczenia usług społecznych prowadzonych przez danego wniosk</w:t>
      </w:r>
      <w:r w:rsidR="008B4FB5" w:rsidRPr="0018291F">
        <w:rPr>
          <w:rFonts w:asciiTheme="minorHAnsi" w:hAnsiTheme="minorHAnsi" w:cstheme="minorHAnsi"/>
          <w:i/>
        </w:rPr>
        <w:t>odawcę w </w:t>
      </w:r>
      <w:r w:rsidRPr="0018291F">
        <w:rPr>
          <w:rFonts w:asciiTheme="minorHAnsi" w:hAnsiTheme="minorHAnsi" w:cstheme="minorHAnsi"/>
          <w:i/>
        </w:rPr>
        <w:t>stosunku do danych z roku poprzedzającego rok rozpoczęcia realizacji projektu</w:t>
      </w:r>
      <w:r w:rsidRPr="0018291F">
        <w:rPr>
          <w:rFonts w:asciiTheme="minorHAnsi" w:hAnsiTheme="minorHAnsi" w:cstheme="minorHAnsi"/>
        </w:rPr>
        <w:t>. Po</w:t>
      </w:r>
      <w:r w:rsidR="009809CD" w:rsidRPr="0018291F">
        <w:rPr>
          <w:rFonts w:asciiTheme="minorHAnsi" w:hAnsiTheme="minorHAnsi" w:cstheme="minorHAnsi"/>
        </w:rPr>
        <w:t xml:space="preserve">informowała, że w kryterium nr 7 </w:t>
      </w:r>
      <w:r w:rsidRPr="0018291F">
        <w:rPr>
          <w:rFonts w:asciiTheme="minorHAnsi" w:hAnsiTheme="minorHAnsi" w:cstheme="minorHAnsi"/>
        </w:rPr>
        <w:t xml:space="preserve">związanym z tym, że wnioskodawca musi zobowiązać się we wniosku, </w:t>
      </w:r>
      <w:r w:rsidR="009809CD" w:rsidRPr="0018291F">
        <w:rPr>
          <w:rFonts w:asciiTheme="minorHAnsi" w:hAnsiTheme="minorHAnsi" w:cstheme="minorHAnsi"/>
        </w:rPr>
        <w:t>do złożenia deklaracji</w:t>
      </w:r>
      <w:r w:rsidRPr="0018291F">
        <w:rPr>
          <w:rFonts w:asciiTheme="minorHAnsi" w:hAnsiTheme="minorHAnsi" w:cstheme="minorHAnsi"/>
        </w:rPr>
        <w:t>, że będzie rea</w:t>
      </w:r>
      <w:r w:rsidR="00D52BAC" w:rsidRPr="0018291F">
        <w:rPr>
          <w:rFonts w:asciiTheme="minorHAnsi" w:hAnsiTheme="minorHAnsi" w:cstheme="minorHAnsi"/>
        </w:rPr>
        <w:t xml:space="preserve">lizował projekt zgodnie </w:t>
      </w:r>
      <w:r w:rsidR="00C4073F" w:rsidRPr="0018291F">
        <w:rPr>
          <w:rFonts w:asciiTheme="minorHAnsi" w:hAnsiTheme="minorHAnsi" w:cstheme="minorHAnsi"/>
        </w:rPr>
        <w:br/>
      </w:r>
      <w:r w:rsidR="00D52BAC" w:rsidRPr="0018291F">
        <w:rPr>
          <w:rFonts w:asciiTheme="minorHAnsi" w:hAnsiTheme="minorHAnsi" w:cstheme="minorHAnsi"/>
        </w:rPr>
        <w:lastRenderedPageBreak/>
        <w:t xml:space="preserve">z </w:t>
      </w:r>
      <w:r w:rsidR="008F1039" w:rsidRPr="0018291F">
        <w:rPr>
          <w:rFonts w:asciiTheme="minorHAnsi" w:hAnsiTheme="minorHAnsi" w:cstheme="minorHAnsi"/>
        </w:rPr>
        <w:t>ogólno</w:t>
      </w:r>
      <w:r w:rsidR="009809CD" w:rsidRPr="0018291F">
        <w:rPr>
          <w:rFonts w:asciiTheme="minorHAnsi" w:hAnsiTheme="minorHAnsi" w:cstheme="minorHAnsi"/>
        </w:rPr>
        <w:t>europejskimi W</w:t>
      </w:r>
      <w:r w:rsidRPr="0018291F">
        <w:rPr>
          <w:rFonts w:asciiTheme="minorHAnsi" w:hAnsiTheme="minorHAnsi" w:cstheme="minorHAnsi"/>
        </w:rPr>
        <w:t xml:space="preserve">ytycznymi oraz z dokumentem </w:t>
      </w:r>
      <w:r w:rsidR="009809CD" w:rsidRPr="0018291F">
        <w:rPr>
          <w:rFonts w:asciiTheme="minorHAnsi" w:hAnsiTheme="minorHAnsi" w:cstheme="minorHAnsi"/>
        </w:rPr>
        <w:t xml:space="preserve">dotyczącym narzędzi </w:t>
      </w:r>
      <w:proofErr w:type="spellStart"/>
      <w:r w:rsidRPr="0018291F">
        <w:rPr>
          <w:rFonts w:asciiTheme="minorHAnsi" w:hAnsiTheme="minorHAnsi" w:cstheme="minorHAnsi"/>
        </w:rPr>
        <w:t>deinstytucjonalizacji</w:t>
      </w:r>
      <w:proofErr w:type="spellEnd"/>
      <w:r w:rsidRPr="0018291F">
        <w:rPr>
          <w:rFonts w:asciiTheme="minorHAnsi" w:hAnsiTheme="minorHAnsi" w:cstheme="minorHAnsi"/>
        </w:rPr>
        <w:t xml:space="preserve"> usług. Dodała, że IZ podjęła dyskusję z przedstawicielami KE, ponieważ chciała pokazać w regulaminie konkursu i szerzej zaprezentować benefi</w:t>
      </w:r>
      <w:r w:rsidR="00C4073F" w:rsidRPr="0018291F">
        <w:rPr>
          <w:rFonts w:asciiTheme="minorHAnsi" w:hAnsiTheme="minorHAnsi" w:cstheme="minorHAnsi"/>
        </w:rPr>
        <w:t>cjentom</w:t>
      </w:r>
      <w:r w:rsidR="004C3E04" w:rsidRPr="0018291F">
        <w:rPr>
          <w:rFonts w:asciiTheme="minorHAnsi" w:hAnsiTheme="minorHAnsi" w:cstheme="minorHAnsi"/>
        </w:rPr>
        <w:t>,</w:t>
      </w:r>
      <w:r w:rsidR="00C4073F" w:rsidRPr="0018291F">
        <w:rPr>
          <w:rFonts w:asciiTheme="minorHAnsi" w:hAnsiTheme="minorHAnsi" w:cstheme="minorHAnsi"/>
        </w:rPr>
        <w:t xml:space="preserve"> co </w:t>
      </w:r>
      <w:r w:rsidRPr="0018291F">
        <w:rPr>
          <w:rFonts w:asciiTheme="minorHAnsi" w:hAnsiTheme="minorHAnsi" w:cstheme="minorHAnsi"/>
        </w:rPr>
        <w:t>jest istotne w tych dokumentach i dlaczego powinni realizować projekty zgodnie z tymi dwoma materiałami. Nadmieniła, że argument Komisji był tak</w:t>
      </w:r>
      <w:r w:rsidR="00E94518" w:rsidRPr="0018291F">
        <w:rPr>
          <w:rFonts w:asciiTheme="minorHAnsi" w:hAnsiTheme="minorHAnsi" w:cstheme="minorHAnsi"/>
        </w:rPr>
        <w:t>i, że jeśli przesunie</w:t>
      </w:r>
      <w:r w:rsidR="00C4073F" w:rsidRPr="0018291F">
        <w:rPr>
          <w:rFonts w:asciiTheme="minorHAnsi" w:hAnsiTheme="minorHAnsi" w:cstheme="minorHAnsi"/>
        </w:rPr>
        <w:t xml:space="preserve"> się to </w:t>
      </w:r>
      <w:r w:rsidRPr="0018291F">
        <w:rPr>
          <w:rFonts w:asciiTheme="minorHAnsi" w:hAnsiTheme="minorHAnsi" w:cstheme="minorHAnsi"/>
        </w:rPr>
        <w:t>kryterium do kryterium dostępu, będzie miało to silniejsze oddziaływ</w:t>
      </w:r>
      <w:r w:rsidR="00C4073F" w:rsidRPr="0018291F">
        <w:rPr>
          <w:rFonts w:asciiTheme="minorHAnsi" w:hAnsiTheme="minorHAnsi" w:cstheme="minorHAnsi"/>
        </w:rPr>
        <w:t xml:space="preserve">anie na beneficjenta i </w:t>
      </w:r>
      <w:r w:rsidR="00E94518" w:rsidRPr="0018291F">
        <w:rPr>
          <w:rFonts w:asciiTheme="minorHAnsi" w:hAnsiTheme="minorHAnsi" w:cstheme="minorHAnsi"/>
        </w:rPr>
        <w:t>na realizację projektu</w:t>
      </w:r>
      <w:r w:rsidRPr="0018291F">
        <w:rPr>
          <w:rFonts w:asciiTheme="minorHAnsi" w:hAnsiTheme="minorHAnsi" w:cstheme="minorHAnsi"/>
        </w:rPr>
        <w:t>. Zgodziła si</w:t>
      </w:r>
      <w:r w:rsidR="00BD0433" w:rsidRPr="0018291F">
        <w:rPr>
          <w:rFonts w:asciiTheme="minorHAnsi" w:hAnsiTheme="minorHAnsi" w:cstheme="minorHAnsi"/>
        </w:rPr>
        <w:t>ę z Panem Cezarym Miżejewskim, ż</w:t>
      </w:r>
      <w:r w:rsidRPr="0018291F">
        <w:rPr>
          <w:rFonts w:asciiTheme="minorHAnsi" w:hAnsiTheme="minorHAnsi" w:cstheme="minorHAnsi"/>
        </w:rPr>
        <w:t>e jeśli chodzi o usługi w l</w:t>
      </w:r>
      <w:r w:rsidR="00E94518" w:rsidRPr="0018291F">
        <w:rPr>
          <w:rFonts w:asciiTheme="minorHAnsi" w:hAnsiTheme="minorHAnsi" w:cstheme="minorHAnsi"/>
        </w:rPr>
        <w:t>okalnej społeczności to</w:t>
      </w:r>
      <w:r w:rsidRPr="0018291F">
        <w:rPr>
          <w:rFonts w:asciiTheme="minorHAnsi" w:hAnsiTheme="minorHAnsi" w:cstheme="minorHAnsi"/>
        </w:rPr>
        <w:t xml:space="preserve"> te dwa dokumenty europej</w:t>
      </w:r>
      <w:r w:rsidR="00E94518" w:rsidRPr="0018291F">
        <w:rPr>
          <w:rFonts w:asciiTheme="minorHAnsi" w:hAnsiTheme="minorHAnsi" w:cstheme="minorHAnsi"/>
        </w:rPr>
        <w:t>skie do tej idei się odnoszą, są to</w:t>
      </w:r>
      <w:r w:rsidRPr="0018291F">
        <w:rPr>
          <w:rFonts w:asciiTheme="minorHAnsi" w:hAnsiTheme="minorHAnsi" w:cstheme="minorHAnsi"/>
        </w:rPr>
        <w:t xml:space="preserve"> rzeczywiście usługi świadczone w lokalnej społeczności</w:t>
      </w:r>
      <w:r w:rsidR="00E94518" w:rsidRPr="0018291F">
        <w:rPr>
          <w:rFonts w:asciiTheme="minorHAnsi" w:hAnsiTheme="minorHAnsi" w:cstheme="minorHAnsi"/>
        </w:rPr>
        <w:t>, zostały zdefiniowane w W</w:t>
      </w:r>
      <w:r w:rsidRPr="0018291F">
        <w:rPr>
          <w:rFonts w:asciiTheme="minorHAnsi" w:hAnsiTheme="minorHAnsi" w:cstheme="minorHAnsi"/>
        </w:rPr>
        <w:t>ytycznych</w:t>
      </w:r>
      <w:r w:rsidR="00E94518" w:rsidRPr="0018291F">
        <w:rPr>
          <w:rFonts w:asciiTheme="minorHAnsi" w:hAnsiTheme="minorHAnsi" w:cstheme="minorHAnsi"/>
        </w:rPr>
        <w:t xml:space="preserve"> Ministerstwa</w:t>
      </w:r>
      <w:r w:rsidRPr="0018291F">
        <w:rPr>
          <w:rFonts w:asciiTheme="minorHAnsi" w:hAnsiTheme="minorHAnsi" w:cstheme="minorHAnsi"/>
        </w:rPr>
        <w:t xml:space="preserve"> </w:t>
      </w:r>
      <w:r w:rsidR="00C4073F" w:rsidRPr="0018291F">
        <w:rPr>
          <w:rFonts w:asciiTheme="minorHAnsi" w:hAnsiTheme="minorHAnsi" w:cstheme="minorHAnsi"/>
        </w:rPr>
        <w:br/>
      </w:r>
      <w:r w:rsidRPr="0018291F">
        <w:rPr>
          <w:rFonts w:asciiTheme="minorHAnsi" w:hAnsiTheme="minorHAnsi" w:cstheme="minorHAnsi"/>
        </w:rPr>
        <w:t>w zakresie celu tematycznego dziewiątego</w:t>
      </w:r>
      <w:r w:rsidR="00E94518" w:rsidRPr="0018291F">
        <w:rPr>
          <w:rFonts w:asciiTheme="minorHAnsi" w:hAnsiTheme="minorHAnsi" w:cstheme="minorHAnsi"/>
        </w:rPr>
        <w:t>. Poprosiła o przyjęcie kryterium nr 7</w:t>
      </w:r>
      <w:r w:rsidRPr="0018291F">
        <w:rPr>
          <w:rFonts w:asciiTheme="minorHAnsi" w:hAnsiTheme="minorHAnsi" w:cstheme="minorHAnsi"/>
        </w:rPr>
        <w:t xml:space="preserve">. </w:t>
      </w:r>
    </w:p>
    <w:p w:rsidR="00B03DE8" w:rsidRPr="0018291F" w:rsidRDefault="00B03DE8" w:rsidP="00C4073F">
      <w:pPr>
        <w:pStyle w:val="Default"/>
        <w:spacing w:line="360" w:lineRule="auto"/>
        <w:ind w:firstLine="709"/>
        <w:jc w:val="both"/>
        <w:rPr>
          <w:rFonts w:asciiTheme="minorHAnsi" w:hAnsiTheme="minorHAnsi" w:cstheme="minorHAnsi"/>
        </w:rPr>
      </w:pPr>
      <w:r w:rsidRPr="0018291F">
        <w:rPr>
          <w:rFonts w:asciiTheme="minorHAnsi" w:hAnsiTheme="minorHAnsi" w:cstheme="minorHAnsi"/>
        </w:rPr>
        <w:t xml:space="preserve">Pan Marcin Wajda zapytał </w:t>
      </w:r>
      <w:r w:rsidR="00E94518" w:rsidRPr="0018291F">
        <w:rPr>
          <w:rFonts w:asciiTheme="minorHAnsi" w:hAnsiTheme="minorHAnsi" w:cstheme="minorHAnsi"/>
        </w:rPr>
        <w:t xml:space="preserve">Pana </w:t>
      </w:r>
      <w:r w:rsidRPr="0018291F">
        <w:rPr>
          <w:rFonts w:asciiTheme="minorHAnsi" w:hAnsiTheme="minorHAnsi" w:cstheme="minorHAnsi"/>
        </w:rPr>
        <w:t>Cezarego Miżejewskiego czy</w:t>
      </w:r>
      <w:r w:rsidR="00C4073F" w:rsidRPr="0018291F">
        <w:rPr>
          <w:rFonts w:asciiTheme="minorHAnsi" w:hAnsiTheme="minorHAnsi" w:cstheme="minorHAnsi"/>
        </w:rPr>
        <w:t xml:space="preserve"> podtrzymuje wniosek formalny o </w:t>
      </w:r>
      <w:r w:rsidR="00E94518" w:rsidRPr="0018291F">
        <w:rPr>
          <w:rFonts w:asciiTheme="minorHAnsi" w:hAnsiTheme="minorHAnsi" w:cstheme="minorHAnsi"/>
        </w:rPr>
        <w:t>zmianę kryterium nr 7</w:t>
      </w:r>
      <w:r w:rsidRPr="0018291F">
        <w:rPr>
          <w:rFonts w:asciiTheme="minorHAnsi" w:hAnsiTheme="minorHAnsi" w:cstheme="minorHAnsi"/>
        </w:rPr>
        <w:t xml:space="preserve">. </w:t>
      </w:r>
    </w:p>
    <w:p w:rsidR="00B03DE8" w:rsidRPr="0018291F" w:rsidRDefault="00B03DE8" w:rsidP="00C4073F">
      <w:pPr>
        <w:pStyle w:val="Default"/>
        <w:spacing w:line="360" w:lineRule="auto"/>
        <w:ind w:firstLine="709"/>
        <w:jc w:val="both"/>
        <w:rPr>
          <w:rFonts w:asciiTheme="minorHAnsi" w:hAnsiTheme="minorHAnsi" w:cstheme="minorHAnsi"/>
        </w:rPr>
      </w:pPr>
      <w:r w:rsidRPr="0018291F">
        <w:rPr>
          <w:rFonts w:asciiTheme="minorHAnsi" w:hAnsiTheme="minorHAnsi" w:cstheme="minorHAnsi"/>
        </w:rPr>
        <w:t xml:space="preserve">Pan Cezary Miżejewski </w:t>
      </w:r>
      <w:r w:rsidR="00E94518" w:rsidRPr="0018291F">
        <w:rPr>
          <w:rFonts w:asciiTheme="minorHAnsi" w:hAnsiTheme="minorHAnsi" w:cstheme="minorHAnsi"/>
        </w:rPr>
        <w:t>odpowiedział, że uwaga Pana Piotra</w:t>
      </w:r>
      <w:r w:rsidRPr="0018291F">
        <w:rPr>
          <w:rFonts w:asciiTheme="minorHAnsi" w:hAnsiTheme="minorHAnsi" w:cstheme="minorHAnsi"/>
        </w:rPr>
        <w:t xml:space="preserve"> </w:t>
      </w:r>
      <w:proofErr w:type="spellStart"/>
      <w:r w:rsidRPr="0018291F">
        <w:rPr>
          <w:rFonts w:asciiTheme="minorHAnsi" w:hAnsiTheme="minorHAnsi" w:cstheme="minorHAnsi"/>
        </w:rPr>
        <w:t>Krasus</w:t>
      </w:r>
      <w:r w:rsidR="00E94518" w:rsidRPr="0018291F">
        <w:rPr>
          <w:rFonts w:asciiTheme="minorHAnsi" w:hAnsiTheme="minorHAnsi" w:cstheme="minorHAnsi"/>
        </w:rPr>
        <w:t>kiego</w:t>
      </w:r>
      <w:proofErr w:type="spellEnd"/>
      <w:r w:rsidR="00E94518" w:rsidRPr="0018291F">
        <w:rPr>
          <w:rFonts w:asciiTheme="minorHAnsi" w:hAnsiTheme="minorHAnsi" w:cstheme="minorHAnsi"/>
        </w:rPr>
        <w:t xml:space="preserve"> wydaje się zasadna.</w:t>
      </w:r>
    </w:p>
    <w:p w:rsidR="00B03DE8" w:rsidRPr="0018291F" w:rsidRDefault="00B03DE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Pani Agnieszk</w:t>
      </w:r>
      <w:r w:rsidR="00E94518" w:rsidRPr="0018291F">
        <w:rPr>
          <w:rFonts w:asciiTheme="minorHAnsi" w:hAnsiTheme="minorHAnsi" w:cstheme="minorHAnsi"/>
        </w:rPr>
        <w:t>a Zych powiedziała, że kryterium nr 7</w:t>
      </w:r>
      <w:r w:rsidRPr="0018291F">
        <w:rPr>
          <w:rFonts w:asciiTheme="minorHAnsi" w:hAnsiTheme="minorHAnsi" w:cstheme="minorHAnsi"/>
        </w:rPr>
        <w:t xml:space="preserve"> zostało uznane</w:t>
      </w:r>
      <w:r w:rsidR="004C3E04" w:rsidRPr="0018291F">
        <w:rPr>
          <w:rFonts w:asciiTheme="minorHAnsi" w:hAnsiTheme="minorHAnsi" w:cstheme="minorHAnsi"/>
        </w:rPr>
        <w:t>,</w:t>
      </w:r>
      <w:r w:rsidRPr="0018291F">
        <w:rPr>
          <w:rFonts w:asciiTheme="minorHAnsi" w:hAnsiTheme="minorHAnsi" w:cstheme="minorHAnsi"/>
        </w:rPr>
        <w:t xml:space="preserve"> j</w:t>
      </w:r>
      <w:r w:rsidR="00E94518" w:rsidRPr="0018291F">
        <w:rPr>
          <w:rFonts w:asciiTheme="minorHAnsi" w:hAnsiTheme="minorHAnsi" w:cstheme="minorHAnsi"/>
        </w:rPr>
        <w:t>ako nowe. Natomiast w kryterium nr 8 należy dodać</w:t>
      </w:r>
      <w:r w:rsidRPr="0018291F">
        <w:rPr>
          <w:rFonts w:asciiTheme="minorHAnsi" w:hAnsiTheme="minorHAnsi" w:cstheme="minorHAnsi"/>
        </w:rPr>
        <w:t>, że doty</w:t>
      </w:r>
      <w:r w:rsidR="00E94518" w:rsidRPr="0018291F">
        <w:rPr>
          <w:rFonts w:asciiTheme="minorHAnsi" w:hAnsiTheme="minorHAnsi" w:cstheme="minorHAnsi"/>
        </w:rPr>
        <w:t xml:space="preserve">czy to również osób. Dodała, iż kryterium to powinno brzmieć </w:t>
      </w:r>
      <w:r w:rsidRPr="0018291F">
        <w:rPr>
          <w:rFonts w:asciiTheme="minorHAnsi" w:hAnsiTheme="minorHAnsi" w:cstheme="minorHAnsi"/>
          <w:i/>
        </w:rPr>
        <w:t xml:space="preserve">Wnioskodawca zapewnia, że projekt </w:t>
      </w:r>
      <w:r w:rsidR="00C4073F" w:rsidRPr="0018291F">
        <w:rPr>
          <w:rFonts w:asciiTheme="minorHAnsi" w:hAnsiTheme="minorHAnsi" w:cstheme="minorHAnsi"/>
          <w:i/>
        </w:rPr>
        <w:t xml:space="preserve">prowadzi każdorazowo do </w:t>
      </w:r>
      <w:r w:rsidRPr="0018291F">
        <w:rPr>
          <w:rFonts w:asciiTheme="minorHAnsi" w:hAnsiTheme="minorHAnsi" w:cstheme="minorHAnsi"/>
          <w:i/>
        </w:rPr>
        <w:t>zwiększenia liczby osób objętych wsparciem i do zwiększe</w:t>
      </w:r>
      <w:r w:rsidR="008B4FB5" w:rsidRPr="0018291F">
        <w:rPr>
          <w:rFonts w:asciiTheme="minorHAnsi" w:hAnsiTheme="minorHAnsi" w:cstheme="minorHAnsi"/>
          <w:i/>
        </w:rPr>
        <w:t>nia liczby miejsc świadczonych</w:t>
      </w:r>
      <w:r w:rsidR="00E94518" w:rsidRPr="0018291F">
        <w:rPr>
          <w:rFonts w:asciiTheme="minorHAnsi" w:hAnsiTheme="minorHAnsi" w:cstheme="minorHAnsi"/>
        </w:rPr>
        <w:t>. Podsumowała, ż</w:t>
      </w:r>
      <w:r w:rsidRPr="0018291F">
        <w:rPr>
          <w:rFonts w:asciiTheme="minorHAnsi" w:hAnsiTheme="minorHAnsi" w:cstheme="minorHAnsi"/>
        </w:rPr>
        <w:t xml:space="preserve">e </w:t>
      </w:r>
      <w:r w:rsidR="00C4073F" w:rsidRPr="0018291F">
        <w:rPr>
          <w:rFonts w:asciiTheme="minorHAnsi" w:hAnsiTheme="minorHAnsi" w:cstheme="minorHAnsi"/>
        </w:rPr>
        <w:br/>
      </w:r>
      <w:r w:rsidRPr="0018291F">
        <w:rPr>
          <w:rFonts w:asciiTheme="minorHAnsi" w:hAnsiTheme="minorHAnsi" w:cstheme="minorHAnsi"/>
        </w:rPr>
        <w:t>w kryterium jest zarówno liczba osób jak i liczba miejsc.</w:t>
      </w:r>
    </w:p>
    <w:p w:rsidR="00B03DE8" w:rsidRPr="0018291F" w:rsidRDefault="00E9451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 xml:space="preserve">Pan Marcin Wajda zaproponował głosowanie na </w:t>
      </w:r>
      <w:r w:rsidR="00982BB9" w:rsidRPr="0018291F">
        <w:rPr>
          <w:rFonts w:asciiTheme="minorHAnsi" w:hAnsiTheme="minorHAnsi" w:cstheme="minorHAnsi"/>
        </w:rPr>
        <w:t>poprawką do kryteriów.</w:t>
      </w:r>
      <w:r w:rsidR="00B03DE8" w:rsidRPr="0018291F">
        <w:rPr>
          <w:rFonts w:asciiTheme="minorHAnsi" w:hAnsiTheme="minorHAnsi" w:cstheme="minorHAnsi"/>
        </w:rPr>
        <w:t xml:space="preserve"> Poprawka została przyję</w:t>
      </w:r>
      <w:r w:rsidRPr="0018291F">
        <w:rPr>
          <w:rFonts w:asciiTheme="minorHAnsi" w:hAnsiTheme="minorHAnsi" w:cstheme="minorHAnsi"/>
        </w:rPr>
        <w:t xml:space="preserve">ta </w:t>
      </w:r>
      <w:r w:rsidR="00982BB9" w:rsidRPr="0018291F">
        <w:rPr>
          <w:rFonts w:asciiTheme="minorHAnsi" w:hAnsiTheme="minorHAnsi" w:cstheme="minorHAnsi"/>
        </w:rPr>
        <w:t>większością głosów.</w:t>
      </w:r>
    </w:p>
    <w:p w:rsidR="00982BB9" w:rsidRPr="0018291F" w:rsidRDefault="00982BB9" w:rsidP="004C3E04">
      <w:pPr>
        <w:spacing w:after="0" w:line="360" w:lineRule="auto"/>
        <w:ind w:firstLine="709"/>
        <w:jc w:val="both"/>
        <w:rPr>
          <w:rFonts w:asciiTheme="minorHAnsi" w:hAnsiTheme="minorHAnsi" w:cstheme="minorHAnsi"/>
        </w:rPr>
      </w:pPr>
      <w:r w:rsidRPr="0018291F">
        <w:rPr>
          <w:rFonts w:asciiTheme="minorHAnsi" w:hAnsiTheme="minorHAnsi" w:cstheme="minorHAnsi"/>
          <w:sz w:val="24"/>
          <w:szCs w:val="24"/>
        </w:rPr>
        <w:t xml:space="preserve">Wobec braku dalszych uwag i sugestii Pan Marcin Wajda zaproponował głosowanie nad przyjęciem uchwały w sprawie zatwierdzenia kryteriów dostępu i kryteriów merytorycznych szczegółowych dla Działania 9.2 Usługi społeczne i usługi opieki zdrowotnej, Poddziałanie 9.2.1 Zwiększenie dostępności usług społecznych (stanowi </w:t>
      </w:r>
      <w:r w:rsidR="00C4073F" w:rsidRPr="0018291F">
        <w:rPr>
          <w:rFonts w:asciiTheme="minorHAnsi" w:hAnsiTheme="minorHAnsi" w:cstheme="minorHAnsi"/>
          <w:sz w:val="24"/>
          <w:szCs w:val="24"/>
        </w:rPr>
        <w:t xml:space="preserve">załącznik nr </w:t>
      </w:r>
      <w:r w:rsidRPr="0018291F">
        <w:rPr>
          <w:rFonts w:asciiTheme="minorHAnsi" w:hAnsiTheme="minorHAnsi" w:cstheme="minorHAnsi"/>
          <w:sz w:val="24"/>
          <w:szCs w:val="24"/>
        </w:rPr>
        <w:t>4</w:t>
      </w:r>
      <w:r w:rsidR="00C4073F" w:rsidRPr="0018291F">
        <w:rPr>
          <w:rFonts w:asciiTheme="minorHAnsi" w:hAnsiTheme="minorHAnsi" w:cstheme="minorHAnsi"/>
          <w:sz w:val="24"/>
          <w:szCs w:val="24"/>
        </w:rPr>
        <w:t xml:space="preserve"> </w:t>
      </w:r>
      <w:r w:rsidRPr="0018291F">
        <w:rPr>
          <w:rFonts w:asciiTheme="minorHAnsi" w:hAnsiTheme="minorHAnsi" w:cstheme="minorHAnsi"/>
          <w:sz w:val="24"/>
          <w:szCs w:val="24"/>
        </w:rPr>
        <w:t>do niniejszego protokołu). Uchwała została przyjęta jednogłośnie.</w:t>
      </w:r>
      <w:r w:rsidRPr="0018291F">
        <w:rPr>
          <w:rFonts w:asciiTheme="minorHAnsi" w:hAnsiTheme="minorHAnsi" w:cstheme="minorHAnsi"/>
        </w:rPr>
        <w:t xml:space="preserve"> </w:t>
      </w:r>
    </w:p>
    <w:p w:rsidR="00141310" w:rsidRPr="0018291F" w:rsidRDefault="00141310" w:rsidP="004C3E04">
      <w:pPr>
        <w:spacing w:after="0" w:line="360" w:lineRule="auto"/>
        <w:ind w:firstLine="709"/>
        <w:jc w:val="both"/>
        <w:rPr>
          <w:rFonts w:asciiTheme="minorHAnsi" w:hAnsiTheme="minorHAnsi" w:cstheme="minorHAnsi"/>
          <w:sz w:val="24"/>
          <w:szCs w:val="24"/>
        </w:rPr>
      </w:pPr>
    </w:p>
    <w:p w:rsidR="00B03DE8" w:rsidRPr="0018291F" w:rsidRDefault="00B03DE8" w:rsidP="00BB6979">
      <w:pPr>
        <w:pStyle w:val="Default"/>
        <w:jc w:val="both"/>
        <w:rPr>
          <w:rFonts w:asciiTheme="minorHAnsi" w:hAnsiTheme="minorHAnsi" w:cstheme="minorHAnsi"/>
          <w:b/>
        </w:rPr>
      </w:pPr>
      <w:r w:rsidRPr="0018291F">
        <w:rPr>
          <w:rFonts w:asciiTheme="minorHAnsi" w:hAnsiTheme="minorHAnsi" w:cstheme="minorHAnsi"/>
          <w:b/>
        </w:rPr>
        <w:t>3. Prezentacja oraz głosowanie nad przyjęciem kryteriów wyboru projektów dla wyboru wniosków przewidzianych w ramach Działania 1.2 Działalność badawczo – rozwojowa przedsiębiorstw. Typ projektu – Projekty badawczo – rozwojowe.</w:t>
      </w:r>
    </w:p>
    <w:p w:rsidR="00B03DE8" w:rsidRPr="0018291F" w:rsidRDefault="00B03DE8" w:rsidP="00D36EAA">
      <w:pPr>
        <w:pStyle w:val="Default"/>
        <w:jc w:val="both"/>
        <w:rPr>
          <w:rFonts w:asciiTheme="minorHAnsi" w:hAnsiTheme="minorHAnsi" w:cstheme="minorHAnsi"/>
          <w:b/>
        </w:rPr>
      </w:pPr>
    </w:p>
    <w:p w:rsidR="00E44ED0" w:rsidRPr="0018291F" w:rsidRDefault="00B03DE8" w:rsidP="00E44ED0">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Pani King</w:t>
      </w:r>
      <w:r w:rsidR="00982BB9" w:rsidRPr="0018291F">
        <w:rPr>
          <w:rFonts w:asciiTheme="minorHAnsi" w:hAnsiTheme="minorHAnsi" w:cstheme="minorHAnsi"/>
          <w:sz w:val="24"/>
          <w:szCs w:val="24"/>
        </w:rPr>
        <w:t>a Kowalewska przedstawiciel UMWM omówiła</w:t>
      </w:r>
      <w:r w:rsidRPr="0018291F">
        <w:rPr>
          <w:rFonts w:asciiTheme="minorHAnsi" w:hAnsiTheme="minorHAnsi" w:cstheme="minorHAnsi"/>
          <w:sz w:val="24"/>
          <w:szCs w:val="24"/>
        </w:rPr>
        <w:t xml:space="preserve"> prezentację kryte</w:t>
      </w:r>
      <w:r w:rsidR="00982BB9" w:rsidRPr="0018291F">
        <w:rPr>
          <w:rFonts w:asciiTheme="minorHAnsi" w:hAnsiTheme="minorHAnsi" w:cstheme="minorHAnsi"/>
          <w:sz w:val="24"/>
          <w:szCs w:val="24"/>
        </w:rPr>
        <w:t>riów wyboru projektów dla</w:t>
      </w:r>
      <w:r w:rsidRPr="0018291F">
        <w:rPr>
          <w:rFonts w:asciiTheme="minorHAnsi" w:hAnsiTheme="minorHAnsi" w:cstheme="minorHAnsi"/>
          <w:sz w:val="24"/>
          <w:szCs w:val="24"/>
        </w:rPr>
        <w:t xml:space="preserve"> wniosków przewidzianych w ramach Działania 1.2 Działalność badawczo – </w:t>
      </w:r>
      <w:r w:rsidRPr="0018291F">
        <w:rPr>
          <w:rFonts w:asciiTheme="minorHAnsi" w:hAnsiTheme="minorHAnsi" w:cstheme="minorHAnsi"/>
          <w:sz w:val="24"/>
          <w:szCs w:val="24"/>
        </w:rPr>
        <w:lastRenderedPageBreak/>
        <w:t>rozwojowa przedsiębiorstw. Typ projektu – Projekty badawczo – rozwojowe</w:t>
      </w:r>
      <w:r w:rsidR="00CF1072" w:rsidRPr="0018291F">
        <w:rPr>
          <w:rFonts w:asciiTheme="minorHAnsi" w:hAnsiTheme="minorHAnsi" w:cstheme="minorHAnsi"/>
          <w:sz w:val="24"/>
          <w:szCs w:val="24"/>
        </w:rPr>
        <w:t xml:space="preserve"> (stanowi załącznik nr 5</w:t>
      </w:r>
      <w:r w:rsidR="009217C5" w:rsidRPr="0018291F">
        <w:rPr>
          <w:rFonts w:asciiTheme="minorHAnsi" w:hAnsiTheme="minorHAnsi" w:cstheme="minorHAnsi"/>
          <w:sz w:val="24"/>
          <w:szCs w:val="24"/>
        </w:rPr>
        <w:t xml:space="preserve"> do </w:t>
      </w:r>
      <w:r w:rsidR="00F45479" w:rsidRPr="0018291F">
        <w:rPr>
          <w:rFonts w:asciiTheme="minorHAnsi" w:hAnsiTheme="minorHAnsi" w:cstheme="minorHAnsi"/>
          <w:sz w:val="24"/>
          <w:szCs w:val="24"/>
        </w:rPr>
        <w:t>niniejszego protokołu)</w:t>
      </w:r>
      <w:r w:rsidRPr="0018291F">
        <w:rPr>
          <w:rFonts w:asciiTheme="minorHAnsi" w:hAnsiTheme="minorHAnsi" w:cstheme="minorHAnsi"/>
          <w:sz w:val="24"/>
          <w:szCs w:val="24"/>
        </w:rPr>
        <w:t>. Nadmieniła, że tym ra</w:t>
      </w:r>
      <w:r w:rsidR="00135E66">
        <w:rPr>
          <w:rFonts w:asciiTheme="minorHAnsi" w:hAnsiTheme="minorHAnsi" w:cstheme="minorHAnsi"/>
          <w:sz w:val="24"/>
          <w:szCs w:val="24"/>
        </w:rPr>
        <w:t xml:space="preserve">zem nie proponuje wielu zmian w </w:t>
      </w:r>
      <w:bookmarkStart w:id="0" w:name="_GoBack"/>
      <w:bookmarkEnd w:id="0"/>
      <w:r w:rsidRPr="0018291F">
        <w:rPr>
          <w:rFonts w:asciiTheme="minorHAnsi" w:hAnsiTheme="minorHAnsi" w:cstheme="minorHAnsi"/>
          <w:sz w:val="24"/>
          <w:szCs w:val="24"/>
        </w:rPr>
        <w:t>Europejskim Funduszu Rozwoju Regionalnego. Dodała, że</w:t>
      </w:r>
      <w:r w:rsidR="00982BB9" w:rsidRPr="0018291F">
        <w:rPr>
          <w:rFonts w:asciiTheme="minorHAnsi" w:hAnsiTheme="minorHAnsi" w:cstheme="minorHAnsi"/>
          <w:sz w:val="24"/>
          <w:szCs w:val="24"/>
        </w:rPr>
        <w:t xml:space="preserve"> zmiany dotyczące tego działania </w:t>
      </w:r>
      <w:r w:rsidRPr="0018291F">
        <w:rPr>
          <w:rFonts w:asciiTheme="minorHAnsi" w:hAnsiTheme="minorHAnsi" w:cstheme="minorHAnsi"/>
          <w:sz w:val="24"/>
          <w:szCs w:val="24"/>
        </w:rPr>
        <w:t xml:space="preserve">są bardzo niewielkie. Poinformowała, że pierwsza zmiana ma charakter naprawy błędu. </w:t>
      </w:r>
      <w:r w:rsidR="00982BB9" w:rsidRPr="0018291F">
        <w:rPr>
          <w:rFonts w:asciiTheme="minorHAnsi" w:hAnsiTheme="minorHAnsi" w:cstheme="minorHAnsi"/>
          <w:sz w:val="24"/>
          <w:szCs w:val="24"/>
        </w:rPr>
        <w:t>IZ d</w:t>
      </w:r>
      <w:r w:rsidRPr="0018291F">
        <w:rPr>
          <w:rFonts w:asciiTheme="minorHAnsi" w:hAnsiTheme="minorHAnsi" w:cstheme="minorHAnsi"/>
          <w:sz w:val="24"/>
          <w:szCs w:val="24"/>
        </w:rPr>
        <w:t>oprec</w:t>
      </w:r>
      <w:r w:rsidR="00982BB9" w:rsidRPr="0018291F">
        <w:rPr>
          <w:rFonts w:asciiTheme="minorHAnsi" w:hAnsiTheme="minorHAnsi" w:cstheme="minorHAnsi"/>
          <w:sz w:val="24"/>
          <w:szCs w:val="24"/>
        </w:rPr>
        <w:t>yzuje</w:t>
      </w:r>
      <w:r w:rsidRPr="0018291F">
        <w:rPr>
          <w:rFonts w:asciiTheme="minorHAnsi" w:hAnsiTheme="minorHAnsi" w:cstheme="minorHAnsi"/>
          <w:sz w:val="24"/>
          <w:szCs w:val="24"/>
        </w:rPr>
        <w:t xml:space="preserve"> nazwę badań, które będą przedmiote</w:t>
      </w:r>
      <w:r w:rsidR="009217C5" w:rsidRPr="0018291F">
        <w:rPr>
          <w:rFonts w:asciiTheme="minorHAnsi" w:hAnsiTheme="minorHAnsi" w:cstheme="minorHAnsi"/>
          <w:sz w:val="24"/>
          <w:szCs w:val="24"/>
        </w:rPr>
        <w:t>m wsparcia w ramach konkursu. W </w:t>
      </w:r>
      <w:r w:rsidRPr="0018291F">
        <w:rPr>
          <w:rFonts w:asciiTheme="minorHAnsi" w:hAnsiTheme="minorHAnsi" w:cstheme="minorHAnsi"/>
          <w:sz w:val="24"/>
          <w:szCs w:val="24"/>
        </w:rPr>
        <w:t xml:space="preserve">kryterium </w:t>
      </w:r>
      <w:r w:rsidR="00982BB9" w:rsidRPr="0018291F">
        <w:rPr>
          <w:rFonts w:asciiTheme="minorHAnsi" w:hAnsiTheme="minorHAnsi" w:cstheme="minorHAnsi"/>
          <w:sz w:val="24"/>
          <w:szCs w:val="24"/>
        </w:rPr>
        <w:t xml:space="preserve">nr 11 </w:t>
      </w:r>
      <w:r w:rsidRPr="0018291F">
        <w:rPr>
          <w:rFonts w:asciiTheme="minorHAnsi" w:hAnsiTheme="minorHAnsi" w:cstheme="minorHAnsi"/>
          <w:i/>
          <w:sz w:val="24"/>
          <w:szCs w:val="24"/>
        </w:rPr>
        <w:t>zdolność do wdrożenia wyników projektu do wł</w:t>
      </w:r>
      <w:r w:rsidR="00982BB9" w:rsidRPr="0018291F">
        <w:rPr>
          <w:rFonts w:asciiTheme="minorHAnsi" w:hAnsiTheme="minorHAnsi" w:cstheme="minorHAnsi"/>
          <w:i/>
          <w:sz w:val="24"/>
          <w:szCs w:val="24"/>
        </w:rPr>
        <w:t>asnej działalności gospodarczej</w:t>
      </w:r>
      <w:r w:rsidRPr="0018291F">
        <w:rPr>
          <w:rFonts w:asciiTheme="minorHAnsi" w:hAnsiTheme="minorHAnsi" w:cstheme="minorHAnsi"/>
          <w:sz w:val="24"/>
          <w:szCs w:val="24"/>
        </w:rPr>
        <w:t xml:space="preserve"> promuje</w:t>
      </w:r>
      <w:r w:rsidR="00982BB9" w:rsidRPr="0018291F">
        <w:rPr>
          <w:rFonts w:asciiTheme="minorHAnsi" w:hAnsiTheme="minorHAnsi" w:cstheme="minorHAnsi"/>
          <w:sz w:val="24"/>
          <w:szCs w:val="24"/>
        </w:rPr>
        <w:t xml:space="preserve"> się</w:t>
      </w:r>
      <w:r w:rsidRPr="0018291F">
        <w:rPr>
          <w:rFonts w:asciiTheme="minorHAnsi" w:hAnsiTheme="minorHAnsi" w:cstheme="minorHAnsi"/>
          <w:sz w:val="24"/>
          <w:szCs w:val="24"/>
        </w:rPr>
        <w:t xml:space="preserve"> przedsiębiorców, którzy wdrożą pozytywne wyniki badań przemysłowych lub prac rozwojowych. Nadmieniła, że kryterium zostało doprecyzowane zgodnie z ustawą o zasadach finansowania</w:t>
      </w:r>
      <w:r w:rsidR="00982BB9" w:rsidRPr="0018291F">
        <w:rPr>
          <w:rFonts w:asciiTheme="minorHAnsi" w:hAnsiTheme="minorHAnsi" w:cstheme="minorHAnsi"/>
          <w:sz w:val="24"/>
          <w:szCs w:val="24"/>
        </w:rPr>
        <w:t>.</w:t>
      </w:r>
      <w:r w:rsidRPr="0018291F">
        <w:rPr>
          <w:rFonts w:asciiTheme="minorHAnsi" w:hAnsiTheme="minorHAnsi" w:cstheme="minorHAnsi"/>
          <w:sz w:val="24"/>
          <w:szCs w:val="24"/>
        </w:rPr>
        <w:t xml:space="preserve"> Dodała, ż</w:t>
      </w:r>
      <w:r w:rsidR="002A014A" w:rsidRPr="0018291F">
        <w:rPr>
          <w:rFonts w:asciiTheme="minorHAnsi" w:hAnsiTheme="minorHAnsi" w:cstheme="minorHAnsi"/>
          <w:sz w:val="24"/>
          <w:szCs w:val="24"/>
        </w:rPr>
        <w:t>e zaproponowana została zmiana</w:t>
      </w:r>
      <w:r w:rsidRPr="0018291F">
        <w:rPr>
          <w:rFonts w:asciiTheme="minorHAnsi" w:hAnsiTheme="minorHAnsi" w:cstheme="minorHAnsi"/>
          <w:sz w:val="24"/>
          <w:szCs w:val="24"/>
        </w:rPr>
        <w:t xml:space="preserve"> punktacji w kryteriach, które odnoszą się do</w:t>
      </w:r>
      <w:r w:rsidR="002A014A" w:rsidRPr="0018291F">
        <w:rPr>
          <w:rFonts w:asciiTheme="minorHAnsi" w:hAnsiTheme="minorHAnsi" w:cstheme="minorHAnsi"/>
          <w:sz w:val="24"/>
          <w:szCs w:val="24"/>
        </w:rPr>
        <w:t xml:space="preserve"> samych badań i są </w:t>
      </w:r>
      <w:r w:rsidRPr="0018291F">
        <w:rPr>
          <w:rFonts w:asciiTheme="minorHAnsi" w:hAnsiTheme="minorHAnsi" w:cstheme="minorHAnsi"/>
          <w:sz w:val="24"/>
          <w:szCs w:val="24"/>
        </w:rPr>
        <w:t>powiązane z</w:t>
      </w:r>
      <w:r w:rsidR="009217C5" w:rsidRPr="0018291F">
        <w:rPr>
          <w:rFonts w:asciiTheme="minorHAnsi" w:hAnsiTheme="minorHAnsi" w:cstheme="minorHAnsi"/>
          <w:sz w:val="24"/>
          <w:szCs w:val="24"/>
        </w:rPr>
        <w:t xml:space="preserve"> realizacją. Nie odnoszą się do </w:t>
      </w:r>
      <w:r w:rsidRPr="0018291F">
        <w:rPr>
          <w:rFonts w:asciiTheme="minorHAnsi" w:hAnsiTheme="minorHAnsi" w:cstheme="minorHAnsi"/>
          <w:sz w:val="24"/>
          <w:szCs w:val="24"/>
        </w:rPr>
        <w:t xml:space="preserve">potencjału beneficjenta, do współpracy, ani do innych kwestii związanych </w:t>
      </w:r>
      <w:r w:rsidR="00C4073F" w:rsidRPr="0018291F">
        <w:rPr>
          <w:rFonts w:asciiTheme="minorHAnsi" w:hAnsiTheme="minorHAnsi" w:cstheme="minorHAnsi"/>
          <w:sz w:val="24"/>
          <w:szCs w:val="24"/>
        </w:rPr>
        <w:br/>
      </w:r>
      <w:r w:rsidRPr="0018291F">
        <w:rPr>
          <w:rFonts w:asciiTheme="minorHAnsi" w:hAnsiTheme="minorHAnsi" w:cstheme="minorHAnsi"/>
          <w:sz w:val="24"/>
          <w:szCs w:val="24"/>
        </w:rPr>
        <w:t>z realizacją projektu jak na przykład do wkładu wł</w:t>
      </w:r>
      <w:r w:rsidR="002A014A" w:rsidRPr="0018291F">
        <w:rPr>
          <w:rFonts w:asciiTheme="minorHAnsi" w:hAnsiTheme="minorHAnsi" w:cstheme="minorHAnsi"/>
          <w:sz w:val="24"/>
          <w:szCs w:val="24"/>
        </w:rPr>
        <w:t xml:space="preserve">asnego. Nadmieniła, że są to </w:t>
      </w:r>
      <w:r w:rsidRPr="0018291F">
        <w:rPr>
          <w:rFonts w:asciiTheme="minorHAnsi" w:hAnsiTheme="minorHAnsi" w:cstheme="minorHAnsi"/>
          <w:sz w:val="24"/>
          <w:szCs w:val="24"/>
        </w:rPr>
        <w:t>kryteria związane z ryzyki</w:t>
      </w:r>
      <w:r w:rsidR="002A014A" w:rsidRPr="0018291F">
        <w:rPr>
          <w:rFonts w:asciiTheme="minorHAnsi" w:hAnsiTheme="minorHAnsi" w:cstheme="minorHAnsi"/>
          <w:sz w:val="24"/>
          <w:szCs w:val="24"/>
        </w:rPr>
        <w:t>em – nr 6</w:t>
      </w:r>
      <w:r w:rsidRPr="0018291F">
        <w:rPr>
          <w:rFonts w:asciiTheme="minorHAnsi" w:hAnsiTheme="minorHAnsi" w:cstheme="minorHAnsi"/>
          <w:sz w:val="24"/>
          <w:szCs w:val="24"/>
        </w:rPr>
        <w:t>. Zaproponowała zwiększenie punktów do czterech. Następnie zasugerowała zmiany w kryterium bezpośrednio związanym</w:t>
      </w:r>
      <w:r w:rsidR="002A014A" w:rsidRPr="0018291F">
        <w:rPr>
          <w:rFonts w:asciiTheme="minorHAnsi" w:hAnsiTheme="minorHAnsi" w:cstheme="minorHAnsi"/>
          <w:sz w:val="24"/>
          <w:szCs w:val="24"/>
        </w:rPr>
        <w:t xml:space="preserve"> z samą</w:t>
      </w:r>
      <w:r w:rsidR="00C4073F" w:rsidRPr="0018291F">
        <w:rPr>
          <w:rFonts w:asciiTheme="minorHAnsi" w:hAnsiTheme="minorHAnsi" w:cstheme="minorHAnsi"/>
          <w:sz w:val="24"/>
          <w:szCs w:val="24"/>
        </w:rPr>
        <w:t>,</w:t>
      </w:r>
      <w:r w:rsidR="002A014A" w:rsidRPr="0018291F">
        <w:rPr>
          <w:rFonts w:asciiTheme="minorHAnsi" w:hAnsiTheme="minorHAnsi" w:cstheme="minorHAnsi"/>
          <w:sz w:val="24"/>
          <w:szCs w:val="24"/>
        </w:rPr>
        <w:t xml:space="preserve"> jakością badań to jest </w:t>
      </w:r>
      <w:r w:rsidRPr="0018291F">
        <w:rPr>
          <w:rFonts w:asciiTheme="minorHAnsi" w:hAnsiTheme="minorHAnsi" w:cstheme="minorHAnsi"/>
          <w:i/>
          <w:sz w:val="24"/>
          <w:szCs w:val="24"/>
        </w:rPr>
        <w:t>zapotrzebowanie rynkowe na rezultaty projektu</w:t>
      </w:r>
      <w:r w:rsidR="00C4073F" w:rsidRPr="0018291F">
        <w:rPr>
          <w:rFonts w:asciiTheme="minorHAnsi" w:hAnsiTheme="minorHAnsi" w:cstheme="minorHAnsi"/>
          <w:i/>
          <w:sz w:val="24"/>
          <w:szCs w:val="24"/>
        </w:rPr>
        <w:t>,</w:t>
      </w:r>
      <w:r w:rsidR="002A014A" w:rsidRPr="0018291F">
        <w:rPr>
          <w:rFonts w:asciiTheme="minorHAnsi" w:hAnsiTheme="minorHAnsi" w:cstheme="minorHAnsi"/>
          <w:sz w:val="24"/>
          <w:szCs w:val="24"/>
        </w:rPr>
        <w:t xml:space="preserve"> </w:t>
      </w:r>
      <w:r w:rsidRPr="0018291F">
        <w:rPr>
          <w:rFonts w:asciiTheme="minorHAnsi" w:hAnsiTheme="minorHAnsi" w:cstheme="minorHAnsi"/>
          <w:sz w:val="24"/>
          <w:szCs w:val="24"/>
        </w:rPr>
        <w:t>czyli zwięks</w:t>
      </w:r>
      <w:r w:rsidR="009217C5" w:rsidRPr="0018291F">
        <w:rPr>
          <w:rFonts w:asciiTheme="minorHAnsi" w:hAnsiTheme="minorHAnsi" w:cstheme="minorHAnsi"/>
          <w:sz w:val="24"/>
          <w:szCs w:val="24"/>
        </w:rPr>
        <w:t xml:space="preserve">zenie </w:t>
      </w:r>
      <w:r w:rsidR="00C4073F" w:rsidRPr="0018291F">
        <w:rPr>
          <w:rFonts w:asciiTheme="minorHAnsi" w:hAnsiTheme="minorHAnsi" w:cstheme="minorHAnsi"/>
          <w:sz w:val="24"/>
          <w:szCs w:val="24"/>
        </w:rPr>
        <w:t xml:space="preserve">do 10-ciu punktów i </w:t>
      </w:r>
      <w:r w:rsidRPr="0018291F">
        <w:rPr>
          <w:rFonts w:asciiTheme="minorHAnsi" w:hAnsiTheme="minorHAnsi" w:cstheme="minorHAnsi"/>
          <w:sz w:val="24"/>
          <w:szCs w:val="24"/>
        </w:rPr>
        <w:t>nowoś</w:t>
      </w:r>
      <w:r w:rsidR="002A014A" w:rsidRPr="0018291F">
        <w:rPr>
          <w:rFonts w:asciiTheme="minorHAnsi" w:hAnsiTheme="minorHAnsi" w:cstheme="minorHAnsi"/>
          <w:sz w:val="24"/>
          <w:szCs w:val="24"/>
        </w:rPr>
        <w:t>ć rezultatów prac B+R. Dodała, ż</w:t>
      </w:r>
      <w:r w:rsidRPr="0018291F">
        <w:rPr>
          <w:rFonts w:asciiTheme="minorHAnsi" w:hAnsiTheme="minorHAnsi" w:cstheme="minorHAnsi"/>
          <w:sz w:val="24"/>
          <w:szCs w:val="24"/>
        </w:rPr>
        <w:t xml:space="preserve">e są to kryteria eksperckie, bardzo trudne do oceny, jednak wraz z Instytucją Wdrażającą zostały podjęte kroki i rozwiązania, które pozwolą na jednolitą </w:t>
      </w:r>
      <w:r w:rsidR="00C4073F" w:rsidRPr="0018291F">
        <w:rPr>
          <w:rFonts w:asciiTheme="minorHAnsi" w:hAnsiTheme="minorHAnsi" w:cstheme="minorHAnsi"/>
          <w:sz w:val="24"/>
          <w:szCs w:val="24"/>
        </w:rPr>
        <w:br/>
      </w:r>
      <w:r w:rsidRPr="0018291F">
        <w:rPr>
          <w:rFonts w:asciiTheme="minorHAnsi" w:hAnsiTheme="minorHAnsi" w:cstheme="minorHAnsi"/>
          <w:sz w:val="24"/>
          <w:szCs w:val="24"/>
        </w:rPr>
        <w:t>i właściwą ocenę t</w:t>
      </w:r>
      <w:r w:rsidR="00CC5DF4" w:rsidRPr="0018291F">
        <w:rPr>
          <w:rFonts w:asciiTheme="minorHAnsi" w:hAnsiTheme="minorHAnsi" w:cstheme="minorHAnsi"/>
          <w:sz w:val="24"/>
          <w:szCs w:val="24"/>
        </w:rPr>
        <w:t xml:space="preserve">ych kryteriów przez ekspertów, więc </w:t>
      </w:r>
      <w:r w:rsidRPr="0018291F">
        <w:rPr>
          <w:rFonts w:asciiTheme="minorHAnsi" w:hAnsiTheme="minorHAnsi" w:cstheme="minorHAnsi"/>
          <w:sz w:val="24"/>
          <w:szCs w:val="24"/>
        </w:rPr>
        <w:t xml:space="preserve">można zwiększyć ich punktację. Nadmieniła, że zostanie zapewniona </w:t>
      </w:r>
      <w:r w:rsidR="002A014A" w:rsidRPr="0018291F">
        <w:rPr>
          <w:rFonts w:asciiTheme="minorHAnsi" w:hAnsiTheme="minorHAnsi" w:cstheme="minorHAnsi"/>
          <w:sz w:val="24"/>
          <w:szCs w:val="24"/>
        </w:rPr>
        <w:t>taka kalibracja ekspertów i taka kalibracja</w:t>
      </w:r>
      <w:r w:rsidRPr="0018291F">
        <w:rPr>
          <w:rFonts w:asciiTheme="minorHAnsi" w:hAnsiTheme="minorHAnsi" w:cstheme="minorHAnsi"/>
          <w:sz w:val="24"/>
          <w:szCs w:val="24"/>
        </w:rPr>
        <w:t xml:space="preserve"> oceny, aby projekty były oceniane spójnie i jednoznacznie. Zaproponowała też obniżenie oceny kryterium ostatniego, związanego z si</w:t>
      </w:r>
      <w:r w:rsidR="002A014A" w:rsidRPr="0018291F">
        <w:rPr>
          <w:rFonts w:asciiTheme="minorHAnsi" w:hAnsiTheme="minorHAnsi" w:cstheme="minorHAnsi"/>
          <w:sz w:val="24"/>
          <w:szCs w:val="24"/>
        </w:rPr>
        <w:t xml:space="preserve">edzibą wnioskodawcy. Jest </w:t>
      </w:r>
      <w:r w:rsidRPr="0018291F">
        <w:rPr>
          <w:rFonts w:asciiTheme="minorHAnsi" w:hAnsiTheme="minorHAnsi" w:cstheme="minorHAnsi"/>
          <w:sz w:val="24"/>
          <w:szCs w:val="24"/>
        </w:rPr>
        <w:t>to kryterium, które w dużej mierze związ</w:t>
      </w:r>
      <w:r w:rsidR="002A014A" w:rsidRPr="0018291F">
        <w:rPr>
          <w:rFonts w:asciiTheme="minorHAnsi" w:hAnsiTheme="minorHAnsi" w:cstheme="minorHAnsi"/>
          <w:sz w:val="24"/>
          <w:szCs w:val="24"/>
        </w:rPr>
        <w:t xml:space="preserve">ane jest z demarkacją </w:t>
      </w:r>
      <w:r w:rsidR="00BD0433" w:rsidRPr="0018291F">
        <w:rPr>
          <w:rFonts w:asciiTheme="minorHAnsi" w:hAnsiTheme="minorHAnsi" w:cstheme="minorHAnsi"/>
          <w:sz w:val="24"/>
          <w:szCs w:val="24"/>
        </w:rPr>
        <w:t xml:space="preserve">pomiędzy </w:t>
      </w:r>
      <w:r w:rsidRPr="0018291F">
        <w:rPr>
          <w:rFonts w:asciiTheme="minorHAnsi" w:hAnsiTheme="minorHAnsi" w:cstheme="minorHAnsi"/>
          <w:sz w:val="24"/>
          <w:szCs w:val="24"/>
        </w:rPr>
        <w:t>programa</w:t>
      </w:r>
      <w:r w:rsidR="00BD0433" w:rsidRPr="0018291F">
        <w:rPr>
          <w:rFonts w:asciiTheme="minorHAnsi" w:hAnsiTheme="minorHAnsi" w:cstheme="minorHAnsi"/>
          <w:sz w:val="24"/>
          <w:szCs w:val="24"/>
        </w:rPr>
        <w:t xml:space="preserve">mi. </w:t>
      </w:r>
      <w:r w:rsidR="002A014A" w:rsidRPr="0018291F">
        <w:rPr>
          <w:rFonts w:asciiTheme="minorHAnsi" w:hAnsiTheme="minorHAnsi" w:cstheme="minorHAnsi"/>
          <w:sz w:val="24"/>
          <w:szCs w:val="24"/>
        </w:rPr>
        <w:t xml:space="preserve">Dodał, iż kiedy </w:t>
      </w:r>
      <w:r w:rsidR="00BD0433" w:rsidRPr="0018291F">
        <w:rPr>
          <w:rFonts w:asciiTheme="minorHAnsi" w:hAnsiTheme="minorHAnsi" w:cstheme="minorHAnsi"/>
          <w:sz w:val="24"/>
          <w:szCs w:val="24"/>
        </w:rPr>
        <w:t xml:space="preserve">mamy do czynienia </w:t>
      </w:r>
      <w:r w:rsidR="00C4073F" w:rsidRPr="0018291F">
        <w:rPr>
          <w:rFonts w:asciiTheme="minorHAnsi" w:hAnsiTheme="minorHAnsi" w:cstheme="minorHAnsi"/>
          <w:sz w:val="24"/>
          <w:szCs w:val="24"/>
        </w:rPr>
        <w:br/>
      </w:r>
      <w:r w:rsidR="00BD0433" w:rsidRPr="0018291F">
        <w:rPr>
          <w:rFonts w:asciiTheme="minorHAnsi" w:hAnsiTheme="minorHAnsi" w:cstheme="minorHAnsi"/>
          <w:sz w:val="24"/>
          <w:szCs w:val="24"/>
        </w:rPr>
        <w:t xml:space="preserve">z </w:t>
      </w:r>
      <w:r w:rsidRPr="0018291F">
        <w:rPr>
          <w:rFonts w:asciiTheme="minorHAnsi" w:hAnsiTheme="minorHAnsi" w:cstheme="minorHAnsi"/>
          <w:sz w:val="24"/>
          <w:szCs w:val="24"/>
        </w:rPr>
        <w:t>projekta</w:t>
      </w:r>
      <w:r w:rsidR="002A014A" w:rsidRPr="0018291F">
        <w:rPr>
          <w:rFonts w:asciiTheme="minorHAnsi" w:hAnsiTheme="minorHAnsi" w:cstheme="minorHAnsi"/>
          <w:sz w:val="24"/>
          <w:szCs w:val="24"/>
        </w:rPr>
        <w:t>mi infrastrukturalnymi to można</w:t>
      </w:r>
      <w:r w:rsidRPr="0018291F">
        <w:rPr>
          <w:rFonts w:asciiTheme="minorHAnsi" w:hAnsiTheme="minorHAnsi" w:cstheme="minorHAnsi"/>
          <w:sz w:val="24"/>
          <w:szCs w:val="24"/>
        </w:rPr>
        <w:t xml:space="preserve"> bez probl</w:t>
      </w:r>
      <w:r w:rsidR="002A014A" w:rsidRPr="0018291F">
        <w:rPr>
          <w:rFonts w:asciiTheme="minorHAnsi" w:hAnsiTheme="minorHAnsi" w:cstheme="minorHAnsi"/>
          <w:sz w:val="24"/>
          <w:szCs w:val="24"/>
        </w:rPr>
        <w:t>emu określić demarkację projektów</w:t>
      </w:r>
      <w:r w:rsidRPr="0018291F">
        <w:rPr>
          <w:rFonts w:asciiTheme="minorHAnsi" w:hAnsiTheme="minorHAnsi" w:cstheme="minorHAnsi"/>
          <w:sz w:val="24"/>
          <w:szCs w:val="24"/>
        </w:rPr>
        <w:t>, które są realizowane na terenie województwa mazowi</w:t>
      </w:r>
      <w:r w:rsidR="002A014A" w:rsidRPr="0018291F">
        <w:rPr>
          <w:rFonts w:asciiTheme="minorHAnsi" w:hAnsiTheme="minorHAnsi" w:cstheme="minorHAnsi"/>
          <w:sz w:val="24"/>
          <w:szCs w:val="24"/>
        </w:rPr>
        <w:t xml:space="preserve">eckiego. Wyjaśniła, że są to </w:t>
      </w:r>
      <w:r w:rsidRPr="0018291F">
        <w:rPr>
          <w:rFonts w:asciiTheme="minorHAnsi" w:hAnsiTheme="minorHAnsi" w:cstheme="minorHAnsi"/>
          <w:sz w:val="24"/>
          <w:szCs w:val="24"/>
        </w:rPr>
        <w:t xml:space="preserve">projekty, </w:t>
      </w:r>
      <w:r w:rsidR="00C4073F" w:rsidRPr="0018291F">
        <w:rPr>
          <w:rFonts w:asciiTheme="minorHAnsi" w:hAnsiTheme="minorHAnsi" w:cstheme="minorHAnsi"/>
          <w:sz w:val="24"/>
          <w:szCs w:val="24"/>
        </w:rPr>
        <w:br/>
      </w:r>
      <w:r w:rsidRPr="0018291F">
        <w:rPr>
          <w:rFonts w:asciiTheme="minorHAnsi" w:hAnsiTheme="minorHAnsi" w:cstheme="minorHAnsi"/>
          <w:sz w:val="24"/>
          <w:szCs w:val="24"/>
        </w:rPr>
        <w:t>w których zlokalizowany będzie dan</w:t>
      </w:r>
      <w:r w:rsidR="002A014A" w:rsidRPr="0018291F">
        <w:rPr>
          <w:rFonts w:asciiTheme="minorHAnsi" w:hAnsiTheme="minorHAnsi" w:cstheme="minorHAnsi"/>
          <w:sz w:val="24"/>
          <w:szCs w:val="24"/>
        </w:rPr>
        <w:t>y sprzęt, bądź wybudowana</w:t>
      </w:r>
      <w:r w:rsidRPr="0018291F">
        <w:rPr>
          <w:rFonts w:asciiTheme="minorHAnsi" w:hAnsiTheme="minorHAnsi" w:cstheme="minorHAnsi"/>
          <w:sz w:val="24"/>
          <w:szCs w:val="24"/>
        </w:rPr>
        <w:t xml:space="preserve"> konkretna infrastruktura. </w:t>
      </w:r>
      <w:r w:rsidR="00C4073F" w:rsidRPr="0018291F">
        <w:rPr>
          <w:rFonts w:asciiTheme="minorHAnsi" w:hAnsiTheme="minorHAnsi" w:cstheme="minorHAnsi"/>
          <w:sz w:val="24"/>
          <w:szCs w:val="24"/>
        </w:rPr>
        <w:br/>
      </w:r>
      <w:r w:rsidRPr="0018291F">
        <w:rPr>
          <w:rFonts w:asciiTheme="minorHAnsi" w:hAnsiTheme="minorHAnsi" w:cstheme="minorHAnsi"/>
          <w:sz w:val="24"/>
          <w:szCs w:val="24"/>
        </w:rPr>
        <w:t>W przypadku projektu B+R określenie demarkacji, do którego programu projekt powinien należeć jest o wiel</w:t>
      </w:r>
      <w:r w:rsidR="002A014A" w:rsidRPr="0018291F">
        <w:rPr>
          <w:rFonts w:asciiTheme="minorHAnsi" w:hAnsiTheme="minorHAnsi" w:cstheme="minorHAnsi"/>
          <w:sz w:val="24"/>
          <w:szCs w:val="24"/>
        </w:rPr>
        <w:t>e trudniejsze. Dodała, że prosta demarkacja jest</w:t>
      </w:r>
      <w:r w:rsidR="00C4073F" w:rsidRPr="0018291F">
        <w:rPr>
          <w:rFonts w:asciiTheme="minorHAnsi" w:hAnsiTheme="minorHAnsi" w:cstheme="minorHAnsi"/>
          <w:sz w:val="24"/>
          <w:szCs w:val="24"/>
        </w:rPr>
        <w:t xml:space="preserve"> związana z </w:t>
      </w:r>
      <w:r w:rsidRPr="0018291F">
        <w:rPr>
          <w:rFonts w:asciiTheme="minorHAnsi" w:hAnsiTheme="minorHAnsi" w:cstheme="minorHAnsi"/>
          <w:sz w:val="24"/>
          <w:szCs w:val="24"/>
        </w:rPr>
        <w:t>siedzibą wnioskodawcy. Nadmieniła, że jeśli wnioskodawca posiada siedzibę na terenie województwa mazowieckiego</w:t>
      </w:r>
      <w:r w:rsidR="002A014A" w:rsidRPr="0018291F">
        <w:rPr>
          <w:rFonts w:asciiTheme="minorHAnsi" w:hAnsiTheme="minorHAnsi" w:cstheme="minorHAnsi"/>
          <w:sz w:val="24"/>
          <w:szCs w:val="24"/>
        </w:rPr>
        <w:t>,</w:t>
      </w:r>
      <w:r w:rsidRPr="0018291F">
        <w:rPr>
          <w:rFonts w:asciiTheme="minorHAnsi" w:hAnsiTheme="minorHAnsi" w:cstheme="minorHAnsi"/>
          <w:sz w:val="24"/>
          <w:szCs w:val="24"/>
        </w:rPr>
        <w:t xml:space="preserve"> wówcza</w:t>
      </w:r>
      <w:r w:rsidR="00C4073F" w:rsidRPr="0018291F">
        <w:rPr>
          <w:rFonts w:asciiTheme="minorHAnsi" w:hAnsiTheme="minorHAnsi" w:cstheme="minorHAnsi"/>
          <w:sz w:val="24"/>
          <w:szCs w:val="24"/>
        </w:rPr>
        <w:t xml:space="preserve">s uprawniony jest do wsparcia w </w:t>
      </w:r>
      <w:r w:rsidRPr="0018291F">
        <w:rPr>
          <w:rFonts w:asciiTheme="minorHAnsi" w:hAnsiTheme="minorHAnsi" w:cstheme="minorHAnsi"/>
          <w:sz w:val="24"/>
          <w:szCs w:val="24"/>
        </w:rPr>
        <w:t>ramach Regionalnego Programu Operacyjnego. Takie</w:t>
      </w:r>
      <w:r w:rsidR="009217C5" w:rsidRPr="0018291F">
        <w:rPr>
          <w:rFonts w:asciiTheme="minorHAnsi" w:hAnsiTheme="minorHAnsi" w:cstheme="minorHAnsi"/>
          <w:sz w:val="24"/>
          <w:szCs w:val="24"/>
        </w:rPr>
        <w:t xml:space="preserve"> rozwią</w:t>
      </w:r>
      <w:r w:rsidR="00C4073F" w:rsidRPr="0018291F">
        <w:rPr>
          <w:rFonts w:asciiTheme="minorHAnsi" w:hAnsiTheme="minorHAnsi" w:cstheme="minorHAnsi"/>
          <w:sz w:val="24"/>
          <w:szCs w:val="24"/>
        </w:rPr>
        <w:t xml:space="preserve">zanie zostało przyjęte w </w:t>
      </w:r>
      <w:r w:rsidRPr="0018291F">
        <w:rPr>
          <w:rFonts w:asciiTheme="minorHAnsi" w:hAnsiTheme="minorHAnsi" w:cstheme="minorHAnsi"/>
          <w:sz w:val="24"/>
          <w:szCs w:val="24"/>
        </w:rPr>
        <w:t>poprzednim konkursie dotyczącym bonów. Tego rodzaju rozwiązania nie można przyjąć dziś, ponieważ podstawą udzielenia pom</w:t>
      </w:r>
      <w:r w:rsidR="00BD0433" w:rsidRPr="0018291F">
        <w:rPr>
          <w:rFonts w:asciiTheme="minorHAnsi" w:hAnsiTheme="minorHAnsi" w:cstheme="minorHAnsi"/>
          <w:sz w:val="24"/>
          <w:szCs w:val="24"/>
        </w:rPr>
        <w:t xml:space="preserve">ocy </w:t>
      </w:r>
      <w:r w:rsidRPr="0018291F">
        <w:rPr>
          <w:rFonts w:asciiTheme="minorHAnsi" w:hAnsiTheme="minorHAnsi" w:cstheme="minorHAnsi"/>
          <w:sz w:val="24"/>
          <w:szCs w:val="24"/>
        </w:rPr>
        <w:t>jest ograniczenie</w:t>
      </w:r>
      <w:r w:rsidR="002A014A" w:rsidRPr="0018291F">
        <w:rPr>
          <w:rFonts w:asciiTheme="minorHAnsi" w:hAnsiTheme="minorHAnsi" w:cstheme="minorHAnsi"/>
          <w:sz w:val="24"/>
          <w:szCs w:val="24"/>
        </w:rPr>
        <w:t>,</w:t>
      </w:r>
      <w:r w:rsidRPr="0018291F">
        <w:rPr>
          <w:rFonts w:asciiTheme="minorHAnsi" w:hAnsiTheme="minorHAnsi" w:cstheme="minorHAnsi"/>
          <w:sz w:val="24"/>
          <w:szCs w:val="24"/>
        </w:rPr>
        <w:t xml:space="preserve"> tylko do tych beneficjentów, którzy posiadają siedzibę na terenie </w:t>
      </w:r>
      <w:r w:rsidRPr="0018291F">
        <w:rPr>
          <w:rFonts w:asciiTheme="minorHAnsi" w:hAnsiTheme="minorHAnsi" w:cstheme="minorHAnsi"/>
          <w:sz w:val="24"/>
          <w:szCs w:val="24"/>
        </w:rPr>
        <w:lastRenderedPageBreak/>
        <w:t xml:space="preserve">Mazowsza. Natomiast w regulaminie konkursu </w:t>
      </w:r>
      <w:r w:rsidR="002A014A" w:rsidRPr="0018291F">
        <w:rPr>
          <w:rFonts w:asciiTheme="minorHAnsi" w:hAnsiTheme="minorHAnsi" w:cstheme="minorHAnsi"/>
          <w:sz w:val="24"/>
          <w:szCs w:val="24"/>
        </w:rPr>
        <w:t>IZ zaproponuje</w:t>
      </w:r>
      <w:r w:rsidRPr="0018291F">
        <w:rPr>
          <w:rFonts w:asciiTheme="minorHAnsi" w:hAnsiTheme="minorHAnsi" w:cstheme="minorHAnsi"/>
          <w:sz w:val="24"/>
          <w:szCs w:val="24"/>
        </w:rPr>
        <w:t xml:space="preserve"> rozwiązanie najbardziej elastyczne i najbardziej otwarte. </w:t>
      </w:r>
      <w:r w:rsidR="002A014A" w:rsidRPr="0018291F">
        <w:rPr>
          <w:rFonts w:asciiTheme="minorHAnsi" w:hAnsiTheme="minorHAnsi" w:cstheme="minorHAnsi"/>
          <w:sz w:val="24"/>
          <w:szCs w:val="24"/>
        </w:rPr>
        <w:t>Uprawnionymi do wsparcia będą</w:t>
      </w:r>
      <w:r w:rsidRPr="0018291F">
        <w:rPr>
          <w:rFonts w:asciiTheme="minorHAnsi" w:hAnsiTheme="minorHAnsi" w:cstheme="minorHAnsi"/>
          <w:sz w:val="24"/>
          <w:szCs w:val="24"/>
        </w:rPr>
        <w:t xml:space="preserve"> beneficjenci, którzy posiadają siedzibę na terenie województwa mazowieckiego, bądź 50% środków kwalifikowanych będzie ponoszone na teren</w:t>
      </w:r>
      <w:r w:rsidR="00C4073F" w:rsidRPr="0018291F">
        <w:rPr>
          <w:rFonts w:asciiTheme="minorHAnsi" w:hAnsiTheme="minorHAnsi" w:cstheme="minorHAnsi"/>
          <w:sz w:val="24"/>
          <w:szCs w:val="24"/>
        </w:rPr>
        <w:t xml:space="preserve">ie województwa mazowieckiego. W </w:t>
      </w:r>
      <w:r w:rsidR="002A014A" w:rsidRPr="0018291F">
        <w:rPr>
          <w:rFonts w:asciiTheme="minorHAnsi" w:hAnsiTheme="minorHAnsi" w:cstheme="minorHAnsi"/>
          <w:sz w:val="24"/>
          <w:szCs w:val="24"/>
        </w:rPr>
        <w:t xml:space="preserve">związku z tym </w:t>
      </w:r>
      <w:r w:rsidRPr="0018291F">
        <w:rPr>
          <w:rFonts w:asciiTheme="minorHAnsi" w:hAnsiTheme="minorHAnsi" w:cstheme="minorHAnsi"/>
          <w:sz w:val="24"/>
          <w:szCs w:val="24"/>
        </w:rPr>
        <w:t>zasugerowała</w:t>
      </w:r>
      <w:r w:rsidR="00BD0433" w:rsidRPr="0018291F">
        <w:rPr>
          <w:rFonts w:asciiTheme="minorHAnsi" w:hAnsiTheme="minorHAnsi" w:cstheme="minorHAnsi"/>
          <w:sz w:val="24"/>
          <w:szCs w:val="24"/>
        </w:rPr>
        <w:t>,</w:t>
      </w:r>
      <w:r w:rsidR="002A014A" w:rsidRPr="0018291F">
        <w:rPr>
          <w:rFonts w:asciiTheme="minorHAnsi" w:hAnsiTheme="minorHAnsi" w:cstheme="minorHAnsi"/>
          <w:sz w:val="24"/>
          <w:szCs w:val="24"/>
        </w:rPr>
        <w:t xml:space="preserve"> aby obniżyć </w:t>
      </w:r>
      <w:r w:rsidRPr="0018291F">
        <w:rPr>
          <w:rFonts w:asciiTheme="minorHAnsi" w:hAnsiTheme="minorHAnsi" w:cstheme="minorHAnsi"/>
          <w:sz w:val="24"/>
          <w:szCs w:val="24"/>
        </w:rPr>
        <w:t>punktację tego kryterium. Dodała, że nie będzie ono teraz miało aż tak dużego znaczenia, natomiast nadal będzie promowało beneficjentów z województwa mazowieckiego.</w:t>
      </w:r>
    </w:p>
    <w:p w:rsidR="00B03DE8" w:rsidRPr="0018291F" w:rsidRDefault="00B03DE8" w:rsidP="00E44ED0">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Pani Sylwia Ga</w:t>
      </w:r>
      <w:r w:rsidR="00E44ED0" w:rsidRPr="0018291F">
        <w:rPr>
          <w:rFonts w:asciiTheme="minorHAnsi" w:hAnsiTheme="minorHAnsi" w:cstheme="minorHAnsi"/>
          <w:sz w:val="24"/>
          <w:szCs w:val="24"/>
        </w:rPr>
        <w:t>lant-</w:t>
      </w:r>
      <w:proofErr w:type="spellStart"/>
      <w:r w:rsidR="00E44ED0" w:rsidRPr="0018291F">
        <w:rPr>
          <w:rFonts w:asciiTheme="minorHAnsi" w:hAnsiTheme="minorHAnsi" w:cstheme="minorHAnsi"/>
          <w:sz w:val="24"/>
          <w:szCs w:val="24"/>
        </w:rPr>
        <w:t>Załęgowska</w:t>
      </w:r>
      <w:proofErr w:type="spellEnd"/>
      <w:r w:rsidR="00E44ED0" w:rsidRPr="0018291F">
        <w:rPr>
          <w:rFonts w:asciiTheme="minorHAnsi" w:hAnsiTheme="minorHAnsi" w:cstheme="minorHAnsi"/>
          <w:sz w:val="24"/>
          <w:szCs w:val="24"/>
        </w:rPr>
        <w:t xml:space="preserve"> przedstawiciel</w:t>
      </w:r>
      <w:r w:rsidRPr="0018291F">
        <w:rPr>
          <w:rFonts w:asciiTheme="minorHAnsi" w:hAnsiTheme="minorHAnsi" w:cstheme="minorHAnsi"/>
          <w:sz w:val="24"/>
          <w:szCs w:val="24"/>
        </w:rPr>
        <w:t xml:space="preserve"> Business Centre Club zapytała czy istnieje możliwość otrzymania informacji</w:t>
      </w:r>
      <w:r w:rsidR="00BD0433" w:rsidRPr="0018291F">
        <w:rPr>
          <w:rFonts w:asciiTheme="minorHAnsi" w:hAnsiTheme="minorHAnsi" w:cstheme="minorHAnsi"/>
          <w:sz w:val="24"/>
          <w:szCs w:val="24"/>
        </w:rPr>
        <w:t>,</w:t>
      </w:r>
      <w:r w:rsidRPr="0018291F">
        <w:rPr>
          <w:rFonts w:asciiTheme="minorHAnsi" w:hAnsiTheme="minorHAnsi" w:cstheme="minorHAnsi"/>
          <w:sz w:val="24"/>
          <w:szCs w:val="24"/>
        </w:rPr>
        <w:t xml:space="preserve"> jakie są parametry planowanego konkursu, czyli minimalna, i maksymalna wartość kosztów kwalifikowanych. Poprosiła również o informację, czy uprawnieni do składania wniosków będą wszyscy przedsiębiorcy, niezależnie od wielkości firmy. Zgłosiła uwagę do kryterium </w:t>
      </w:r>
      <w:r w:rsidR="00E44ED0" w:rsidRPr="0018291F">
        <w:rPr>
          <w:rFonts w:asciiTheme="minorHAnsi" w:hAnsiTheme="minorHAnsi" w:cstheme="minorHAnsi"/>
          <w:sz w:val="24"/>
          <w:szCs w:val="24"/>
        </w:rPr>
        <w:t xml:space="preserve">nr 6 </w:t>
      </w:r>
      <w:r w:rsidRPr="0018291F">
        <w:rPr>
          <w:rFonts w:asciiTheme="minorHAnsi" w:hAnsiTheme="minorHAnsi" w:cstheme="minorHAnsi"/>
          <w:i/>
          <w:sz w:val="24"/>
          <w:szCs w:val="24"/>
        </w:rPr>
        <w:t>przewid</w:t>
      </w:r>
      <w:r w:rsidR="009217C5" w:rsidRPr="0018291F">
        <w:rPr>
          <w:rFonts w:asciiTheme="minorHAnsi" w:hAnsiTheme="minorHAnsi" w:cstheme="minorHAnsi"/>
          <w:i/>
          <w:sz w:val="24"/>
          <w:szCs w:val="24"/>
        </w:rPr>
        <w:t>yw</w:t>
      </w:r>
      <w:r w:rsidR="00E44ED0" w:rsidRPr="0018291F">
        <w:rPr>
          <w:rFonts w:asciiTheme="minorHAnsi" w:hAnsiTheme="minorHAnsi" w:cstheme="minorHAnsi"/>
          <w:i/>
          <w:sz w:val="24"/>
          <w:szCs w:val="24"/>
        </w:rPr>
        <w:t>ane ryzyka</w:t>
      </w:r>
      <w:r w:rsidR="00C4073F" w:rsidRPr="0018291F">
        <w:rPr>
          <w:rFonts w:asciiTheme="minorHAnsi" w:hAnsiTheme="minorHAnsi" w:cstheme="minorHAnsi"/>
          <w:sz w:val="24"/>
          <w:szCs w:val="24"/>
        </w:rPr>
        <w:t xml:space="preserve">. Nadmieniła, że w </w:t>
      </w:r>
      <w:r w:rsidR="00E44ED0" w:rsidRPr="0018291F">
        <w:rPr>
          <w:rFonts w:asciiTheme="minorHAnsi" w:hAnsiTheme="minorHAnsi" w:cstheme="minorHAnsi"/>
          <w:sz w:val="24"/>
          <w:szCs w:val="24"/>
        </w:rPr>
        <w:t xml:space="preserve">kryterium, które obecnie brzmi </w:t>
      </w:r>
      <w:r w:rsidRPr="0018291F">
        <w:rPr>
          <w:rFonts w:asciiTheme="minorHAnsi" w:hAnsiTheme="minorHAnsi" w:cstheme="minorHAnsi"/>
          <w:i/>
          <w:sz w:val="24"/>
          <w:szCs w:val="24"/>
        </w:rPr>
        <w:t>wnioskodawca, który poprawnie zidentyfikował ryzyka</w:t>
      </w:r>
      <w:r w:rsidRPr="0018291F">
        <w:rPr>
          <w:rFonts w:asciiTheme="minorHAnsi" w:hAnsiTheme="minorHAnsi" w:cstheme="minorHAnsi"/>
          <w:sz w:val="24"/>
          <w:szCs w:val="24"/>
        </w:rPr>
        <w:t xml:space="preserve"> należałoby unikać subiektywnych przymiotników</w:t>
      </w:r>
      <w:r w:rsidR="00E44ED0" w:rsidRPr="0018291F">
        <w:rPr>
          <w:rFonts w:asciiTheme="minorHAnsi" w:hAnsiTheme="minorHAnsi" w:cstheme="minorHAnsi"/>
          <w:sz w:val="24"/>
          <w:szCs w:val="24"/>
        </w:rPr>
        <w:t xml:space="preserve">. Zasugerowała usunięcie słowa </w:t>
      </w:r>
      <w:r w:rsidRPr="0018291F">
        <w:rPr>
          <w:rFonts w:asciiTheme="minorHAnsi" w:hAnsiTheme="minorHAnsi" w:cstheme="minorHAnsi"/>
          <w:i/>
          <w:sz w:val="24"/>
          <w:szCs w:val="24"/>
        </w:rPr>
        <w:t>poprawnie</w:t>
      </w:r>
      <w:r w:rsidR="00E44ED0" w:rsidRPr="0018291F">
        <w:rPr>
          <w:rFonts w:asciiTheme="minorHAnsi" w:hAnsiTheme="minorHAnsi" w:cstheme="minorHAnsi"/>
          <w:sz w:val="24"/>
          <w:szCs w:val="24"/>
        </w:rPr>
        <w:t xml:space="preserve">. Kryterium brzmiałoby </w:t>
      </w:r>
      <w:r w:rsidRPr="0018291F">
        <w:rPr>
          <w:rFonts w:asciiTheme="minorHAnsi" w:hAnsiTheme="minorHAnsi" w:cstheme="minorHAnsi"/>
          <w:i/>
          <w:sz w:val="24"/>
          <w:szCs w:val="24"/>
        </w:rPr>
        <w:t xml:space="preserve">wnioskodawca, który zidentyfikował ryzyka na etapie przeprowadzania badań </w:t>
      </w:r>
      <w:r w:rsidR="00520E5D" w:rsidRPr="0018291F">
        <w:rPr>
          <w:rFonts w:asciiTheme="minorHAnsi" w:hAnsiTheme="minorHAnsi" w:cstheme="minorHAnsi"/>
          <w:i/>
          <w:sz w:val="24"/>
          <w:szCs w:val="24"/>
        </w:rPr>
        <w:br/>
      </w:r>
      <w:r w:rsidRPr="0018291F">
        <w:rPr>
          <w:rFonts w:asciiTheme="minorHAnsi" w:hAnsiTheme="minorHAnsi" w:cstheme="minorHAnsi"/>
          <w:i/>
          <w:sz w:val="24"/>
          <w:szCs w:val="24"/>
        </w:rPr>
        <w:t>i później na etapie wprowadzania nowych produktów oraz przedstawiono ade</w:t>
      </w:r>
      <w:r w:rsidR="00E44ED0" w:rsidRPr="0018291F">
        <w:rPr>
          <w:rFonts w:asciiTheme="minorHAnsi" w:hAnsiTheme="minorHAnsi" w:cstheme="minorHAnsi"/>
          <w:i/>
          <w:sz w:val="24"/>
          <w:szCs w:val="24"/>
        </w:rPr>
        <w:t>kwatny sposób ich minimalizacji</w:t>
      </w:r>
      <w:r w:rsidR="00E44ED0" w:rsidRPr="0018291F">
        <w:rPr>
          <w:rFonts w:asciiTheme="minorHAnsi" w:hAnsiTheme="minorHAnsi" w:cstheme="minorHAnsi"/>
          <w:sz w:val="24"/>
          <w:szCs w:val="24"/>
        </w:rPr>
        <w:t xml:space="preserve">. Dodała, że słowo </w:t>
      </w:r>
      <w:r w:rsidRPr="0018291F">
        <w:rPr>
          <w:rFonts w:asciiTheme="minorHAnsi" w:hAnsiTheme="minorHAnsi" w:cstheme="minorHAnsi"/>
          <w:i/>
          <w:sz w:val="24"/>
          <w:szCs w:val="24"/>
        </w:rPr>
        <w:t>oraz</w:t>
      </w:r>
      <w:r w:rsidRPr="0018291F">
        <w:rPr>
          <w:rFonts w:asciiTheme="minorHAnsi" w:hAnsiTheme="minorHAnsi" w:cstheme="minorHAnsi"/>
          <w:sz w:val="24"/>
          <w:szCs w:val="24"/>
        </w:rPr>
        <w:t xml:space="preserve"> powinno odnosić się do obu podpunktów, a w tej chwili słowo </w:t>
      </w:r>
      <w:r w:rsidRPr="0018291F">
        <w:rPr>
          <w:rFonts w:asciiTheme="minorHAnsi" w:hAnsiTheme="minorHAnsi" w:cstheme="minorHAnsi"/>
          <w:i/>
          <w:sz w:val="24"/>
          <w:szCs w:val="24"/>
        </w:rPr>
        <w:t>oraz</w:t>
      </w:r>
      <w:r w:rsidRPr="0018291F">
        <w:rPr>
          <w:rFonts w:asciiTheme="minorHAnsi" w:hAnsiTheme="minorHAnsi" w:cstheme="minorHAnsi"/>
          <w:sz w:val="24"/>
          <w:szCs w:val="24"/>
        </w:rPr>
        <w:t xml:space="preserve"> dotyczy tylko drugiego podpunktu. </w:t>
      </w:r>
      <w:r w:rsidR="00E44ED0" w:rsidRPr="0018291F">
        <w:rPr>
          <w:rFonts w:asciiTheme="minorHAnsi" w:hAnsiTheme="minorHAnsi" w:cstheme="minorHAnsi"/>
          <w:sz w:val="24"/>
          <w:szCs w:val="24"/>
        </w:rPr>
        <w:t>Powiedziała, iż chodził</w:t>
      </w:r>
      <w:r w:rsidRPr="0018291F">
        <w:rPr>
          <w:rFonts w:asciiTheme="minorHAnsi" w:hAnsiTheme="minorHAnsi" w:cstheme="minorHAnsi"/>
          <w:sz w:val="24"/>
          <w:szCs w:val="24"/>
        </w:rPr>
        <w:t xml:space="preserve"> o to, żeby na jednym i drugim etapie zidentyfikowano ryzyka oraz przedstawiono sposób ich minimalizacji.</w:t>
      </w:r>
    </w:p>
    <w:p w:rsidR="00B03DE8" w:rsidRPr="0018291F" w:rsidRDefault="00B03DE8" w:rsidP="00E44ED0">
      <w:pPr>
        <w:pStyle w:val="Default"/>
        <w:spacing w:line="360" w:lineRule="auto"/>
        <w:ind w:firstLine="709"/>
        <w:jc w:val="both"/>
        <w:rPr>
          <w:rFonts w:asciiTheme="minorHAnsi" w:hAnsiTheme="minorHAnsi" w:cstheme="minorHAnsi"/>
          <w:i/>
        </w:rPr>
      </w:pPr>
      <w:r w:rsidRPr="0018291F">
        <w:rPr>
          <w:rFonts w:asciiTheme="minorHAnsi" w:hAnsiTheme="minorHAnsi" w:cstheme="minorHAnsi"/>
        </w:rPr>
        <w:t>Pani Kinga Ko</w:t>
      </w:r>
      <w:r w:rsidR="00AB5CE3" w:rsidRPr="0018291F">
        <w:rPr>
          <w:rFonts w:asciiTheme="minorHAnsi" w:hAnsiTheme="minorHAnsi" w:cstheme="minorHAnsi"/>
        </w:rPr>
        <w:t>walewska podsumowała sformułowanie</w:t>
      </w:r>
      <w:r w:rsidR="00E44ED0" w:rsidRPr="0018291F">
        <w:rPr>
          <w:rFonts w:asciiTheme="minorHAnsi" w:hAnsiTheme="minorHAnsi" w:cstheme="minorHAnsi"/>
        </w:rPr>
        <w:t xml:space="preserve"> </w:t>
      </w:r>
      <w:r w:rsidRPr="0018291F">
        <w:rPr>
          <w:rFonts w:asciiTheme="minorHAnsi" w:hAnsiTheme="minorHAnsi" w:cstheme="minorHAnsi"/>
          <w:i/>
        </w:rPr>
        <w:t xml:space="preserve">wnioskodawca </w:t>
      </w:r>
      <w:r w:rsidR="00E44ED0" w:rsidRPr="0018291F">
        <w:rPr>
          <w:rFonts w:asciiTheme="minorHAnsi" w:hAnsiTheme="minorHAnsi" w:cstheme="minorHAnsi"/>
          <w:i/>
        </w:rPr>
        <w:t xml:space="preserve">zidentyfikował ryzyka na etapie: </w:t>
      </w:r>
      <w:r w:rsidR="00E44ED0" w:rsidRPr="0018291F">
        <w:rPr>
          <w:rFonts w:asciiTheme="minorHAnsi" w:hAnsiTheme="minorHAnsi" w:cstheme="minorHAnsi"/>
        </w:rPr>
        <w:t xml:space="preserve">przeprowadzenia badań; </w:t>
      </w:r>
      <w:r w:rsidRPr="0018291F">
        <w:rPr>
          <w:rFonts w:asciiTheme="minorHAnsi" w:hAnsiTheme="minorHAnsi" w:cstheme="minorHAnsi"/>
        </w:rPr>
        <w:t>wprowadzenie na rynek nowych lub znacząco ulepszonych produktów (wyrobów, usług) lub</w:t>
      </w:r>
      <w:r w:rsidR="00E44ED0" w:rsidRPr="0018291F">
        <w:rPr>
          <w:rFonts w:asciiTheme="minorHAnsi" w:hAnsiTheme="minorHAnsi" w:cstheme="minorHAnsi"/>
          <w:i/>
        </w:rPr>
        <w:t xml:space="preserve"> </w:t>
      </w:r>
      <w:r w:rsidRPr="0018291F">
        <w:rPr>
          <w:rFonts w:asciiTheme="minorHAnsi" w:hAnsiTheme="minorHAnsi" w:cstheme="minorHAnsi"/>
        </w:rPr>
        <w:t>technologii produkcji powstałych w wyniku zakładanego wdrożenia prac B+R</w:t>
      </w:r>
      <w:r w:rsidR="00E44ED0" w:rsidRPr="0018291F">
        <w:rPr>
          <w:rFonts w:asciiTheme="minorHAnsi" w:hAnsiTheme="minorHAnsi" w:cstheme="minorHAnsi"/>
        </w:rPr>
        <w:t>;</w:t>
      </w:r>
      <w:r w:rsidR="00E44ED0" w:rsidRPr="0018291F">
        <w:rPr>
          <w:rFonts w:asciiTheme="minorHAnsi" w:hAnsiTheme="minorHAnsi" w:cstheme="minorHAnsi"/>
          <w:i/>
        </w:rPr>
        <w:t xml:space="preserve"> </w:t>
      </w:r>
      <w:r w:rsidRPr="0018291F">
        <w:rPr>
          <w:rFonts w:asciiTheme="minorHAnsi" w:hAnsiTheme="minorHAnsi" w:cstheme="minorHAnsi"/>
        </w:rPr>
        <w:t>przedstawiono ade</w:t>
      </w:r>
      <w:r w:rsidR="00E44ED0" w:rsidRPr="0018291F">
        <w:rPr>
          <w:rFonts w:asciiTheme="minorHAnsi" w:hAnsiTheme="minorHAnsi" w:cstheme="minorHAnsi"/>
        </w:rPr>
        <w:t>kwatny sposób ich minimalizacji.</w:t>
      </w:r>
      <w:r w:rsidR="00E44ED0" w:rsidRPr="0018291F">
        <w:rPr>
          <w:rFonts w:asciiTheme="minorHAnsi" w:hAnsiTheme="minorHAnsi" w:cstheme="minorHAnsi"/>
          <w:i/>
        </w:rPr>
        <w:t xml:space="preserve"> </w:t>
      </w:r>
      <w:r w:rsidRPr="0018291F">
        <w:rPr>
          <w:rFonts w:asciiTheme="minorHAnsi" w:hAnsiTheme="minorHAnsi" w:cstheme="minorHAnsi"/>
        </w:rPr>
        <w:t>Spełnienie każdego warunku to 1 punkt, a maksymalna liczba punktów, która jest możliwa do uzyskania w tym kryterium wynosi 4.</w:t>
      </w:r>
    </w:p>
    <w:p w:rsidR="00B03DE8" w:rsidRPr="0018291F" w:rsidRDefault="00B03DE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 Andrzej Lenart przedstawiciel Szkoły Gł</w:t>
      </w:r>
      <w:r w:rsidR="00C4073F" w:rsidRPr="0018291F">
        <w:rPr>
          <w:rFonts w:asciiTheme="minorHAnsi" w:hAnsiTheme="minorHAnsi" w:cstheme="minorHAnsi"/>
        </w:rPr>
        <w:t xml:space="preserve">ównej Gospodarstwa Wiejskiego </w:t>
      </w:r>
      <w:r w:rsidR="00C4073F" w:rsidRPr="0018291F">
        <w:rPr>
          <w:rFonts w:asciiTheme="minorHAnsi" w:hAnsiTheme="minorHAnsi" w:cstheme="minorHAnsi"/>
        </w:rPr>
        <w:br/>
        <w:t xml:space="preserve">w </w:t>
      </w:r>
      <w:r w:rsidRPr="0018291F">
        <w:rPr>
          <w:rFonts w:asciiTheme="minorHAnsi" w:hAnsiTheme="minorHAnsi" w:cstheme="minorHAnsi"/>
        </w:rPr>
        <w:t xml:space="preserve">Warszawie </w:t>
      </w:r>
      <w:r w:rsidR="00AB5CE3" w:rsidRPr="0018291F">
        <w:rPr>
          <w:rFonts w:asciiTheme="minorHAnsi" w:hAnsiTheme="minorHAnsi" w:cstheme="minorHAnsi"/>
        </w:rPr>
        <w:t xml:space="preserve">odniósł się </w:t>
      </w:r>
      <w:r w:rsidRPr="0018291F">
        <w:rPr>
          <w:rFonts w:asciiTheme="minorHAnsi" w:hAnsiTheme="minorHAnsi" w:cstheme="minorHAnsi"/>
        </w:rPr>
        <w:t xml:space="preserve">do kryterium </w:t>
      </w:r>
      <w:r w:rsidR="00C4073F" w:rsidRPr="0018291F">
        <w:rPr>
          <w:rFonts w:asciiTheme="minorHAnsi" w:hAnsiTheme="minorHAnsi" w:cstheme="minorHAnsi"/>
        </w:rPr>
        <w:t xml:space="preserve">nr 11 i </w:t>
      </w:r>
      <w:r w:rsidR="00AB5CE3" w:rsidRPr="0018291F">
        <w:rPr>
          <w:rFonts w:asciiTheme="minorHAnsi" w:hAnsiTheme="minorHAnsi" w:cstheme="minorHAnsi"/>
        </w:rPr>
        <w:t xml:space="preserve">poprosił, aby w sformułowaniu </w:t>
      </w:r>
      <w:r w:rsidRPr="0018291F">
        <w:rPr>
          <w:rFonts w:asciiTheme="minorHAnsi" w:hAnsiTheme="minorHAnsi" w:cstheme="minorHAnsi"/>
          <w:i/>
        </w:rPr>
        <w:t>pozytywne wyniki prac przemysłowych lub rozwojowych</w:t>
      </w:r>
      <w:r w:rsidR="00AB5CE3" w:rsidRPr="0018291F">
        <w:rPr>
          <w:rFonts w:asciiTheme="minorHAnsi" w:hAnsiTheme="minorHAnsi" w:cstheme="minorHAnsi"/>
        </w:rPr>
        <w:t xml:space="preserve"> został zmieniony zapis na badania przemysłowe, ponieważ zgodnie z definicją mówienie o pracach przemysłowych jest bardzo szerokim pojęciem.</w:t>
      </w:r>
    </w:p>
    <w:p w:rsidR="008357B5" w:rsidRPr="0018291F" w:rsidRDefault="00B03DE8" w:rsidP="004C3E04">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Pani Kinga Kowalewska poinformowała, że zmiana ju</w:t>
      </w:r>
      <w:r w:rsidR="00AB5CE3" w:rsidRPr="0018291F">
        <w:rPr>
          <w:rFonts w:asciiTheme="minorHAnsi" w:hAnsiTheme="minorHAnsi" w:cstheme="minorHAnsi"/>
        </w:rPr>
        <w:t>ż została wprowadzona. Dodała, ż</w:t>
      </w:r>
      <w:r w:rsidRPr="0018291F">
        <w:rPr>
          <w:rFonts w:asciiTheme="minorHAnsi" w:hAnsiTheme="minorHAnsi" w:cstheme="minorHAnsi"/>
        </w:rPr>
        <w:t xml:space="preserve">e jeśli chodzi o parametry samego konkursu, będą one określone w regulaminie konkursu. </w:t>
      </w:r>
      <w:r w:rsidRPr="0018291F">
        <w:rPr>
          <w:rFonts w:asciiTheme="minorHAnsi" w:hAnsiTheme="minorHAnsi" w:cstheme="minorHAnsi"/>
        </w:rPr>
        <w:lastRenderedPageBreak/>
        <w:t>Nadm</w:t>
      </w:r>
      <w:r w:rsidR="00C4073F" w:rsidRPr="0018291F">
        <w:rPr>
          <w:rFonts w:asciiTheme="minorHAnsi" w:hAnsiTheme="minorHAnsi" w:cstheme="minorHAnsi"/>
        </w:rPr>
        <w:t xml:space="preserve">ieniła, że są już przygotowane </w:t>
      </w:r>
      <w:r w:rsidRPr="0018291F">
        <w:rPr>
          <w:rFonts w:asciiTheme="minorHAnsi" w:hAnsiTheme="minorHAnsi" w:cstheme="minorHAnsi"/>
        </w:rPr>
        <w:t>założenia, ale nie będą prezentowane przed przyjęciem ich przez Zarząd Województwa. Dodała, że zachowana zostanie demarkacja z projektami krajo</w:t>
      </w:r>
      <w:r w:rsidR="00AB5CE3" w:rsidRPr="0018291F">
        <w:rPr>
          <w:rFonts w:asciiTheme="minorHAnsi" w:hAnsiTheme="minorHAnsi" w:cstheme="minorHAnsi"/>
        </w:rPr>
        <w:t>wymi,</w:t>
      </w:r>
      <w:r w:rsidRPr="0018291F">
        <w:rPr>
          <w:rFonts w:asciiTheme="minorHAnsi" w:hAnsiTheme="minorHAnsi" w:cstheme="minorHAnsi"/>
        </w:rPr>
        <w:t xml:space="preserve"> tzn. projekty powyżej 5 milionów będą fin</w:t>
      </w:r>
      <w:r w:rsidR="00595C83" w:rsidRPr="0018291F">
        <w:rPr>
          <w:rFonts w:asciiTheme="minorHAnsi" w:hAnsiTheme="minorHAnsi" w:cstheme="minorHAnsi"/>
        </w:rPr>
        <w:t xml:space="preserve">ansowane z programu krajowego. </w:t>
      </w:r>
    </w:p>
    <w:p w:rsidR="008357B5" w:rsidRPr="0018291F" w:rsidRDefault="00DA4EAD" w:rsidP="004C3E04">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Pan Jarosław </w:t>
      </w:r>
      <w:proofErr w:type="spellStart"/>
      <w:r w:rsidRPr="0018291F">
        <w:rPr>
          <w:rFonts w:asciiTheme="minorHAnsi" w:hAnsiTheme="minorHAnsi" w:cstheme="minorHAnsi"/>
          <w:sz w:val="24"/>
          <w:szCs w:val="24"/>
        </w:rPr>
        <w:t>Hawrysz</w:t>
      </w:r>
      <w:proofErr w:type="spellEnd"/>
      <w:r w:rsidRPr="0018291F">
        <w:rPr>
          <w:rFonts w:asciiTheme="minorHAnsi" w:hAnsiTheme="minorHAnsi" w:cstheme="minorHAnsi"/>
          <w:sz w:val="24"/>
          <w:szCs w:val="24"/>
        </w:rPr>
        <w:t xml:space="preserve"> </w:t>
      </w:r>
      <w:r w:rsidR="008357B5" w:rsidRPr="0018291F">
        <w:rPr>
          <w:rFonts w:asciiTheme="minorHAnsi" w:hAnsiTheme="minorHAnsi" w:cstheme="minorHAnsi"/>
          <w:sz w:val="24"/>
          <w:szCs w:val="24"/>
        </w:rPr>
        <w:t xml:space="preserve">odniósł się do </w:t>
      </w:r>
      <w:r w:rsidRPr="0018291F">
        <w:rPr>
          <w:rFonts w:asciiTheme="minorHAnsi" w:hAnsiTheme="minorHAnsi" w:cstheme="minorHAnsi"/>
          <w:sz w:val="24"/>
          <w:szCs w:val="24"/>
        </w:rPr>
        <w:t>przedstawianej</w:t>
      </w:r>
      <w:r w:rsidR="008357B5" w:rsidRPr="0018291F">
        <w:rPr>
          <w:rFonts w:asciiTheme="minorHAnsi" w:hAnsiTheme="minorHAnsi" w:cstheme="minorHAnsi"/>
          <w:sz w:val="24"/>
          <w:szCs w:val="24"/>
        </w:rPr>
        <w:t xml:space="preserve"> </w:t>
      </w:r>
      <w:r w:rsidRPr="0018291F">
        <w:rPr>
          <w:rFonts w:asciiTheme="minorHAnsi" w:hAnsiTheme="minorHAnsi" w:cstheme="minorHAnsi"/>
          <w:sz w:val="24"/>
          <w:szCs w:val="24"/>
        </w:rPr>
        <w:t xml:space="preserve">prezentacji, poprosił o usuniecie trzeciej kropki, ponieważ </w:t>
      </w:r>
      <w:r w:rsidR="008357B5" w:rsidRPr="0018291F">
        <w:rPr>
          <w:rFonts w:asciiTheme="minorHAnsi" w:hAnsiTheme="minorHAnsi" w:cstheme="minorHAnsi"/>
          <w:sz w:val="24"/>
          <w:szCs w:val="24"/>
        </w:rPr>
        <w:t>ryzyka są zidentyfikow</w:t>
      </w:r>
      <w:r w:rsidR="00CD0A9F" w:rsidRPr="0018291F">
        <w:rPr>
          <w:rFonts w:asciiTheme="minorHAnsi" w:hAnsiTheme="minorHAnsi" w:cstheme="minorHAnsi"/>
          <w:sz w:val="24"/>
          <w:szCs w:val="24"/>
        </w:rPr>
        <w:t>ane</w:t>
      </w:r>
      <w:r w:rsidRPr="0018291F">
        <w:rPr>
          <w:rFonts w:asciiTheme="minorHAnsi" w:hAnsiTheme="minorHAnsi" w:cstheme="minorHAnsi"/>
          <w:sz w:val="24"/>
          <w:szCs w:val="24"/>
        </w:rPr>
        <w:t xml:space="preserve"> na etapie prowadzenia badań.</w:t>
      </w:r>
      <w:r w:rsidR="008357B5" w:rsidRPr="0018291F">
        <w:rPr>
          <w:rFonts w:asciiTheme="minorHAnsi" w:hAnsiTheme="minorHAnsi" w:cstheme="minorHAnsi"/>
          <w:sz w:val="24"/>
          <w:szCs w:val="24"/>
        </w:rPr>
        <w:t xml:space="preserve"> </w:t>
      </w:r>
      <w:r w:rsidR="00C4073F" w:rsidRPr="0018291F">
        <w:rPr>
          <w:rFonts w:asciiTheme="minorHAnsi" w:hAnsiTheme="minorHAnsi" w:cstheme="minorHAnsi"/>
          <w:sz w:val="24"/>
          <w:szCs w:val="24"/>
        </w:rPr>
        <w:t xml:space="preserve">Dodał, iż </w:t>
      </w:r>
      <w:r w:rsidRPr="0018291F">
        <w:rPr>
          <w:rFonts w:asciiTheme="minorHAnsi" w:hAnsiTheme="minorHAnsi" w:cstheme="minorHAnsi"/>
          <w:sz w:val="24"/>
          <w:szCs w:val="24"/>
        </w:rPr>
        <w:t xml:space="preserve">jest to </w:t>
      </w:r>
      <w:r w:rsidR="008357B5" w:rsidRPr="0018291F">
        <w:rPr>
          <w:rFonts w:asciiTheme="minorHAnsi" w:hAnsiTheme="minorHAnsi" w:cstheme="minorHAnsi"/>
          <w:sz w:val="24"/>
          <w:szCs w:val="24"/>
        </w:rPr>
        <w:t xml:space="preserve">odrębne podsumowanie do każdego z tych punktów. </w:t>
      </w:r>
      <w:r w:rsidR="00C4073F" w:rsidRPr="0018291F">
        <w:rPr>
          <w:rFonts w:asciiTheme="minorHAnsi" w:hAnsiTheme="minorHAnsi" w:cstheme="minorHAnsi"/>
          <w:sz w:val="24"/>
          <w:szCs w:val="24"/>
        </w:rPr>
        <w:t xml:space="preserve">Następnie odniósł się do </w:t>
      </w:r>
      <w:r w:rsidR="008357B5" w:rsidRPr="0018291F">
        <w:rPr>
          <w:rFonts w:asciiTheme="minorHAnsi" w:hAnsiTheme="minorHAnsi" w:cstheme="minorHAnsi"/>
          <w:sz w:val="24"/>
          <w:szCs w:val="24"/>
        </w:rPr>
        <w:t xml:space="preserve">kryterium nr 9, które mówi o utworzeniu staży lub praktyk absolwenckich. Poprosił, żeby </w:t>
      </w:r>
      <w:r w:rsidRPr="0018291F">
        <w:rPr>
          <w:rFonts w:asciiTheme="minorHAnsi" w:hAnsiTheme="minorHAnsi" w:cstheme="minorHAnsi"/>
          <w:sz w:val="24"/>
          <w:szCs w:val="24"/>
        </w:rPr>
        <w:br/>
      </w:r>
      <w:r w:rsidR="008357B5" w:rsidRPr="0018291F">
        <w:rPr>
          <w:rFonts w:asciiTheme="minorHAnsi" w:hAnsiTheme="minorHAnsi" w:cstheme="minorHAnsi"/>
          <w:sz w:val="24"/>
          <w:szCs w:val="24"/>
        </w:rPr>
        <w:t xml:space="preserve">w regulaminie </w:t>
      </w:r>
      <w:r w:rsidRPr="0018291F">
        <w:rPr>
          <w:rFonts w:asciiTheme="minorHAnsi" w:hAnsiTheme="minorHAnsi" w:cstheme="minorHAnsi"/>
          <w:sz w:val="24"/>
          <w:szCs w:val="24"/>
        </w:rPr>
        <w:t xml:space="preserve">umieścić zapis, że </w:t>
      </w:r>
      <w:r w:rsidR="008357B5" w:rsidRPr="0018291F">
        <w:rPr>
          <w:rFonts w:asciiTheme="minorHAnsi" w:hAnsiTheme="minorHAnsi" w:cstheme="minorHAnsi"/>
          <w:i/>
          <w:sz w:val="24"/>
          <w:szCs w:val="24"/>
        </w:rPr>
        <w:t xml:space="preserve">praktyki i staże powinny być realizowane zgodnie </w:t>
      </w:r>
      <w:r w:rsidRPr="0018291F">
        <w:rPr>
          <w:rFonts w:asciiTheme="minorHAnsi" w:hAnsiTheme="minorHAnsi" w:cstheme="minorHAnsi"/>
          <w:i/>
          <w:sz w:val="24"/>
          <w:szCs w:val="24"/>
        </w:rPr>
        <w:br/>
      </w:r>
      <w:r w:rsidR="008357B5" w:rsidRPr="0018291F">
        <w:rPr>
          <w:rFonts w:asciiTheme="minorHAnsi" w:hAnsiTheme="minorHAnsi" w:cstheme="minorHAnsi"/>
          <w:i/>
          <w:sz w:val="24"/>
          <w:szCs w:val="24"/>
        </w:rPr>
        <w:t>z europejskimi ramami praktyk i staży</w:t>
      </w:r>
      <w:r w:rsidR="008357B5" w:rsidRPr="0018291F">
        <w:rPr>
          <w:rFonts w:asciiTheme="minorHAnsi" w:hAnsiTheme="minorHAnsi" w:cstheme="minorHAnsi"/>
          <w:sz w:val="24"/>
          <w:szCs w:val="24"/>
        </w:rPr>
        <w:t>.</w:t>
      </w:r>
    </w:p>
    <w:p w:rsidR="008357B5" w:rsidRPr="0018291F" w:rsidRDefault="008357B5" w:rsidP="004C3E04">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Pani Kinga Kowalewska powiedziała, że</w:t>
      </w:r>
      <w:r w:rsidR="00DA4EAD" w:rsidRPr="0018291F">
        <w:rPr>
          <w:rFonts w:asciiTheme="minorHAnsi" w:hAnsiTheme="minorHAnsi" w:cstheme="minorHAnsi"/>
          <w:sz w:val="24"/>
          <w:szCs w:val="24"/>
        </w:rPr>
        <w:t xml:space="preserve"> zapis</w:t>
      </w:r>
      <w:r w:rsidRPr="0018291F">
        <w:rPr>
          <w:rFonts w:asciiTheme="minorHAnsi" w:hAnsiTheme="minorHAnsi" w:cstheme="minorHAnsi"/>
          <w:sz w:val="24"/>
          <w:szCs w:val="24"/>
        </w:rPr>
        <w:t xml:space="preserve"> zostanie </w:t>
      </w:r>
      <w:r w:rsidR="00DA4EAD" w:rsidRPr="0018291F">
        <w:rPr>
          <w:rFonts w:asciiTheme="minorHAnsi" w:hAnsiTheme="minorHAnsi" w:cstheme="minorHAnsi"/>
          <w:sz w:val="24"/>
          <w:szCs w:val="24"/>
        </w:rPr>
        <w:t>wprowadzony</w:t>
      </w:r>
      <w:r w:rsidRPr="0018291F">
        <w:rPr>
          <w:rFonts w:asciiTheme="minorHAnsi" w:hAnsiTheme="minorHAnsi" w:cstheme="minorHAnsi"/>
          <w:sz w:val="24"/>
          <w:szCs w:val="24"/>
        </w:rPr>
        <w:t xml:space="preserve"> do regulaminu.</w:t>
      </w:r>
    </w:p>
    <w:p w:rsidR="008357B5" w:rsidRPr="0018291F" w:rsidRDefault="00CD0A9F" w:rsidP="004C3E04">
      <w:pPr>
        <w:spacing w:after="0" w:line="360" w:lineRule="auto"/>
        <w:ind w:firstLine="709"/>
        <w:jc w:val="both"/>
        <w:rPr>
          <w:rFonts w:asciiTheme="minorHAnsi" w:hAnsiTheme="minorHAnsi" w:cstheme="minorHAnsi"/>
          <w:b/>
          <w:sz w:val="24"/>
          <w:szCs w:val="24"/>
        </w:rPr>
      </w:pPr>
      <w:r w:rsidRPr="0018291F">
        <w:rPr>
          <w:rFonts w:asciiTheme="minorHAnsi" w:hAnsiTheme="minorHAnsi" w:cstheme="minorHAnsi"/>
          <w:sz w:val="24"/>
          <w:szCs w:val="24"/>
        </w:rPr>
        <w:t xml:space="preserve">Pan Rafał Kończyk przedstawiciel Związku Stowarzyszeń Mazowiecki Leader </w:t>
      </w:r>
      <w:r w:rsidR="00DA4EAD" w:rsidRPr="0018291F">
        <w:rPr>
          <w:rFonts w:asciiTheme="minorHAnsi" w:hAnsiTheme="minorHAnsi" w:cstheme="minorHAnsi"/>
          <w:sz w:val="24"/>
          <w:szCs w:val="24"/>
        </w:rPr>
        <w:t>wrócił do tematu dotyczącego</w:t>
      </w:r>
      <w:r w:rsidR="008357B5" w:rsidRPr="0018291F">
        <w:rPr>
          <w:rFonts w:asciiTheme="minorHAnsi" w:hAnsiTheme="minorHAnsi" w:cstheme="minorHAnsi"/>
          <w:sz w:val="24"/>
          <w:szCs w:val="24"/>
        </w:rPr>
        <w:t xml:space="preserve"> ryzyk</w:t>
      </w:r>
      <w:r w:rsidR="00DA4EAD" w:rsidRPr="0018291F">
        <w:rPr>
          <w:rFonts w:asciiTheme="minorHAnsi" w:hAnsiTheme="minorHAnsi" w:cstheme="minorHAnsi"/>
          <w:sz w:val="24"/>
          <w:szCs w:val="24"/>
        </w:rPr>
        <w:t>a</w:t>
      </w:r>
      <w:r w:rsidR="008357B5" w:rsidRPr="0018291F">
        <w:rPr>
          <w:rFonts w:asciiTheme="minorHAnsi" w:hAnsiTheme="minorHAnsi" w:cstheme="minorHAnsi"/>
          <w:sz w:val="24"/>
          <w:szCs w:val="24"/>
        </w:rPr>
        <w:t xml:space="preserve">. Poprosił </w:t>
      </w:r>
      <w:r w:rsidRPr="0018291F">
        <w:rPr>
          <w:rFonts w:asciiTheme="minorHAnsi" w:hAnsiTheme="minorHAnsi" w:cstheme="minorHAnsi"/>
          <w:sz w:val="24"/>
          <w:szCs w:val="24"/>
        </w:rPr>
        <w:t xml:space="preserve">Panią Kingę Kowalewską czy może przedstawić </w:t>
      </w:r>
      <w:r w:rsidR="008357B5" w:rsidRPr="0018291F">
        <w:rPr>
          <w:rFonts w:asciiTheme="minorHAnsi" w:hAnsiTheme="minorHAnsi" w:cstheme="minorHAnsi"/>
          <w:sz w:val="24"/>
          <w:szCs w:val="24"/>
        </w:rPr>
        <w:t xml:space="preserve">adekwatny sposób </w:t>
      </w:r>
      <w:r w:rsidR="00CC5DF4" w:rsidRPr="0018291F">
        <w:rPr>
          <w:rFonts w:asciiTheme="minorHAnsi" w:hAnsiTheme="minorHAnsi" w:cstheme="minorHAnsi"/>
          <w:sz w:val="24"/>
          <w:szCs w:val="24"/>
        </w:rPr>
        <w:t xml:space="preserve">minimalizacji ryzyka, ponieważ można </w:t>
      </w:r>
      <w:r w:rsidR="0017777B" w:rsidRPr="0018291F">
        <w:rPr>
          <w:rFonts w:asciiTheme="minorHAnsi" w:hAnsiTheme="minorHAnsi" w:cstheme="minorHAnsi"/>
          <w:sz w:val="24"/>
          <w:szCs w:val="24"/>
        </w:rPr>
        <w:t>wstępnie</w:t>
      </w:r>
      <w:r w:rsidR="008357B5" w:rsidRPr="0018291F">
        <w:rPr>
          <w:rFonts w:asciiTheme="minorHAnsi" w:hAnsiTheme="minorHAnsi" w:cstheme="minorHAnsi"/>
          <w:sz w:val="24"/>
          <w:szCs w:val="24"/>
        </w:rPr>
        <w:t xml:space="preserve"> </w:t>
      </w:r>
      <w:r w:rsidR="00CC5DF4" w:rsidRPr="0018291F">
        <w:rPr>
          <w:rFonts w:asciiTheme="minorHAnsi" w:hAnsiTheme="minorHAnsi" w:cstheme="minorHAnsi"/>
          <w:sz w:val="24"/>
          <w:szCs w:val="24"/>
        </w:rPr>
        <w:t>minimalizować ryzyko,</w:t>
      </w:r>
      <w:r w:rsidR="008357B5" w:rsidRPr="0018291F">
        <w:rPr>
          <w:rFonts w:asciiTheme="minorHAnsi" w:hAnsiTheme="minorHAnsi" w:cstheme="minorHAnsi"/>
          <w:sz w:val="24"/>
          <w:szCs w:val="24"/>
        </w:rPr>
        <w:t xml:space="preserve"> potem ograniczać skutki.</w:t>
      </w:r>
    </w:p>
    <w:p w:rsidR="008357B5" w:rsidRPr="0018291F" w:rsidRDefault="00DA4EAD" w:rsidP="004C3E04">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Pani Kinga Kowalewska </w:t>
      </w:r>
      <w:r w:rsidR="00CC5DF4" w:rsidRPr="0018291F">
        <w:rPr>
          <w:rFonts w:asciiTheme="minorHAnsi" w:hAnsiTheme="minorHAnsi" w:cstheme="minorHAnsi"/>
          <w:sz w:val="24"/>
          <w:szCs w:val="24"/>
        </w:rPr>
        <w:t>zauważyła, iż minimalizowanie skutków lub ich ograniczanie oznacza to samo.</w:t>
      </w:r>
    </w:p>
    <w:p w:rsidR="008357B5" w:rsidRPr="0018291F" w:rsidRDefault="008357B5" w:rsidP="004C3E04">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Pan Rafał Ko</w:t>
      </w:r>
      <w:r w:rsidR="00CC5DF4" w:rsidRPr="0018291F">
        <w:rPr>
          <w:rFonts w:asciiTheme="minorHAnsi" w:hAnsiTheme="minorHAnsi" w:cstheme="minorHAnsi"/>
          <w:sz w:val="24"/>
          <w:szCs w:val="24"/>
        </w:rPr>
        <w:t>ńczyk zgodził się z propozycją p</w:t>
      </w:r>
      <w:r w:rsidRPr="0018291F">
        <w:rPr>
          <w:rFonts w:asciiTheme="minorHAnsi" w:hAnsiTheme="minorHAnsi" w:cstheme="minorHAnsi"/>
          <w:sz w:val="24"/>
          <w:szCs w:val="24"/>
        </w:rPr>
        <w:t>ani Kingi Kowalewskiej</w:t>
      </w:r>
      <w:r w:rsidR="0017777B" w:rsidRPr="0018291F">
        <w:rPr>
          <w:rFonts w:asciiTheme="minorHAnsi" w:hAnsiTheme="minorHAnsi" w:cstheme="minorHAnsi"/>
          <w:sz w:val="24"/>
          <w:szCs w:val="24"/>
        </w:rPr>
        <w:t>.</w:t>
      </w:r>
    </w:p>
    <w:p w:rsidR="008357B5" w:rsidRPr="0018291F" w:rsidRDefault="008357B5" w:rsidP="004C3E04">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Wobec braku dalszych uwag i sugestii Pan Marcin Wajda zaproponował głosowanie nad przyjęciem uchwały w sprawie </w:t>
      </w:r>
      <w:r w:rsidR="00CC5DF4" w:rsidRPr="0018291F">
        <w:rPr>
          <w:rFonts w:asciiTheme="minorHAnsi" w:hAnsiTheme="minorHAnsi" w:cstheme="minorHAnsi"/>
          <w:sz w:val="24"/>
          <w:szCs w:val="24"/>
        </w:rPr>
        <w:t xml:space="preserve">zatwierdzenia kryteriów dostępu i kryteriów merytorycznych szczegółowych dla Działania 1.2 </w:t>
      </w:r>
      <w:r w:rsidR="00CC5DF4" w:rsidRPr="0018291F">
        <w:rPr>
          <w:rFonts w:asciiTheme="minorHAnsi" w:hAnsiTheme="minorHAnsi" w:cstheme="minorHAnsi"/>
          <w:i/>
          <w:sz w:val="24"/>
          <w:szCs w:val="24"/>
        </w:rPr>
        <w:t>Działalność badawczo-rozwojowa przedsiębiorstw,</w:t>
      </w:r>
      <w:r w:rsidR="00CC5DF4" w:rsidRPr="0018291F">
        <w:rPr>
          <w:rFonts w:asciiTheme="minorHAnsi" w:hAnsiTheme="minorHAnsi" w:cstheme="minorHAnsi"/>
          <w:sz w:val="24"/>
          <w:szCs w:val="24"/>
        </w:rPr>
        <w:t xml:space="preserve"> typ projektu: </w:t>
      </w:r>
      <w:r w:rsidR="00CC5DF4" w:rsidRPr="0018291F">
        <w:rPr>
          <w:rFonts w:asciiTheme="minorHAnsi" w:hAnsiTheme="minorHAnsi" w:cstheme="minorHAnsi"/>
          <w:i/>
          <w:sz w:val="24"/>
          <w:szCs w:val="24"/>
        </w:rPr>
        <w:t>Projekty badawczo-rozwojowe</w:t>
      </w:r>
      <w:r w:rsidR="00CC5DF4" w:rsidRPr="0018291F">
        <w:rPr>
          <w:rFonts w:asciiTheme="minorHAnsi" w:hAnsiTheme="minorHAnsi" w:cstheme="minorHAnsi"/>
          <w:sz w:val="24"/>
          <w:szCs w:val="24"/>
        </w:rPr>
        <w:t xml:space="preserve"> </w:t>
      </w:r>
      <w:r w:rsidRPr="0018291F">
        <w:rPr>
          <w:rFonts w:asciiTheme="minorHAnsi" w:hAnsiTheme="minorHAnsi" w:cstheme="minorHAnsi"/>
          <w:sz w:val="24"/>
          <w:szCs w:val="24"/>
        </w:rPr>
        <w:t xml:space="preserve">(stanowi </w:t>
      </w:r>
      <w:r w:rsidR="00C4073F" w:rsidRPr="0018291F">
        <w:rPr>
          <w:rFonts w:asciiTheme="minorHAnsi" w:hAnsiTheme="minorHAnsi" w:cstheme="minorHAnsi"/>
          <w:sz w:val="24"/>
          <w:szCs w:val="24"/>
        </w:rPr>
        <w:t xml:space="preserve">załącznik nr </w:t>
      </w:r>
      <w:r w:rsidR="00CF1072" w:rsidRPr="0018291F">
        <w:rPr>
          <w:rFonts w:asciiTheme="minorHAnsi" w:hAnsiTheme="minorHAnsi" w:cstheme="minorHAnsi"/>
          <w:sz w:val="24"/>
          <w:szCs w:val="24"/>
        </w:rPr>
        <w:t>6</w:t>
      </w:r>
      <w:r w:rsidR="00C4073F" w:rsidRPr="0018291F">
        <w:rPr>
          <w:rFonts w:asciiTheme="minorHAnsi" w:hAnsiTheme="minorHAnsi" w:cstheme="minorHAnsi"/>
          <w:sz w:val="24"/>
          <w:szCs w:val="24"/>
        </w:rPr>
        <w:t xml:space="preserve"> </w:t>
      </w:r>
      <w:r w:rsidRPr="0018291F">
        <w:rPr>
          <w:rFonts w:asciiTheme="minorHAnsi" w:hAnsiTheme="minorHAnsi" w:cstheme="minorHAnsi"/>
          <w:sz w:val="24"/>
          <w:szCs w:val="24"/>
        </w:rPr>
        <w:t>do niniejszego protokołu). Uchwała została przyjęta większością głosów.</w:t>
      </w:r>
    </w:p>
    <w:p w:rsidR="008357B5" w:rsidRPr="0018291F" w:rsidRDefault="008357B5" w:rsidP="00CC5DF4">
      <w:pPr>
        <w:spacing w:after="0" w:line="240" w:lineRule="auto"/>
        <w:ind w:firstLine="567"/>
        <w:jc w:val="both"/>
        <w:rPr>
          <w:rFonts w:asciiTheme="minorHAnsi" w:hAnsiTheme="minorHAnsi" w:cstheme="minorHAnsi"/>
          <w:sz w:val="24"/>
          <w:szCs w:val="24"/>
        </w:rPr>
      </w:pPr>
    </w:p>
    <w:p w:rsidR="008357B5" w:rsidRPr="0018291F" w:rsidRDefault="008357B5" w:rsidP="00CC5DF4">
      <w:pPr>
        <w:pStyle w:val="Default"/>
        <w:jc w:val="both"/>
        <w:rPr>
          <w:rFonts w:asciiTheme="minorHAnsi" w:hAnsiTheme="minorHAnsi" w:cstheme="minorHAnsi"/>
          <w:b/>
          <w:color w:val="auto"/>
        </w:rPr>
      </w:pPr>
      <w:r w:rsidRPr="0018291F">
        <w:rPr>
          <w:rFonts w:asciiTheme="minorHAnsi" w:hAnsiTheme="minorHAnsi" w:cstheme="minorHAnsi"/>
          <w:b/>
          <w:color w:val="auto"/>
        </w:rPr>
        <w:t>4. Prezentacja oraz głosowanie nad przyjęciem kryteriów dostępu i kryteriów merytorycznych – szczegółowych dla Działania 5.2 Gospodarka odpadami, typ projektu: Rozwój infrastruktury selektywnego systemu zbierania odpadów komunalnych, ze szczególnym uwzględnieniem budowy i modernizacji Punktów Selektywnego Zbierania Odpadów Komunalnych (PSZOK).</w:t>
      </w:r>
    </w:p>
    <w:p w:rsidR="008357B5" w:rsidRPr="0018291F" w:rsidRDefault="008357B5" w:rsidP="008357B5">
      <w:pPr>
        <w:pStyle w:val="Default"/>
        <w:spacing w:line="360" w:lineRule="auto"/>
        <w:jc w:val="both"/>
        <w:rPr>
          <w:rFonts w:asciiTheme="minorHAnsi" w:hAnsiTheme="minorHAnsi" w:cstheme="minorHAnsi"/>
          <w:color w:val="auto"/>
        </w:rPr>
      </w:pPr>
    </w:p>
    <w:p w:rsidR="00DD17ED" w:rsidRPr="0018291F" w:rsidRDefault="008357B5" w:rsidP="00141310">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Wobec braku uwag i sugestii Pan Marcin Wajda zaproponował głosowanie nad przyjęciem uchwały </w:t>
      </w:r>
      <w:r w:rsidR="00CC5DF4" w:rsidRPr="0018291F">
        <w:rPr>
          <w:rFonts w:asciiTheme="minorHAnsi" w:hAnsiTheme="minorHAnsi" w:cstheme="minorHAnsi"/>
          <w:sz w:val="24"/>
          <w:szCs w:val="24"/>
        </w:rPr>
        <w:t xml:space="preserve">w sprawie zatwierdzenia </w:t>
      </w:r>
      <w:r w:rsidRPr="0018291F">
        <w:rPr>
          <w:rFonts w:asciiTheme="minorHAnsi" w:hAnsiTheme="minorHAnsi" w:cstheme="minorHAnsi"/>
          <w:sz w:val="24"/>
          <w:szCs w:val="24"/>
        </w:rPr>
        <w:t>kryteriów dostę</w:t>
      </w:r>
      <w:r w:rsidR="00DD17ED" w:rsidRPr="0018291F">
        <w:rPr>
          <w:rFonts w:asciiTheme="minorHAnsi" w:hAnsiTheme="minorHAnsi" w:cstheme="minorHAnsi"/>
          <w:sz w:val="24"/>
          <w:szCs w:val="24"/>
        </w:rPr>
        <w:t xml:space="preserve">pu i kryteriów merytorycznych </w:t>
      </w:r>
      <w:r w:rsidRPr="0018291F">
        <w:rPr>
          <w:rFonts w:asciiTheme="minorHAnsi" w:hAnsiTheme="minorHAnsi" w:cstheme="minorHAnsi"/>
          <w:sz w:val="24"/>
          <w:szCs w:val="24"/>
        </w:rPr>
        <w:t xml:space="preserve">szczegółowych dla Działania 5.2 </w:t>
      </w:r>
      <w:r w:rsidRPr="0018291F">
        <w:rPr>
          <w:rFonts w:asciiTheme="minorHAnsi" w:hAnsiTheme="minorHAnsi" w:cstheme="minorHAnsi"/>
          <w:i/>
          <w:sz w:val="24"/>
          <w:szCs w:val="24"/>
        </w:rPr>
        <w:t>Gospodarka odpadami</w:t>
      </w:r>
      <w:r w:rsidRPr="0018291F">
        <w:rPr>
          <w:rFonts w:asciiTheme="minorHAnsi" w:hAnsiTheme="minorHAnsi" w:cstheme="minorHAnsi"/>
          <w:sz w:val="24"/>
          <w:szCs w:val="24"/>
        </w:rPr>
        <w:t xml:space="preserve">, typ projektu: </w:t>
      </w:r>
      <w:r w:rsidRPr="0018291F">
        <w:rPr>
          <w:rFonts w:asciiTheme="minorHAnsi" w:hAnsiTheme="minorHAnsi" w:cstheme="minorHAnsi"/>
          <w:i/>
          <w:sz w:val="24"/>
          <w:szCs w:val="24"/>
        </w:rPr>
        <w:t xml:space="preserve">Rozwój infrastruktury selektywnego systemu zbierania odpadów komunalnych, ze szczególnym uwzględnieniem </w:t>
      </w:r>
      <w:r w:rsidRPr="0018291F">
        <w:rPr>
          <w:rFonts w:asciiTheme="minorHAnsi" w:hAnsiTheme="minorHAnsi" w:cstheme="minorHAnsi"/>
          <w:i/>
          <w:sz w:val="24"/>
          <w:szCs w:val="24"/>
        </w:rPr>
        <w:lastRenderedPageBreak/>
        <w:t>budowy i modernizacji Punktów Selektywnego Zbierania Odpadów Komunalnych</w:t>
      </w:r>
      <w:r w:rsidRPr="0018291F">
        <w:rPr>
          <w:rFonts w:asciiTheme="minorHAnsi" w:hAnsiTheme="minorHAnsi" w:cstheme="minorHAnsi"/>
          <w:sz w:val="24"/>
          <w:szCs w:val="24"/>
        </w:rPr>
        <w:t xml:space="preserve"> (PSZOK)</w:t>
      </w:r>
      <w:r w:rsidR="00C4073F" w:rsidRPr="0018291F">
        <w:rPr>
          <w:rFonts w:asciiTheme="minorHAnsi" w:hAnsiTheme="minorHAnsi" w:cstheme="minorHAnsi"/>
          <w:sz w:val="24"/>
          <w:szCs w:val="24"/>
        </w:rPr>
        <w:t xml:space="preserve"> </w:t>
      </w:r>
      <w:r w:rsidRPr="0018291F">
        <w:rPr>
          <w:rFonts w:asciiTheme="minorHAnsi" w:hAnsiTheme="minorHAnsi" w:cstheme="minorHAnsi"/>
          <w:sz w:val="24"/>
          <w:szCs w:val="24"/>
        </w:rPr>
        <w:t>(stanowi załącznik nr</w:t>
      </w:r>
      <w:r w:rsidR="00CF1072" w:rsidRPr="0018291F">
        <w:rPr>
          <w:rFonts w:asciiTheme="minorHAnsi" w:hAnsiTheme="minorHAnsi" w:cstheme="minorHAnsi"/>
          <w:sz w:val="24"/>
          <w:szCs w:val="24"/>
        </w:rPr>
        <w:t xml:space="preserve"> 7</w:t>
      </w:r>
      <w:r w:rsidR="00C4073F" w:rsidRPr="0018291F">
        <w:rPr>
          <w:rFonts w:asciiTheme="minorHAnsi" w:hAnsiTheme="minorHAnsi" w:cstheme="minorHAnsi"/>
          <w:sz w:val="24"/>
          <w:szCs w:val="24"/>
        </w:rPr>
        <w:t xml:space="preserve"> </w:t>
      </w:r>
      <w:r w:rsidRPr="0018291F">
        <w:rPr>
          <w:rFonts w:asciiTheme="minorHAnsi" w:hAnsiTheme="minorHAnsi" w:cstheme="minorHAnsi"/>
          <w:sz w:val="24"/>
          <w:szCs w:val="24"/>
        </w:rPr>
        <w:t>do niniejszego protokołu). Uchwała została przyjęta jednogłośnie.</w:t>
      </w:r>
    </w:p>
    <w:p w:rsidR="008357B5" w:rsidRPr="0018291F" w:rsidRDefault="008357B5" w:rsidP="00DD17ED">
      <w:pPr>
        <w:pStyle w:val="Default"/>
        <w:jc w:val="both"/>
        <w:rPr>
          <w:rFonts w:asciiTheme="minorHAnsi" w:hAnsiTheme="minorHAnsi" w:cstheme="minorHAnsi"/>
          <w:b/>
          <w:color w:val="auto"/>
        </w:rPr>
      </w:pPr>
      <w:r w:rsidRPr="0018291F">
        <w:rPr>
          <w:rFonts w:asciiTheme="minorHAnsi" w:hAnsiTheme="minorHAnsi" w:cstheme="minorHAnsi"/>
          <w:b/>
          <w:color w:val="auto"/>
        </w:rPr>
        <w:t>5.</w:t>
      </w:r>
      <w:r w:rsidR="007C0AA5" w:rsidRPr="0018291F">
        <w:rPr>
          <w:rFonts w:asciiTheme="minorHAnsi" w:hAnsiTheme="minorHAnsi" w:cstheme="minorHAnsi"/>
          <w:b/>
          <w:color w:val="auto"/>
        </w:rPr>
        <w:t xml:space="preserve"> </w:t>
      </w:r>
      <w:r w:rsidRPr="0018291F">
        <w:rPr>
          <w:rFonts w:asciiTheme="minorHAnsi" w:hAnsiTheme="minorHAnsi" w:cstheme="minorHAnsi"/>
          <w:b/>
          <w:color w:val="auto"/>
        </w:rPr>
        <w:t>Prezentacja oraz głosowanie nad przyjęciem kryteriów wyboru projektów dla naboru wniosków przewidzianych w ramach Działania 5.3 Dziedzictwo kulturowe, typ projektu: Wzrost regionalnego potencjału turystycznego poprzez ochronę obiektów zabytkowych.</w:t>
      </w:r>
    </w:p>
    <w:p w:rsidR="008357B5" w:rsidRPr="0018291F" w:rsidRDefault="008357B5" w:rsidP="004C3E04">
      <w:pPr>
        <w:pStyle w:val="Default"/>
        <w:spacing w:line="360" w:lineRule="auto"/>
        <w:ind w:firstLine="709"/>
        <w:jc w:val="both"/>
        <w:rPr>
          <w:rFonts w:asciiTheme="minorHAnsi" w:hAnsiTheme="minorHAnsi" w:cstheme="minorHAnsi"/>
          <w:color w:val="auto"/>
        </w:rPr>
      </w:pPr>
    </w:p>
    <w:p w:rsidR="00330A07" w:rsidRPr="0018291F" w:rsidRDefault="008357B5" w:rsidP="004C3E04">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Pani K</w:t>
      </w:r>
      <w:r w:rsidR="00CF1072" w:rsidRPr="0018291F">
        <w:rPr>
          <w:rFonts w:asciiTheme="minorHAnsi" w:hAnsiTheme="minorHAnsi" w:cstheme="minorHAnsi"/>
          <w:color w:val="auto"/>
        </w:rPr>
        <w:t xml:space="preserve">inga Kowalewska powiedziała, iż w dniu poprzedzającym posiedzenie </w:t>
      </w:r>
      <w:r w:rsidR="00DD17ED" w:rsidRPr="0018291F">
        <w:rPr>
          <w:rFonts w:asciiTheme="minorHAnsi" w:hAnsiTheme="minorHAnsi" w:cstheme="minorHAnsi"/>
          <w:color w:val="auto"/>
        </w:rPr>
        <w:t xml:space="preserve">odbyło się </w:t>
      </w:r>
      <w:r w:rsidR="00DB2999" w:rsidRPr="0018291F">
        <w:rPr>
          <w:rFonts w:asciiTheme="minorHAnsi" w:hAnsiTheme="minorHAnsi" w:cstheme="minorHAnsi"/>
          <w:color w:val="auto"/>
        </w:rPr>
        <w:t>spotkanie, na którym zos</w:t>
      </w:r>
      <w:r w:rsidR="002635FF" w:rsidRPr="0018291F">
        <w:rPr>
          <w:rFonts w:asciiTheme="minorHAnsi" w:hAnsiTheme="minorHAnsi" w:cstheme="minorHAnsi"/>
          <w:color w:val="auto"/>
        </w:rPr>
        <w:t xml:space="preserve">tały zaprezentowane uwagi </w:t>
      </w:r>
      <w:r w:rsidR="0017777B" w:rsidRPr="0018291F">
        <w:rPr>
          <w:rFonts w:asciiTheme="minorHAnsi" w:hAnsiTheme="minorHAnsi" w:cstheme="minorHAnsi"/>
          <w:color w:val="auto"/>
        </w:rPr>
        <w:t xml:space="preserve">pełnomocnika rządu ds. osób niepełnosprawnych w </w:t>
      </w:r>
      <w:r w:rsidRPr="0018291F">
        <w:rPr>
          <w:rFonts w:asciiTheme="minorHAnsi" w:hAnsiTheme="minorHAnsi" w:cstheme="minorHAnsi"/>
          <w:color w:val="auto"/>
        </w:rPr>
        <w:t>Ministerstw</w:t>
      </w:r>
      <w:r w:rsidR="0017777B" w:rsidRPr="0018291F">
        <w:rPr>
          <w:rFonts w:asciiTheme="minorHAnsi" w:hAnsiTheme="minorHAnsi" w:cstheme="minorHAnsi"/>
          <w:color w:val="auto"/>
        </w:rPr>
        <w:t>ie Rodziny, Pracy i Polityki Społecznej. Nadmieniła</w:t>
      </w:r>
      <w:r w:rsidR="00DB2999" w:rsidRPr="0018291F">
        <w:rPr>
          <w:rFonts w:asciiTheme="minorHAnsi" w:hAnsiTheme="minorHAnsi" w:cstheme="minorHAnsi"/>
          <w:color w:val="auto"/>
        </w:rPr>
        <w:t>, iż po rozmowach zostało dodane nowe kryterium dostępu</w:t>
      </w:r>
      <w:r w:rsidR="0017777B" w:rsidRPr="0018291F">
        <w:rPr>
          <w:rFonts w:asciiTheme="minorHAnsi" w:hAnsiTheme="minorHAnsi" w:cstheme="minorHAnsi"/>
          <w:color w:val="auto"/>
        </w:rPr>
        <w:t>,</w:t>
      </w:r>
      <w:r w:rsidR="00DB2999" w:rsidRPr="0018291F">
        <w:rPr>
          <w:rFonts w:asciiTheme="minorHAnsi" w:hAnsiTheme="minorHAnsi" w:cstheme="minorHAnsi"/>
          <w:color w:val="auto"/>
        </w:rPr>
        <w:t xml:space="preserve"> gdzie </w:t>
      </w:r>
      <w:r w:rsidRPr="0018291F">
        <w:rPr>
          <w:rFonts w:asciiTheme="minorHAnsi" w:hAnsiTheme="minorHAnsi" w:cstheme="minorHAnsi"/>
          <w:color w:val="auto"/>
        </w:rPr>
        <w:t xml:space="preserve">w ramach kryterium będzie sprawdzone czy </w:t>
      </w:r>
      <w:r w:rsidRPr="0018291F">
        <w:rPr>
          <w:rFonts w:asciiTheme="minorHAnsi" w:hAnsiTheme="minorHAnsi" w:cstheme="minorHAnsi"/>
          <w:i/>
          <w:color w:val="auto"/>
        </w:rPr>
        <w:t>projekt zakłada poprawę dostępności do zasobów kultury dla osób niepełnosprawnych lub obiekt jest w pełni dostosowany do potrzeb osób niepełnosprawnych</w:t>
      </w:r>
      <w:r w:rsidRPr="0018291F">
        <w:rPr>
          <w:rFonts w:asciiTheme="minorHAnsi" w:hAnsiTheme="minorHAnsi" w:cstheme="minorHAnsi"/>
          <w:color w:val="auto"/>
        </w:rPr>
        <w:t xml:space="preserve">. </w:t>
      </w:r>
      <w:r w:rsidR="00DB2999" w:rsidRPr="0018291F">
        <w:rPr>
          <w:rFonts w:asciiTheme="minorHAnsi" w:hAnsiTheme="minorHAnsi" w:cstheme="minorHAnsi"/>
          <w:color w:val="auto"/>
        </w:rPr>
        <w:t>Jeśli chodzi o kryterium szczegółowe nr 2, które</w:t>
      </w:r>
      <w:r w:rsidRPr="0018291F">
        <w:rPr>
          <w:rFonts w:asciiTheme="minorHAnsi" w:hAnsiTheme="minorHAnsi" w:cstheme="minorHAnsi"/>
          <w:color w:val="auto"/>
        </w:rPr>
        <w:t xml:space="preserve"> dotyczy poprawy dostępności do oferty kulturalnej</w:t>
      </w:r>
      <w:r w:rsidR="0017777B" w:rsidRPr="0018291F">
        <w:rPr>
          <w:rFonts w:asciiTheme="minorHAnsi" w:hAnsiTheme="minorHAnsi" w:cstheme="minorHAnsi"/>
          <w:color w:val="auto"/>
        </w:rPr>
        <w:t>,</w:t>
      </w:r>
      <w:r w:rsidRPr="0018291F">
        <w:rPr>
          <w:rFonts w:asciiTheme="minorHAnsi" w:hAnsiTheme="minorHAnsi" w:cstheme="minorHAnsi"/>
          <w:color w:val="auto"/>
        </w:rPr>
        <w:t xml:space="preserve"> w tym dla osób niepełnosprawnych</w:t>
      </w:r>
      <w:r w:rsidR="00FF4EE9" w:rsidRPr="0018291F">
        <w:rPr>
          <w:rFonts w:asciiTheme="minorHAnsi" w:hAnsiTheme="minorHAnsi" w:cstheme="minorHAnsi"/>
          <w:color w:val="auto"/>
        </w:rPr>
        <w:t xml:space="preserve"> poprosiła o zwrócenie uwagi</w:t>
      </w:r>
      <w:r w:rsidRPr="0018291F">
        <w:rPr>
          <w:rFonts w:asciiTheme="minorHAnsi" w:hAnsiTheme="minorHAnsi" w:cstheme="minorHAnsi"/>
          <w:color w:val="auto"/>
        </w:rPr>
        <w:t xml:space="preserve"> na zmianę</w:t>
      </w:r>
      <w:r w:rsidR="00FF4EE9" w:rsidRPr="0018291F">
        <w:rPr>
          <w:rFonts w:asciiTheme="minorHAnsi" w:hAnsiTheme="minorHAnsi" w:cstheme="minorHAnsi"/>
          <w:color w:val="auto"/>
        </w:rPr>
        <w:t>,</w:t>
      </w:r>
      <w:r w:rsidRPr="0018291F">
        <w:rPr>
          <w:rFonts w:asciiTheme="minorHAnsi" w:hAnsiTheme="minorHAnsi" w:cstheme="minorHAnsi"/>
          <w:color w:val="auto"/>
        </w:rPr>
        <w:t xml:space="preserve"> która dotyczy sposobu punktowania opisu</w:t>
      </w:r>
      <w:r w:rsidR="00FF4EE9" w:rsidRPr="0018291F">
        <w:rPr>
          <w:rFonts w:asciiTheme="minorHAnsi" w:hAnsiTheme="minorHAnsi" w:cstheme="minorHAnsi"/>
          <w:color w:val="auto"/>
        </w:rPr>
        <w:t xml:space="preserve">, gdzie </w:t>
      </w:r>
      <w:r w:rsidR="00C4073F" w:rsidRPr="0018291F">
        <w:rPr>
          <w:rFonts w:asciiTheme="minorHAnsi" w:hAnsiTheme="minorHAnsi" w:cstheme="minorHAnsi"/>
          <w:color w:val="auto"/>
        </w:rPr>
        <w:t xml:space="preserve">w </w:t>
      </w:r>
      <w:r w:rsidR="0017777B" w:rsidRPr="0018291F">
        <w:rPr>
          <w:rFonts w:asciiTheme="minorHAnsi" w:hAnsiTheme="minorHAnsi" w:cstheme="minorHAnsi"/>
          <w:color w:val="auto"/>
        </w:rPr>
        <w:t>projekcie przewidziano 3</w:t>
      </w:r>
      <w:r w:rsidRPr="0018291F">
        <w:rPr>
          <w:rFonts w:asciiTheme="minorHAnsi" w:hAnsiTheme="minorHAnsi" w:cstheme="minorHAnsi"/>
          <w:color w:val="auto"/>
        </w:rPr>
        <w:t xml:space="preserve"> punkty za kompleksową renowacje budynku</w:t>
      </w:r>
      <w:r w:rsidR="0017777B" w:rsidRPr="0018291F">
        <w:rPr>
          <w:rFonts w:asciiTheme="minorHAnsi" w:hAnsiTheme="minorHAnsi" w:cstheme="minorHAnsi"/>
          <w:color w:val="auto"/>
        </w:rPr>
        <w:t>,</w:t>
      </w:r>
      <w:r w:rsidRPr="0018291F">
        <w:rPr>
          <w:rFonts w:asciiTheme="minorHAnsi" w:hAnsiTheme="minorHAnsi" w:cstheme="minorHAnsi"/>
          <w:color w:val="auto"/>
        </w:rPr>
        <w:t xml:space="preserve"> o</w:t>
      </w:r>
      <w:r w:rsidR="0017777B" w:rsidRPr="0018291F">
        <w:rPr>
          <w:rFonts w:asciiTheme="minorHAnsi" w:hAnsiTheme="minorHAnsi" w:cstheme="minorHAnsi"/>
          <w:color w:val="auto"/>
        </w:rPr>
        <w:t>biektu kultury lub znaczącą</w:t>
      </w:r>
      <w:r w:rsidRPr="0018291F">
        <w:rPr>
          <w:rFonts w:asciiTheme="minorHAnsi" w:hAnsiTheme="minorHAnsi" w:cstheme="minorHAnsi"/>
          <w:color w:val="auto"/>
        </w:rPr>
        <w:t xml:space="preserve"> jego część</w:t>
      </w:r>
      <w:r w:rsidR="0017777B" w:rsidRPr="0018291F">
        <w:rPr>
          <w:rFonts w:asciiTheme="minorHAnsi" w:hAnsiTheme="minorHAnsi" w:cstheme="minorHAnsi"/>
          <w:color w:val="auto"/>
        </w:rPr>
        <w:t>,</w:t>
      </w:r>
      <w:r w:rsidRPr="0018291F">
        <w:rPr>
          <w:rFonts w:asciiTheme="minorHAnsi" w:hAnsiTheme="minorHAnsi" w:cstheme="minorHAnsi"/>
          <w:color w:val="auto"/>
        </w:rPr>
        <w:t xml:space="preserve"> w tym dostosowanie dla osób niepełnosprawnych</w:t>
      </w:r>
      <w:r w:rsidR="00FF4EE9" w:rsidRPr="0018291F">
        <w:rPr>
          <w:rFonts w:asciiTheme="minorHAnsi" w:hAnsiTheme="minorHAnsi" w:cstheme="minorHAnsi"/>
          <w:color w:val="auto"/>
        </w:rPr>
        <w:t>. Nadmieniła, iż</w:t>
      </w:r>
      <w:r w:rsidR="00C4073F" w:rsidRPr="0018291F">
        <w:rPr>
          <w:rFonts w:asciiTheme="minorHAnsi" w:hAnsiTheme="minorHAnsi" w:cstheme="minorHAnsi"/>
          <w:color w:val="auto"/>
        </w:rPr>
        <w:t xml:space="preserve"> IZ </w:t>
      </w:r>
      <w:r w:rsidR="00330A07" w:rsidRPr="0018291F">
        <w:rPr>
          <w:rFonts w:asciiTheme="minorHAnsi" w:hAnsiTheme="minorHAnsi" w:cstheme="minorHAnsi"/>
          <w:color w:val="auto"/>
        </w:rPr>
        <w:t xml:space="preserve">proponuje zmianę, która dotyczy </w:t>
      </w:r>
      <w:r w:rsidRPr="0018291F">
        <w:rPr>
          <w:rFonts w:asciiTheme="minorHAnsi" w:hAnsiTheme="minorHAnsi" w:cstheme="minorHAnsi"/>
          <w:color w:val="auto"/>
        </w:rPr>
        <w:t>zasobów kultury dla osób ni</w:t>
      </w:r>
      <w:r w:rsidR="0017777B" w:rsidRPr="0018291F">
        <w:rPr>
          <w:rFonts w:asciiTheme="minorHAnsi" w:hAnsiTheme="minorHAnsi" w:cstheme="minorHAnsi"/>
          <w:color w:val="auto"/>
        </w:rPr>
        <w:t>epełnosprawnych tzn. zastosowanie</w:t>
      </w:r>
      <w:r w:rsidRPr="0018291F">
        <w:rPr>
          <w:rFonts w:asciiTheme="minorHAnsi" w:hAnsiTheme="minorHAnsi" w:cstheme="minorHAnsi"/>
          <w:color w:val="auto"/>
        </w:rPr>
        <w:t xml:space="preserve"> różnego rodzaju rozwiązań technicznych</w:t>
      </w:r>
      <w:r w:rsidR="0017777B" w:rsidRPr="0018291F">
        <w:rPr>
          <w:rFonts w:asciiTheme="minorHAnsi" w:hAnsiTheme="minorHAnsi" w:cstheme="minorHAnsi"/>
          <w:color w:val="auto"/>
        </w:rPr>
        <w:t>,</w:t>
      </w:r>
      <w:r w:rsidRPr="0018291F">
        <w:rPr>
          <w:rFonts w:asciiTheme="minorHAnsi" w:hAnsiTheme="minorHAnsi" w:cstheme="minorHAnsi"/>
          <w:color w:val="auto"/>
        </w:rPr>
        <w:t xml:space="preserve"> technologiczn</w:t>
      </w:r>
      <w:r w:rsidR="00C4073F" w:rsidRPr="0018291F">
        <w:rPr>
          <w:rFonts w:asciiTheme="minorHAnsi" w:hAnsiTheme="minorHAnsi" w:cstheme="minorHAnsi"/>
          <w:color w:val="auto"/>
        </w:rPr>
        <w:t xml:space="preserve">ych wpływających na </w:t>
      </w:r>
      <w:r w:rsidRPr="0018291F">
        <w:rPr>
          <w:rFonts w:asciiTheme="minorHAnsi" w:hAnsiTheme="minorHAnsi" w:cstheme="minorHAnsi"/>
          <w:color w:val="auto"/>
        </w:rPr>
        <w:t xml:space="preserve">możliwość korzystania z zasobów kultury przez osoby niepełnosprawne. </w:t>
      </w:r>
    </w:p>
    <w:p w:rsidR="008357B5" w:rsidRPr="0018291F" w:rsidRDefault="008357B5" w:rsidP="004C3E04">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Pani</w:t>
      </w:r>
      <w:r w:rsidR="00330A07" w:rsidRPr="0018291F">
        <w:rPr>
          <w:rFonts w:asciiTheme="minorHAnsi" w:hAnsiTheme="minorHAnsi" w:cstheme="minorHAnsi"/>
          <w:color w:val="auto"/>
        </w:rPr>
        <w:t xml:space="preserve"> Anna </w:t>
      </w:r>
      <w:proofErr w:type="spellStart"/>
      <w:r w:rsidR="00330A07" w:rsidRPr="0018291F">
        <w:rPr>
          <w:rFonts w:asciiTheme="minorHAnsi" w:hAnsiTheme="minorHAnsi" w:cstheme="minorHAnsi"/>
          <w:color w:val="auto"/>
        </w:rPr>
        <w:t>Chomętowska-Kontkiewicz</w:t>
      </w:r>
      <w:proofErr w:type="spellEnd"/>
      <w:r w:rsidR="0017777B" w:rsidRPr="0018291F">
        <w:rPr>
          <w:rFonts w:asciiTheme="minorHAnsi" w:hAnsiTheme="minorHAnsi" w:cstheme="minorHAnsi"/>
          <w:color w:val="auto"/>
        </w:rPr>
        <w:t xml:space="preserve"> przedstawiciel Ministerstwa Rodziny, Pracy </w:t>
      </w:r>
      <w:r w:rsidR="00C4073F" w:rsidRPr="0018291F">
        <w:rPr>
          <w:rFonts w:asciiTheme="minorHAnsi" w:hAnsiTheme="minorHAnsi" w:cstheme="minorHAnsi"/>
          <w:color w:val="auto"/>
        </w:rPr>
        <w:br/>
      </w:r>
      <w:r w:rsidR="0017777B" w:rsidRPr="0018291F">
        <w:rPr>
          <w:rFonts w:asciiTheme="minorHAnsi" w:hAnsiTheme="minorHAnsi" w:cstheme="minorHAnsi"/>
          <w:color w:val="auto"/>
        </w:rPr>
        <w:t>i Polityki Społecznej</w:t>
      </w:r>
      <w:r w:rsidR="00330A07" w:rsidRPr="0018291F">
        <w:rPr>
          <w:rFonts w:asciiTheme="minorHAnsi" w:hAnsiTheme="minorHAnsi" w:cstheme="minorHAnsi"/>
          <w:color w:val="auto"/>
        </w:rPr>
        <w:t xml:space="preserve"> </w:t>
      </w:r>
      <w:r w:rsidRPr="0018291F">
        <w:rPr>
          <w:rFonts w:asciiTheme="minorHAnsi" w:hAnsiTheme="minorHAnsi" w:cstheme="minorHAnsi"/>
          <w:color w:val="auto"/>
        </w:rPr>
        <w:t>podzi</w:t>
      </w:r>
      <w:r w:rsidR="00C4073F" w:rsidRPr="0018291F">
        <w:rPr>
          <w:rFonts w:asciiTheme="minorHAnsi" w:hAnsiTheme="minorHAnsi" w:cstheme="minorHAnsi"/>
          <w:color w:val="auto"/>
        </w:rPr>
        <w:t xml:space="preserve">ękowała za owocną dyskusję i za </w:t>
      </w:r>
      <w:r w:rsidRPr="0018291F">
        <w:rPr>
          <w:rFonts w:asciiTheme="minorHAnsi" w:hAnsiTheme="minorHAnsi" w:cstheme="minorHAnsi"/>
          <w:color w:val="auto"/>
        </w:rPr>
        <w:t>uwz</w:t>
      </w:r>
      <w:r w:rsidR="00330A07" w:rsidRPr="0018291F">
        <w:rPr>
          <w:rFonts w:asciiTheme="minorHAnsi" w:hAnsiTheme="minorHAnsi" w:cstheme="minorHAnsi"/>
          <w:color w:val="auto"/>
        </w:rPr>
        <w:t xml:space="preserve">ględnienie </w:t>
      </w:r>
      <w:r w:rsidRPr="0018291F">
        <w:rPr>
          <w:rFonts w:asciiTheme="minorHAnsi" w:hAnsiTheme="minorHAnsi" w:cstheme="minorHAnsi"/>
          <w:color w:val="auto"/>
        </w:rPr>
        <w:t>potrzeb</w:t>
      </w:r>
      <w:r w:rsidR="00330A07" w:rsidRPr="0018291F">
        <w:rPr>
          <w:rFonts w:asciiTheme="minorHAnsi" w:hAnsiTheme="minorHAnsi" w:cstheme="minorHAnsi"/>
          <w:color w:val="auto"/>
        </w:rPr>
        <w:t xml:space="preserve"> osób niepełnosprawnych. Poprosiła Komitet o przegłosowanie poprawki dotyczącej</w:t>
      </w:r>
      <w:r w:rsidRPr="0018291F">
        <w:rPr>
          <w:rFonts w:asciiTheme="minorHAnsi" w:hAnsiTheme="minorHAnsi" w:cstheme="minorHAnsi"/>
          <w:color w:val="auto"/>
        </w:rPr>
        <w:t xml:space="preserve"> dostępności do zasobów kultury. </w:t>
      </w:r>
    </w:p>
    <w:p w:rsidR="008357B5" w:rsidRPr="0018291F" w:rsidRDefault="008357B5" w:rsidP="004C3E04">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Daniel </w:t>
      </w:r>
      <w:proofErr w:type="spellStart"/>
      <w:r w:rsidRPr="0018291F">
        <w:rPr>
          <w:rFonts w:asciiTheme="minorHAnsi" w:hAnsiTheme="minorHAnsi" w:cstheme="minorHAnsi"/>
          <w:color w:val="auto"/>
        </w:rPr>
        <w:t>Prędkopowicz</w:t>
      </w:r>
      <w:proofErr w:type="spellEnd"/>
      <w:r w:rsidR="0017777B" w:rsidRPr="0018291F">
        <w:rPr>
          <w:rFonts w:asciiTheme="minorHAnsi" w:hAnsiTheme="minorHAnsi" w:cstheme="minorHAnsi"/>
          <w:color w:val="auto"/>
        </w:rPr>
        <w:t xml:space="preserve"> przedstawiciel Federacji </w:t>
      </w:r>
      <w:proofErr w:type="spellStart"/>
      <w:r w:rsidR="0017777B" w:rsidRPr="0018291F">
        <w:rPr>
          <w:rFonts w:asciiTheme="minorHAnsi" w:hAnsiTheme="minorHAnsi" w:cstheme="minorHAnsi"/>
          <w:color w:val="auto"/>
        </w:rPr>
        <w:t>Mazowia</w:t>
      </w:r>
      <w:proofErr w:type="spellEnd"/>
      <w:r w:rsidR="00330A07" w:rsidRPr="0018291F">
        <w:rPr>
          <w:rFonts w:asciiTheme="minorHAnsi" w:hAnsiTheme="minorHAnsi" w:cstheme="minorHAnsi"/>
          <w:color w:val="auto"/>
        </w:rPr>
        <w:t xml:space="preserve"> odniósł się do </w:t>
      </w:r>
      <w:r w:rsidRPr="0018291F">
        <w:rPr>
          <w:rFonts w:asciiTheme="minorHAnsi" w:hAnsiTheme="minorHAnsi" w:cstheme="minorHAnsi"/>
          <w:color w:val="auto"/>
        </w:rPr>
        <w:t xml:space="preserve">punktu </w:t>
      </w:r>
      <w:r w:rsidR="0017777B" w:rsidRPr="0018291F">
        <w:rPr>
          <w:rFonts w:asciiTheme="minorHAnsi" w:hAnsiTheme="minorHAnsi" w:cstheme="minorHAnsi"/>
          <w:color w:val="auto"/>
        </w:rPr>
        <w:t xml:space="preserve">8, zauważył, że </w:t>
      </w:r>
      <w:r w:rsidRPr="0018291F">
        <w:rPr>
          <w:rFonts w:asciiTheme="minorHAnsi" w:hAnsiTheme="minorHAnsi" w:cstheme="minorHAnsi"/>
          <w:color w:val="auto"/>
        </w:rPr>
        <w:t xml:space="preserve">projekt przewiduje punktację </w:t>
      </w:r>
      <w:r w:rsidR="00330A07" w:rsidRPr="0018291F">
        <w:rPr>
          <w:rFonts w:asciiTheme="minorHAnsi" w:hAnsiTheme="minorHAnsi" w:cstheme="minorHAnsi"/>
          <w:color w:val="auto"/>
        </w:rPr>
        <w:t>0</w:t>
      </w:r>
      <w:r w:rsidRPr="0018291F">
        <w:rPr>
          <w:rFonts w:asciiTheme="minorHAnsi" w:hAnsiTheme="minorHAnsi" w:cstheme="minorHAnsi"/>
          <w:color w:val="auto"/>
        </w:rPr>
        <w:t xml:space="preserve"> </w:t>
      </w:r>
      <w:r w:rsidR="00330A07" w:rsidRPr="0018291F">
        <w:rPr>
          <w:rFonts w:asciiTheme="minorHAnsi" w:hAnsiTheme="minorHAnsi" w:cstheme="minorHAnsi"/>
          <w:color w:val="auto"/>
        </w:rPr>
        <w:t>lub</w:t>
      </w:r>
      <w:r w:rsidRPr="0018291F">
        <w:rPr>
          <w:rFonts w:asciiTheme="minorHAnsi" w:hAnsiTheme="minorHAnsi" w:cstheme="minorHAnsi"/>
          <w:color w:val="auto"/>
        </w:rPr>
        <w:t xml:space="preserve"> </w:t>
      </w:r>
      <w:r w:rsidR="00330A07" w:rsidRPr="0018291F">
        <w:rPr>
          <w:rFonts w:asciiTheme="minorHAnsi" w:hAnsiTheme="minorHAnsi" w:cstheme="minorHAnsi"/>
          <w:color w:val="auto"/>
        </w:rPr>
        <w:t>3</w:t>
      </w:r>
      <w:r w:rsidRPr="0018291F">
        <w:rPr>
          <w:rFonts w:asciiTheme="minorHAnsi" w:hAnsiTheme="minorHAnsi" w:cstheme="minorHAnsi"/>
          <w:color w:val="auto"/>
        </w:rPr>
        <w:t xml:space="preserve"> w zależności od tego czy zbi</w:t>
      </w:r>
      <w:r w:rsidR="0017777B" w:rsidRPr="0018291F">
        <w:rPr>
          <w:rFonts w:asciiTheme="minorHAnsi" w:hAnsiTheme="minorHAnsi" w:cstheme="minorHAnsi"/>
          <w:color w:val="auto"/>
        </w:rPr>
        <w:t>ory są unikalne na skalę</w:t>
      </w:r>
      <w:r w:rsidRPr="0018291F">
        <w:rPr>
          <w:rFonts w:asciiTheme="minorHAnsi" w:hAnsiTheme="minorHAnsi" w:cstheme="minorHAnsi"/>
          <w:color w:val="auto"/>
        </w:rPr>
        <w:t xml:space="preserve"> krajową czy na skale regionalną</w:t>
      </w:r>
      <w:r w:rsidR="00330A07" w:rsidRPr="0018291F">
        <w:rPr>
          <w:rFonts w:asciiTheme="minorHAnsi" w:hAnsiTheme="minorHAnsi" w:cstheme="minorHAnsi"/>
          <w:color w:val="auto"/>
        </w:rPr>
        <w:t xml:space="preserve">. Zaproponował, żeby nie </w:t>
      </w:r>
      <w:r w:rsidRPr="0018291F">
        <w:rPr>
          <w:rFonts w:asciiTheme="minorHAnsi" w:hAnsiTheme="minorHAnsi" w:cstheme="minorHAnsi"/>
          <w:color w:val="auto"/>
        </w:rPr>
        <w:t>dziel</w:t>
      </w:r>
      <w:r w:rsidR="00330A07" w:rsidRPr="0018291F">
        <w:rPr>
          <w:rFonts w:asciiTheme="minorHAnsi" w:hAnsiTheme="minorHAnsi" w:cstheme="minorHAnsi"/>
          <w:color w:val="auto"/>
        </w:rPr>
        <w:t>ić</w:t>
      </w:r>
      <w:r w:rsidRPr="0018291F">
        <w:rPr>
          <w:rFonts w:asciiTheme="minorHAnsi" w:hAnsiTheme="minorHAnsi" w:cstheme="minorHAnsi"/>
          <w:color w:val="auto"/>
        </w:rPr>
        <w:t xml:space="preserve"> unikalności zbiorów ze względu na tą skalę</w:t>
      </w:r>
      <w:r w:rsidR="00330A07" w:rsidRPr="0018291F">
        <w:rPr>
          <w:rFonts w:asciiTheme="minorHAnsi" w:hAnsiTheme="minorHAnsi" w:cstheme="minorHAnsi"/>
          <w:color w:val="auto"/>
        </w:rPr>
        <w:t>. Nadmienił, iż lepiej byłoby, żeby</w:t>
      </w:r>
      <w:r w:rsidR="00B95F9C" w:rsidRPr="0018291F">
        <w:rPr>
          <w:rFonts w:asciiTheme="minorHAnsi" w:hAnsiTheme="minorHAnsi" w:cstheme="minorHAnsi"/>
          <w:color w:val="auto"/>
        </w:rPr>
        <w:t xml:space="preserve"> zachęcić wszystkich </w:t>
      </w:r>
      <w:r w:rsidR="0017777B" w:rsidRPr="0018291F">
        <w:rPr>
          <w:rFonts w:asciiTheme="minorHAnsi" w:hAnsiTheme="minorHAnsi" w:cstheme="minorHAnsi"/>
          <w:color w:val="auto"/>
        </w:rPr>
        <w:t xml:space="preserve">poprzez punktowanie </w:t>
      </w:r>
      <w:r w:rsidRPr="0018291F">
        <w:rPr>
          <w:rFonts w:asciiTheme="minorHAnsi" w:hAnsiTheme="minorHAnsi" w:cstheme="minorHAnsi"/>
          <w:color w:val="auto"/>
        </w:rPr>
        <w:t>projektów</w:t>
      </w:r>
      <w:r w:rsidR="00B95F9C" w:rsidRPr="0018291F">
        <w:rPr>
          <w:rFonts w:asciiTheme="minorHAnsi" w:hAnsiTheme="minorHAnsi" w:cstheme="minorHAnsi"/>
          <w:color w:val="auto"/>
        </w:rPr>
        <w:t>,</w:t>
      </w:r>
      <w:r w:rsidRPr="0018291F">
        <w:rPr>
          <w:rFonts w:asciiTheme="minorHAnsi" w:hAnsiTheme="minorHAnsi" w:cstheme="minorHAnsi"/>
          <w:color w:val="auto"/>
        </w:rPr>
        <w:t xml:space="preserve"> które będą udostępniały zbiory w Internecie</w:t>
      </w:r>
      <w:r w:rsidR="00DD57A7" w:rsidRPr="0018291F">
        <w:rPr>
          <w:rFonts w:asciiTheme="minorHAnsi" w:hAnsiTheme="minorHAnsi" w:cstheme="minorHAnsi"/>
          <w:color w:val="auto"/>
        </w:rPr>
        <w:t>.</w:t>
      </w:r>
    </w:p>
    <w:p w:rsidR="008357B5" w:rsidRPr="0018291F" w:rsidRDefault="00B95F9C" w:rsidP="004C3E04">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 xml:space="preserve">Kinga Kowalewska </w:t>
      </w:r>
      <w:r w:rsidRPr="0018291F">
        <w:rPr>
          <w:rFonts w:asciiTheme="minorHAnsi" w:hAnsiTheme="minorHAnsi" w:cstheme="minorHAnsi"/>
          <w:color w:val="auto"/>
        </w:rPr>
        <w:t>powiedziała, iż przy tym</w:t>
      </w:r>
      <w:r w:rsidR="008357B5" w:rsidRPr="0018291F">
        <w:rPr>
          <w:rFonts w:asciiTheme="minorHAnsi" w:hAnsiTheme="minorHAnsi" w:cstheme="minorHAnsi"/>
          <w:color w:val="auto"/>
        </w:rPr>
        <w:t xml:space="preserve"> kryterium była bardzo gorąca dyskusja</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w jaki sposób je sformułować</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r w:rsidRPr="0018291F">
        <w:rPr>
          <w:rFonts w:asciiTheme="minorHAnsi" w:hAnsiTheme="minorHAnsi" w:cstheme="minorHAnsi"/>
          <w:color w:val="auto"/>
        </w:rPr>
        <w:t>Dodała, iż IZ chciałaby</w:t>
      </w:r>
      <w:r w:rsidR="008357B5" w:rsidRPr="0018291F">
        <w:rPr>
          <w:rFonts w:asciiTheme="minorHAnsi" w:hAnsiTheme="minorHAnsi" w:cstheme="minorHAnsi"/>
          <w:color w:val="auto"/>
        </w:rPr>
        <w:t xml:space="preserve"> uniknąć sytuacji</w:t>
      </w:r>
      <w:r w:rsidRPr="0018291F">
        <w:rPr>
          <w:rFonts w:asciiTheme="minorHAnsi" w:hAnsiTheme="minorHAnsi" w:cstheme="minorHAnsi"/>
          <w:color w:val="auto"/>
        </w:rPr>
        <w:t xml:space="preserve">, że </w:t>
      </w:r>
      <w:r w:rsidR="008357B5" w:rsidRPr="0018291F">
        <w:rPr>
          <w:rFonts w:asciiTheme="minorHAnsi" w:hAnsiTheme="minorHAnsi" w:cstheme="minorHAnsi"/>
          <w:color w:val="auto"/>
        </w:rPr>
        <w:t xml:space="preserve">ktoś po to żeby otrzymać punkty </w:t>
      </w:r>
      <w:proofErr w:type="spellStart"/>
      <w:r w:rsidR="00A876F7" w:rsidRPr="0018291F">
        <w:rPr>
          <w:rFonts w:asciiTheme="minorHAnsi" w:hAnsiTheme="minorHAnsi" w:cstheme="minorHAnsi"/>
          <w:color w:val="auto"/>
        </w:rPr>
        <w:t>zmini</w:t>
      </w:r>
      <w:proofErr w:type="spellEnd"/>
      <w:r w:rsidR="008357B5" w:rsidRPr="0018291F">
        <w:rPr>
          <w:rFonts w:asciiTheme="minorHAnsi" w:hAnsiTheme="minorHAnsi" w:cstheme="minorHAnsi"/>
          <w:color w:val="auto"/>
        </w:rPr>
        <w:t xml:space="preserve"> jakąś naprawdę bardzo drobną rzecz</w:t>
      </w:r>
      <w:r w:rsidRPr="0018291F">
        <w:rPr>
          <w:rFonts w:asciiTheme="minorHAnsi" w:hAnsiTheme="minorHAnsi" w:cstheme="minorHAnsi"/>
          <w:color w:val="auto"/>
        </w:rPr>
        <w:t>,</w:t>
      </w:r>
      <w:r w:rsidR="00C4073F" w:rsidRPr="0018291F">
        <w:rPr>
          <w:rFonts w:asciiTheme="minorHAnsi" w:hAnsiTheme="minorHAnsi" w:cstheme="minorHAnsi"/>
          <w:color w:val="auto"/>
        </w:rPr>
        <w:t xml:space="preserve"> która tak naprawdę nie ma </w:t>
      </w:r>
      <w:r w:rsidR="008357B5" w:rsidRPr="0018291F">
        <w:rPr>
          <w:rFonts w:asciiTheme="minorHAnsi" w:hAnsiTheme="minorHAnsi" w:cstheme="minorHAnsi"/>
          <w:color w:val="auto"/>
        </w:rPr>
        <w:t>wpływu w ogóle na projekt</w:t>
      </w:r>
      <w:r w:rsidRPr="0018291F">
        <w:rPr>
          <w:rFonts w:asciiTheme="minorHAnsi" w:hAnsiTheme="minorHAnsi" w:cstheme="minorHAnsi"/>
          <w:color w:val="auto"/>
        </w:rPr>
        <w:t xml:space="preserve">. Nadmieniła, iż </w:t>
      </w:r>
      <w:r w:rsidR="008357B5" w:rsidRPr="0018291F">
        <w:rPr>
          <w:rFonts w:asciiTheme="minorHAnsi" w:hAnsiTheme="minorHAnsi" w:cstheme="minorHAnsi"/>
          <w:color w:val="auto"/>
        </w:rPr>
        <w:t>jest to działanie</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które jest prowadzone tylko po </w:t>
      </w:r>
      <w:r w:rsidR="008357B5" w:rsidRPr="0018291F">
        <w:rPr>
          <w:rFonts w:asciiTheme="minorHAnsi" w:hAnsiTheme="minorHAnsi" w:cstheme="minorHAnsi"/>
          <w:color w:val="auto"/>
        </w:rPr>
        <w:lastRenderedPageBreak/>
        <w:t>to</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żeby zdobyć dodatkowe punkty</w:t>
      </w:r>
      <w:r w:rsidRPr="0018291F">
        <w:rPr>
          <w:rFonts w:asciiTheme="minorHAnsi" w:hAnsiTheme="minorHAnsi" w:cstheme="minorHAnsi"/>
          <w:color w:val="auto"/>
        </w:rPr>
        <w:t xml:space="preserve">, ponieważ </w:t>
      </w:r>
      <w:r w:rsidR="008357B5" w:rsidRPr="0018291F">
        <w:rPr>
          <w:rFonts w:asciiTheme="minorHAnsi" w:hAnsiTheme="minorHAnsi" w:cstheme="minorHAnsi"/>
          <w:color w:val="auto"/>
        </w:rPr>
        <w:t>bez tych zapisów bardzo trudno będzie ekspertom wye</w:t>
      </w:r>
      <w:r w:rsidR="00A876F7" w:rsidRPr="0018291F">
        <w:rPr>
          <w:rFonts w:asciiTheme="minorHAnsi" w:hAnsiTheme="minorHAnsi" w:cstheme="minorHAnsi"/>
          <w:color w:val="auto"/>
        </w:rPr>
        <w:t>liminować takie sytuacje</w:t>
      </w:r>
      <w:r w:rsidRPr="0018291F">
        <w:rPr>
          <w:rFonts w:asciiTheme="minorHAnsi" w:hAnsiTheme="minorHAnsi" w:cstheme="minorHAnsi"/>
          <w:color w:val="auto"/>
        </w:rPr>
        <w:t xml:space="preserve"> i</w:t>
      </w:r>
      <w:r w:rsidR="00C4073F" w:rsidRPr="0018291F">
        <w:rPr>
          <w:rFonts w:asciiTheme="minorHAnsi" w:hAnsiTheme="minorHAnsi" w:cstheme="minorHAnsi"/>
          <w:color w:val="auto"/>
        </w:rPr>
        <w:t xml:space="preserve"> dlatego zostało wprowadzone to </w:t>
      </w:r>
      <w:r w:rsidR="008357B5" w:rsidRPr="0018291F">
        <w:rPr>
          <w:rFonts w:asciiTheme="minorHAnsi" w:hAnsiTheme="minorHAnsi" w:cstheme="minorHAnsi"/>
          <w:color w:val="auto"/>
        </w:rPr>
        <w:t xml:space="preserve">rozróżnienie. </w:t>
      </w:r>
    </w:p>
    <w:p w:rsidR="008357B5" w:rsidRPr="0018291F" w:rsidRDefault="00B95F9C"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Daniel </w:t>
      </w:r>
      <w:proofErr w:type="spellStart"/>
      <w:r w:rsidR="008357B5" w:rsidRPr="0018291F">
        <w:rPr>
          <w:rFonts w:asciiTheme="minorHAnsi" w:hAnsiTheme="minorHAnsi" w:cstheme="minorHAnsi"/>
          <w:color w:val="auto"/>
        </w:rPr>
        <w:t>Prędkopowicz</w:t>
      </w:r>
      <w:proofErr w:type="spellEnd"/>
      <w:r w:rsidR="008357B5" w:rsidRPr="0018291F">
        <w:rPr>
          <w:rFonts w:asciiTheme="minorHAnsi" w:hAnsiTheme="minorHAnsi" w:cstheme="minorHAnsi"/>
          <w:color w:val="auto"/>
        </w:rPr>
        <w:t xml:space="preserve"> </w:t>
      </w:r>
      <w:r w:rsidRPr="0018291F">
        <w:rPr>
          <w:rFonts w:asciiTheme="minorHAnsi" w:hAnsiTheme="minorHAnsi" w:cstheme="minorHAnsi"/>
          <w:color w:val="auto"/>
        </w:rPr>
        <w:t>zapytał</w:t>
      </w:r>
      <w:r w:rsidR="008357B5" w:rsidRPr="0018291F">
        <w:rPr>
          <w:rFonts w:asciiTheme="minorHAnsi" w:hAnsiTheme="minorHAnsi" w:cstheme="minorHAnsi"/>
          <w:color w:val="auto"/>
        </w:rPr>
        <w:t xml:space="preserve"> o sposób weryfikacji kryterium</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r w:rsidR="00EF5539" w:rsidRPr="0018291F">
        <w:rPr>
          <w:rFonts w:asciiTheme="minorHAnsi" w:hAnsiTheme="minorHAnsi" w:cstheme="minorHAnsi"/>
          <w:color w:val="auto"/>
        </w:rPr>
        <w:t>czyli, w jaki</w:t>
      </w:r>
      <w:r w:rsidR="008357B5" w:rsidRPr="0018291F">
        <w:rPr>
          <w:rFonts w:asciiTheme="minorHAnsi" w:hAnsiTheme="minorHAnsi" w:cstheme="minorHAnsi"/>
          <w:color w:val="auto"/>
        </w:rPr>
        <w:t xml:space="preserve"> sposób Komisja będzie oceniała</w:t>
      </w:r>
      <w:r w:rsidR="002D6E20" w:rsidRPr="0018291F">
        <w:rPr>
          <w:rFonts w:asciiTheme="minorHAnsi" w:hAnsiTheme="minorHAnsi" w:cstheme="minorHAnsi"/>
          <w:color w:val="auto"/>
        </w:rPr>
        <w:t xml:space="preserve"> </w:t>
      </w:r>
      <w:r w:rsidR="008357B5" w:rsidRPr="0018291F">
        <w:rPr>
          <w:rFonts w:asciiTheme="minorHAnsi" w:hAnsiTheme="minorHAnsi" w:cstheme="minorHAnsi"/>
          <w:color w:val="auto"/>
        </w:rPr>
        <w:t>czy te elementy są krajowo czy regionalne</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p>
    <w:p w:rsidR="008357B5" w:rsidRPr="0018291F" w:rsidRDefault="00B95F9C"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 xml:space="preserve">Kinga Kowalewska </w:t>
      </w:r>
      <w:r w:rsidRPr="0018291F">
        <w:rPr>
          <w:rFonts w:asciiTheme="minorHAnsi" w:hAnsiTheme="minorHAnsi" w:cstheme="minorHAnsi"/>
          <w:color w:val="auto"/>
        </w:rPr>
        <w:t xml:space="preserve">poinformowała, iż jest to </w:t>
      </w:r>
      <w:r w:rsidR="00A876F7" w:rsidRPr="0018291F">
        <w:rPr>
          <w:rFonts w:asciiTheme="minorHAnsi" w:hAnsiTheme="minorHAnsi" w:cstheme="minorHAnsi"/>
          <w:color w:val="auto"/>
        </w:rPr>
        <w:t>wiedza ekspercka. D</w:t>
      </w:r>
      <w:r w:rsidRPr="0018291F">
        <w:rPr>
          <w:rFonts w:asciiTheme="minorHAnsi" w:hAnsiTheme="minorHAnsi" w:cstheme="minorHAnsi"/>
          <w:color w:val="auto"/>
        </w:rPr>
        <w:t>odała, iż</w:t>
      </w:r>
      <w:r w:rsidR="00EF5539" w:rsidRPr="0018291F">
        <w:rPr>
          <w:rFonts w:asciiTheme="minorHAnsi" w:hAnsiTheme="minorHAnsi" w:cstheme="minorHAnsi"/>
          <w:color w:val="auto"/>
        </w:rPr>
        <w:t xml:space="preserve"> są to </w:t>
      </w:r>
      <w:r w:rsidR="008357B5" w:rsidRPr="0018291F">
        <w:rPr>
          <w:rFonts w:asciiTheme="minorHAnsi" w:hAnsiTheme="minorHAnsi" w:cstheme="minorHAnsi"/>
          <w:color w:val="auto"/>
        </w:rPr>
        <w:t>kryteria uznaniowe</w:t>
      </w:r>
      <w:r w:rsidR="00A876F7" w:rsidRPr="0018291F">
        <w:rPr>
          <w:rFonts w:asciiTheme="minorHAnsi" w:hAnsiTheme="minorHAnsi" w:cstheme="minorHAnsi"/>
          <w:color w:val="auto"/>
        </w:rPr>
        <w:t>,</w:t>
      </w:r>
      <w:r w:rsidR="008357B5" w:rsidRPr="0018291F">
        <w:rPr>
          <w:rFonts w:asciiTheme="minorHAnsi" w:hAnsiTheme="minorHAnsi" w:cstheme="minorHAnsi"/>
          <w:color w:val="auto"/>
        </w:rPr>
        <w:t xml:space="preserve"> wymagające ogromnej wiedzy eksperckiej i nie będą weryfikowane przez pracowników</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ale przez ekspertów</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którzy zostali specjalnie powołani </w:t>
      </w:r>
      <w:r w:rsidRPr="0018291F">
        <w:rPr>
          <w:rFonts w:asciiTheme="minorHAnsi" w:hAnsiTheme="minorHAnsi" w:cstheme="minorHAnsi"/>
          <w:color w:val="auto"/>
        </w:rPr>
        <w:t xml:space="preserve">do tego </w:t>
      </w:r>
      <w:r w:rsidR="008357B5" w:rsidRPr="0018291F">
        <w:rPr>
          <w:rFonts w:asciiTheme="minorHAnsi" w:hAnsiTheme="minorHAnsi" w:cstheme="minorHAnsi"/>
          <w:color w:val="auto"/>
        </w:rPr>
        <w:t>i musieli spełnić szereg kryteriów</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aby mogli dokonać oceny projektu z zakresu kultury</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p>
    <w:p w:rsidR="008357B5" w:rsidRPr="0018291F" w:rsidRDefault="00B95F9C"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Rafał Kończyk </w:t>
      </w:r>
      <w:r w:rsidR="00A876F7" w:rsidRPr="0018291F">
        <w:rPr>
          <w:rFonts w:asciiTheme="minorHAnsi" w:hAnsiTheme="minorHAnsi" w:cstheme="minorHAnsi"/>
          <w:color w:val="auto"/>
        </w:rPr>
        <w:t>poparł P</w:t>
      </w:r>
      <w:r w:rsidR="001971A8" w:rsidRPr="0018291F">
        <w:rPr>
          <w:rFonts w:asciiTheme="minorHAnsi" w:hAnsiTheme="minorHAnsi" w:cstheme="minorHAnsi"/>
          <w:color w:val="auto"/>
        </w:rPr>
        <w:t>ana</w:t>
      </w:r>
      <w:r w:rsidR="008357B5" w:rsidRPr="0018291F">
        <w:rPr>
          <w:rFonts w:asciiTheme="minorHAnsi" w:hAnsiTheme="minorHAnsi" w:cstheme="minorHAnsi"/>
          <w:color w:val="auto"/>
        </w:rPr>
        <w:t xml:space="preserve"> Daniela </w:t>
      </w:r>
      <w:proofErr w:type="spellStart"/>
      <w:r w:rsidR="008357B5" w:rsidRPr="0018291F">
        <w:rPr>
          <w:rFonts w:asciiTheme="minorHAnsi" w:hAnsiTheme="minorHAnsi" w:cstheme="minorHAnsi"/>
          <w:color w:val="auto"/>
        </w:rPr>
        <w:t>Prędkopowicza</w:t>
      </w:r>
      <w:proofErr w:type="spellEnd"/>
      <w:r w:rsidR="00A876F7" w:rsidRPr="0018291F">
        <w:rPr>
          <w:rFonts w:asciiTheme="minorHAnsi" w:hAnsiTheme="minorHAnsi" w:cstheme="minorHAnsi"/>
          <w:color w:val="auto"/>
        </w:rPr>
        <w:t>. N</w:t>
      </w:r>
      <w:r w:rsidR="001971A8" w:rsidRPr="0018291F">
        <w:rPr>
          <w:rFonts w:asciiTheme="minorHAnsi" w:hAnsiTheme="minorHAnsi" w:cstheme="minorHAnsi"/>
          <w:color w:val="auto"/>
        </w:rPr>
        <w:t>admienił, że</w:t>
      </w:r>
      <w:r w:rsidR="008357B5" w:rsidRPr="0018291F">
        <w:rPr>
          <w:rFonts w:asciiTheme="minorHAnsi" w:hAnsiTheme="minorHAnsi" w:cstheme="minorHAnsi"/>
          <w:color w:val="auto"/>
        </w:rPr>
        <w:t xml:space="preserve"> kultura</w:t>
      </w:r>
      <w:r w:rsidR="001971A8" w:rsidRPr="0018291F">
        <w:rPr>
          <w:rFonts w:asciiTheme="minorHAnsi" w:hAnsiTheme="minorHAnsi" w:cstheme="minorHAnsi"/>
          <w:color w:val="auto"/>
        </w:rPr>
        <w:t>,</w:t>
      </w:r>
      <w:r w:rsidR="00EF5539" w:rsidRPr="0018291F">
        <w:rPr>
          <w:rFonts w:asciiTheme="minorHAnsi" w:hAnsiTheme="minorHAnsi" w:cstheme="minorHAnsi"/>
          <w:color w:val="auto"/>
        </w:rPr>
        <w:t xml:space="preserve"> co do </w:t>
      </w:r>
      <w:r w:rsidR="008357B5" w:rsidRPr="0018291F">
        <w:rPr>
          <w:rFonts w:asciiTheme="minorHAnsi" w:hAnsiTheme="minorHAnsi" w:cstheme="minorHAnsi"/>
          <w:color w:val="auto"/>
        </w:rPr>
        <w:t>zasady je</w:t>
      </w:r>
      <w:r w:rsidR="001971A8" w:rsidRPr="0018291F">
        <w:rPr>
          <w:rFonts w:asciiTheme="minorHAnsi" w:hAnsiTheme="minorHAnsi" w:cstheme="minorHAnsi"/>
          <w:color w:val="auto"/>
        </w:rPr>
        <w:t>st unikatowa. Powiedział, iż</w:t>
      </w:r>
      <w:r w:rsidR="008357B5" w:rsidRPr="0018291F">
        <w:rPr>
          <w:rFonts w:asciiTheme="minorHAnsi" w:hAnsiTheme="minorHAnsi" w:cstheme="minorHAnsi"/>
          <w:color w:val="auto"/>
        </w:rPr>
        <w:t xml:space="preserve"> to kryterium</w:t>
      </w:r>
      <w:r w:rsidR="001971A8" w:rsidRPr="0018291F">
        <w:rPr>
          <w:rFonts w:asciiTheme="minorHAnsi" w:hAnsiTheme="minorHAnsi" w:cstheme="minorHAnsi"/>
          <w:color w:val="auto"/>
        </w:rPr>
        <w:t xml:space="preserve"> powinno</w:t>
      </w:r>
      <w:r w:rsidR="008357B5" w:rsidRPr="0018291F">
        <w:rPr>
          <w:rFonts w:asciiTheme="minorHAnsi" w:hAnsiTheme="minorHAnsi" w:cstheme="minorHAnsi"/>
          <w:color w:val="auto"/>
        </w:rPr>
        <w:t xml:space="preserve"> odnieść</w:t>
      </w:r>
      <w:r w:rsidR="001971A8" w:rsidRPr="0018291F">
        <w:rPr>
          <w:rFonts w:asciiTheme="minorHAnsi" w:hAnsiTheme="minorHAnsi" w:cstheme="minorHAnsi"/>
          <w:color w:val="auto"/>
        </w:rPr>
        <w:t xml:space="preserve"> się</w:t>
      </w:r>
      <w:r w:rsidR="002635FF" w:rsidRPr="0018291F">
        <w:rPr>
          <w:rFonts w:asciiTheme="minorHAnsi" w:hAnsiTheme="minorHAnsi" w:cstheme="minorHAnsi"/>
          <w:color w:val="auto"/>
        </w:rPr>
        <w:t xml:space="preserve"> do jakiegoś dziedzictwa np. p</w:t>
      </w:r>
      <w:r w:rsidR="008357B5" w:rsidRPr="0018291F">
        <w:rPr>
          <w:rFonts w:asciiTheme="minorHAnsi" w:hAnsiTheme="minorHAnsi" w:cstheme="minorHAnsi"/>
          <w:color w:val="auto"/>
        </w:rPr>
        <w:t>olskiego</w:t>
      </w:r>
      <w:r w:rsidR="001971A8" w:rsidRPr="0018291F">
        <w:rPr>
          <w:rFonts w:asciiTheme="minorHAnsi" w:hAnsiTheme="minorHAnsi" w:cstheme="minorHAnsi"/>
          <w:color w:val="auto"/>
        </w:rPr>
        <w:t>. Stwierdził, że powinien być</w:t>
      </w:r>
      <w:r w:rsidR="00C4073F" w:rsidRPr="0018291F">
        <w:rPr>
          <w:rFonts w:asciiTheme="minorHAnsi" w:hAnsiTheme="minorHAnsi" w:cstheme="minorHAnsi"/>
          <w:color w:val="auto"/>
        </w:rPr>
        <w:t xml:space="preserve"> </w:t>
      </w:r>
      <w:r w:rsidR="00A876F7" w:rsidRPr="0018291F">
        <w:rPr>
          <w:rFonts w:asciiTheme="minorHAnsi" w:hAnsiTheme="minorHAnsi" w:cstheme="minorHAnsi"/>
          <w:color w:val="auto"/>
        </w:rPr>
        <w:t>ogólny</w:t>
      </w:r>
      <w:r w:rsidR="008357B5" w:rsidRPr="0018291F">
        <w:rPr>
          <w:rFonts w:asciiTheme="minorHAnsi" w:hAnsiTheme="minorHAnsi" w:cstheme="minorHAnsi"/>
          <w:color w:val="auto"/>
        </w:rPr>
        <w:t xml:space="preserve"> wykazów takich elementów</w:t>
      </w:r>
      <w:r w:rsidR="001971A8" w:rsidRPr="0018291F">
        <w:rPr>
          <w:rFonts w:asciiTheme="minorHAnsi" w:hAnsiTheme="minorHAnsi" w:cstheme="minorHAnsi"/>
          <w:color w:val="auto"/>
        </w:rPr>
        <w:t>,</w:t>
      </w:r>
      <w:r w:rsidR="00A876F7" w:rsidRPr="0018291F">
        <w:rPr>
          <w:rFonts w:asciiTheme="minorHAnsi" w:hAnsiTheme="minorHAnsi" w:cstheme="minorHAnsi"/>
          <w:color w:val="auto"/>
        </w:rPr>
        <w:t xml:space="preserve"> gdyż</w:t>
      </w:r>
      <w:r w:rsidR="008357B5" w:rsidRPr="0018291F">
        <w:rPr>
          <w:rFonts w:asciiTheme="minorHAnsi" w:hAnsiTheme="minorHAnsi" w:cstheme="minorHAnsi"/>
          <w:color w:val="auto"/>
        </w:rPr>
        <w:t xml:space="preserve"> wiele jest cennych </w:t>
      </w:r>
      <w:r w:rsidR="001971A8" w:rsidRPr="0018291F">
        <w:rPr>
          <w:rFonts w:asciiTheme="minorHAnsi" w:hAnsiTheme="minorHAnsi" w:cstheme="minorHAnsi"/>
          <w:color w:val="auto"/>
        </w:rPr>
        <w:t xml:space="preserve">zabytków </w:t>
      </w:r>
      <w:r w:rsidR="00A876F7" w:rsidRPr="0018291F">
        <w:rPr>
          <w:rFonts w:asciiTheme="minorHAnsi" w:hAnsiTheme="minorHAnsi" w:cstheme="minorHAnsi"/>
          <w:color w:val="auto"/>
        </w:rPr>
        <w:t>na obszarach wiejskich</w:t>
      </w:r>
      <w:r w:rsidR="001971A8" w:rsidRPr="0018291F">
        <w:rPr>
          <w:rFonts w:asciiTheme="minorHAnsi" w:hAnsiTheme="minorHAnsi" w:cstheme="minorHAnsi"/>
          <w:color w:val="auto"/>
        </w:rPr>
        <w:t>,</w:t>
      </w:r>
      <w:r w:rsidR="008357B5" w:rsidRPr="0018291F">
        <w:rPr>
          <w:rFonts w:asciiTheme="minorHAnsi" w:hAnsiTheme="minorHAnsi" w:cstheme="minorHAnsi"/>
          <w:color w:val="auto"/>
        </w:rPr>
        <w:t xml:space="preserve"> które są u</w:t>
      </w:r>
      <w:r w:rsidR="001971A8" w:rsidRPr="0018291F">
        <w:rPr>
          <w:rFonts w:asciiTheme="minorHAnsi" w:hAnsiTheme="minorHAnsi" w:cstheme="minorHAnsi"/>
          <w:color w:val="auto"/>
        </w:rPr>
        <w:t>nikatowe czasami w skali świata, ale</w:t>
      </w:r>
      <w:r w:rsidR="008357B5" w:rsidRPr="0018291F">
        <w:rPr>
          <w:rFonts w:asciiTheme="minorHAnsi" w:hAnsiTheme="minorHAnsi" w:cstheme="minorHAnsi"/>
          <w:color w:val="auto"/>
        </w:rPr>
        <w:t xml:space="preserve"> mają jednak charakter lokalny.</w:t>
      </w:r>
    </w:p>
    <w:p w:rsidR="008357B5" w:rsidRPr="0018291F" w:rsidRDefault="001971A8"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Marcin Wajda </w:t>
      </w:r>
      <w:r w:rsidRPr="0018291F">
        <w:rPr>
          <w:rFonts w:asciiTheme="minorHAnsi" w:hAnsiTheme="minorHAnsi" w:cstheme="minorHAnsi"/>
          <w:color w:val="auto"/>
        </w:rPr>
        <w:t xml:space="preserve">poprosił </w:t>
      </w:r>
      <w:r w:rsidR="008357B5" w:rsidRPr="0018291F">
        <w:rPr>
          <w:rFonts w:asciiTheme="minorHAnsi" w:hAnsiTheme="minorHAnsi" w:cstheme="minorHAnsi"/>
          <w:color w:val="auto"/>
        </w:rPr>
        <w:t>o sformułowanie poprawki do przedstawionych kryteriów</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p>
    <w:p w:rsidR="008357B5" w:rsidRPr="0018291F" w:rsidRDefault="001971A8"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Daniel </w:t>
      </w:r>
      <w:proofErr w:type="spellStart"/>
      <w:r w:rsidR="008357B5" w:rsidRPr="0018291F">
        <w:rPr>
          <w:rFonts w:asciiTheme="minorHAnsi" w:hAnsiTheme="minorHAnsi" w:cstheme="minorHAnsi"/>
          <w:color w:val="auto"/>
        </w:rPr>
        <w:t>Prędkopowicz</w:t>
      </w:r>
      <w:proofErr w:type="spellEnd"/>
      <w:r w:rsidR="008357B5" w:rsidRPr="0018291F">
        <w:rPr>
          <w:rFonts w:asciiTheme="minorHAnsi" w:hAnsiTheme="minorHAnsi" w:cstheme="minorHAnsi"/>
          <w:color w:val="auto"/>
        </w:rPr>
        <w:t xml:space="preserve"> </w:t>
      </w:r>
      <w:r w:rsidRPr="0018291F">
        <w:rPr>
          <w:rFonts w:asciiTheme="minorHAnsi" w:hAnsiTheme="minorHAnsi" w:cstheme="minorHAnsi"/>
          <w:color w:val="auto"/>
        </w:rPr>
        <w:t>zaproponował</w:t>
      </w:r>
      <w:r w:rsidR="008357B5" w:rsidRPr="0018291F">
        <w:rPr>
          <w:rFonts w:asciiTheme="minorHAnsi" w:hAnsiTheme="minorHAnsi" w:cstheme="minorHAnsi"/>
          <w:color w:val="auto"/>
        </w:rPr>
        <w:t xml:space="preserve"> </w:t>
      </w:r>
      <w:r w:rsidR="009F01E2" w:rsidRPr="0018291F">
        <w:rPr>
          <w:rFonts w:asciiTheme="minorHAnsi" w:hAnsiTheme="minorHAnsi" w:cstheme="minorHAnsi"/>
          <w:color w:val="auto"/>
        </w:rPr>
        <w:t>digitalizację</w:t>
      </w:r>
      <w:r w:rsidR="008357B5" w:rsidRPr="0018291F">
        <w:rPr>
          <w:rFonts w:asciiTheme="minorHAnsi" w:hAnsiTheme="minorHAnsi" w:cstheme="minorHAnsi"/>
          <w:color w:val="auto"/>
        </w:rPr>
        <w:t xml:space="preserve"> i upowszechnienie</w:t>
      </w:r>
      <w:r w:rsidR="00C4073F" w:rsidRPr="0018291F">
        <w:rPr>
          <w:rFonts w:asciiTheme="minorHAnsi" w:hAnsiTheme="minorHAnsi" w:cstheme="minorHAnsi"/>
          <w:color w:val="auto"/>
        </w:rPr>
        <w:t xml:space="preserve"> zbioru </w:t>
      </w:r>
      <w:r w:rsidR="00C4073F" w:rsidRPr="0018291F">
        <w:rPr>
          <w:rFonts w:asciiTheme="minorHAnsi" w:hAnsiTheme="minorHAnsi" w:cstheme="minorHAnsi"/>
          <w:color w:val="auto"/>
        </w:rPr>
        <w:br/>
        <w:t xml:space="preserve">w </w:t>
      </w:r>
      <w:r w:rsidRPr="0018291F">
        <w:rPr>
          <w:rFonts w:asciiTheme="minorHAnsi" w:hAnsiTheme="minorHAnsi" w:cstheme="minorHAnsi"/>
          <w:color w:val="auto"/>
        </w:rPr>
        <w:t xml:space="preserve">Internecie oraz </w:t>
      </w:r>
      <w:r w:rsidR="00A876F7" w:rsidRPr="0018291F">
        <w:rPr>
          <w:rFonts w:asciiTheme="minorHAnsi" w:hAnsiTheme="minorHAnsi" w:cstheme="minorHAnsi"/>
          <w:color w:val="auto"/>
        </w:rPr>
        <w:t>przyznanie</w:t>
      </w:r>
      <w:r w:rsidR="008357B5" w:rsidRPr="0018291F">
        <w:rPr>
          <w:rFonts w:asciiTheme="minorHAnsi" w:hAnsiTheme="minorHAnsi" w:cstheme="minorHAnsi"/>
          <w:color w:val="auto"/>
        </w:rPr>
        <w:t xml:space="preserve"> dodatkowo </w:t>
      </w:r>
      <w:r w:rsidRPr="0018291F">
        <w:rPr>
          <w:rFonts w:asciiTheme="minorHAnsi" w:hAnsiTheme="minorHAnsi" w:cstheme="minorHAnsi"/>
          <w:color w:val="auto"/>
        </w:rPr>
        <w:t xml:space="preserve">3 </w:t>
      </w:r>
      <w:r w:rsidR="00A876F7" w:rsidRPr="0018291F">
        <w:rPr>
          <w:rFonts w:asciiTheme="minorHAnsi" w:hAnsiTheme="minorHAnsi" w:cstheme="minorHAnsi"/>
          <w:color w:val="auto"/>
        </w:rPr>
        <w:t>punktów</w:t>
      </w:r>
      <w:r w:rsidR="008357B5" w:rsidRPr="0018291F">
        <w:rPr>
          <w:rFonts w:asciiTheme="minorHAnsi" w:hAnsiTheme="minorHAnsi" w:cstheme="minorHAnsi"/>
          <w:color w:val="auto"/>
        </w:rPr>
        <w:t xml:space="preserve"> </w:t>
      </w:r>
      <w:r w:rsidRPr="0018291F">
        <w:rPr>
          <w:rFonts w:asciiTheme="minorHAnsi" w:hAnsiTheme="minorHAnsi" w:cstheme="minorHAnsi"/>
          <w:color w:val="auto"/>
        </w:rPr>
        <w:t xml:space="preserve">za upowszechnianie oraz </w:t>
      </w:r>
      <w:r w:rsidR="008357B5" w:rsidRPr="0018291F">
        <w:rPr>
          <w:rFonts w:asciiTheme="minorHAnsi" w:hAnsiTheme="minorHAnsi" w:cstheme="minorHAnsi"/>
          <w:color w:val="auto"/>
        </w:rPr>
        <w:t xml:space="preserve">za brak upowszechniania </w:t>
      </w:r>
      <w:r w:rsidRPr="0018291F">
        <w:rPr>
          <w:rFonts w:asciiTheme="minorHAnsi" w:hAnsiTheme="minorHAnsi" w:cstheme="minorHAnsi"/>
          <w:color w:val="auto"/>
        </w:rPr>
        <w:t>0</w:t>
      </w:r>
      <w:r w:rsidR="008357B5" w:rsidRPr="0018291F">
        <w:rPr>
          <w:rFonts w:asciiTheme="minorHAnsi" w:hAnsiTheme="minorHAnsi" w:cstheme="minorHAnsi"/>
          <w:color w:val="auto"/>
        </w:rPr>
        <w:t>.</w:t>
      </w:r>
    </w:p>
    <w:p w:rsidR="008357B5" w:rsidRPr="0018291F" w:rsidRDefault="001971A8"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Kinga Kowalewska</w:t>
      </w:r>
      <w:r w:rsidRPr="0018291F">
        <w:rPr>
          <w:rFonts w:asciiTheme="minorHAnsi" w:hAnsiTheme="minorHAnsi" w:cstheme="minorHAnsi"/>
          <w:color w:val="auto"/>
        </w:rPr>
        <w:t xml:space="preserve"> powiedział</w:t>
      </w:r>
      <w:r w:rsidR="00126CC1" w:rsidRPr="0018291F">
        <w:rPr>
          <w:rFonts w:asciiTheme="minorHAnsi" w:hAnsiTheme="minorHAnsi" w:cstheme="minorHAnsi"/>
          <w:color w:val="auto"/>
        </w:rPr>
        <w:t>a, iż promowane będzie</w:t>
      </w:r>
      <w:r w:rsidR="008357B5" w:rsidRPr="0018291F">
        <w:rPr>
          <w:rFonts w:asciiTheme="minorHAnsi" w:hAnsiTheme="minorHAnsi" w:cstheme="minorHAnsi"/>
          <w:color w:val="auto"/>
        </w:rPr>
        <w:t xml:space="preserve"> jakiekolwiek udostępnienie zbioru w Internecie</w:t>
      </w:r>
      <w:r w:rsidR="00A876F7" w:rsidRPr="0018291F">
        <w:rPr>
          <w:rFonts w:asciiTheme="minorHAnsi" w:hAnsiTheme="minorHAnsi" w:cstheme="minorHAnsi"/>
          <w:color w:val="auto"/>
        </w:rPr>
        <w:t>. Dodał, iż</w:t>
      </w:r>
      <w:r w:rsidR="008357B5" w:rsidRPr="0018291F">
        <w:rPr>
          <w:rFonts w:asciiTheme="minorHAnsi" w:hAnsiTheme="minorHAnsi" w:cstheme="minorHAnsi"/>
          <w:color w:val="auto"/>
        </w:rPr>
        <w:t xml:space="preserve"> sprawdzając</w:t>
      </w:r>
      <w:r w:rsidR="009F01E2" w:rsidRPr="0018291F">
        <w:rPr>
          <w:rFonts w:asciiTheme="minorHAnsi" w:hAnsiTheme="minorHAnsi" w:cstheme="minorHAnsi"/>
          <w:color w:val="auto"/>
        </w:rPr>
        <w:t>,</w:t>
      </w:r>
      <w:r w:rsidR="008357B5" w:rsidRPr="0018291F">
        <w:rPr>
          <w:rFonts w:asciiTheme="minorHAnsi" w:hAnsiTheme="minorHAnsi" w:cstheme="minorHAnsi"/>
          <w:color w:val="auto"/>
        </w:rPr>
        <w:t xml:space="preserve"> jaka jest ich skala</w:t>
      </w:r>
      <w:r w:rsidR="00A876F7" w:rsidRPr="0018291F">
        <w:rPr>
          <w:rFonts w:asciiTheme="minorHAnsi" w:hAnsiTheme="minorHAnsi" w:cstheme="minorHAnsi"/>
          <w:color w:val="auto"/>
        </w:rPr>
        <w:t xml:space="preserve"> i </w:t>
      </w:r>
      <w:r w:rsidR="008357B5" w:rsidRPr="0018291F">
        <w:rPr>
          <w:rFonts w:asciiTheme="minorHAnsi" w:hAnsiTheme="minorHAnsi" w:cstheme="minorHAnsi"/>
          <w:color w:val="auto"/>
        </w:rPr>
        <w:t>ich udział w projekcie</w:t>
      </w:r>
      <w:r w:rsidR="009F01E2"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r w:rsidR="00A876F7" w:rsidRPr="0018291F">
        <w:rPr>
          <w:rFonts w:asciiTheme="minorHAnsi" w:hAnsiTheme="minorHAnsi" w:cstheme="minorHAnsi"/>
          <w:color w:val="auto"/>
        </w:rPr>
        <w:t>zaproponowała, żeby</w:t>
      </w:r>
      <w:r w:rsidR="009F01E2" w:rsidRPr="0018291F">
        <w:rPr>
          <w:rFonts w:asciiTheme="minorHAnsi" w:hAnsiTheme="minorHAnsi" w:cstheme="minorHAnsi"/>
          <w:color w:val="auto"/>
        </w:rPr>
        <w:t xml:space="preserve"> obniżyć </w:t>
      </w:r>
      <w:r w:rsidR="008357B5" w:rsidRPr="0018291F">
        <w:rPr>
          <w:rFonts w:asciiTheme="minorHAnsi" w:hAnsiTheme="minorHAnsi" w:cstheme="minorHAnsi"/>
          <w:color w:val="auto"/>
        </w:rPr>
        <w:t>wagę tego kryterium do jednego</w:t>
      </w:r>
      <w:r w:rsidR="009F01E2" w:rsidRPr="0018291F">
        <w:rPr>
          <w:rFonts w:asciiTheme="minorHAnsi" w:hAnsiTheme="minorHAnsi" w:cstheme="minorHAnsi"/>
          <w:color w:val="auto"/>
        </w:rPr>
        <w:t xml:space="preserve">, ponieważ </w:t>
      </w:r>
      <w:r w:rsidR="00C4073F" w:rsidRPr="0018291F">
        <w:rPr>
          <w:rFonts w:asciiTheme="minorHAnsi" w:hAnsiTheme="minorHAnsi" w:cstheme="minorHAnsi"/>
          <w:color w:val="auto"/>
        </w:rPr>
        <w:t xml:space="preserve">to </w:t>
      </w:r>
      <w:r w:rsidR="008357B5" w:rsidRPr="0018291F">
        <w:rPr>
          <w:rFonts w:asciiTheme="minorHAnsi" w:hAnsiTheme="minorHAnsi" w:cstheme="minorHAnsi"/>
          <w:color w:val="auto"/>
        </w:rPr>
        <w:t>rozwiązanie może doprowadzić do sytuacji</w:t>
      </w:r>
      <w:r w:rsidR="009F01E2" w:rsidRPr="0018291F">
        <w:rPr>
          <w:rFonts w:asciiTheme="minorHAnsi" w:hAnsiTheme="minorHAnsi" w:cstheme="minorHAnsi"/>
          <w:color w:val="auto"/>
        </w:rPr>
        <w:t>,</w:t>
      </w:r>
      <w:r w:rsidR="008357B5" w:rsidRPr="0018291F">
        <w:rPr>
          <w:rFonts w:asciiTheme="minorHAnsi" w:hAnsiTheme="minorHAnsi" w:cstheme="minorHAnsi"/>
          <w:color w:val="auto"/>
        </w:rPr>
        <w:t xml:space="preserve"> że wprowadzenie jakiegokolwiek kryterium związanego </w:t>
      </w:r>
      <w:r w:rsidR="00C4073F" w:rsidRPr="0018291F">
        <w:rPr>
          <w:rFonts w:asciiTheme="minorHAnsi" w:hAnsiTheme="minorHAnsi" w:cstheme="minorHAnsi"/>
          <w:color w:val="auto"/>
        </w:rPr>
        <w:br/>
      </w:r>
      <w:r w:rsidR="008357B5" w:rsidRPr="0018291F">
        <w:rPr>
          <w:rFonts w:asciiTheme="minorHAnsi" w:hAnsiTheme="minorHAnsi" w:cstheme="minorHAnsi"/>
          <w:color w:val="auto"/>
        </w:rPr>
        <w:t xml:space="preserve">z digitalizacją </w:t>
      </w:r>
      <w:r w:rsidR="009F01E2" w:rsidRPr="0018291F">
        <w:rPr>
          <w:rFonts w:asciiTheme="minorHAnsi" w:hAnsiTheme="minorHAnsi" w:cstheme="minorHAnsi"/>
          <w:color w:val="auto"/>
        </w:rPr>
        <w:t>może się nie udać</w:t>
      </w:r>
      <w:r w:rsidR="00A876F7" w:rsidRPr="0018291F">
        <w:rPr>
          <w:rFonts w:asciiTheme="minorHAnsi" w:hAnsiTheme="minorHAnsi" w:cstheme="minorHAnsi"/>
          <w:color w:val="auto"/>
        </w:rPr>
        <w:t>,</w:t>
      </w:r>
      <w:r w:rsidR="009F01E2" w:rsidRPr="0018291F">
        <w:rPr>
          <w:rFonts w:asciiTheme="minorHAnsi" w:hAnsiTheme="minorHAnsi" w:cstheme="minorHAnsi"/>
          <w:color w:val="auto"/>
        </w:rPr>
        <w:t xml:space="preserve"> gdyż</w:t>
      </w:r>
      <w:r w:rsidR="008357B5" w:rsidRPr="0018291F">
        <w:rPr>
          <w:rFonts w:asciiTheme="minorHAnsi" w:hAnsiTheme="minorHAnsi" w:cstheme="minorHAnsi"/>
          <w:color w:val="auto"/>
        </w:rPr>
        <w:t xml:space="preserve"> kończy się realizacje tego kryterium</w:t>
      </w:r>
      <w:r w:rsidR="009F01E2"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p>
    <w:p w:rsidR="00F07AFB" w:rsidRPr="0018291F" w:rsidRDefault="00F07AFB"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Daniel </w:t>
      </w:r>
      <w:proofErr w:type="spellStart"/>
      <w:r w:rsidR="008357B5" w:rsidRPr="0018291F">
        <w:rPr>
          <w:rFonts w:asciiTheme="minorHAnsi" w:hAnsiTheme="minorHAnsi" w:cstheme="minorHAnsi"/>
          <w:color w:val="auto"/>
        </w:rPr>
        <w:t>Prędkopowicz</w:t>
      </w:r>
      <w:proofErr w:type="spellEnd"/>
      <w:r w:rsidR="008357B5" w:rsidRPr="0018291F">
        <w:rPr>
          <w:rFonts w:asciiTheme="minorHAnsi" w:hAnsiTheme="minorHAnsi" w:cstheme="minorHAnsi"/>
          <w:color w:val="auto"/>
        </w:rPr>
        <w:t xml:space="preserve"> </w:t>
      </w:r>
      <w:r w:rsidR="00A876F7" w:rsidRPr="0018291F">
        <w:rPr>
          <w:rFonts w:asciiTheme="minorHAnsi" w:hAnsiTheme="minorHAnsi" w:cstheme="minorHAnsi"/>
          <w:color w:val="auto"/>
        </w:rPr>
        <w:t xml:space="preserve">powiedział, iż </w:t>
      </w:r>
      <w:r w:rsidRPr="0018291F">
        <w:rPr>
          <w:rFonts w:asciiTheme="minorHAnsi" w:hAnsiTheme="minorHAnsi" w:cstheme="minorHAnsi"/>
          <w:color w:val="auto"/>
        </w:rPr>
        <w:t>bywa tak, że</w:t>
      </w:r>
      <w:r w:rsidR="008357B5" w:rsidRPr="0018291F">
        <w:rPr>
          <w:rFonts w:asciiTheme="minorHAnsi" w:hAnsiTheme="minorHAnsi" w:cstheme="minorHAnsi"/>
          <w:color w:val="auto"/>
        </w:rPr>
        <w:t xml:space="preserve"> różnego rodzaju dzieła, zabytki, miejsca kulturalne nie są upowszechnione i nie można</w:t>
      </w:r>
      <w:r w:rsidR="00A876F7" w:rsidRPr="0018291F">
        <w:rPr>
          <w:rFonts w:asciiTheme="minorHAnsi" w:hAnsiTheme="minorHAnsi" w:cstheme="minorHAnsi"/>
          <w:color w:val="auto"/>
        </w:rPr>
        <w:t xml:space="preserve"> się</w:t>
      </w:r>
      <w:r w:rsidR="008357B5" w:rsidRPr="0018291F">
        <w:rPr>
          <w:rFonts w:asciiTheme="minorHAnsi" w:hAnsiTheme="minorHAnsi" w:cstheme="minorHAnsi"/>
          <w:color w:val="auto"/>
        </w:rPr>
        <w:t xml:space="preserve"> z nimi zapoznać</w:t>
      </w:r>
      <w:r w:rsidRPr="0018291F">
        <w:rPr>
          <w:rFonts w:asciiTheme="minorHAnsi" w:hAnsiTheme="minorHAnsi" w:cstheme="minorHAnsi"/>
          <w:color w:val="auto"/>
        </w:rPr>
        <w:t>, ponieważ nikt nie wie, że one istnieją. Dodał, iż dobrze byłoby, żeby były one dostępne w Inter</w:t>
      </w:r>
      <w:r w:rsidR="004A7025" w:rsidRPr="0018291F">
        <w:rPr>
          <w:rFonts w:asciiTheme="minorHAnsi" w:hAnsiTheme="minorHAnsi" w:cstheme="minorHAnsi"/>
          <w:color w:val="auto"/>
        </w:rPr>
        <w:t xml:space="preserve">necie, więc dodanie 2 </w:t>
      </w:r>
      <w:r w:rsidRPr="0018291F">
        <w:rPr>
          <w:rFonts w:asciiTheme="minorHAnsi" w:hAnsiTheme="minorHAnsi" w:cstheme="minorHAnsi"/>
          <w:color w:val="auto"/>
        </w:rPr>
        <w:t>punktów nie zmieni całej optyki</w:t>
      </w:r>
      <w:r w:rsidR="008357B5" w:rsidRPr="0018291F">
        <w:rPr>
          <w:rFonts w:asciiTheme="minorHAnsi" w:hAnsiTheme="minorHAnsi" w:cstheme="minorHAnsi"/>
          <w:color w:val="auto"/>
        </w:rPr>
        <w:t xml:space="preserve"> punktacji projektu</w:t>
      </w:r>
      <w:r w:rsidRPr="0018291F">
        <w:rPr>
          <w:rFonts w:asciiTheme="minorHAnsi" w:hAnsiTheme="minorHAnsi" w:cstheme="minorHAnsi"/>
          <w:color w:val="auto"/>
        </w:rPr>
        <w:t>.</w:t>
      </w:r>
    </w:p>
    <w:p w:rsidR="00BE453E" w:rsidRPr="0018291F" w:rsidRDefault="00F07AFB"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Marcin Wajda </w:t>
      </w:r>
      <w:r w:rsidR="00BE453E" w:rsidRPr="0018291F">
        <w:rPr>
          <w:rFonts w:asciiTheme="minorHAnsi" w:hAnsiTheme="minorHAnsi" w:cstheme="minorHAnsi"/>
          <w:color w:val="auto"/>
        </w:rPr>
        <w:t>przeszedł do głosowania n</w:t>
      </w:r>
      <w:r w:rsidR="00C4073F" w:rsidRPr="0018291F">
        <w:rPr>
          <w:rFonts w:asciiTheme="minorHAnsi" w:hAnsiTheme="minorHAnsi" w:cstheme="minorHAnsi"/>
          <w:color w:val="auto"/>
        </w:rPr>
        <w:t xml:space="preserve">ad poprawką dotyczącą dodania 2 </w:t>
      </w:r>
      <w:r w:rsidR="00BE453E" w:rsidRPr="0018291F">
        <w:rPr>
          <w:rFonts w:asciiTheme="minorHAnsi" w:hAnsiTheme="minorHAnsi" w:cstheme="minorHAnsi"/>
          <w:color w:val="auto"/>
        </w:rPr>
        <w:t>punktów. Jednogłośnie poprawka została zaakceptowana.</w:t>
      </w:r>
      <w:r w:rsidR="008357B5" w:rsidRPr="0018291F">
        <w:rPr>
          <w:rFonts w:asciiTheme="minorHAnsi" w:hAnsiTheme="minorHAnsi" w:cstheme="minorHAnsi"/>
          <w:color w:val="auto"/>
        </w:rPr>
        <w:t xml:space="preserve"> </w:t>
      </w:r>
    </w:p>
    <w:p w:rsidR="00BE453E" w:rsidRPr="0018291F" w:rsidRDefault="00BE453E" w:rsidP="00EF5539">
      <w:pPr>
        <w:spacing w:after="0" w:line="360" w:lineRule="auto"/>
        <w:ind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Wobec braku dalszych uwag i sugestii Pan Marcin Wajda zaproponował głosowanie nad przyjęciem uchwały w sprawie zatwierdzenia kryteriów dostępu i kryteriów merytorycznych szczegółowych dla Działania 5.3 </w:t>
      </w:r>
      <w:r w:rsidRPr="0018291F">
        <w:rPr>
          <w:rFonts w:asciiTheme="minorHAnsi" w:hAnsiTheme="minorHAnsi" w:cstheme="minorHAnsi"/>
          <w:i/>
          <w:sz w:val="24"/>
          <w:szCs w:val="24"/>
        </w:rPr>
        <w:t>Dziedzictwo kulturowe</w:t>
      </w:r>
      <w:r w:rsidRPr="0018291F">
        <w:rPr>
          <w:rFonts w:asciiTheme="minorHAnsi" w:hAnsiTheme="minorHAnsi" w:cstheme="minorHAnsi"/>
          <w:sz w:val="24"/>
          <w:szCs w:val="24"/>
        </w:rPr>
        <w:t xml:space="preserve">, typ projektu: </w:t>
      </w:r>
      <w:r w:rsidRPr="0018291F">
        <w:rPr>
          <w:rFonts w:asciiTheme="minorHAnsi" w:hAnsiTheme="minorHAnsi" w:cstheme="minorHAnsi"/>
          <w:i/>
          <w:sz w:val="24"/>
          <w:szCs w:val="24"/>
        </w:rPr>
        <w:t xml:space="preserve">Wzrost </w:t>
      </w:r>
      <w:r w:rsidRPr="0018291F">
        <w:rPr>
          <w:rFonts w:asciiTheme="minorHAnsi" w:hAnsiTheme="minorHAnsi" w:cstheme="minorHAnsi"/>
          <w:i/>
          <w:sz w:val="24"/>
          <w:szCs w:val="24"/>
        </w:rPr>
        <w:lastRenderedPageBreak/>
        <w:t xml:space="preserve">regionalnego potencjału turystycznego poprzez ochronę obiektów zabytkowych </w:t>
      </w:r>
      <w:r w:rsidRPr="0018291F">
        <w:rPr>
          <w:rFonts w:asciiTheme="minorHAnsi" w:hAnsiTheme="minorHAnsi" w:cstheme="minorHAnsi"/>
          <w:sz w:val="24"/>
          <w:szCs w:val="24"/>
        </w:rPr>
        <w:t xml:space="preserve">(stanowi załącznik nr </w:t>
      </w:r>
      <w:r w:rsidR="00CD2643" w:rsidRPr="0018291F">
        <w:rPr>
          <w:rFonts w:asciiTheme="minorHAnsi" w:hAnsiTheme="minorHAnsi" w:cstheme="minorHAnsi"/>
          <w:sz w:val="24"/>
          <w:szCs w:val="24"/>
        </w:rPr>
        <w:t>8</w:t>
      </w:r>
      <w:r w:rsidR="00126CC1" w:rsidRPr="0018291F">
        <w:rPr>
          <w:rFonts w:asciiTheme="minorHAnsi" w:hAnsiTheme="minorHAnsi" w:cstheme="minorHAnsi"/>
          <w:sz w:val="24"/>
          <w:szCs w:val="24"/>
        </w:rPr>
        <w:t xml:space="preserve"> </w:t>
      </w:r>
      <w:r w:rsidRPr="0018291F">
        <w:rPr>
          <w:rFonts w:asciiTheme="minorHAnsi" w:hAnsiTheme="minorHAnsi" w:cstheme="minorHAnsi"/>
          <w:sz w:val="24"/>
          <w:szCs w:val="24"/>
        </w:rPr>
        <w:t>do niniejszego protokołu). Uchwała została przyjęta jednogłośnie.</w:t>
      </w:r>
    </w:p>
    <w:p w:rsidR="008357B5" w:rsidRPr="0018291F" w:rsidRDefault="008357B5" w:rsidP="00BE453E">
      <w:pPr>
        <w:pStyle w:val="Default"/>
        <w:spacing w:line="360" w:lineRule="auto"/>
        <w:jc w:val="both"/>
        <w:rPr>
          <w:rFonts w:asciiTheme="minorHAnsi" w:hAnsiTheme="minorHAnsi" w:cstheme="minorHAnsi"/>
          <w:color w:val="auto"/>
        </w:rPr>
      </w:pPr>
    </w:p>
    <w:p w:rsidR="008357B5" w:rsidRPr="0018291F" w:rsidRDefault="008357B5" w:rsidP="00F07AFB">
      <w:pPr>
        <w:pStyle w:val="Default"/>
        <w:jc w:val="both"/>
        <w:rPr>
          <w:rFonts w:asciiTheme="minorHAnsi" w:hAnsiTheme="minorHAnsi" w:cstheme="minorHAnsi"/>
          <w:b/>
          <w:color w:val="auto"/>
        </w:rPr>
      </w:pPr>
      <w:r w:rsidRPr="0018291F">
        <w:rPr>
          <w:rFonts w:asciiTheme="minorHAnsi" w:hAnsiTheme="minorHAnsi" w:cstheme="minorHAnsi"/>
          <w:b/>
          <w:color w:val="auto"/>
        </w:rPr>
        <w:t xml:space="preserve">6. Prezentacja oraz głosowanie nad przyjęciem kryteriów wyboru projektów dla naboru wniosków przewidzianych w ramach Działania 5.3 </w:t>
      </w:r>
      <w:r w:rsidRPr="0018291F">
        <w:rPr>
          <w:rFonts w:asciiTheme="minorHAnsi" w:hAnsiTheme="minorHAnsi" w:cstheme="minorHAnsi"/>
          <w:b/>
          <w:i/>
          <w:color w:val="auto"/>
        </w:rPr>
        <w:t>Dziedzictwo kulturowe</w:t>
      </w:r>
      <w:r w:rsidRPr="0018291F">
        <w:rPr>
          <w:rFonts w:asciiTheme="minorHAnsi" w:hAnsiTheme="minorHAnsi" w:cstheme="minorHAnsi"/>
          <w:b/>
          <w:color w:val="auto"/>
        </w:rPr>
        <w:t>, typ projektu: Poprawa dostępności do zasobów kultury poprzez ich rozwój i efektywne wykorzystanie</w:t>
      </w:r>
    </w:p>
    <w:p w:rsidR="008357B5" w:rsidRPr="0018291F" w:rsidRDefault="008357B5" w:rsidP="008357B5">
      <w:pPr>
        <w:pStyle w:val="Default"/>
        <w:spacing w:line="360" w:lineRule="auto"/>
        <w:ind w:firstLine="567"/>
        <w:jc w:val="both"/>
        <w:rPr>
          <w:rFonts w:asciiTheme="minorHAnsi" w:hAnsiTheme="minorHAnsi" w:cstheme="minorHAnsi"/>
          <w:color w:val="auto"/>
        </w:rPr>
      </w:pPr>
    </w:p>
    <w:p w:rsidR="008357B5" w:rsidRPr="0018291F" w:rsidRDefault="00BE453E"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 xml:space="preserve">Kinga Kowalewska </w:t>
      </w:r>
      <w:r w:rsidRPr="0018291F">
        <w:rPr>
          <w:rFonts w:asciiTheme="minorHAnsi" w:hAnsiTheme="minorHAnsi" w:cstheme="minorHAnsi"/>
          <w:color w:val="auto"/>
        </w:rPr>
        <w:t>poinformowała, iż jedynymi</w:t>
      </w:r>
      <w:r w:rsidR="00F36883" w:rsidRPr="0018291F">
        <w:rPr>
          <w:rFonts w:asciiTheme="minorHAnsi" w:hAnsiTheme="minorHAnsi" w:cstheme="minorHAnsi"/>
          <w:color w:val="auto"/>
        </w:rPr>
        <w:t xml:space="preserve"> uwagami</w:t>
      </w:r>
      <w:r w:rsidRPr="0018291F">
        <w:rPr>
          <w:rFonts w:asciiTheme="minorHAnsi" w:hAnsiTheme="minorHAnsi" w:cstheme="minorHAnsi"/>
          <w:color w:val="auto"/>
        </w:rPr>
        <w:t>,</w:t>
      </w:r>
      <w:r w:rsidR="00F36883" w:rsidRPr="0018291F">
        <w:rPr>
          <w:rFonts w:asciiTheme="minorHAnsi" w:hAnsiTheme="minorHAnsi" w:cstheme="minorHAnsi"/>
          <w:color w:val="auto"/>
        </w:rPr>
        <w:t xml:space="preserve"> jakie zostały zgłoszone były</w:t>
      </w:r>
      <w:r w:rsidR="00EF5539" w:rsidRPr="0018291F">
        <w:rPr>
          <w:rFonts w:asciiTheme="minorHAnsi" w:hAnsiTheme="minorHAnsi" w:cstheme="minorHAnsi"/>
          <w:color w:val="auto"/>
        </w:rPr>
        <w:t xml:space="preserve"> </w:t>
      </w:r>
      <w:r w:rsidRPr="0018291F">
        <w:rPr>
          <w:rFonts w:asciiTheme="minorHAnsi" w:hAnsiTheme="minorHAnsi" w:cstheme="minorHAnsi"/>
          <w:color w:val="auto"/>
        </w:rPr>
        <w:t xml:space="preserve">uwagi </w:t>
      </w:r>
      <w:r w:rsidR="008357B5" w:rsidRPr="0018291F">
        <w:rPr>
          <w:rFonts w:asciiTheme="minorHAnsi" w:hAnsiTheme="minorHAnsi" w:cstheme="minorHAnsi"/>
          <w:color w:val="auto"/>
        </w:rPr>
        <w:t>pełnomocnika Osób ds. Osób Niepełnosprawnych</w:t>
      </w:r>
      <w:r w:rsidRPr="0018291F">
        <w:rPr>
          <w:rFonts w:asciiTheme="minorHAnsi" w:hAnsiTheme="minorHAnsi" w:cstheme="minorHAnsi"/>
          <w:color w:val="auto"/>
        </w:rPr>
        <w:t>. Dodała, iż IZ zgadza się z nimi</w:t>
      </w:r>
      <w:r w:rsidR="00EF5539" w:rsidRPr="0018291F">
        <w:rPr>
          <w:rFonts w:asciiTheme="minorHAnsi" w:hAnsiTheme="minorHAnsi" w:cstheme="minorHAnsi"/>
          <w:color w:val="auto"/>
        </w:rPr>
        <w:t xml:space="preserve"> </w:t>
      </w:r>
      <w:r w:rsidR="00EF5539" w:rsidRPr="0018291F">
        <w:rPr>
          <w:rFonts w:asciiTheme="minorHAnsi" w:hAnsiTheme="minorHAnsi" w:cstheme="minorHAnsi"/>
          <w:color w:val="auto"/>
        </w:rPr>
        <w:br/>
        <w:t xml:space="preserve">i </w:t>
      </w:r>
      <w:r w:rsidR="008357B5" w:rsidRPr="0018291F">
        <w:rPr>
          <w:rFonts w:asciiTheme="minorHAnsi" w:hAnsiTheme="minorHAnsi" w:cstheme="minorHAnsi"/>
          <w:color w:val="auto"/>
        </w:rPr>
        <w:t>proponuje</w:t>
      </w:r>
      <w:r w:rsidR="000C2E1F" w:rsidRPr="0018291F">
        <w:rPr>
          <w:rFonts w:asciiTheme="minorHAnsi" w:hAnsiTheme="minorHAnsi" w:cstheme="minorHAnsi"/>
          <w:color w:val="auto"/>
        </w:rPr>
        <w:t xml:space="preserve"> analogiczne poprawki, jak do wcześniej omawianego typu projektu.</w:t>
      </w:r>
    </w:p>
    <w:p w:rsidR="008357B5" w:rsidRPr="0018291F" w:rsidRDefault="000C2E1F"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Grzegor</w:t>
      </w:r>
      <w:r w:rsidR="004A7025" w:rsidRPr="0018291F">
        <w:rPr>
          <w:rFonts w:asciiTheme="minorHAnsi" w:hAnsiTheme="minorHAnsi" w:cstheme="minorHAnsi"/>
          <w:color w:val="auto"/>
        </w:rPr>
        <w:t xml:space="preserve">z Bochenek przedstawiciel </w:t>
      </w:r>
      <w:r w:rsidR="008357B5" w:rsidRPr="0018291F">
        <w:rPr>
          <w:rFonts w:asciiTheme="minorHAnsi" w:hAnsiTheme="minorHAnsi" w:cstheme="minorHAnsi"/>
          <w:color w:val="auto"/>
        </w:rPr>
        <w:t xml:space="preserve">Uniwersytet Warszawski </w:t>
      </w:r>
      <w:r w:rsidRPr="0018291F">
        <w:rPr>
          <w:rFonts w:asciiTheme="minorHAnsi" w:hAnsiTheme="minorHAnsi" w:cstheme="minorHAnsi"/>
          <w:color w:val="auto"/>
        </w:rPr>
        <w:t>powiedział, iż kryterium dotyczące osób niepełnosprawnych jest kryterium wyłączającym,</w:t>
      </w:r>
      <w:r w:rsidR="008357B5" w:rsidRPr="0018291F">
        <w:rPr>
          <w:rFonts w:asciiTheme="minorHAnsi" w:hAnsiTheme="minorHAnsi" w:cstheme="minorHAnsi"/>
          <w:color w:val="auto"/>
        </w:rPr>
        <w:t xml:space="preserve"> ponieważ </w:t>
      </w:r>
      <w:r w:rsidRPr="0018291F">
        <w:rPr>
          <w:rFonts w:asciiTheme="minorHAnsi" w:hAnsiTheme="minorHAnsi" w:cstheme="minorHAnsi"/>
          <w:color w:val="auto"/>
        </w:rPr>
        <w:t>dotyczy</w:t>
      </w:r>
      <w:r w:rsidR="008357B5" w:rsidRPr="0018291F">
        <w:rPr>
          <w:rFonts w:asciiTheme="minorHAnsi" w:hAnsiTheme="minorHAnsi" w:cstheme="minorHAnsi"/>
          <w:color w:val="auto"/>
        </w:rPr>
        <w:t xml:space="preserve"> zabytków nieruchomych</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czyli wyklucza </w:t>
      </w:r>
      <w:r w:rsidRPr="0018291F">
        <w:rPr>
          <w:rFonts w:asciiTheme="minorHAnsi" w:hAnsiTheme="minorHAnsi" w:cstheme="minorHAnsi"/>
          <w:color w:val="auto"/>
        </w:rPr>
        <w:t>wszystkie zabytki</w:t>
      </w:r>
      <w:r w:rsidR="008357B5" w:rsidRPr="0018291F">
        <w:rPr>
          <w:rFonts w:asciiTheme="minorHAnsi" w:hAnsiTheme="minorHAnsi" w:cstheme="minorHAnsi"/>
          <w:color w:val="auto"/>
        </w:rPr>
        <w:t xml:space="preserve"> </w:t>
      </w:r>
      <w:r w:rsidRPr="0018291F">
        <w:rPr>
          <w:rFonts w:asciiTheme="minorHAnsi" w:hAnsiTheme="minorHAnsi" w:cstheme="minorHAnsi"/>
          <w:color w:val="auto"/>
        </w:rPr>
        <w:t>ruchome</w:t>
      </w:r>
      <w:r w:rsidR="008357B5" w:rsidRPr="0018291F">
        <w:rPr>
          <w:rFonts w:asciiTheme="minorHAnsi" w:hAnsiTheme="minorHAnsi" w:cstheme="minorHAnsi"/>
          <w:color w:val="auto"/>
        </w:rPr>
        <w:t xml:space="preserve"> </w:t>
      </w:r>
      <w:r w:rsidRPr="0018291F">
        <w:rPr>
          <w:rFonts w:asciiTheme="minorHAnsi" w:hAnsiTheme="minorHAnsi" w:cstheme="minorHAnsi"/>
          <w:color w:val="auto"/>
        </w:rPr>
        <w:t>oraz</w:t>
      </w:r>
      <w:r w:rsidR="008357B5" w:rsidRPr="0018291F">
        <w:rPr>
          <w:rFonts w:asciiTheme="minorHAnsi" w:hAnsiTheme="minorHAnsi" w:cstheme="minorHAnsi"/>
          <w:color w:val="auto"/>
        </w:rPr>
        <w:t xml:space="preserve"> pewną grupę osób n</w:t>
      </w:r>
      <w:r w:rsidRPr="0018291F">
        <w:rPr>
          <w:rFonts w:asciiTheme="minorHAnsi" w:hAnsiTheme="minorHAnsi" w:cstheme="minorHAnsi"/>
          <w:color w:val="auto"/>
        </w:rPr>
        <w:t>iepełnos</w:t>
      </w:r>
      <w:r w:rsidR="004A7025" w:rsidRPr="0018291F">
        <w:rPr>
          <w:rFonts w:asciiTheme="minorHAnsi" w:hAnsiTheme="minorHAnsi" w:cstheme="minorHAnsi"/>
          <w:color w:val="auto"/>
        </w:rPr>
        <w:t xml:space="preserve">prawnych np. </w:t>
      </w:r>
      <w:r w:rsidR="008357B5" w:rsidRPr="0018291F">
        <w:rPr>
          <w:rFonts w:asciiTheme="minorHAnsi" w:hAnsiTheme="minorHAnsi" w:cstheme="minorHAnsi"/>
          <w:color w:val="auto"/>
        </w:rPr>
        <w:t>osoby z wadami wzroku</w:t>
      </w:r>
      <w:r w:rsidRPr="0018291F">
        <w:rPr>
          <w:rFonts w:asciiTheme="minorHAnsi" w:hAnsiTheme="minorHAnsi" w:cstheme="minorHAnsi"/>
          <w:color w:val="auto"/>
        </w:rPr>
        <w:t xml:space="preserve">. Stwierdził, iż sformułowanie to powinno być szersze </w:t>
      </w:r>
      <w:r w:rsidR="008357B5" w:rsidRPr="0018291F">
        <w:rPr>
          <w:rFonts w:asciiTheme="minorHAnsi" w:hAnsiTheme="minorHAnsi" w:cstheme="minorHAnsi"/>
          <w:color w:val="auto"/>
        </w:rPr>
        <w:t>np. kompleksowe dostosowanie zbiorów</w:t>
      </w:r>
      <w:r w:rsidR="004A7025" w:rsidRPr="0018291F">
        <w:rPr>
          <w:rFonts w:asciiTheme="minorHAnsi" w:hAnsiTheme="minorHAnsi" w:cstheme="minorHAnsi"/>
          <w:color w:val="auto"/>
        </w:rPr>
        <w:t xml:space="preserve"> i obiektów kultury</w:t>
      </w:r>
      <w:r w:rsidR="008357B5" w:rsidRPr="0018291F">
        <w:rPr>
          <w:rFonts w:asciiTheme="minorHAnsi" w:hAnsiTheme="minorHAnsi" w:cstheme="minorHAnsi"/>
          <w:color w:val="auto"/>
        </w:rPr>
        <w:t xml:space="preserve"> do osób niepełnosprawnych.</w:t>
      </w:r>
    </w:p>
    <w:p w:rsidR="000F2527" w:rsidRPr="0018291F" w:rsidRDefault="000C2E1F"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Daniel </w:t>
      </w:r>
      <w:proofErr w:type="spellStart"/>
      <w:r w:rsidR="008357B5" w:rsidRPr="0018291F">
        <w:rPr>
          <w:rFonts w:asciiTheme="minorHAnsi" w:hAnsiTheme="minorHAnsi" w:cstheme="minorHAnsi"/>
          <w:color w:val="auto"/>
        </w:rPr>
        <w:t>Prędkopowicz</w:t>
      </w:r>
      <w:proofErr w:type="spellEnd"/>
      <w:r w:rsidR="008357B5" w:rsidRPr="0018291F">
        <w:rPr>
          <w:rFonts w:asciiTheme="minorHAnsi" w:hAnsiTheme="minorHAnsi" w:cstheme="minorHAnsi"/>
          <w:color w:val="auto"/>
        </w:rPr>
        <w:t xml:space="preserve"> </w:t>
      </w:r>
      <w:r w:rsidR="000F2527" w:rsidRPr="0018291F">
        <w:rPr>
          <w:rFonts w:asciiTheme="minorHAnsi" w:hAnsiTheme="minorHAnsi" w:cstheme="minorHAnsi"/>
          <w:color w:val="auto"/>
        </w:rPr>
        <w:t>poparł poprawkę przedmówcy</w:t>
      </w:r>
      <w:r w:rsidR="004A7025" w:rsidRPr="0018291F">
        <w:rPr>
          <w:rFonts w:asciiTheme="minorHAnsi" w:hAnsiTheme="minorHAnsi" w:cstheme="minorHAnsi"/>
          <w:color w:val="auto"/>
        </w:rPr>
        <w:t>.</w:t>
      </w:r>
    </w:p>
    <w:p w:rsidR="008357B5" w:rsidRPr="0018291F" w:rsidRDefault="00F54C03"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 xml:space="preserve">Kinga Kowalewska </w:t>
      </w:r>
      <w:r w:rsidRPr="0018291F">
        <w:rPr>
          <w:rFonts w:asciiTheme="minorHAnsi" w:hAnsiTheme="minorHAnsi" w:cstheme="minorHAnsi"/>
          <w:color w:val="auto"/>
        </w:rPr>
        <w:t xml:space="preserve">zapytała czy Komitet nie chce wprowadzić dodatkowych kryteriów </w:t>
      </w:r>
      <w:r w:rsidR="008357B5" w:rsidRPr="0018291F">
        <w:rPr>
          <w:rFonts w:asciiTheme="minorHAnsi" w:hAnsiTheme="minorHAnsi" w:cstheme="minorHAnsi"/>
          <w:color w:val="auto"/>
        </w:rPr>
        <w:t>dotyczących osób niepełnosprawnych</w:t>
      </w:r>
      <w:r w:rsidR="00842BAC" w:rsidRPr="0018291F">
        <w:rPr>
          <w:rFonts w:asciiTheme="minorHAnsi" w:hAnsiTheme="minorHAnsi" w:cstheme="minorHAnsi"/>
          <w:color w:val="auto"/>
        </w:rPr>
        <w:t xml:space="preserve"> i czy</w:t>
      </w:r>
      <w:r w:rsidR="008357B5" w:rsidRPr="0018291F">
        <w:rPr>
          <w:rFonts w:asciiTheme="minorHAnsi" w:hAnsiTheme="minorHAnsi" w:cstheme="minorHAnsi"/>
          <w:color w:val="auto"/>
        </w:rPr>
        <w:t xml:space="preserve"> </w:t>
      </w:r>
      <w:r w:rsidRPr="0018291F">
        <w:rPr>
          <w:rFonts w:asciiTheme="minorHAnsi" w:hAnsiTheme="minorHAnsi" w:cstheme="minorHAnsi"/>
          <w:color w:val="auto"/>
        </w:rPr>
        <w:t xml:space="preserve">chce </w:t>
      </w:r>
      <w:r w:rsidR="008357B5" w:rsidRPr="0018291F">
        <w:rPr>
          <w:rFonts w:asciiTheme="minorHAnsi" w:hAnsiTheme="minorHAnsi" w:cstheme="minorHAnsi"/>
          <w:color w:val="auto"/>
        </w:rPr>
        <w:t xml:space="preserve">wprowadzić poprawkę związana </w:t>
      </w:r>
      <w:r w:rsidR="00EF5539" w:rsidRPr="0018291F">
        <w:rPr>
          <w:rFonts w:asciiTheme="minorHAnsi" w:hAnsiTheme="minorHAnsi" w:cstheme="minorHAnsi"/>
          <w:color w:val="auto"/>
        </w:rPr>
        <w:br/>
      </w:r>
      <w:r w:rsidR="008357B5" w:rsidRPr="0018291F">
        <w:rPr>
          <w:rFonts w:asciiTheme="minorHAnsi" w:hAnsiTheme="minorHAnsi" w:cstheme="minorHAnsi"/>
          <w:color w:val="auto"/>
        </w:rPr>
        <w:t>z digital</w:t>
      </w:r>
      <w:r w:rsidRPr="0018291F">
        <w:rPr>
          <w:rFonts w:asciiTheme="minorHAnsi" w:hAnsiTheme="minorHAnsi" w:cstheme="minorHAnsi"/>
          <w:color w:val="auto"/>
        </w:rPr>
        <w:t>izacją.</w:t>
      </w:r>
    </w:p>
    <w:p w:rsidR="008357B5" w:rsidRPr="0018291F" w:rsidRDefault="00F54C03"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Grzegorz Bochene</w:t>
      </w:r>
      <w:r w:rsidR="00B50A2B" w:rsidRPr="0018291F">
        <w:rPr>
          <w:rFonts w:asciiTheme="minorHAnsi" w:hAnsiTheme="minorHAnsi" w:cstheme="minorHAnsi"/>
          <w:color w:val="auto"/>
        </w:rPr>
        <w:t>k powiedział, iż n</w:t>
      </w:r>
      <w:r w:rsidR="008357B5" w:rsidRPr="0018291F">
        <w:rPr>
          <w:rFonts w:asciiTheme="minorHAnsi" w:hAnsiTheme="minorHAnsi" w:cstheme="minorHAnsi"/>
          <w:color w:val="auto"/>
        </w:rPr>
        <w:t>ie chodzi</w:t>
      </w:r>
      <w:r w:rsidR="00B50A2B" w:rsidRPr="0018291F">
        <w:rPr>
          <w:rFonts w:asciiTheme="minorHAnsi" w:hAnsiTheme="minorHAnsi" w:cstheme="minorHAnsi"/>
          <w:color w:val="auto"/>
        </w:rPr>
        <w:t xml:space="preserve"> mu</w:t>
      </w:r>
      <w:r w:rsidR="008357B5" w:rsidRPr="0018291F">
        <w:rPr>
          <w:rFonts w:asciiTheme="minorHAnsi" w:hAnsiTheme="minorHAnsi" w:cstheme="minorHAnsi"/>
          <w:color w:val="auto"/>
        </w:rPr>
        <w:t xml:space="preserve"> o uzupełnienie drugiego kryterium o zapis</w:t>
      </w:r>
      <w:r w:rsidRPr="0018291F">
        <w:rPr>
          <w:rFonts w:asciiTheme="minorHAnsi" w:hAnsiTheme="minorHAnsi" w:cstheme="minorHAnsi"/>
          <w:color w:val="auto"/>
        </w:rPr>
        <w:t>,</w:t>
      </w:r>
      <w:r w:rsidR="00B50A2B" w:rsidRPr="0018291F">
        <w:rPr>
          <w:rFonts w:asciiTheme="minorHAnsi" w:hAnsiTheme="minorHAnsi" w:cstheme="minorHAnsi"/>
          <w:color w:val="auto"/>
        </w:rPr>
        <w:t xml:space="preserve"> który wskazywałby </w:t>
      </w:r>
      <w:r w:rsidR="008357B5" w:rsidRPr="0018291F">
        <w:rPr>
          <w:rFonts w:asciiTheme="minorHAnsi" w:hAnsiTheme="minorHAnsi" w:cstheme="minorHAnsi"/>
          <w:color w:val="auto"/>
        </w:rPr>
        <w:t>na dobra kultury o charakterze ruchomym</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czyli np. zabytki piśmiennictwa, które będzie można udostępniać w sposób </w:t>
      </w:r>
      <w:proofErr w:type="spellStart"/>
      <w:r w:rsidR="008357B5" w:rsidRPr="0018291F">
        <w:rPr>
          <w:rFonts w:asciiTheme="minorHAnsi" w:hAnsiTheme="minorHAnsi" w:cstheme="minorHAnsi"/>
          <w:color w:val="auto"/>
        </w:rPr>
        <w:t>zdigitalizowany</w:t>
      </w:r>
      <w:proofErr w:type="spellEnd"/>
      <w:r w:rsidR="008357B5" w:rsidRPr="0018291F">
        <w:rPr>
          <w:rFonts w:asciiTheme="minorHAnsi" w:hAnsiTheme="minorHAnsi" w:cstheme="minorHAnsi"/>
          <w:color w:val="auto"/>
        </w:rPr>
        <w:t xml:space="preserve"> w Internecie</w:t>
      </w:r>
      <w:r w:rsidR="00B50A2B" w:rsidRPr="0018291F">
        <w:rPr>
          <w:rFonts w:asciiTheme="minorHAnsi" w:hAnsiTheme="minorHAnsi" w:cstheme="minorHAnsi"/>
          <w:color w:val="auto"/>
        </w:rPr>
        <w:t xml:space="preserve">, chodzi tylko o to, </w:t>
      </w:r>
      <w:r w:rsidR="008357B5" w:rsidRPr="0018291F">
        <w:rPr>
          <w:rFonts w:asciiTheme="minorHAnsi" w:hAnsiTheme="minorHAnsi" w:cstheme="minorHAnsi"/>
          <w:color w:val="auto"/>
        </w:rPr>
        <w:t xml:space="preserve">żeby </w:t>
      </w:r>
      <w:r w:rsidR="00B50A2B" w:rsidRPr="0018291F">
        <w:rPr>
          <w:rFonts w:asciiTheme="minorHAnsi" w:hAnsiTheme="minorHAnsi" w:cstheme="minorHAnsi"/>
          <w:color w:val="auto"/>
        </w:rPr>
        <w:t>miały do nich</w:t>
      </w:r>
      <w:r w:rsidR="008357B5" w:rsidRPr="0018291F">
        <w:rPr>
          <w:rFonts w:asciiTheme="minorHAnsi" w:hAnsiTheme="minorHAnsi" w:cstheme="minorHAnsi"/>
          <w:color w:val="auto"/>
        </w:rPr>
        <w:t xml:space="preserve"> dostęp osoby z wadami wzroku</w:t>
      </w:r>
      <w:r w:rsidR="004A7025" w:rsidRPr="0018291F">
        <w:rPr>
          <w:rFonts w:asciiTheme="minorHAnsi" w:hAnsiTheme="minorHAnsi" w:cstheme="minorHAnsi"/>
          <w:color w:val="auto"/>
        </w:rPr>
        <w:t xml:space="preserve">, tak żeby nie wykluczać </w:t>
      </w:r>
      <w:r w:rsidR="008357B5" w:rsidRPr="0018291F">
        <w:rPr>
          <w:rFonts w:asciiTheme="minorHAnsi" w:hAnsiTheme="minorHAnsi" w:cstheme="minorHAnsi"/>
          <w:color w:val="auto"/>
        </w:rPr>
        <w:t>osób z tymi niesprawnościami z tego kryterium</w:t>
      </w:r>
      <w:r w:rsidR="00B50A2B" w:rsidRPr="0018291F">
        <w:rPr>
          <w:rFonts w:asciiTheme="minorHAnsi" w:hAnsiTheme="minorHAnsi" w:cstheme="minorHAnsi"/>
          <w:color w:val="auto"/>
        </w:rPr>
        <w:t xml:space="preserve">. Dodał, iż teraz Komitet koncentruje się na </w:t>
      </w:r>
      <w:r w:rsidR="008357B5" w:rsidRPr="0018291F">
        <w:rPr>
          <w:rFonts w:asciiTheme="minorHAnsi" w:hAnsiTheme="minorHAnsi" w:cstheme="minorHAnsi"/>
          <w:color w:val="auto"/>
        </w:rPr>
        <w:t>osobach niepełnosprawnych ruchowo</w:t>
      </w:r>
      <w:r w:rsidR="00B50A2B"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p>
    <w:p w:rsidR="00B50A2B" w:rsidRPr="0018291F" w:rsidRDefault="00B50A2B"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Kinga Kowalewska</w:t>
      </w:r>
      <w:r w:rsidRPr="0018291F">
        <w:rPr>
          <w:rFonts w:asciiTheme="minorHAnsi" w:hAnsiTheme="minorHAnsi" w:cstheme="minorHAnsi"/>
          <w:color w:val="auto"/>
        </w:rPr>
        <w:t xml:space="preserve"> poinformowała, iż </w:t>
      </w:r>
      <w:r w:rsidR="008357B5" w:rsidRPr="0018291F">
        <w:rPr>
          <w:rFonts w:asciiTheme="minorHAnsi" w:hAnsiTheme="minorHAnsi" w:cstheme="minorHAnsi"/>
          <w:color w:val="auto"/>
        </w:rPr>
        <w:t>kryteria są sformułowane w sposób elastyczny i właściwy</w:t>
      </w:r>
      <w:r w:rsidRPr="0018291F">
        <w:rPr>
          <w:rFonts w:asciiTheme="minorHAnsi" w:hAnsiTheme="minorHAnsi" w:cstheme="minorHAnsi"/>
          <w:color w:val="auto"/>
        </w:rPr>
        <w:t xml:space="preserve">. Dodała, iż </w:t>
      </w:r>
      <w:r w:rsidR="004A7025" w:rsidRPr="0018291F">
        <w:rPr>
          <w:rFonts w:asciiTheme="minorHAnsi" w:hAnsiTheme="minorHAnsi" w:cstheme="minorHAnsi"/>
          <w:color w:val="auto"/>
        </w:rPr>
        <w:t>dotyczą wszystkich</w:t>
      </w:r>
      <w:r w:rsidR="008357B5" w:rsidRPr="0018291F">
        <w:rPr>
          <w:rFonts w:asciiTheme="minorHAnsi" w:hAnsiTheme="minorHAnsi" w:cstheme="minorHAnsi"/>
          <w:color w:val="auto"/>
        </w:rPr>
        <w:t xml:space="preserve"> niepełnosprawności</w:t>
      </w:r>
      <w:r w:rsidRPr="0018291F">
        <w:rPr>
          <w:rFonts w:asciiTheme="minorHAnsi" w:hAnsiTheme="minorHAnsi" w:cstheme="minorHAnsi"/>
          <w:color w:val="auto"/>
        </w:rPr>
        <w:t>.</w:t>
      </w:r>
    </w:p>
    <w:p w:rsidR="008357B5" w:rsidRPr="0018291F" w:rsidRDefault="00B50A2B"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 xml:space="preserve">Anna </w:t>
      </w:r>
      <w:proofErr w:type="spellStart"/>
      <w:r w:rsidR="008357B5" w:rsidRPr="0018291F">
        <w:rPr>
          <w:rFonts w:asciiTheme="minorHAnsi" w:hAnsiTheme="minorHAnsi" w:cstheme="minorHAnsi"/>
          <w:color w:val="auto"/>
        </w:rPr>
        <w:t>Chomętowska-Kontkiewicz</w:t>
      </w:r>
      <w:proofErr w:type="spellEnd"/>
      <w:r w:rsidR="004A7025" w:rsidRPr="0018291F">
        <w:rPr>
          <w:rFonts w:asciiTheme="minorHAnsi" w:hAnsiTheme="minorHAnsi" w:cstheme="minorHAnsi"/>
          <w:color w:val="auto"/>
        </w:rPr>
        <w:t xml:space="preserve"> powiedziała, iż omawiane</w:t>
      </w:r>
      <w:r w:rsidR="00C641DF" w:rsidRPr="0018291F">
        <w:rPr>
          <w:rFonts w:asciiTheme="minorHAnsi" w:hAnsiTheme="minorHAnsi" w:cstheme="minorHAnsi"/>
          <w:color w:val="auto"/>
        </w:rPr>
        <w:t xml:space="preserve"> D</w:t>
      </w:r>
      <w:r w:rsidRPr="0018291F">
        <w:rPr>
          <w:rFonts w:asciiTheme="minorHAnsi" w:hAnsiTheme="minorHAnsi" w:cstheme="minorHAnsi"/>
          <w:color w:val="auto"/>
        </w:rPr>
        <w:t>ziałanie</w:t>
      </w:r>
      <w:r w:rsidR="008357B5" w:rsidRPr="0018291F">
        <w:rPr>
          <w:rFonts w:asciiTheme="minorHAnsi" w:hAnsiTheme="minorHAnsi" w:cstheme="minorHAnsi"/>
          <w:color w:val="auto"/>
        </w:rPr>
        <w:t xml:space="preserve"> 5.3 </w:t>
      </w:r>
      <w:r w:rsidRPr="0018291F">
        <w:rPr>
          <w:rFonts w:asciiTheme="minorHAnsi" w:hAnsiTheme="minorHAnsi" w:cstheme="minorHAnsi"/>
          <w:i/>
          <w:color w:val="auto"/>
        </w:rPr>
        <w:t>Dziedzictwo kulturowe</w:t>
      </w:r>
      <w:r w:rsidRPr="0018291F">
        <w:rPr>
          <w:rFonts w:asciiTheme="minorHAnsi" w:hAnsiTheme="minorHAnsi" w:cstheme="minorHAnsi"/>
          <w:color w:val="auto"/>
        </w:rPr>
        <w:t>, typ projektu</w:t>
      </w:r>
      <w:r w:rsidRPr="0018291F">
        <w:rPr>
          <w:rFonts w:asciiTheme="minorHAnsi" w:hAnsiTheme="minorHAnsi" w:cstheme="minorHAnsi"/>
          <w:i/>
          <w:color w:val="auto"/>
        </w:rPr>
        <w:t>: Poprawa dostępności do zasobów kultury poprzez ich rozwój i efektywne wykorzystanie</w:t>
      </w:r>
      <w:r w:rsidRPr="0018291F">
        <w:rPr>
          <w:rFonts w:asciiTheme="minorHAnsi" w:hAnsiTheme="minorHAnsi" w:cstheme="minorHAnsi"/>
          <w:color w:val="auto"/>
        </w:rPr>
        <w:t>. Natomiast, jeśli cho</w:t>
      </w:r>
      <w:r w:rsidR="004A7025" w:rsidRPr="0018291F">
        <w:rPr>
          <w:rFonts w:asciiTheme="minorHAnsi" w:hAnsiTheme="minorHAnsi" w:cstheme="minorHAnsi"/>
          <w:color w:val="auto"/>
        </w:rPr>
        <w:t>dzi o poprawkę zgłoszoną przez P</w:t>
      </w:r>
      <w:r w:rsidRPr="0018291F">
        <w:rPr>
          <w:rFonts w:asciiTheme="minorHAnsi" w:hAnsiTheme="minorHAnsi" w:cstheme="minorHAnsi"/>
          <w:color w:val="auto"/>
        </w:rPr>
        <w:t xml:space="preserve">ana Grzegorza Bochenka </w:t>
      </w:r>
      <w:r w:rsidR="008357B5" w:rsidRPr="0018291F">
        <w:rPr>
          <w:rFonts w:asciiTheme="minorHAnsi" w:hAnsiTheme="minorHAnsi" w:cstheme="minorHAnsi"/>
          <w:color w:val="auto"/>
        </w:rPr>
        <w:t xml:space="preserve">dotycząca tego czy zbiory </w:t>
      </w:r>
      <w:proofErr w:type="spellStart"/>
      <w:r w:rsidR="008357B5" w:rsidRPr="0018291F">
        <w:rPr>
          <w:rFonts w:asciiTheme="minorHAnsi" w:hAnsiTheme="minorHAnsi" w:cstheme="minorHAnsi"/>
          <w:color w:val="auto"/>
        </w:rPr>
        <w:t>zdigi</w:t>
      </w:r>
      <w:r w:rsidR="0043191A" w:rsidRPr="0018291F">
        <w:rPr>
          <w:rFonts w:asciiTheme="minorHAnsi" w:hAnsiTheme="minorHAnsi" w:cstheme="minorHAnsi"/>
          <w:color w:val="auto"/>
        </w:rPr>
        <w:t>talizowane</w:t>
      </w:r>
      <w:proofErr w:type="spellEnd"/>
      <w:r w:rsidR="0043191A" w:rsidRPr="0018291F">
        <w:rPr>
          <w:rFonts w:asciiTheme="minorHAnsi" w:hAnsiTheme="minorHAnsi" w:cstheme="minorHAnsi"/>
          <w:color w:val="auto"/>
        </w:rPr>
        <w:t xml:space="preserve"> powinny być dostępne,</w:t>
      </w:r>
      <w:r w:rsidR="00975950" w:rsidRPr="0018291F">
        <w:rPr>
          <w:rFonts w:asciiTheme="minorHAnsi" w:hAnsiTheme="minorHAnsi" w:cstheme="minorHAnsi"/>
          <w:color w:val="auto"/>
        </w:rPr>
        <w:t xml:space="preserve"> to </w:t>
      </w:r>
      <w:r w:rsidR="0043191A" w:rsidRPr="0018291F">
        <w:rPr>
          <w:rFonts w:asciiTheme="minorHAnsi" w:hAnsiTheme="minorHAnsi" w:cstheme="minorHAnsi"/>
          <w:color w:val="auto"/>
        </w:rPr>
        <w:t xml:space="preserve">przypomniała, iż </w:t>
      </w:r>
      <w:r w:rsidR="008357B5" w:rsidRPr="0018291F">
        <w:rPr>
          <w:rFonts w:asciiTheme="minorHAnsi" w:hAnsiTheme="minorHAnsi" w:cstheme="minorHAnsi"/>
          <w:color w:val="auto"/>
        </w:rPr>
        <w:t>na poprzednim spotkaniu była mowa o uniwersalnym projektowaniu</w:t>
      </w:r>
      <w:r w:rsidR="0043191A"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r w:rsidR="00EF5539" w:rsidRPr="0018291F">
        <w:rPr>
          <w:rFonts w:asciiTheme="minorHAnsi" w:hAnsiTheme="minorHAnsi" w:cstheme="minorHAnsi"/>
          <w:color w:val="auto"/>
        </w:rPr>
        <w:br/>
      </w:r>
      <w:r w:rsidR="008357B5" w:rsidRPr="0018291F">
        <w:rPr>
          <w:rFonts w:asciiTheme="minorHAnsi" w:hAnsiTheme="minorHAnsi" w:cstheme="minorHAnsi"/>
          <w:color w:val="auto"/>
        </w:rPr>
        <w:lastRenderedPageBreak/>
        <w:t>o pewnej dostępności</w:t>
      </w:r>
      <w:r w:rsidR="0043191A" w:rsidRPr="0018291F">
        <w:rPr>
          <w:rFonts w:asciiTheme="minorHAnsi" w:hAnsiTheme="minorHAnsi" w:cstheme="minorHAnsi"/>
          <w:color w:val="auto"/>
        </w:rPr>
        <w:t xml:space="preserve">. Nadmieniła, iż trudno sobie wyobrazić </w:t>
      </w:r>
      <w:r w:rsidR="008357B5" w:rsidRPr="0018291F">
        <w:rPr>
          <w:rFonts w:asciiTheme="minorHAnsi" w:hAnsiTheme="minorHAnsi" w:cstheme="minorHAnsi"/>
          <w:color w:val="auto"/>
        </w:rPr>
        <w:t>żeby takie zbiory</w:t>
      </w:r>
      <w:r w:rsidR="0043191A" w:rsidRPr="0018291F">
        <w:rPr>
          <w:rFonts w:asciiTheme="minorHAnsi" w:hAnsiTheme="minorHAnsi" w:cstheme="minorHAnsi"/>
          <w:color w:val="auto"/>
        </w:rPr>
        <w:t>,</w:t>
      </w:r>
      <w:r w:rsidR="008357B5" w:rsidRPr="0018291F">
        <w:rPr>
          <w:rFonts w:asciiTheme="minorHAnsi" w:hAnsiTheme="minorHAnsi" w:cstheme="minorHAnsi"/>
          <w:color w:val="auto"/>
        </w:rPr>
        <w:t xml:space="preserve"> które są </w:t>
      </w:r>
      <w:proofErr w:type="spellStart"/>
      <w:r w:rsidR="008357B5" w:rsidRPr="0018291F">
        <w:rPr>
          <w:rFonts w:asciiTheme="minorHAnsi" w:hAnsiTheme="minorHAnsi" w:cstheme="minorHAnsi"/>
          <w:color w:val="auto"/>
        </w:rPr>
        <w:t>zd</w:t>
      </w:r>
      <w:r w:rsidR="00126CC1" w:rsidRPr="0018291F">
        <w:rPr>
          <w:rFonts w:asciiTheme="minorHAnsi" w:hAnsiTheme="minorHAnsi" w:cstheme="minorHAnsi"/>
          <w:color w:val="auto"/>
        </w:rPr>
        <w:t>i</w:t>
      </w:r>
      <w:r w:rsidR="008357B5" w:rsidRPr="0018291F">
        <w:rPr>
          <w:rFonts w:asciiTheme="minorHAnsi" w:hAnsiTheme="minorHAnsi" w:cstheme="minorHAnsi"/>
          <w:color w:val="auto"/>
        </w:rPr>
        <w:t>gitalizowane</w:t>
      </w:r>
      <w:proofErr w:type="spellEnd"/>
      <w:r w:rsidR="008357B5" w:rsidRPr="0018291F">
        <w:rPr>
          <w:rFonts w:asciiTheme="minorHAnsi" w:hAnsiTheme="minorHAnsi" w:cstheme="minorHAnsi"/>
          <w:color w:val="auto"/>
        </w:rPr>
        <w:t xml:space="preserve"> nie był</w:t>
      </w:r>
      <w:r w:rsidR="0043191A" w:rsidRPr="0018291F">
        <w:rPr>
          <w:rFonts w:asciiTheme="minorHAnsi" w:hAnsiTheme="minorHAnsi" w:cstheme="minorHAnsi"/>
          <w:color w:val="auto"/>
        </w:rPr>
        <w:t>y dostępne dla osób niewidomych.</w:t>
      </w:r>
    </w:p>
    <w:p w:rsidR="008357B5" w:rsidRPr="0018291F" w:rsidRDefault="0043191A"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Grzegorz Bochenek </w:t>
      </w:r>
      <w:r w:rsidRPr="0018291F">
        <w:rPr>
          <w:rFonts w:asciiTheme="minorHAnsi" w:hAnsiTheme="minorHAnsi" w:cstheme="minorHAnsi"/>
          <w:color w:val="auto"/>
        </w:rPr>
        <w:t xml:space="preserve">poinformował, iż </w:t>
      </w:r>
      <w:r w:rsidR="008357B5" w:rsidRPr="0018291F">
        <w:rPr>
          <w:rFonts w:asciiTheme="minorHAnsi" w:hAnsiTheme="minorHAnsi" w:cstheme="minorHAnsi"/>
          <w:color w:val="auto"/>
        </w:rPr>
        <w:t xml:space="preserve">w tym kryterium </w:t>
      </w:r>
      <w:r w:rsidRPr="0018291F">
        <w:rPr>
          <w:rFonts w:asciiTheme="minorHAnsi" w:hAnsiTheme="minorHAnsi" w:cstheme="minorHAnsi"/>
          <w:color w:val="auto"/>
        </w:rPr>
        <w:t>mówi się</w:t>
      </w:r>
      <w:r w:rsidR="008357B5" w:rsidRPr="0018291F">
        <w:rPr>
          <w:rFonts w:asciiTheme="minorHAnsi" w:hAnsiTheme="minorHAnsi" w:cstheme="minorHAnsi"/>
          <w:color w:val="auto"/>
        </w:rPr>
        <w:t xml:space="preserve"> tylko </w:t>
      </w:r>
      <w:r w:rsidR="00EF5539" w:rsidRPr="0018291F">
        <w:rPr>
          <w:rFonts w:asciiTheme="minorHAnsi" w:hAnsiTheme="minorHAnsi" w:cstheme="minorHAnsi"/>
          <w:color w:val="auto"/>
        </w:rPr>
        <w:br/>
      </w:r>
      <w:r w:rsidR="00975950" w:rsidRPr="0018291F">
        <w:rPr>
          <w:rFonts w:asciiTheme="minorHAnsi" w:hAnsiTheme="minorHAnsi" w:cstheme="minorHAnsi"/>
          <w:color w:val="auto"/>
        </w:rPr>
        <w:t xml:space="preserve">o </w:t>
      </w:r>
      <w:r w:rsidRPr="0018291F">
        <w:rPr>
          <w:rFonts w:asciiTheme="minorHAnsi" w:hAnsiTheme="minorHAnsi" w:cstheme="minorHAnsi"/>
          <w:color w:val="auto"/>
        </w:rPr>
        <w:t xml:space="preserve">dostępności fizycznej - </w:t>
      </w:r>
      <w:r w:rsidR="008357B5" w:rsidRPr="0018291F">
        <w:rPr>
          <w:rFonts w:asciiTheme="minorHAnsi" w:hAnsiTheme="minorHAnsi" w:cstheme="minorHAnsi"/>
          <w:color w:val="auto"/>
        </w:rPr>
        <w:t>przeszkód architektonicznych</w:t>
      </w:r>
      <w:r w:rsidRPr="0018291F">
        <w:rPr>
          <w:rFonts w:asciiTheme="minorHAnsi" w:hAnsiTheme="minorHAnsi" w:cstheme="minorHAnsi"/>
          <w:color w:val="auto"/>
        </w:rPr>
        <w:t>. Dodał, iż t</w:t>
      </w:r>
      <w:r w:rsidR="00975950" w:rsidRPr="0018291F">
        <w:rPr>
          <w:rFonts w:asciiTheme="minorHAnsi" w:hAnsiTheme="minorHAnsi" w:cstheme="minorHAnsi"/>
          <w:color w:val="auto"/>
        </w:rPr>
        <w:t>o kr</w:t>
      </w:r>
      <w:r w:rsidR="00C4073F" w:rsidRPr="0018291F">
        <w:rPr>
          <w:rFonts w:asciiTheme="minorHAnsi" w:hAnsiTheme="minorHAnsi" w:cstheme="minorHAnsi"/>
          <w:color w:val="auto"/>
        </w:rPr>
        <w:t xml:space="preserve">yterium powinno być szersze, a </w:t>
      </w:r>
      <w:r w:rsidR="00975950" w:rsidRPr="0018291F">
        <w:rPr>
          <w:rFonts w:asciiTheme="minorHAnsi" w:hAnsiTheme="minorHAnsi" w:cstheme="minorHAnsi"/>
          <w:color w:val="auto"/>
        </w:rPr>
        <w:t xml:space="preserve">jest wyłączające i </w:t>
      </w:r>
      <w:r w:rsidRPr="0018291F">
        <w:rPr>
          <w:rFonts w:asciiTheme="minorHAnsi" w:hAnsiTheme="minorHAnsi" w:cstheme="minorHAnsi"/>
          <w:color w:val="auto"/>
        </w:rPr>
        <w:t xml:space="preserve">mówi tylko </w:t>
      </w:r>
      <w:r w:rsidR="008357B5" w:rsidRPr="0018291F">
        <w:rPr>
          <w:rFonts w:asciiTheme="minorHAnsi" w:hAnsiTheme="minorHAnsi" w:cstheme="minorHAnsi"/>
          <w:color w:val="auto"/>
        </w:rPr>
        <w:t>o osobach niepełnosprawnych ruchowo</w:t>
      </w:r>
      <w:r w:rsidR="00975950" w:rsidRPr="0018291F">
        <w:rPr>
          <w:rFonts w:asciiTheme="minorHAnsi" w:hAnsiTheme="minorHAnsi" w:cstheme="minorHAnsi"/>
          <w:color w:val="auto"/>
        </w:rPr>
        <w:t>. P</w:t>
      </w:r>
      <w:r w:rsidRPr="0018291F">
        <w:rPr>
          <w:rFonts w:asciiTheme="minorHAnsi" w:hAnsiTheme="minorHAnsi" w:cstheme="minorHAnsi"/>
          <w:color w:val="auto"/>
        </w:rPr>
        <w:t xml:space="preserve">oinformował, iż </w:t>
      </w:r>
      <w:r w:rsidR="008357B5" w:rsidRPr="0018291F">
        <w:rPr>
          <w:rFonts w:asciiTheme="minorHAnsi" w:hAnsiTheme="minorHAnsi" w:cstheme="minorHAnsi"/>
          <w:color w:val="auto"/>
        </w:rPr>
        <w:t>jest szereg innych niepełnosprawności</w:t>
      </w:r>
      <w:r w:rsidRPr="0018291F">
        <w:rPr>
          <w:rFonts w:asciiTheme="minorHAnsi" w:hAnsiTheme="minorHAnsi" w:cstheme="minorHAnsi"/>
          <w:color w:val="auto"/>
        </w:rPr>
        <w:t>.</w:t>
      </w:r>
    </w:p>
    <w:p w:rsidR="008357B5" w:rsidRPr="0018291F" w:rsidRDefault="0043191A"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 xml:space="preserve">Anna </w:t>
      </w:r>
      <w:proofErr w:type="spellStart"/>
      <w:r w:rsidR="008357B5" w:rsidRPr="0018291F">
        <w:rPr>
          <w:rFonts w:asciiTheme="minorHAnsi" w:hAnsiTheme="minorHAnsi" w:cstheme="minorHAnsi"/>
          <w:color w:val="auto"/>
        </w:rPr>
        <w:t>Chomętowska-Kontkiewicz</w:t>
      </w:r>
      <w:proofErr w:type="spellEnd"/>
      <w:r w:rsidR="008357B5" w:rsidRPr="0018291F">
        <w:rPr>
          <w:rFonts w:asciiTheme="minorHAnsi" w:hAnsiTheme="minorHAnsi" w:cstheme="minorHAnsi"/>
          <w:color w:val="auto"/>
        </w:rPr>
        <w:t xml:space="preserve"> </w:t>
      </w:r>
      <w:r w:rsidRPr="0018291F">
        <w:rPr>
          <w:rFonts w:asciiTheme="minorHAnsi" w:hAnsiTheme="minorHAnsi" w:cstheme="minorHAnsi"/>
          <w:color w:val="auto"/>
        </w:rPr>
        <w:t xml:space="preserve">powiedziała, iż </w:t>
      </w:r>
      <w:r w:rsidR="008357B5" w:rsidRPr="0018291F">
        <w:rPr>
          <w:rFonts w:asciiTheme="minorHAnsi" w:hAnsiTheme="minorHAnsi" w:cstheme="minorHAnsi"/>
          <w:color w:val="auto"/>
        </w:rPr>
        <w:t>w ra</w:t>
      </w:r>
      <w:r w:rsidRPr="0018291F">
        <w:rPr>
          <w:rFonts w:asciiTheme="minorHAnsi" w:hAnsiTheme="minorHAnsi" w:cstheme="minorHAnsi"/>
          <w:color w:val="auto"/>
        </w:rPr>
        <w:t>mach kryterium będzie sprawdzany</w:t>
      </w:r>
      <w:r w:rsidR="008357B5" w:rsidRPr="0018291F">
        <w:rPr>
          <w:rFonts w:asciiTheme="minorHAnsi" w:hAnsiTheme="minorHAnsi" w:cstheme="minorHAnsi"/>
          <w:color w:val="auto"/>
        </w:rPr>
        <w:t xml:space="preserve"> projekt</w:t>
      </w:r>
      <w:r w:rsidRPr="0018291F">
        <w:rPr>
          <w:rFonts w:asciiTheme="minorHAnsi" w:hAnsiTheme="minorHAnsi" w:cstheme="minorHAnsi"/>
          <w:color w:val="auto"/>
        </w:rPr>
        <w:t>, który</w:t>
      </w:r>
      <w:r w:rsidR="008357B5" w:rsidRPr="0018291F">
        <w:rPr>
          <w:rFonts w:asciiTheme="minorHAnsi" w:hAnsiTheme="minorHAnsi" w:cstheme="minorHAnsi"/>
          <w:color w:val="auto"/>
        </w:rPr>
        <w:t xml:space="preserve"> zakłada poprawę dostępności</w:t>
      </w:r>
      <w:r w:rsidRPr="0018291F">
        <w:rPr>
          <w:rFonts w:asciiTheme="minorHAnsi" w:hAnsiTheme="minorHAnsi" w:cstheme="minorHAnsi"/>
          <w:color w:val="auto"/>
        </w:rPr>
        <w:t>, czyli</w:t>
      </w:r>
      <w:r w:rsidR="008357B5" w:rsidRPr="0018291F">
        <w:rPr>
          <w:rFonts w:asciiTheme="minorHAnsi" w:hAnsiTheme="minorHAnsi" w:cstheme="minorHAnsi"/>
          <w:color w:val="auto"/>
        </w:rPr>
        <w:t xml:space="preserve"> pociąga za sobą również dostępność we wszystkich wymi</w:t>
      </w:r>
      <w:r w:rsidR="00975950" w:rsidRPr="0018291F">
        <w:rPr>
          <w:rFonts w:asciiTheme="minorHAnsi" w:hAnsiTheme="minorHAnsi" w:cstheme="minorHAnsi"/>
          <w:color w:val="auto"/>
        </w:rPr>
        <w:t xml:space="preserve">arach i taka była intencja zgłaszanej </w:t>
      </w:r>
      <w:r w:rsidR="008357B5" w:rsidRPr="0018291F">
        <w:rPr>
          <w:rFonts w:asciiTheme="minorHAnsi" w:hAnsiTheme="minorHAnsi" w:cstheme="minorHAnsi"/>
          <w:color w:val="auto"/>
        </w:rPr>
        <w:t>poprawki</w:t>
      </w:r>
      <w:r w:rsidR="00975950" w:rsidRPr="0018291F">
        <w:rPr>
          <w:rFonts w:asciiTheme="minorHAnsi" w:hAnsiTheme="minorHAnsi" w:cstheme="minorHAnsi"/>
          <w:color w:val="auto"/>
        </w:rPr>
        <w:t xml:space="preserve">. Dodała, iż to, że </w:t>
      </w:r>
      <w:r w:rsidR="008357B5" w:rsidRPr="0018291F">
        <w:rPr>
          <w:rFonts w:asciiTheme="minorHAnsi" w:hAnsiTheme="minorHAnsi" w:cstheme="minorHAnsi"/>
          <w:color w:val="auto"/>
        </w:rPr>
        <w:t>podjazdy</w:t>
      </w:r>
      <w:r w:rsidR="00C4073F" w:rsidRPr="0018291F">
        <w:rPr>
          <w:rFonts w:asciiTheme="minorHAnsi" w:hAnsiTheme="minorHAnsi" w:cstheme="minorHAnsi"/>
          <w:color w:val="auto"/>
        </w:rPr>
        <w:t xml:space="preserve"> będą dostępne nie oznacza, że </w:t>
      </w:r>
      <w:r w:rsidR="00975950" w:rsidRPr="0018291F">
        <w:rPr>
          <w:rFonts w:asciiTheme="minorHAnsi" w:hAnsiTheme="minorHAnsi" w:cstheme="minorHAnsi"/>
          <w:color w:val="auto"/>
        </w:rPr>
        <w:t xml:space="preserve">jego zbiory będą </w:t>
      </w:r>
      <w:r w:rsidR="008357B5" w:rsidRPr="0018291F">
        <w:rPr>
          <w:rFonts w:asciiTheme="minorHAnsi" w:hAnsiTheme="minorHAnsi" w:cstheme="minorHAnsi"/>
          <w:color w:val="auto"/>
        </w:rPr>
        <w:t>dostępne</w:t>
      </w:r>
      <w:r w:rsidRPr="0018291F">
        <w:rPr>
          <w:rFonts w:asciiTheme="minorHAnsi" w:hAnsiTheme="minorHAnsi" w:cstheme="minorHAnsi"/>
          <w:color w:val="auto"/>
        </w:rPr>
        <w:t xml:space="preserve">. Nadmieniła, że to się wzajemnie wyklucza. </w:t>
      </w:r>
    </w:p>
    <w:p w:rsidR="003A7D27" w:rsidRPr="0018291F" w:rsidRDefault="0043191A"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Grzegorz Bochenek </w:t>
      </w:r>
      <w:r w:rsidRPr="0018291F">
        <w:rPr>
          <w:rFonts w:asciiTheme="minorHAnsi" w:hAnsiTheme="minorHAnsi" w:cstheme="minorHAnsi"/>
          <w:color w:val="auto"/>
        </w:rPr>
        <w:t xml:space="preserve">zaproponował, żeby </w:t>
      </w:r>
      <w:r w:rsidR="008357B5" w:rsidRPr="0018291F">
        <w:rPr>
          <w:rFonts w:asciiTheme="minorHAnsi" w:hAnsiTheme="minorHAnsi" w:cstheme="minorHAnsi"/>
          <w:color w:val="auto"/>
        </w:rPr>
        <w:t>oba kryteria były zastosowane</w:t>
      </w:r>
      <w:r w:rsidR="003A7D27" w:rsidRPr="0018291F">
        <w:rPr>
          <w:rFonts w:asciiTheme="minorHAnsi" w:hAnsiTheme="minorHAnsi" w:cstheme="minorHAnsi"/>
          <w:color w:val="auto"/>
        </w:rPr>
        <w:t>.</w:t>
      </w:r>
    </w:p>
    <w:p w:rsidR="003A7D27" w:rsidRPr="0018291F" w:rsidRDefault="003A7D27"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Piotr </w:t>
      </w:r>
      <w:proofErr w:type="spellStart"/>
      <w:r w:rsidRPr="0018291F">
        <w:rPr>
          <w:rFonts w:asciiTheme="minorHAnsi" w:hAnsiTheme="minorHAnsi" w:cstheme="minorHAnsi"/>
          <w:color w:val="auto"/>
        </w:rPr>
        <w:t>Krasuski</w:t>
      </w:r>
      <w:proofErr w:type="spellEnd"/>
      <w:r w:rsidR="008357B5" w:rsidRPr="0018291F">
        <w:rPr>
          <w:rFonts w:asciiTheme="minorHAnsi" w:hAnsiTheme="minorHAnsi" w:cstheme="minorHAnsi"/>
          <w:color w:val="auto"/>
        </w:rPr>
        <w:t xml:space="preserve"> </w:t>
      </w:r>
      <w:r w:rsidRPr="0018291F">
        <w:rPr>
          <w:rFonts w:asciiTheme="minorHAnsi" w:hAnsiTheme="minorHAnsi" w:cstheme="minorHAnsi"/>
          <w:color w:val="auto"/>
        </w:rPr>
        <w:t>powiedział, iż</w:t>
      </w:r>
      <w:r w:rsidR="008357B5" w:rsidRPr="0018291F">
        <w:rPr>
          <w:rFonts w:asciiTheme="minorHAnsi" w:hAnsiTheme="minorHAnsi" w:cstheme="minorHAnsi"/>
          <w:color w:val="auto"/>
        </w:rPr>
        <w:t xml:space="preserve"> </w:t>
      </w:r>
      <w:r w:rsidRPr="0018291F">
        <w:rPr>
          <w:rFonts w:asciiTheme="minorHAnsi" w:hAnsiTheme="minorHAnsi" w:cstheme="minorHAnsi"/>
          <w:color w:val="auto"/>
        </w:rPr>
        <w:t>wydaje mu się, że nie ma potrzeby</w:t>
      </w:r>
      <w:r w:rsidR="008357B5" w:rsidRPr="0018291F">
        <w:rPr>
          <w:rFonts w:asciiTheme="minorHAnsi" w:hAnsiTheme="minorHAnsi" w:cstheme="minorHAnsi"/>
          <w:color w:val="auto"/>
        </w:rPr>
        <w:t xml:space="preserve"> wprowadzania dodatk</w:t>
      </w:r>
      <w:r w:rsidR="00975950" w:rsidRPr="0018291F">
        <w:rPr>
          <w:rFonts w:asciiTheme="minorHAnsi" w:hAnsiTheme="minorHAnsi" w:cstheme="minorHAnsi"/>
          <w:color w:val="auto"/>
        </w:rPr>
        <w:t xml:space="preserve">owego kryterium dotyczącego innych niepełnosprawności </w:t>
      </w:r>
      <w:r w:rsidR="008357B5" w:rsidRPr="0018291F">
        <w:rPr>
          <w:rFonts w:asciiTheme="minorHAnsi" w:hAnsiTheme="minorHAnsi" w:cstheme="minorHAnsi"/>
          <w:color w:val="auto"/>
        </w:rPr>
        <w:t>niż niepełnosprawności ruchowe w zakresie digitalizacji dóbr kultury</w:t>
      </w:r>
      <w:r w:rsidRPr="0018291F">
        <w:rPr>
          <w:rFonts w:asciiTheme="minorHAnsi" w:hAnsiTheme="minorHAnsi" w:cstheme="minorHAnsi"/>
          <w:color w:val="auto"/>
        </w:rPr>
        <w:t xml:space="preserve">, ponieważ Wytyczne Ministra Rozwoju </w:t>
      </w:r>
      <w:r w:rsidR="008357B5" w:rsidRPr="0018291F">
        <w:rPr>
          <w:rFonts w:asciiTheme="minorHAnsi" w:hAnsiTheme="minorHAnsi" w:cstheme="minorHAnsi"/>
          <w:color w:val="auto"/>
        </w:rPr>
        <w:t>w zakresie dostępności jednoznacznie mówią, że wszystko</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co jest finansowane w ramach funduszy strukturalnych i in</w:t>
      </w:r>
      <w:r w:rsidR="00975950" w:rsidRPr="0018291F">
        <w:rPr>
          <w:rFonts w:asciiTheme="minorHAnsi" w:hAnsiTheme="minorHAnsi" w:cstheme="minorHAnsi"/>
          <w:color w:val="auto"/>
        </w:rPr>
        <w:t>westycyjnych</w:t>
      </w:r>
      <w:r w:rsidR="00126CC1" w:rsidRPr="0018291F">
        <w:rPr>
          <w:rFonts w:asciiTheme="minorHAnsi" w:hAnsiTheme="minorHAnsi" w:cstheme="minorHAnsi"/>
          <w:color w:val="auto"/>
        </w:rPr>
        <w:t xml:space="preserve"> jest </w:t>
      </w:r>
      <w:proofErr w:type="spellStart"/>
      <w:r w:rsidR="00126CC1" w:rsidRPr="0018291F">
        <w:rPr>
          <w:rFonts w:asciiTheme="minorHAnsi" w:hAnsiTheme="minorHAnsi" w:cstheme="minorHAnsi"/>
          <w:color w:val="auto"/>
        </w:rPr>
        <w:t>di</w:t>
      </w:r>
      <w:r w:rsidR="008357B5" w:rsidRPr="0018291F">
        <w:rPr>
          <w:rFonts w:asciiTheme="minorHAnsi" w:hAnsiTheme="minorHAnsi" w:cstheme="minorHAnsi"/>
          <w:color w:val="auto"/>
        </w:rPr>
        <w:t>gitalizowane</w:t>
      </w:r>
      <w:proofErr w:type="spellEnd"/>
      <w:r w:rsidR="00975950" w:rsidRPr="0018291F">
        <w:rPr>
          <w:rFonts w:asciiTheme="minorHAnsi" w:hAnsiTheme="minorHAnsi" w:cstheme="minorHAnsi"/>
          <w:color w:val="auto"/>
        </w:rPr>
        <w:t xml:space="preserve"> i</w:t>
      </w:r>
      <w:r w:rsidR="008357B5" w:rsidRPr="0018291F">
        <w:rPr>
          <w:rFonts w:asciiTheme="minorHAnsi" w:hAnsiTheme="minorHAnsi" w:cstheme="minorHAnsi"/>
          <w:color w:val="auto"/>
        </w:rPr>
        <w:t xml:space="preserve"> musi być dostępne tzn. musi spełniać standard WCAG2.0</w:t>
      </w:r>
      <w:r w:rsidRPr="0018291F">
        <w:rPr>
          <w:rFonts w:asciiTheme="minorHAnsi" w:hAnsiTheme="minorHAnsi" w:cstheme="minorHAnsi"/>
          <w:color w:val="auto"/>
        </w:rPr>
        <w:t>. Dodał, iż jeśli został</w:t>
      </w:r>
      <w:r w:rsidR="00126CC1" w:rsidRPr="0018291F">
        <w:rPr>
          <w:rFonts w:asciiTheme="minorHAnsi" w:hAnsiTheme="minorHAnsi" w:cstheme="minorHAnsi"/>
          <w:color w:val="auto"/>
        </w:rPr>
        <w:t xml:space="preserve">oby coś </w:t>
      </w:r>
      <w:proofErr w:type="spellStart"/>
      <w:r w:rsidR="00126CC1" w:rsidRPr="0018291F">
        <w:rPr>
          <w:rFonts w:asciiTheme="minorHAnsi" w:hAnsiTheme="minorHAnsi" w:cstheme="minorHAnsi"/>
          <w:color w:val="auto"/>
        </w:rPr>
        <w:t>zdigitalizowane</w:t>
      </w:r>
      <w:proofErr w:type="spellEnd"/>
      <w:r w:rsidR="00975950" w:rsidRPr="0018291F">
        <w:rPr>
          <w:rFonts w:asciiTheme="minorHAnsi" w:hAnsiTheme="minorHAnsi" w:cstheme="minorHAnsi"/>
          <w:color w:val="auto"/>
        </w:rPr>
        <w:t xml:space="preserve"> i nie </w:t>
      </w:r>
      <w:r w:rsidRPr="0018291F">
        <w:rPr>
          <w:rFonts w:asciiTheme="minorHAnsi" w:hAnsiTheme="minorHAnsi" w:cstheme="minorHAnsi"/>
          <w:color w:val="auto"/>
        </w:rPr>
        <w:t>było</w:t>
      </w:r>
      <w:r w:rsidR="008357B5" w:rsidRPr="0018291F">
        <w:rPr>
          <w:rFonts w:asciiTheme="minorHAnsi" w:hAnsiTheme="minorHAnsi" w:cstheme="minorHAnsi"/>
          <w:color w:val="auto"/>
        </w:rPr>
        <w:t xml:space="preserve">by dostępne to będzie </w:t>
      </w:r>
      <w:r w:rsidRPr="0018291F">
        <w:rPr>
          <w:rFonts w:asciiTheme="minorHAnsi" w:hAnsiTheme="minorHAnsi" w:cstheme="minorHAnsi"/>
          <w:color w:val="auto"/>
        </w:rPr>
        <w:t xml:space="preserve">to </w:t>
      </w:r>
      <w:r w:rsidR="008357B5" w:rsidRPr="0018291F">
        <w:rPr>
          <w:rFonts w:asciiTheme="minorHAnsi" w:hAnsiTheme="minorHAnsi" w:cstheme="minorHAnsi"/>
          <w:color w:val="auto"/>
        </w:rPr>
        <w:t>po prostu niekwalifikowalne</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p>
    <w:p w:rsidR="008357B5" w:rsidRPr="0018291F" w:rsidRDefault="007D28E7"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Pan Grzegorz Bochenek zapytał</w:t>
      </w:r>
      <w:r w:rsidR="00975950" w:rsidRPr="0018291F">
        <w:rPr>
          <w:rFonts w:asciiTheme="minorHAnsi" w:hAnsiTheme="minorHAnsi" w:cstheme="minorHAnsi"/>
          <w:color w:val="auto"/>
        </w:rPr>
        <w:t xml:space="preserve"> </w:t>
      </w:r>
      <w:r w:rsidR="008357B5" w:rsidRPr="0018291F">
        <w:rPr>
          <w:rFonts w:asciiTheme="minorHAnsi" w:hAnsiTheme="minorHAnsi" w:cstheme="minorHAnsi"/>
          <w:color w:val="auto"/>
        </w:rPr>
        <w:t>o osoby np. z wadami słuchu</w:t>
      </w:r>
      <w:r w:rsidRPr="0018291F">
        <w:rPr>
          <w:rFonts w:asciiTheme="minorHAnsi" w:hAnsiTheme="minorHAnsi" w:cstheme="minorHAnsi"/>
          <w:color w:val="auto"/>
        </w:rPr>
        <w:t>. Dodał, iż</w:t>
      </w:r>
      <w:r w:rsidR="00C027A6" w:rsidRPr="0018291F">
        <w:rPr>
          <w:rFonts w:asciiTheme="minorHAnsi" w:hAnsiTheme="minorHAnsi" w:cstheme="minorHAnsi"/>
          <w:color w:val="auto"/>
        </w:rPr>
        <w:t xml:space="preserve"> </w:t>
      </w:r>
      <w:r w:rsidR="008357B5" w:rsidRPr="0018291F">
        <w:rPr>
          <w:rFonts w:asciiTheme="minorHAnsi" w:hAnsiTheme="minorHAnsi" w:cstheme="minorHAnsi"/>
          <w:color w:val="auto"/>
        </w:rPr>
        <w:t xml:space="preserve">kryterium </w:t>
      </w:r>
      <w:r w:rsidR="00975950" w:rsidRPr="0018291F">
        <w:rPr>
          <w:rFonts w:asciiTheme="minorHAnsi" w:hAnsiTheme="minorHAnsi" w:cstheme="minorHAnsi"/>
          <w:color w:val="auto"/>
        </w:rPr>
        <w:t>to</w:t>
      </w:r>
      <w:r w:rsidR="008357B5" w:rsidRPr="0018291F">
        <w:rPr>
          <w:rFonts w:asciiTheme="minorHAnsi" w:hAnsiTheme="minorHAnsi" w:cstheme="minorHAnsi"/>
          <w:color w:val="auto"/>
        </w:rPr>
        <w:t xml:space="preserve"> punktu</w:t>
      </w:r>
      <w:r w:rsidR="00126CC1" w:rsidRPr="0018291F">
        <w:rPr>
          <w:rFonts w:asciiTheme="minorHAnsi" w:hAnsiTheme="minorHAnsi" w:cstheme="minorHAnsi"/>
          <w:color w:val="auto"/>
        </w:rPr>
        <w:t>je</w:t>
      </w:r>
      <w:r w:rsidR="00975950" w:rsidRPr="0018291F">
        <w:rPr>
          <w:rFonts w:asciiTheme="minorHAnsi" w:hAnsiTheme="minorHAnsi" w:cstheme="minorHAnsi"/>
          <w:color w:val="auto"/>
        </w:rPr>
        <w:t>,</w:t>
      </w:r>
      <w:r w:rsidR="00126CC1" w:rsidRPr="0018291F">
        <w:rPr>
          <w:rFonts w:asciiTheme="minorHAnsi" w:hAnsiTheme="minorHAnsi" w:cstheme="minorHAnsi"/>
          <w:color w:val="auto"/>
        </w:rPr>
        <w:t xml:space="preserve"> a nie jest kryterium dostępu.</w:t>
      </w:r>
    </w:p>
    <w:p w:rsidR="008357B5" w:rsidRPr="0018291F" w:rsidRDefault="007D28E7"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Piotr </w:t>
      </w:r>
      <w:proofErr w:type="spellStart"/>
      <w:r w:rsidRPr="0018291F">
        <w:rPr>
          <w:rFonts w:asciiTheme="minorHAnsi" w:hAnsiTheme="minorHAnsi" w:cstheme="minorHAnsi"/>
          <w:color w:val="auto"/>
        </w:rPr>
        <w:t>Krasuski</w:t>
      </w:r>
      <w:proofErr w:type="spellEnd"/>
      <w:r w:rsidRPr="0018291F">
        <w:rPr>
          <w:rFonts w:asciiTheme="minorHAnsi" w:hAnsiTheme="minorHAnsi" w:cstheme="minorHAnsi"/>
          <w:b/>
          <w:color w:val="auto"/>
        </w:rPr>
        <w:t xml:space="preserve"> </w:t>
      </w:r>
      <w:r w:rsidRPr="0018291F">
        <w:rPr>
          <w:rFonts w:asciiTheme="minorHAnsi" w:hAnsiTheme="minorHAnsi" w:cstheme="minorHAnsi"/>
          <w:color w:val="auto"/>
        </w:rPr>
        <w:t>powiedział, iż chodziło mu o</w:t>
      </w:r>
      <w:r w:rsidRPr="0018291F">
        <w:rPr>
          <w:rFonts w:asciiTheme="minorHAnsi" w:hAnsiTheme="minorHAnsi" w:cstheme="minorHAnsi"/>
          <w:b/>
          <w:color w:val="auto"/>
        </w:rPr>
        <w:t xml:space="preserve"> </w:t>
      </w:r>
      <w:r w:rsidRPr="0018291F">
        <w:rPr>
          <w:rFonts w:asciiTheme="minorHAnsi" w:hAnsiTheme="minorHAnsi" w:cstheme="minorHAnsi"/>
          <w:color w:val="auto"/>
        </w:rPr>
        <w:t>W</w:t>
      </w:r>
      <w:r w:rsidR="008357B5" w:rsidRPr="0018291F">
        <w:rPr>
          <w:rFonts w:asciiTheme="minorHAnsi" w:hAnsiTheme="minorHAnsi" w:cstheme="minorHAnsi"/>
          <w:color w:val="auto"/>
        </w:rPr>
        <w:t>ytyczn</w:t>
      </w:r>
      <w:r w:rsidRPr="0018291F">
        <w:rPr>
          <w:rFonts w:asciiTheme="minorHAnsi" w:hAnsiTheme="minorHAnsi" w:cstheme="minorHAnsi"/>
          <w:color w:val="auto"/>
        </w:rPr>
        <w:t>e</w:t>
      </w:r>
      <w:r w:rsidR="00EF5539" w:rsidRPr="0018291F">
        <w:rPr>
          <w:rFonts w:asciiTheme="minorHAnsi" w:hAnsiTheme="minorHAnsi" w:cstheme="minorHAnsi"/>
          <w:color w:val="auto"/>
        </w:rPr>
        <w:t xml:space="preserve">, które odnoszą się do </w:t>
      </w:r>
      <w:r w:rsidR="008357B5" w:rsidRPr="0018291F">
        <w:rPr>
          <w:rFonts w:asciiTheme="minorHAnsi" w:hAnsiTheme="minorHAnsi" w:cstheme="minorHAnsi"/>
          <w:color w:val="auto"/>
        </w:rPr>
        <w:t>wszystkic</w:t>
      </w:r>
      <w:r w:rsidR="00975950" w:rsidRPr="0018291F">
        <w:rPr>
          <w:rFonts w:asciiTheme="minorHAnsi" w:hAnsiTheme="minorHAnsi" w:cstheme="minorHAnsi"/>
          <w:color w:val="auto"/>
        </w:rPr>
        <w:t>h projektów i</w:t>
      </w:r>
      <w:r w:rsidRPr="0018291F">
        <w:rPr>
          <w:rFonts w:asciiTheme="minorHAnsi" w:hAnsiTheme="minorHAnsi" w:cstheme="minorHAnsi"/>
          <w:color w:val="auto"/>
        </w:rPr>
        <w:t xml:space="preserve"> nie mają</w:t>
      </w:r>
      <w:r w:rsidR="008357B5" w:rsidRPr="0018291F">
        <w:rPr>
          <w:rFonts w:asciiTheme="minorHAnsi" w:hAnsiTheme="minorHAnsi" w:cstheme="minorHAnsi"/>
          <w:color w:val="auto"/>
        </w:rPr>
        <w:t xml:space="preserve"> charakteru kryterium, one obowiązują bezpośrednio,</w:t>
      </w:r>
      <w:r w:rsidRPr="0018291F">
        <w:rPr>
          <w:rFonts w:asciiTheme="minorHAnsi" w:hAnsiTheme="minorHAnsi" w:cstheme="minorHAnsi"/>
          <w:color w:val="auto"/>
        </w:rPr>
        <w:t xml:space="preserve"> nie ma potrzeby implementacji W</w:t>
      </w:r>
      <w:r w:rsidR="008357B5" w:rsidRPr="0018291F">
        <w:rPr>
          <w:rFonts w:asciiTheme="minorHAnsi" w:hAnsiTheme="minorHAnsi" w:cstheme="minorHAnsi"/>
          <w:color w:val="auto"/>
        </w:rPr>
        <w:t>ytycznych do kryteriów</w:t>
      </w:r>
      <w:r w:rsidR="00126CC1"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p>
    <w:p w:rsidR="008357B5" w:rsidRPr="0018291F" w:rsidRDefault="007D28E7"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Pan Grzegorz Bochenek</w:t>
      </w:r>
      <w:r w:rsidR="008357B5" w:rsidRPr="0018291F">
        <w:rPr>
          <w:rFonts w:asciiTheme="minorHAnsi" w:hAnsiTheme="minorHAnsi" w:cstheme="minorHAnsi"/>
          <w:color w:val="auto"/>
        </w:rPr>
        <w:t xml:space="preserve"> </w:t>
      </w:r>
      <w:r w:rsidRPr="0018291F">
        <w:rPr>
          <w:rFonts w:asciiTheme="minorHAnsi" w:hAnsiTheme="minorHAnsi" w:cstheme="minorHAnsi"/>
          <w:color w:val="auto"/>
        </w:rPr>
        <w:t>zapytał,</w:t>
      </w:r>
      <w:r w:rsidR="008357B5" w:rsidRPr="0018291F">
        <w:rPr>
          <w:rFonts w:asciiTheme="minorHAnsi" w:hAnsiTheme="minorHAnsi" w:cstheme="minorHAnsi"/>
          <w:color w:val="auto"/>
        </w:rPr>
        <w:t xml:space="preserve"> </w:t>
      </w:r>
      <w:r w:rsidRPr="0018291F">
        <w:rPr>
          <w:rFonts w:asciiTheme="minorHAnsi" w:hAnsiTheme="minorHAnsi" w:cstheme="minorHAnsi"/>
          <w:color w:val="auto"/>
        </w:rPr>
        <w:t xml:space="preserve">dlaczego </w:t>
      </w:r>
      <w:r w:rsidR="008357B5" w:rsidRPr="0018291F">
        <w:rPr>
          <w:rFonts w:asciiTheme="minorHAnsi" w:hAnsiTheme="minorHAnsi" w:cstheme="minorHAnsi"/>
          <w:color w:val="auto"/>
        </w:rPr>
        <w:t>stosujemy</w:t>
      </w:r>
      <w:r w:rsidRPr="0018291F">
        <w:rPr>
          <w:rFonts w:asciiTheme="minorHAnsi" w:hAnsiTheme="minorHAnsi" w:cstheme="minorHAnsi"/>
          <w:color w:val="auto"/>
        </w:rPr>
        <w:t xml:space="preserve"> tu</w:t>
      </w:r>
      <w:r w:rsidR="008357B5" w:rsidRPr="0018291F">
        <w:rPr>
          <w:rFonts w:asciiTheme="minorHAnsi" w:hAnsiTheme="minorHAnsi" w:cstheme="minorHAnsi"/>
          <w:color w:val="auto"/>
        </w:rPr>
        <w:t xml:space="preserve"> kryterium punktowe dla przeszkód architektonicznych skoro prawo zakłada</w:t>
      </w:r>
      <w:r w:rsidRPr="0018291F">
        <w:rPr>
          <w:rFonts w:asciiTheme="minorHAnsi" w:hAnsiTheme="minorHAnsi" w:cstheme="minorHAnsi"/>
          <w:color w:val="auto"/>
        </w:rPr>
        <w:t>,</w:t>
      </w:r>
      <w:r w:rsidR="008357B5" w:rsidRPr="0018291F">
        <w:rPr>
          <w:rFonts w:asciiTheme="minorHAnsi" w:hAnsiTheme="minorHAnsi" w:cstheme="minorHAnsi"/>
          <w:color w:val="auto"/>
        </w:rPr>
        <w:t xml:space="preserve"> że i tak wszystkie budynki powinny być dostosowane do p</w:t>
      </w:r>
      <w:r w:rsidRPr="0018291F">
        <w:rPr>
          <w:rFonts w:asciiTheme="minorHAnsi" w:hAnsiTheme="minorHAnsi" w:cstheme="minorHAnsi"/>
          <w:color w:val="auto"/>
        </w:rPr>
        <w:t xml:space="preserve">otrzeba osób niepełnosprawnych. </w:t>
      </w:r>
    </w:p>
    <w:p w:rsidR="008357B5" w:rsidRPr="0018291F" w:rsidRDefault="007D28E7"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Piotr </w:t>
      </w:r>
      <w:proofErr w:type="spellStart"/>
      <w:r w:rsidRPr="0018291F">
        <w:rPr>
          <w:rFonts w:asciiTheme="minorHAnsi" w:hAnsiTheme="minorHAnsi" w:cstheme="minorHAnsi"/>
          <w:color w:val="auto"/>
        </w:rPr>
        <w:t>Krasuski</w:t>
      </w:r>
      <w:proofErr w:type="spellEnd"/>
      <w:r w:rsidRPr="0018291F">
        <w:rPr>
          <w:rFonts w:asciiTheme="minorHAnsi" w:hAnsiTheme="minorHAnsi" w:cstheme="minorHAnsi"/>
          <w:color w:val="auto"/>
        </w:rPr>
        <w:t xml:space="preserve"> powiedział, iż</w:t>
      </w:r>
      <w:r w:rsidRPr="0018291F">
        <w:rPr>
          <w:rFonts w:asciiTheme="minorHAnsi" w:hAnsiTheme="minorHAnsi" w:cstheme="minorHAnsi"/>
          <w:b/>
          <w:color w:val="auto"/>
        </w:rPr>
        <w:t xml:space="preserve"> </w:t>
      </w:r>
      <w:r w:rsidR="00975950" w:rsidRPr="0018291F">
        <w:rPr>
          <w:rFonts w:asciiTheme="minorHAnsi" w:hAnsiTheme="minorHAnsi" w:cstheme="minorHAnsi"/>
          <w:color w:val="auto"/>
        </w:rPr>
        <w:t>prawo odnosi się</w:t>
      </w:r>
      <w:r w:rsidR="008357B5" w:rsidRPr="0018291F">
        <w:rPr>
          <w:rFonts w:asciiTheme="minorHAnsi" w:hAnsiTheme="minorHAnsi" w:cstheme="minorHAnsi"/>
          <w:color w:val="auto"/>
        </w:rPr>
        <w:t xml:space="preserve"> jedynie</w:t>
      </w:r>
      <w:r w:rsidR="00975950" w:rsidRPr="0018291F">
        <w:rPr>
          <w:rFonts w:asciiTheme="minorHAnsi" w:hAnsiTheme="minorHAnsi" w:cstheme="minorHAnsi"/>
          <w:color w:val="auto"/>
        </w:rPr>
        <w:t xml:space="preserve"> do</w:t>
      </w:r>
      <w:r w:rsidR="008357B5" w:rsidRPr="0018291F">
        <w:rPr>
          <w:rFonts w:asciiTheme="minorHAnsi" w:hAnsiTheme="minorHAnsi" w:cstheme="minorHAnsi"/>
          <w:color w:val="auto"/>
        </w:rPr>
        <w:t xml:space="preserve"> dostępności ruchowej</w:t>
      </w:r>
      <w:r w:rsidR="00975950" w:rsidRPr="0018291F">
        <w:rPr>
          <w:rFonts w:asciiTheme="minorHAnsi" w:hAnsiTheme="minorHAnsi" w:cstheme="minorHAnsi"/>
          <w:color w:val="auto"/>
        </w:rPr>
        <w:t>,</w:t>
      </w:r>
      <w:r w:rsidR="00C027A6" w:rsidRPr="0018291F">
        <w:rPr>
          <w:rFonts w:asciiTheme="minorHAnsi" w:hAnsiTheme="minorHAnsi" w:cstheme="minorHAnsi"/>
          <w:color w:val="auto"/>
        </w:rPr>
        <w:t xml:space="preserve"> </w:t>
      </w:r>
      <w:r w:rsidR="00C027A6" w:rsidRPr="0018291F">
        <w:rPr>
          <w:rFonts w:asciiTheme="minorHAnsi" w:hAnsiTheme="minorHAnsi" w:cstheme="minorHAnsi"/>
          <w:color w:val="auto"/>
        </w:rPr>
        <w:br/>
      </w:r>
      <w:r w:rsidR="00975950" w:rsidRPr="0018291F">
        <w:rPr>
          <w:rFonts w:asciiTheme="minorHAnsi" w:hAnsiTheme="minorHAnsi" w:cstheme="minorHAnsi"/>
          <w:color w:val="auto"/>
        </w:rPr>
        <w:t>a nie do uniwersalnego projektowania czy standardów</w:t>
      </w:r>
      <w:r w:rsidR="008357B5" w:rsidRPr="0018291F">
        <w:rPr>
          <w:rFonts w:asciiTheme="minorHAnsi" w:hAnsiTheme="minorHAnsi" w:cstheme="minorHAnsi"/>
          <w:color w:val="auto"/>
        </w:rPr>
        <w:t xml:space="preserve"> dostępności np. dla osób niedowidzących czy dla osób z zaburzeniami mentalnymi</w:t>
      </w:r>
      <w:r w:rsidR="00975950" w:rsidRPr="0018291F">
        <w:rPr>
          <w:rFonts w:asciiTheme="minorHAnsi" w:hAnsiTheme="minorHAnsi" w:cstheme="minorHAnsi"/>
          <w:color w:val="auto"/>
        </w:rPr>
        <w:t>. T</w:t>
      </w:r>
      <w:r w:rsidRPr="0018291F">
        <w:rPr>
          <w:rFonts w:asciiTheme="minorHAnsi" w:hAnsiTheme="minorHAnsi" w:cstheme="minorHAnsi"/>
          <w:color w:val="auto"/>
        </w:rPr>
        <w:t>o kryterium zostaje wprowadzone, ponieważ W</w:t>
      </w:r>
      <w:r w:rsidR="008357B5" w:rsidRPr="0018291F">
        <w:rPr>
          <w:rFonts w:asciiTheme="minorHAnsi" w:hAnsiTheme="minorHAnsi" w:cstheme="minorHAnsi"/>
          <w:color w:val="auto"/>
        </w:rPr>
        <w:t xml:space="preserve">ytyczne w zakresie dostosowań architektonicznych dopuszczają możliwość neutralności w wyjątkowych przypadkach np. budowa trakcji kolejowej, jeżeli ta trakcja </w:t>
      </w:r>
      <w:r w:rsidR="008357B5" w:rsidRPr="0018291F">
        <w:rPr>
          <w:rFonts w:asciiTheme="minorHAnsi" w:hAnsiTheme="minorHAnsi" w:cstheme="minorHAnsi"/>
          <w:color w:val="auto"/>
        </w:rPr>
        <w:lastRenderedPageBreak/>
        <w:t>kolejowa nie jest połączoną z obiektami użyteczności publicznej np. dworcem to zakładamy</w:t>
      </w:r>
      <w:r w:rsidR="00C027A6" w:rsidRPr="0018291F">
        <w:rPr>
          <w:rFonts w:asciiTheme="minorHAnsi" w:hAnsiTheme="minorHAnsi" w:cstheme="minorHAnsi"/>
          <w:color w:val="auto"/>
        </w:rPr>
        <w:t>,</w:t>
      </w:r>
      <w:r w:rsidR="008357B5" w:rsidRPr="0018291F">
        <w:rPr>
          <w:rFonts w:asciiTheme="minorHAnsi" w:hAnsiTheme="minorHAnsi" w:cstheme="minorHAnsi"/>
          <w:color w:val="auto"/>
        </w:rPr>
        <w:t xml:space="preserve"> że będzie neutralna</w:t>
      </w:r>
      <w:r w:rsidR="00975950" w:rsidRPr="0018291F">
        <w:rPr>
          <w:rFonts w:asciiTheme="minorHAnsi" w:hAnsiTheme="minorHAnsi" w:cstheme="minorHAnsi"/>
          <w:color w:val="auto"/>
        </w:rPr>
        <w:t>. N</w:t>
      </w:r>
      <w:r w:rsidR="008357B5" w:rsidRPr="0018291F">
        <w:rPr>
          <w:rFonts w:asciiTheme="minorHAnsi" w:hAnsiTheme="minorHAnsi" w:cstheme="minorHAnsi"/>
          <w:color w:val="auto"/>
        </w:rPr>
        <w:t>atomiast w</w:t>
      </w:r>
      <w:r w:rsidRPr="0018291F">
        <w:rPr>
          <w:rFonts w:asciiTheme="minorHAnsi" w:hAnsiTheme="minorHAnsi" w:cstheme="minorHAnsi"/>
          <w:color w:val="auto"/>
        </w:rPr>
        <w:t xml:space="preserve"> zakresie dostępności cyfrowej W</w:t>
      </w:r>
      <w:r w:rsidR="00CE0B85" w:rsidRPr="0018291F">
        <w:rPr>
          <w:rFonts w:asciiTheme="minorHAnsi" w:hAnsiTheme="minorHAnsi" w:cstheme="minorHAnsi"/>
          <w:color w:val="auto"/>
        </w:rPr>
        <w:t>ytyczne traktują je zero-</w:t>
      </w:r>
      <w:r w:rsidR="008357B5" w:rsidRPr="0018291F">
        <w:rPr>
          <w:rFonts w:asciiTheme="minorHAnsi" w:hAnsiTheme="minorHAnsi" w:cstheme="minorHAnsi"/>
          <w:color w:val="auto"/>
        </w:rPr>
        <w:t>jedynkowe</w:t>
      </w:r>
      <w:r w:rsidR="00C027A6" w:rsidRPr="0018291F">
        <w:rPr>
          <w:rFonts w:asciiTheme="minorHAnsi" w:hAnsiTheme="minorHAnsi" w:cstheme="minorHAnsi"/>
          <w:color w:val="auto"/>
        </w:rPr>
        <w:t>,</w:t>
      </w:r>
      <w:r w:rsidR="00CE0B85" w:rsidRPr="0018291F">
        <w:rPr>
          <w:rFonts w:asciiTheme="minorHAnsi" w:hAnsiTheme="minorHAnsi" w:cstheme="minorHAnsi"/>
          <w:color w:val="auto"/>
        </w:rPr>
        <w:t xml:space="preserve"> czyli</w:t>
      </w:r>
      <w:r w:rsidR="008357B5" w:rsidRPr="0018291F">
        <w:rPr>
          <w:rFonts w:asciiTheme="minorHAnsi" w:hAnsiTheme="minorHAnsi" w:cstheme="minorHAnsi"/>
          <w:color w:val="auto"/>
        </w:rPr>
        <w:t xml:space="preserve"> to</w:t>
      </w:r>
      <w:r w:rsidR="00EF5539" w:rsidRPr="0018291F">
        <w:rPr>
          <w:rFonts w:asciiTheme="minorHAnsi" w:hAnsiTheme="minorHAnsi" w:cstheme="minorHAnsi"/>
          <w:color w:val="auto"/>
        </w:rPr>
        <w:t>,</w:t>
      </w:r>
      <w:r w:rsidR="008357B5" w:rsidRPr="0018291F">
        <w:rPr>
          <w:rFonts w:asciiTheme="minorHAnsi" w:hAnsiTheme="minorHAnsi" w:cstheme="minorHAnsi"/>
          <w:color w:val="auto"/>
        </w:rPr>
        <w:t xml:space="preserve"> co nie jest dostępne dla osób z niepełnosprawnościami jest niekwalifikowalne.</w:t>
      </w:r>
    </w:p>
    <w:p w:rsidR="008357B5" w:rsidRPr="0018291F" w:rsidRDefault="007D28E7"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Marcin Wajda</w:t>
      </w:r>
      <w:r w:rsidR="00CE0B85" w:rsidRPr="0018291F">
        <w:rPr>
          <w:rFonts w:asciiTheme="minorHAnsi" w:hAnsiTheme="minorHAnsi" w:cstheme="minorHAnsi"/>
          <w:color w:val="auto"/>
        </w:rPr>
        <w:t xml:space="preserve"> zapytał, czy P</w:t>
      </w:r>
      <w:r w:rsidRPr="0018291F">
        <w:rPr>
          <w:rFonts w:asciiTheme="minorHAnsi" w:hAnsiTheme="minorHAnsi" w:cstheme="minorHAnsi"/>
          <w:color w:val="auto"/>
        </w:rPr>
        <w:t xml:space="preserve">an Grzegorz Bochenek jest </w:t>
      </w:r>
      <w:r w:rsidR="008357B5" w:rsidRPr="0018291F">
        <w:rPr>
          <w:rFonts w:asciiTheme="minorHAnsi" w:hAnsiTheme="minorHAnsi" w:cstheme="minorHAnsi"/>
          <w:color w:val="auto"/>
        </w:rPr>
        <w:t>usatysfakcjonowany</w:t>
      </w:r>
      <w:r w:rsidRPr="0018291F">
        <w:rPr>
          <w:rFonts w:asciiTheme="minorHAnsi" w:hAnsiTheme="minorHAnsi" w:cstheme="minorHAnsi"/>
          <w:color w:val="auto"/>
        </w:rPr>
        <w:t xml:space="preserve"> odpowiedzią. </w:t>
      </w:r>
    </w:p>
    <w:p w:rsidR="007D28E7" w:rsidRPr="0018291F" w:rsidRDefault="007D28E7"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Pan Grzegorz Bochenek odpowiedział, że tak</w:t>
      </w:r>
      <w:r w:rsidR="00D92B9F" w:rsidRPr="0018291F">
        <w:rPr>
          <w:rFonts w:asciiTheme="minorHAnsi" w:hAnsiTheme="minorHAnsi" w:cstheme="minorHAnsi"/>
          <w:color w:val="auto"/>
        </w:rPr>
        <w:t>.</w:t>
      </w:r>
      <w:r w:rsidRPr="0018291F">
        <w:rPr>
          <w:rFonts w:asciiTheme="minorHAnsi" w:hAnsiTheme="minorHAnsi" w:cstheme="minorHAnsi"/>
          <w:color w:val="auto"/>
        </w:rPr>
        <w:t xml:space="preserve"> </w:t>
      </w:r>
    </w:p>
    <w:p w:rsidR="00D92B9F" w:rsidRPr="0018291F" w:rsidRDefault="00D92B9F"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Marcin Wajda </w:t>
      </w:r>
      <w:r w:rsidR="00CE0B85" w:rsidRPr="0018291F">
        <w:rPr>
          <w:rFonts w:asciiTheme="minorHAnsi" w:hAnsiTheme="minorHAnsi" w:cstheme="minorHAnsi"/>
          <w:color w:val="auto"/>
        </w:rPr>
        <w:t>poprosił P</w:t>
      </w:r>
      <w:r w:rsidRPr="0018291F">
        <w:rPr>
          <w:rFonts w:asciiTheme="minorHAnsi" w:hAnsiTheme="minorHAnsi" w:cstheme="minorHAnsi"/>
          <w:color w:val="auto"/>
        </w:rPr>
        <w:t xml:space="preserve">ana Daniela </w:t>
      </w:r>
      <w:proofErr w:type="spellStart"/>
      <w:r w:rsidRPr="0018291F">
        <w:rPr>
          <w:rFonts w:asciiTheme="minorHAnsi" w:hAnsiTheme="minorHAnsi" w:cstheme="minorHAnsi"/>
          <w:color w:val="auto"/>
        </w:rPr>
        <w:t>Prędkopowicza</w:t>
      </w:r>
      <w:proofErr w:type="spellEnd"/>
      <w:r w:rsidRPr="0018291F">
        <w:rPr>
          <w:rFonts w:asciiTheme="minorHAnsi" w:hAnsiTheme="minorHAnsi" w:cstheme="minorHAnsi"/>
          <w:color w:val="auto"/>
        </w:rPr>
        <w:t xml:space="preserve"> o przypomnienie zgłoszonej poprawki.</w:t>
      </w:r>
    </w:p>
    <w:p w:rsidR="008357B5" w:rsidRPr="0018291F" w:rsidRDefault="00D92B9F"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 </w:t>
      </w:r>
      <w:r w:rsidR="008357B5" w:rsidRPr="0018291F">
        <w:rPr>
          <w:rFonts w:asciiTheme="minorHAnsi" w:hAnsiTheme="minorHAnsi" w:cstheme="minorHAnsi"/>
          <w:color w:val="auto"/>
        </w:rPr>
        <w:t xml:space="preserve">Daniel </w:t>
      </w:r>
      <w:proofErr w:type="spellStart"/>
      <w:r w:rsidR="008357B5" w:rsidRPr="0018291F">
        <w:rPr>
          <w:rFonts w:asciiTheme="minorHAnsi" w:hAnsiTheme="minorHAnsi" w:cstheme="minorHAnsi"/>
          <w:color w:val="auto"/>
        </w:rPr>
        <w:t>Prędkopowicz</w:t>
      </w:r>
      <w:proofErr w:type="spellEnd"/>
      <w:r w:rsidR="008357B5" w:rsidRPr="0018291F">
        <w:rPr>
          <w:rFonts w:asciiTheme="minorHAnsi" w:hAnsiTheme="minorHAnsi" w:cstheme="minorHAnsi"/>
          <w:color w:val="auto"/>
        </w:rPr>
        <w:t xml:space="preserve"> </w:t>
      </w:r>
      <w:r w:rsidRPr="0018291F">
        <w:rPr>
          <w:rFonts w:asciiTheme="minorHAnsi" w:hAnsiTheme="minorHAnsi" w:cstheme="minorHAnsi"/>
          <w:color w:val="auto"/>
        </w:rPr>
        <w:t xml:space="preserve">odpowiedział, iż wnosi następująca poprawkę, czyli </w:t>
      </w:r>
      <w:r w:rsidR="008357B5" w:rsidRPr="0018291F">
        <w:rPr>
          <w:rFonts w:asciiTheme="minorHAnsi" w:hAnsiTheme="minorHAnsi" w:cstheme="minorHAnsi"/>
          <w:color w:val="auto"/>
        </w:rPr>
        <w:t xml:space="preserve">punktacja identyczna jak w punkcie 5a, </w:t>
      </w:r>
      <w:r w:rsidRPr="0018291F">
        <w:rPr>
          <w:rFonts w:asciiTheme="minorHAnsi" w:hAnsiTheme="minorHAnsi" w:cstheme="minorHAnsi"/>
          <w:color w:val="auto"/>
        </w:rPr>
        <w:t>2 punkty</w:t>
      </w:r>
      <w:r w:rsidR="008357B5" w:rsidRPr="0018291F">
        <w:rPr>
          <w:rFonts w:asciiTheme="minorHAnsi" w:hAnsiTheme="minorHAnsi" w:cstheme="minorHAnsi"/>
          <w:color w:val="auto"/>
        </w:rPr>
        <w:t xml:space="preserve"> za </w:t>
      </w:r>
      <w:proofErr w:type="spellStart"/>
      <w:r w:rsidR="008357B5" w:rsidRPr="0018291F">
        <w:rPr>
          <w:rFonts w:asciiTheme="minorHAnsi" w:hAnsiTheme="minorHAnsi" w:cstheme="minorHAnsi"/>
          <w:color w:val="auto"/>
        </w:rPr>
        <w:t>digitalizowanie</w:t>
      </w:r>
      <w:proofErr w:type="spellEnd"/>
      <w:r w:rsidR="008357B5" w:rsidRPr="0018291F">
        <w:rPr>
          <w:rFonts w:asciiTheme="minorHAnsi" w:hAnsiTheme="minorHAnsi" w:cstheme="minorHAnsi"/>
          <w:color w:val="auto"/>
        </w:rPr>
        <w:t xml:space="preserve">, </w:t>
      </w:r>
      <w:r w:rsidRPr="0018291F">
        <w:rPr>
          <w:rFonts w:asciiTheme="minorHAnsi" w:hAnsiTheme="minorHAnsi" w:cstheme="minorHAnsi"/>
          <w:color w:val="auto"/>
        </w:rPr>
        <w:t>0</w:t>
      </w:r>
      <w:r w:rsidR="008357B5" w:rsidRPr="0018291F">
        <w:rPr>
          <w:rFonts w:asciiTheme="minorHAnsi" w:hAnsiTheme="minorHAnsi" w:cstheme="minorHAnsi"/>
          <w:color w:val="auto"/>
        </w:rPr>
        <w:t xml:space="preserve"> za brak</w:t>
      </w:r>
      <w:r w:rsidRPr="0018291F">
        <w:rPr>
          <w:rFonts w:asciiTheme="minorHAnsi" w:hAnsiTheme="minorHAnsi" w:cstheme="minorHAnsi"/>
          <w:color w:val="auto"/>
        </w:rPr>
        <w:t>.</w:t>
      </w:r>
    </w:p>
    <w:p w:rsidR="00D92B9F" w:rsidRPr="0018291F" w:rsidRDefault="00D92B9F"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Następnie pan </w:t>
      </w:r>
      <w:r w:rsidR="008357B5" w:rsidRPr="0018291F">
        <w:rPr>
          <w:rFonts w:asciiTheme="minorHAnsi" w:hAnsiTheme="minorHAnsi" w:cstheme="minorHAnsi"/>
          <w:color w:val="auto"/>
        </w:rPr>
        <w:t xml:space="preserve">Marcin Wajda </w:t>
      </w:r>
      <w:r w:rsidRPr="0018291F">
        <w:rPr>
          <w:rFonts w:asciiTheme="minorHAnsi" w:hAnsiTheme="minorHAnsi" w:cstheme="minorHAnsi"/>
          <w:color w:val="auto"/>
        </w:rPr>
        <w:t xml:space="preserve">przeszedł do głosowania nad poprawką, która została przyjęta jednogłośnie. </w:t>
      </w:r>
    </w:p>
    <w:p w:rsidR="008357B5" w:rsidRPr="0018291F" w:rsidRDefault="00D92B9F" w:rsidP="00EF5539">
      <w:pPr>
        <w:pStyle w:val="Default"/>
        <w:spacing w:line="360" w:lineRule="auto"/>
        <w:ind w:firstLine="709"/>
        <w:jc w:val="both"/>
        <w:rPr>
          <w:rFonts w:asciiTheme="minorHAnsi" w:hAnsiTheme="minorHAnsi" w:cstheme="minorHAnsi"/>
        </w:rPr>
      </w:pPr>
      <w:r w:rsidRPr="0018291F">
        <w:rPr>
          <w:rFonts w:asciiTheme="minorHAnsi" w:hAnsiTheme="minorHAnsi" w:cstheme="minorHAnsi"/>
        </w:rPr>
        <w:t xml:space="preserve">Wobec braku dalszych uwag i sugestii Pan Marcin Wajda zaproponował głosowanie nad przyjęciem uchwały w sprawie zatwierdzenia kryteriów dostępu i kryteriów merytorycznych szczegółowych dla Działania 5.3 </w:t>
      </w:r>
      <w:r w:rsidRPr="0018291F">
        <w:rPr>
          <w:rFonts w:asciiTheme="minorHAnsi" w:hAnsiTheme="minorHAnsi" w:cstheme="minorHAnsi"/>
          <w:i/>
          <w:color w:val="auto"/>
        </w:rPr>
        <w:t>Dziedzictwo kulturowe</w:t>
      </w:r>
      <w:r w:rsidRPr="0018291F">
        <w:rPr>
          <w:rFonts w:asciiTheme="minorHAnsi" w:hAnsiTheme="minorHAnsi" w:cstheme="minorHAnsi"/>
          <w:color w:val="auto"/>
        </w:rPr>
        <w:t xml:space="preserve">, typ projektu: </w:t>
      </w:r>
      <w:r w:rsidRPr="0018291F">
        <w:rPr>
          <w:rFonts w:asciiTheme="minorHAnsi" w:hAnsiTheme="minorHAnsi" w:cstheme="minorHAnsi"/>
          <w:i/>
          <w:color w:val="auto"/>
        </w:rPr>
        <w:t>Poprawa dostępności do zasobów kultury poprzez ich rozwój i efektywne wykorzystanie</w:t>
      </w:r>
      <w:r w:rsidRPr="0018291F">
        <w:rPr>
          <w:rFonts w:asciiTheme="minorHAnsi" w:hAnsiTheme="minorHAnsi" w:cstheme="minorHAnsi"/>
          <w:color w:val="auto"/>
        </w:rPr>
        <w:t xml:space="preserve"> </w:t>
      </w:r>
      <w:r w:rsidRPr="0018291F">
        <w:rPr>
          <w:rFonts w:asciiTheme="minorHAnsi" w:hAnsiTheme="minorHAnsi" w:cstheme="minorHAnsi"/>
        </w:rPr>
        <w:t xml:space="preserve">(stanowi </w:t>
      </w:r>
      <w:r w:rsidR="00C349D7" w:rsidRPr="0018291F">
        <w:rPr>
          <w:rFonts w:asciiTheme="minorHAnsi" w:hAnsiTheme="minorHAnsi" w:cstheme="minorHAnsi"/>
          <w:color w:val="auto"/>
        </w:rPr>
        <w:t xml:space="preserve">załącznik nr </w:t>
      </w:r>
      <w:r w:rsidR="00CD2643" w:rsidRPr="0018291F">
        <w:rPr>
          <w:rFonts w:asciiTheme="minorHAnsi" w:hAnsiTheme="minorHAnsi" w:cstheme="minorHAnsi"/>
          <w:color w:val="auto"/>
        </w:rPr>
        <w:t>9</w:t>
      </w:r>
      <w:r w:rsidRPr="0018291F">
        <w:rPr>
          <w:rFonts w:asciiTheme="minorHAnsi" w:hAnsiTheme="minorHAnsi" w:cstheme="minorHAnsi"/>
          <w:color w:val="auto"/>
        </w:rPr>
        <w:t xml:space="preserve"> do </w:t>
      </w:r>
      <w:r w:rsidRPr="0018291F">
        <w:rPr>
          <w:rFonts w:asciiTheme="minorHAnsi" w:hAnsiTheme="minorHAnsi" w:cstheme="minorHAnsi"/>
        </w:rPr>
        <w:t>niniejszego protokołu). Uchwała została przyjęta jednogłośnie.</w:t>
      </w:r>
    </w:p>
    <w:p w:rsidR="00D92B9F" w:rsidRPr="0018291F" w:rsidRDefault="00D92B9F" w:rsidP="00D92B9F">
      <w:pPr>
        <w:pStyle w:val="Default"/>
        <w:spacing w:line="360" w:lineRule="auto"/>
        <w:ind w:firstLine="567"/>
        <w:jc w:val="both"/>
        <w:rPr>
          <w:rFonts w:asciiTheme="minorHAnsi" w:hAnsiTheme="minorHAnsi" w:cstheme="minorHAnsi"/>
          <w:b/>
          <w:color w:val="auto"/>
        </w:rPr>
      </w:pPr>
    </w:p>
    <w:p w:rsidR="008357B5" w:rsidRPr="0018291F" w:rsidRDefault="008357B5" w:rsidP="00D92B9F">
      <w:pPr>
        <w:pStyle w:val="Default"/>
        <w:jc w:val="both"/>
        <w:rPr>
          <w:rFonts w:asciiTheme="minorHAnsi" w:hAnsiTheme="minorHAnsi" w:cstheme="minorHAnsi"/>
          <w:b/>
          <w:i/>
          <w:color w:val="auto"/>
        </w:rPr>
      </w:pPr>
      <w:r w:rsidRPr="0018291F">
        <w:rPr>
          <w:rFonts w:asciiTheme="minorHAnsi" w:hAnsiTheme="minorHAnsi" w:cstheme="minorHAnsi"/>
          <w:b/>
          <w:color w:val="auto"/>
        </w:rPr>
        <w:t xml:space="preserve">7. Prezentacja oraz głosowanie nad przyjęciem </w:t>
      </w:r>
      <w:r w:rsidRPr="0018291F">
        <w:rPr>
          <w:rFonts w:asciiTheme="minorHAnsi" w:hAnsiTheme="minorHAnsi" w:cstheme="minorHAnsi"/>
          <w:b/>
          <w:i/>
          <w:color w:val="auto"/>
        </w:rPr>
        <w:t>Planu ewaluacji Regionalnego Programu Operacyjnego Województwa Mazowieckiego na lata 2014-2020</w:t>
      </w:r>
      <w:r w:rsidR="00EF5539" w:rsidRPr="0018291F">
        <w:rPr>
          <w:rFonts w:asciiTheme="minorHAnsi" w:hAnsiTheme="minorHAnsi" w:cstheme="minorHAnsi"/>
          <w:b/>
          <w:i/>
          <w:color w:val="auto"/>
        </w:rPr>
        <w:t>.</w:t>
      </w:r>
    </w:p>
    <w:p w:rsidR="008357B5" w:rsidRPr="0018291F" w:rsidRDefault="008357B5" w:rsidP="008357B5">
      <w:pPr>
        <w:pStyle w:val="Default"/>
        <w:spacing w:line="360" w:lineRule="auto"/>
        <w:ind w:firstLine="567"/>
        <w:jc w:val="both"/>
        <w:rPr>
          <w:rFonts w:asciiTheme="minorHAnsi" w:hAnsiTheme="minorHAnsi" w:cstheme="minorHAnsi"/>
          <w:color w:val="auto"/>
        </w:rPr>
      </w:pPr>
    </w:p>
    <w:p w:rsidR="008357B5" w:rsidRPr="0018291F" w:rsidRDefault="00D92B9F" w:rsidP="00EF5539">
      <w:pPr>
        <w:pStyle w:val="Default"/>
        <w:spacing w:line="360" w:lineRule="auto"/>
        <w:ind w:firstLine="709"/>
        <w:jc w:val="both"/>
        <w:rPr>
          <w:rFonts w:asciiTheme="minorHAnsi" w:hAnsiTheme="minorHAnsi" w:cstheme="minorHAnsi"/>
          <w:color w:val="auto"/>
        </w:rPr>
      </w:pPr>
      <w:r w:rsidRPr="0018291F">
        <w:rPr>
          <w:rFonts w:asciiTheme="minorHAnsi" w:hAnsiTheme="minorHAnsi" w:cstheme="minorHAnsi"/>
          <w:color w:val="auto"/>
        </w:rPr>
        <w:t xml:space="preserve">Pani </w:t>
      </w:r>
      <w:r w:rsidR="008357B5" w:rsidRPr="0018291F">
        <w:rPr>
          <w:rFonts w:asciiTheme="minorHAnsi" w:hAnsiTheme="minorHAnsi" w:cstheme="minorHAnsi"/>
          <w:color w:val="auto"/>
        </w:rPr>
        <w:t>Anna Kuźmiuk</w:t>
      </w:r>
      <w:r w:rsidR="00717CFD" w:rsidRPr="0018291F">
        <w:rPr>
          <w:rFonts w:asciiTheme="minorHAnsi" w:hAnsiTheme="minorHAnsi" w:cstheme="minorHAnsi"/>
          <w:color w:val="auto"/>
        </w:rPr>
        <w:t xml:space="preserve"> przedstawiciel UMWM omówiła</w:t>
      </w:r>
      <w:r w:rsidRPr="0018291F">
        <w:rPr>
          <w:rFonts w:asciiTheme="minorHAnsi" w:hAnsiTheme="minorHAnsi" w:cstheme="minorHAnsi"/>
          <w:color w:val="auto"/>
        </w:rPr>
        <w:t xml:space="preserve"> prezentację dotycząca Planu Ewaluacji RPO WM na lata 2014</w:t>
      </w:r>
      <w:r w:rsidR="00CD2643" w:rsidRPr="0018291F">
        <w:rPr>
          <w:rFonts w:asciiTheme="minorHAnsi" w:hAnsiTheme="minorHAnsi" w:cstheme="minorHAnsi"/>
          <w:color w:val="auto"/>
        </w:rPr>
        <w:t>-2020 (stanowi załącznik nr 10</w:t>
      </w:r>
      <w:r w:rsidR="00C349D7" w:rsidRPr="0018291F">
        <w:rPr>
          <w:rFonts w:asciiTheme="minorHAnsi" w:hAnsiTheme="minorHAnsi" w:cstheme="minorHAnsi"/>
          <w:color w:val="auto"/>
        </w:rPr>
        <w:t xml:space="preserve"> </w:t>
      </w:r>
      <w:r w:rsidRPr="0018291F">
        <w:rPr>
          <w:rFonts w:asciiTheme="minorHAnsi" w:hAnsiTheme="minorHAnsi" w:cstheme="minorHAnsi"/>
          <w:color w:val="auto"/>
        </w:rPr>
        <w:t>do niniejszego protokołu).</w:t>
      </w:r>
      <w:r w:rsidR="00BB04EC" w:rsidRPr="0018291F">
        <w:rPr>
          <w:rFonts w:asciiTheme="minorHAnsi" w:hAnsiTheme="minorHAnsi" w:cstheme="minorHAnsi"/>
          <w:color w:val="auto"/>
        </w:rPr>
        <w:t xml:space="preserve"> </w:t>
      </w:r>
      <w:r w:rsidR="00126CC1" w:rsidRPr="0018291F">
        <w:rPr>
          <w:rFonts w:asciiTheme="minorHAnsi" w:hAnsiTheme="minorHAnsi" w:cstheme="minorHAnsi"/>
          <w:color w:val="auto"/>
        </w:rPr>
        <w:t xml:space="preserve">Powiedziała, iż ewaluacja jest </w:t>
      </w:r>
      <w:r w:rsidR="00BB04EC" w:rsidRPr="0018291F">
        <w:rPr>
          <w:rFonts w:asciiTheme="minorHAnsi" w:hAnsiTheme="minorHAnsi" w:cstheme="minorHAnsi"/>
          <w:color w:val="auto"/>
        </w:rPr>
        <w:t>obiektywną oceną</w:t>
      </w:r>
      <w:r w:rsidR="008357B5" w:rsidRPr="0018291F">
        <w:rPr>
          <w:rFonts w:asciiTheme="minorHAnsi" w:hAnsiTheme="minorHAnsi" w:cstheme="minorHAnsi"/>
          <w:color w:val="auto"/>
        </w:rPr>
        <w:t xml:space="preserve"> jakiegoś projektu</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programu albo polityki na wszystkich etapach realizacji</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począwszy od planowania poprzez realizacj</w:t>
      </w:r>
      <w:r w:rsidR="00FA2660" w:rsidRPr="0018291F">
        <w:rPr>
          <w:rFonts w:asciiTheme="minorHAnsi" w:hAnsiTheme="minorHAnsi" w:cstheme="minorHAnsi"/>
          <w:color w:val="auto"/>
        </w:rPr>
        <w:t>ę</w:t>
      </w:r>
      <w:r w:rsidR="008357B5" w:rsidRPr="0018291F">
        <w:rPr>
          <w:rFonts w:asciiTheme="minorHAnsi" w:hAnsiTheme="minorHAnsi" w:cstheme="minorHAnsi"/>
          <w:color w:val="auto"/>
        </w:rPr>
        <w:t xml:space="preserve"> i mierzenie rezultatów</w:t>
      </w:r>
      <w:r w:rsidR="00BB04EC" w:rsidRPr="0018291F">
        <w:rPr>
          <w:rFonts w:asciiTheme="minorHAnsi" w:hAnsiTheme="minorHAnsi" w:cstheme="minorHAnsi"/>
          <w:color w:val="auto"/>
        </w:rPr>
        <w:t>. Z</w:t>
      </w:r>
      <w:r w:rsidR="008357B5" w:rsidRPr="0018291F">
        <w:rPr>
          <w:rFonts w:asciiTheme="minorHAnsi" w:hAnsiTheme="minorHAnsi" w:cstheme="minorHAnsi"/>
          <w:color w:val="auto"/>
        </w:rPr>
        <w:t xml:space="preserve">ałożenie </w:t>
      </w:r>
      <w:r w:rsidR="00560746" w:rsidRPr="0018291F">
        <w:rPr>
          <w:rFonts w:asciiTheme="minorHAnsi" w:hAnsiTheme="minorHAnsi" w:cstheme="minorHAnsi"/>
          <w:color w:val="auto"/>
        </w:rPr>
        <w:t xml:space="preserve">Planu </w:t>
      </w:r>
      <w:r w:rsidR="008357B5" w:rsidRPr="0018291F">
        <w:rPr>
          <w:rFonts w:asciiTheme="minorHAnsi" w:hAnsiTheme="minorHAnsi" w:cstheme="minorHAnsi"/>
          <w:color w:val="auto"/>
        </w:rPr>
        <w:t>jest takie, że przeprowadzone badania dostarcz</w:t>
      </w:r>
      <w:r w:rsidR="00FA2660" w:rsidRPr="0018291F">
        <w:rPr>
          <w:rFonts w:asciiTheme="minorHAnsi" w:hAnsiTheme="minorHAnsi" w:cstheme="minorHAnsi"/>
          <w:color w:val="auto"/>
        </w:rPr>
        <w:t>ą</w:t>
      </w:r>
      <w:r w:rsidR="008357B5" w:rsidRPr="0018291F">
        <w:rPr>
          <w:rFonts w:asciiTheme="minorHAnsi" w:hAnsiTheme="minorHAnsi" w:cstheme="minorHAnsi"/>
          <w:color w:val="auto"/>
        </w:rPr>
        <w:t xml:space="preserve"> rzetelnych</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obiektywnych informacji</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które będzie</w:t>
      </w:r>
      <w:r w:rsidR="00BB04EC" w:rsidRPr="0018291F">
        <w:rPr>
          <w:rFonts w:asciiTheme="minorHAnsi" w:hAnsiTheme="minorHAnsi" w:cstheme="minorHAnsi"/>
          <w:color w:val="auto"/>
        </w:rPr>
        <w:t xml:space="preserve"> można</w:t>
      </w:r>
      <w:r w:rsidR="008357B5" w:rsidRPr="0018291F">
        <w:rPr>
          <w:rFonts w:asciiTheme="minorHAnsi" w:hAnsiTheme="minorHAnsi" w:cstheme="minorHAnsi"/>
          <w:color w:val="auto"/>
        </w:rPr>
        <w:t xml:space="preserve"> wykorzystać w procesie</w:t>
      </w:r>
      <w:r w:rsidR="009E6FEF" w:rsidRPr="0018291F">
        <w:rPr>
          <w:rFonts w:asciiTheme="minorHAnsi" w:hAnsiTheme="minorHAnsi" w:cstheme="minorHAnsi"/>
          <w:color w:val="auto"/>
        </w:rPr>
        <w:t xml:space="preserve"> decyzyjnym w ramach wdrażania P</w:t>
      </w:r>
      <w:r w:rsidR="008357B5" w:rsidRPr="0018291F">
        <w:rPr>
          <w:rFonts w:asciiTheme="minorHAnsi" w:hAnsiTheme="minorHAnsi" w:cstheme="minorHAnsi"/>
          <w:color w:val="auto"/>
        </w:rPr>
        <w:t>rogramu. Główn</w:t>
      </w:r>
      <w:r w:rsidR="00FA2660" w:rsidRPr="0018291F">
        <w:rPr>
          <w:rFonts w:asciiTheme="minorHAnsi" w:hAnsiTheme="minorHAnsi" w:cstheme="minorHAnsi"/>
          <w:color w:val="auto"/>
        </w:rPr>
        <w:t>ą</w:t>
      </w:r>
      <w:r w:rsidR="008357B5" w:rsidRPr="0018291F">
        <w:rPr>
          <w:rFonts w:asciiTheme="minorHAnsi" w:hAnsiTheme="minorHAnsi" w:cstheme="minorHAnsi"/>
          <w:color w:val="auto"/>
        </w:rPr>
        <w:t xml:space="preserve"> podstawę prawn</w:t>
      </w:r>
      <w:r w:rsidR="00FA2660" w:rsidRPr="0018291F">
        <w:rPr>
          <w:rFonts w:asciiTheme="minorHAnsi" w:hAnsiTheme="minorHAnsi" w:cstheme="minorHAnsi"/>
          <w:color w:val="auto"/>
        </w:rPr>
        <w:t>ą</w:t>
      </w:r>
      <w:r w:rsidR="008357B5" w:rsidRPr="0018291F">
        <w:rPr>
          <w:rFonts w:asciiTheme="minorHAnsi" w:hAnsiTheme="minorHAnsi" w:cstheme="minorHAnsi"/>
          <w:color w:val="auto"/>
        </w:rPr>
        <w:t xml:space="preserve"> dla tego procesu stanowią przepisy zawarte w roz</w:t>
      </w:r>
      <w:r w:rsidR="00C027A6" w:rsidRPr="0018291F">
        <w:rPr>
          <w:rFonts w:asciiTheme="minorHAnsi" w:hAnsiTheme="minorHAnsi" w:cstheme="minorHAnsi"/>
          <w:color w:val="auto"/>
        </w:rPr>
        <w:t xml:space="preserve">porządzeniu ogólnym i zgodnie z </w:t>
      </w:r>
      <w:r w:rsidR="008357B5" w:rsidRPr="0018291F">
        <w:rPr>
          <w:rFonts w:asciiTheme="minorHAnsi" w:hAnsiTheme="minorHAnsi" w:cstheme="minorHAnsi"/>
          <w:color w:val="auto"/>
        </w:rPr>
        <w:t>zapisami tego rozporządzenia IZ podczas okresu programowania przeprowadza ewaluację</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w</w:t>
      </w:r>
      <w:r w:rsidR="00C027A6" w:rsidRPr="0018291F">
        <w:rPr>
          <w:rFonts w:asciiTheme="minorHAnsi" w:hAnsiTheme="minorHAnsi" w:cstheme="minorHAnsi"/>
          <w:color w:val="auto"/>
        </w:rPr>
        <w:t xml:space="preserve"> </w:t>
      </w:r>
      <w:r w:rsidR="008357B5" w:rsidRPr="0018291F">
        <w:rPr>
          <w:rFonts w:asciiTheme="minorHAnsi" w:hAnsiTheme="minorHAnsi" w:cstheme="minorHAnsi"/>
          <w:color w:val="auto"/>
        </w:rPr>
        <w:t xml:space="preserve">szczególności w celu oceny skuteczności, efektywności oraz wpływu </w:t>
      </w:r>
      <w:r w:rsidR="00FA2660" w:rsidRPr="0018291F">
        <w:rPr>
          <w:rFonts w:asciiTheme="minorHAnsi" w:hAnsiTheme="minorHAnsi" w:cstheme="minorHAnsi"/>
          <w:color w:val="auto"/>
        </w:rPr>
        <w:t>P</w:t>
      </w:r>
      <w:r w:rsidR="008357B5" w:rsidRPr="0018291F">
        <w:rPr>
          <w:rFonts w:asciiTheme="minorHAnsi" w:hAnsiTheme="minorHAnsi" w:cstheme="minorHAnsi"/>
          <w:color w:val="auto"/>
        </w:rPr>
        <w:t xml:space="preserve">rogramu oraz </w:t>
      </w:r>
      <w:r w:rsidR="00FA2660" w:rsidRPr="0018291F">
        <w:rPr>
          <w:rFonts w:asciiTheme="minorHAnsi" w:hAnsiTheme="minorHAnsi" w:cstheme="minorHAnsi"/>
          <w:color w:val="auto"/>
        </w:rPr>
        <w:t>a</w:t>
      </w:r>
      <w:r w:rsidR="008357B5" w:rsidRPr="0018291F">
        <w:rPr>
          <w:rFonts w:asciiTheme="minorHAnsi" w:hAnsiTheme="minorHAnsi" w:cstheme="minorHAnsi"/>
          <w:color w:val="auto"/>
        </w:rPr>
        <w:t xml:space="preserve">by każda ewaluacja podlegała tzw. działaniom </w:t>
      </w:r>
      <w:r w:rsidR="008357B5" w:rsidRPr="0018291F">
        <w:rPr>
          <w:rFonts w:asciiTheme="minorHAnsi" w:hAnsiTheme="minorHAnsi" w:cstheme="minorHAnsi"/>
          <w:color w:val="auto"/>
        </w:rPr>
        <w:lastRenderedPageBreak/>
        <w:t>następczym w celu prawidłowego przeprowadzenia tego procesu</w:t>
      </w:r>
      <w:r w:rsidR="00BB04EC" w:rsidRPr="0018291F">
        <w:rPr>
          <w:rFonts w:asciiTheme="minorHAnsi" w:hAnsiTheme="minorHAnsi" w:cstheme="minorHAnsi"/>
          <w:color w:val="auto"/>
        </w:rPr>
        <w:t>. Dodała, iż</w:t>
      </w:r>
      <w:r w:rsidR="008357B5" w:rsidRPr="0018291F">
        <w:rPr>
          <w:rFonts w:asciiTheme="minorHAnsi" w:hAnsiTheme="minorHAnsi" w:cstheme="minorHAnsi"/>
          <w:color w:val="auto"/>
        </w:rPr>
        <w:t xml:space="preserve"> niezbędne jest szczegółowe zaplan</w:t>
      </w:r>
      <w:r w:rsidR="00EF5539" w:rsidRPr="0018291F">
        <w:rPr>
          <w:rFonts w:asciiTheme="minorHAnsi" w:hAnsiTheme="minorHAnsi" w:cstheme="minorHAnsi"/>
          <w:color w:val="auto"/>
        </w:rPr>
        <w:t xml:space="preserve">owanie koniecznych działań i te </w:t>
      </w:r>
      <w:r w:rsidR="008357B5" w:rsidRPr="0018291F">
        <w:rPr>
          <w:rFonts w:asciiTheme="minorHAnsi" w:hAnsiTheme="minorHAnsi" w:cstheme="minorHAnsi"/>
          <w:color w:val="auto"/>
        </w:rPr>
        <w:t xml:space="preserve">działania zostały szczegółowo opisane </w:t>
      </w:r>
      <w:r w:rsidR="00EF5539" w:rsidRPr="0018291F">
        <w:rPr>
          <w:rFonts w:asciiTheme="minorHAnsi" w:hAnsiTheme="minorHAnsi" w:cstheme="minorHAnsi"/>
          <w:color w:val="auto"/>
        </w:rPr>
        <w:br/>
      </w:r>
      <w:r w:rsidR="008357B5" w:rsidRPr="0018291F">
        <w:rPr>
          <w:rFonts w:asciiTheme="minorHAnsi" w:hAnsiTheme="minorHAnsi" w:cstheme="minorHAnsi"/>
          <w:color w:val="auto"/>
        </w:rPr>
        <w:t>w tym dokumencie. W związku</w:t>
      </w:r>
      <w:r w:rsidR="00BB04EC" w:rsidRPr="0018291F">
        <w:rPr>
          <w:rFonts w:asciiTheme="minorHAnsi" w:hAnsiTheme="minorHAnsi" w:cstheme="minorHAnsi"/>
          <w:color w:val="auto"/>
        </w:rPr>
        <w:t xml:space="preserve"> z powyższym został opracowany P</w:t>
      </w:r>
      <w:r w:rsidR="008357B5" w:rsidRPr="0018291F">
        <w:rPr>
          <w:rFonts w:asciiTheme="minorHAnsi" w:hAnsiTheme="minorHAnsi" w:cstheme="minorHAnsi"/>
          <w:color w:val="auto"/>
        </w:rPr>
        <w:t xml:space="preserve">lan </w:t>
      </w:r>
      <w:r w:rsidR="00BB04EC" w:rsidRPr="0018291F">
        <w:rPr>
          <w:rFonts w:asciiTheme="minorHAnsi" w:hAnsiTheme="minorHAnsi" w:cstheme="minorHAnsi"/>
          <w:color w:val="auto"/>
        </w:rPr>
        <w:t>E</w:t>
      </w:r>
      <w:r w:rsidR="008357B5" w:rsidRPr="0018291F">
        <w:rPr>
          <w:rFonts w:asciiTheme="minorHAnsi" w:hAnsiTheme="minorHAnsi" w:cstheme="minorHAnsi"/>
          <w:color w:val="auto"/>
        </w:rPr>
        <w:t>waluacji</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którego celem jest wskazanie</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co kiedy i jak powinno zostać poddane badani</w:t>
      </w:r>
      <w:r w:rsidR="00FA2660" w:rsidRPr="0018291F">
        <w:rPr>
          <w:rFonts w:asciiTheme="minorHAnsi" w:hAnsiTheme="minorHAnsi" w:cstheme="minorHAnsi"/>
          <w:color w:val="auto"/>
        </w:rPr>
        <w:t>u</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aby we właściwym czasie dostarczyć decydentom istotnych</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rzetelnych informacji związanych z wdrażaniem </w:t>
      </w:r>
      <w:r w:rsidR="00FA2660" w:rsidRPr="0018291F">
        <w:rPr>
          <w:rFonts w:asciiTheme="minorHAnsi" w:hAnsiTheme="minorHAnsi" w:cstheme="minorHAnsi"/>
          <w:color w:val="auto"/>
        </w:rPr>
        <w:t>P</w:t>
      </w:r>
      <w:r w:rsidR="008357B5" w:rsidRPr="0018291F">
        <w:rPr>
          <w:rFonts w:asciiTheme="minorHAnsi" w:hAnsiTheme="minorHAnsi" w:cstheme="minorHAnsi"/>
          <w:color w:val="auto"/>
        </w:rPr>
        <w:t xml:space="preserve">rogramu. Ewaluacja RPO będzie prowadzona w celu określenia efektów realizacji oraz wpływu </w:t>
      </w:r>
      <w:r w:rsidR="00FA2660" w:rsidRPr="0018291F">
        <w:rPr>
          <w:rFonts w:asciiTheme="minorHAnsi" w:hAnsiTheme="minorHAnsi" w:cstheme="minorHAnsi"/>
          <w:color w:val="auto"/>
        </w:rPr>
        <w:t>P</w:t>
      </w:r>
      <w:r w:rsidR="008357B5" w:rsidRPr="0018291F">
        <w:rPr>
          <w:rFonts w:asciiTheme="minorHAnsi" w:hAnsiTheme="minorHAnsi" w:cstheme="minorHAnsi"/>
          <w:color w:val="auto"/>
        </w:rPr>
        <w:t>rogramu na realizacj</w:t>
      </w:r>
      <w:r w:rsidR="00FA2660" w:rsidRPr="0018291F">
        <w:rPr>
          <w:rFonts w:asciiTheme="minorHAnsi" w:hAnsiTheme="minorHAnsi" w:cstheme="minorHAnsi"/>
          <w:color w:val="auto"/>
        </w:rPr>
        <w:t>ę</w:t>
      </w:r>
      <w:r w:rsidR="008357B5" w:rsidRPr="0018291F">
        <w:rPr>
          <w:rFonts w:asciiTheme="minorHAnsi" w:hAnsiTheme="minorHAnsi" w:cstheme="minorHAnsi"/>
          <w:color w:val="auto"/>
        </w:rPr>
        <w:t xml:space="preserve"> strategii województwa, strategii krajowych i strategii </w:t>
      </w:r>
      <w:r w:rsidR="00FA2660" w:rsidRPr="0018291F">
        <w:rPr>
          <w:rFonts w:asciiTheme="minorHAnsi" w:hAnsiTheme="minorHAnsi" w:cstheme="minorHAnsi"/>
          <w:color w:val="auto"/>
        </w:rPr>
        <w:t>u</w:t>
      </w:r>
      <w:r w:rsidR="008357B5" w:rsidRPr="0018291F">
        <w:rPr>
          <w:rFonts w:asciiTheme="minorHAnsi" w:hAnsiTheme="minorHAnsi" w:cstheme="minorHAnsi"/>
          <w:color w:val="auto"/>
        </w:rPr>
        <w:t>nijnych</w:t>
      </w:r>
      <w:r w:rsidR="00BB04EC" w:rsidRPr="0018291F">
        <w:rPr>
          <w:rFonts w:asciiTheme="minorHAnsi" w:hAnsiTheme="minorHAnsi" w:cstheme="minorHAnsi"/>
          <w:color w:val="auto"/>
        </w:rPr>
        <w:t xml:space="preserve">. </w:t>
      </w:r>
      <w:r w:rsidR="00FA2660" w:rsidRPr="0018291F">
        <w:rPr>
          <w:rFonts w:asciiTheme="minorHAnsi" w:hAnsiTheme="minorHAnsi" w:cstheme="minorHAnsi"/>
          <w:color w:val="auto"/>
        </w:rPr>
        <w:t>B</w:t>
      </w:r>
      <w:r w:rsidR="008357B5" w:rsidRPr="0018291F">
        <w:rPr>
          <w:rFonts w:asciiTheme="minorHAnsi" w:hAnsiTheme="minorHAnsi" w:cstheme="minorHAnsi"/>
          <w:color w:val="auto"/>
        </w:rPr>
        <w:t xml:space="preserve">ędzie </w:t>
      </w:r>
      <w:r w:rsidR="00FA2660" w:rsidRPr="0018291F">
        <w:rPr>
          <w:rFonts w:asciiTheme="minorHAnsi" w:hAnsiTheme="minorHAnsi" w:cstheme="minorHAnsi"/>
          <w:color w:val="auto"/>
        </w:rPr>
        <w:t xml:space="preserve">ona również </w:t>
      </w:r>
      <w:r w:rsidR="008357B5" w:rsidRPr="0018291F">
        <w:rPr>
          <w:rFonts w:asciiTheme="minorHAnsi" w:hAnsiTheme="minorHAnsi" w:cstheme="minorHAnsi"/>
          <w:color w:val="auto"/>
        </w:rPr>
        <w:t>prowadzona po to</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aby poprawić</w:t>
      </w:r>
      <w:r w:rsidR="00C027A6" w:rsidRPr="0018291F">
        <w:rPr>
          <w:rFonts w:asciiTheme="minorHAnsi" w:hAnsiTheme="minorHAnsi" w:cstheme="minorHAnsi"/>
          <w:color w:val="auto"/>
        </w:rPr>
        <w:t>,</w:t>
      </w:r>
      <w:r w:rsidR="008357B5" w:rsidRPr="0018291F">
        <w:rPr>
          <w:rFonts w:asciiTheme="minorHAnsi" w:hAnsiTheme="minorHAnsi" w:cstheme="minorHAnsi"/>
          <w:color w:val="auto"/>
        </w:rPr>
        <w:t xml:space="preserve"> jakość</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skuteczność i efektywność wdrażania </w:t>
      </w:r>
      <w:r w:rsidR="00FA2660" w:rsidRPr="0018291F">
        <w:rPr>
          <w:rFonts w:asciiTheme="minorHAnsi" w:hAnsiTheme="minorHAnsi" w:cstheme="minorHAnsi"/>
          <w:color w:val="auto"/>
        </w:rPr>
        <w:t>P</w:t>
      </w:r>
      <w:r w:rsidR="008357B5" w:rsidRPr="0018291F">
        <w:rPr>
          <w:rFonts w:asciiTheme="minorHAnsi" w:hAnsiTheme="minorHAnsi" w:cstheme="minorHAnsi"/>
          <w:color w:val="auto"/>
        </w:rPr>
        <w:t xml:space="preserve">rogramu oraz usprawnić sposób funkcjonowania instytucji </w:t>
      </w:r>
      <w:r w:rsidR="009E6FEF" w:rsidRPr="0018291F">
        <w:rPr>
          <w:rFonts w:asciiTheme="minorHAnsi" w:hAnsiTheme="minorHAnsi" w:cstheme="minorHAnsi"/>
          <w:color w:val="auto"/>
        </w:rPr>
        <w:t>będących w systemie realizacji P</w:t>
      </w:r>
      <w:r w:rsidR="008357B5" w:rsidRPr="0018291F">
        <w:rPr>
          <w:rFonts w:asciiTheme="minorHAnsi" w:hAnsiTheme="minorHAnsi" w:cstheme="minorHAnsi"/>
          <w:color w:val="auto"/>
        </w:rPr>
        <w:t>rogramu</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r w:rsidR="00BB04EC" w:rsidRPr="0018291F">
        <w:rPr>
          <w:rFonts w:asciiTheme="minorHAnsi" w:hAnsiTheme="minorHAnsi" w:cstheme="minorHAnsi"/>
          <w:color w:val="auto"/>
        </w:rPr>
        <w:t xml:space="preserve">ale </w:t>
      </w:r>
      <w:r w:rsidR="00FA2660" w:rsidRPr="0018291F">
        <w:rPr>
          <w:rFonts w:asciiTheme="minorHAnsi" w:hAnsiTheme="minorHAnsi" w:cstheme="minorHAnsi"/>
          <w:color w:val="auto"/>
        </w:rPr>
        <w:t xml:space="preserve">również </w:t>
      </w:r>
      <w:r w:rsidR="008357B5" w:rsidRPr="0018291F">
        <w:rPr>
          <w:rFonts w:asciiTheme="minorHAnsi" w:hAnsiTheme="minorHAnsi" w:cstheme="minorHAnsi"/>
          <w:color w:val="auto"/>
        </w:rPr>
        <w:t>trafnie odpowiadać na potrzeby beneficjentów. Ewaluacja będzie także dostarczała pogłębionych informacji decydentom</w:t>
      </w:r>
      <w:r w:rsidR="009E6FEF" w:rsidRPr="0018291F">
        <w:rPr>
          <w:rFonts w:asciiTheme="minorHAnsi" w:hAnsiTheme="minorHAnsi" w:cstheme="minorHAnsi"/>
          <w:color w:val="auto"/>
        </w:rPr>
        <w:t xml:space="preserve">, instytucjom </w:t>
      </w:r>
      <w:r w:rsidR="008357B5" w:rsidRPr="0018291F">
        <w:rPr>
          <w:rFonts w:asciiTheme="minorHAnsi" w:hAnsiTheme="minorHAnsi" w:cstheme="minorHAnsi"/>
          <w:color w:val="auto"/>
        </w:rPr>
        <w:t>system</w:t>
      </w:r>
      <w:r w:rsidR="00FA2660" w:rsidRPr="0018291F">
        <w:rPr>
          <w:rFonts w:asciiTheme="minorHAnsi" w:hAnsiTheme="minorHAnsi" w:cstheme="minorHAnsi"/>
          <w:color w:val="auto"/>
        </w:rPr>
        <w:t>u</w:t>
      </w:r>
      <w:r w:rsidR="008357B5" w:rsidRPr="0018291F">
        <w:rPr>
          <w:rFonts w:asciiTheme="minorHAnsi" w:hAnsiTheme="minorHAnsi" w:cstheme="minorHAnsi"/>
          <w:color w:val="auto"/>
        </w:rPr>
        <w:t xml:space="preserve"> realizacji</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opinii publicznej oraz beneficjentom. Tworząc ten dokument </w:t>
      </w:r>
      <w:r w:rsidR="00BB04EC" w:rsidRPr="0018291F">
        <w:rPr>
          <w:rFonts w:asciiTheme="minorHAnsi" w:hAnsiTheme="minorHAnsi" w:cstheme="minorHAnsi"/>
          <w:color w:val="auto"/>
        </w:rPr>
        <w:t>IZ</w:t>
      </w:r>
      <w:r w:rsidR="008357B5" w:rsidRPr="0018291F">
        <w:rPr>
          <w:rFonts w:asciiTheme="minorHAnsi" w:hAnsiTheme="minorHAnsi" w:cstheme="minorHAnsi"/>
          <w:color w:val="auto"/>
        </w:rPr>
        <w:t xml:space="preserve"> </w:t>
      </w:r>
      <w:r w:rsidR="00BB04EC" w:rsidRPr="0018291F">
        <w:rPr>
          <w:rFonts w:asciiTheme="minorHAnsi" w:hAnsiTheme="minorHAnsi" w:cstheme="minorHAnsi"/>
          <w:color w:val="auto"/>
        </w:rPr>
        <w:t xml:space="preserve">skupiła </w:t>
      </w:r>
      <w:r w:rsidR="008357B5" w:rsidRPr="0018291F">
        <w:rPr>
          <w:rFonts w:asciiTheme="minorHAnsi" w:hAnsiTheme="minorHAnsi" w:cstheme="minorHAnsi"/>
          <w:color w:val="auto"/>
        </w:rPr>
        <w:t>się na takich obszarach</w:t>
      </w:r>
      <w:r w:rsidR="00BB04EC" w:rsidRPr="0018291F">
        <w:rPr>
          <w:rFonts w:asciiTheme="minorHAnsi" w:hAnsiTheme="minorHAnsi" w:cstheme="minorHAnsi"/>
          <w:color w:val="auto"/>
        </w:rPr>
        <w:t>,</w:t>
      </w:r>
      <w:r w:rsidR="00EF5539" w:rsidRPr="0018291F">
        <w:rPr>
          <w:rFonts w:asciiTheme="minorHAnsi" w:hAnsiTheme="minorHAnsi" w:cstheme="minorHAnsi"/>
          <w:color w:val="auto"/>
        </w:rPr>
        <w:t xml:space="preserve"> które wynikały z </w:t>
      </w:r>
      <w:r w:rsidR="008357B5" w:rsidRPr="0018291F">
        <w:rPr>
          <w:rFonts w:asciiTheme="minorHAnsi" w:hAnsiTheme="minorHAnsi" w:cstheme="minorHAnsi"/>
          <w:color w:val="auto"/>
        </w:rPr>
        <w:t>analizy logiki RPO</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e</w:t>
      </w:r>
      <w:r w:rsidR="00BB04EC" w:rsidRPr="0018291F">
        <w:rPr>
          <w:rFonts w:asciiTheme="minorHAnsi" w:hAnsiTheme="minorHAnsi" w:cstheme="minorHAnsi"/>
          <w:color w:val="auto"/>
        </w:rPr>
        <w:t xml:space="preserve">waluacji ex </w:t>
      </w:r>
      <w:proofErr w:type="spellStart"/>
      <w:r w:rsidR="00BB04EC" w:rsidRPr="0018291F">
        <w:rPr>
          <w:rFonts w:asciiTheme="minorHAnsi" w:hAnsiTheme="minorHAnsi" w:cstheme="minorHAnsi"/>
          <w:color w:val="auto"/>
        </w:rPr>
        <w:t>ante</w:t>
      </w:r>
      <w:proofErr w:type="spellEnd"/>
      <w:r w:rsidR="00BB04EC" w:rsidRPr="0018291F">
        <w:rPr>
          <w:rFonts w:asciiTheme="minorHAnsi" w:hAnsiTheme="minorHAnsi" w:cstheme="minorHAnsi"/>
          <w:color w:val="auto"/>
        </w:rPr>
        <w:t xml:space="preserve"> </w:t>
      </w:r>
      <w:r w:rsidR="00FA2660" w:rsidRPr="0018291F">
        <w:rPr>
          <w:rFonts w:asciiTheme="minorHAnsi" w:hAnsiTheme="minorHAnsi" w:cstheme="minorHAnsi"/>
          <w:color w:val="auto"/>
        </w:rPr>
        <w:t>P</w:t>
      </w:r>
      <w:r w:rsidR="00BB04EC" w:rsidRPr="0018291F">
        <w:rPr>
          <w:rFonts w:asciiTheme="minorHAnsi" w:hAnsiTheme="minorHAnsi" w:cstheme="minorHAnsi"/>
          <w:color w:val="auto"/>
        </w:rPr>
        <w:t>rogramu</w:t>
      </w:r>
      <w:r w:rsidR="00FA2660" w:rsidRPr="0018291F">
        <w:rPr>
          <w:rFonts w:asciiTheme="minorHAnsi" w:hAnsiTheme="minorHAnsi" w:cstheme="minorHAnsi"/>
          <w:color w:val="auto"/>
        </w:rPr>
        <w:t>,</w:t>
      </w:r>
      <w:r w:rsidR="00BB04EC" w:rsidRPr="0018291F">
        <w:rPr>
          <w:rFonts w:asciiTheme="minorHAnsi" w:hAnsiTheme="minorHAnsi" w:cstheme="minorHAnsi"/>
          <w:color w:val="auto"/>
        </w:rPr>
        <w:t xml:space="preserve"> oraz </w:t>
      </w:r>
      <w:r w:rsidR="009E6FEF" w:rsidRPr="0018291F">
        <w:rPr>
          <w:rFonts w:asciiTheme="minorHAnsi" w:hAnsiTheme="minorHAnsi" w:cstheme="minorHAnsi"/>
          <w:color w:val="auto"/>
        </w:rPr>
        <w:t>W</w:t>
      </w:r>
      <w:r w:rsidR="008357B5" w:rsidRPr="0018291F">
        <w:rPr>
          <w:rFonts w:asciiTheme="minorHAnsi" w:hAnsiTheme="minorHAnsi" w:cstheme="minorHAnsi"/>
          <w:color w:val="auto"/>
        </w:rPr>
        <w:t>ytycznych Komisji oraz Ministerstwa Rozwoju</w:t>
      </w:r>
      <w:r w:rsidR="00BB04EC" w:rsidRPr="0018291F">
        <w:rPr>
          <w:rFonts w:asciiTheme="minorHAnsi" w:hAnsiTheme="minorHAnsi" w:cstheme="minorHAnsi"/>
          <w:color w:val="auto"/>
        </w:rPr>
        <w:t>. Dodała, iż Plan E</w:t>
      </w:r>
      <w:r w:rsidR="008357B5" w:rsidRPr="0018291F">
        <w:rPr>
          <w:rFonts w:asciiTheme="minorHAnsi" w:hAnsiTheme="minorHAnsi" w:cstheme="minorHAnsi"/>
          <w:color w:val="auto"/>
        </w:rPr>
        <w:t>waluacji jest sporządzany na cały okres programowania</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ale w miarę pojawienia się jakiś potrzeb informacyjnych m.in. na wniosek Komitetu Monitorującego będzie można dodatkowe obszary badawcze </w:t>
      </w:r>
      <w:r w:rsidR="00BB04EC" w:rsidRPr="0018291F">
        <w:rPr>
          <w:rFonts w:asciiTheme="minorHAnsi" w:hAnsiTheme="minorHAnsi" w:cstheme="minorHAnsi"/>
          <w:color w:val="auto"/>
        </w:rPr>
        <w:t xml:space="preserve">do </w:t>
      </w:r>
      <w:r w:rsidR="009E6FEF" w:rsidRPr="0018291F">
        <w:rPr>
          <w:rFonts w:asciiTheme="minorHAnsi" w:hAnsiTheme="minorHAnsi" w:cstheme="minorHAnsi"/>
          <w:color w:val="auto"/>
        </w:rPr>
        <w:t>P</w:t>
      </w:r>
      <w:r w:rsidR="00BB04EC" w:rsidRPr="0018291F">
        <w:rPr>
          <w:rFonts w:asciiTheme="minorHAnsi" w:hAnsiTheme="minorHAnsi" w:cstheme="minorHAnsi"/>
          <w:color w:val="auto"/>
        </w:rPr>
        <w:t xml:space="preserve">lanu włączyć. </w:t>
      </w:r>
      <w:r w:rsidR="00EF5539" w:rsidRPr="0018291F">
        <w:rPr>
          <w:rFonts w:asciiTheme="minorHAnsi" w:hAnsiTheme="minorHAnsi" w:cstheme="minorHAnsi"/>
          <w:color w:val="auto"/>
        </w:rPr>
        <w:br/>
      </w:r>
      <w:r w:rsidR="00BB04EC" w:rsidRPr="0018291F">
        <w:rPr>
          <w:rFonts w:asciiTheme="minorHAnsi" w:hAnsiTheme="minorHAnsi" w:cstheme="minorHAnsi"/>
          <w:color w:val="auto"/>
        </w:rPr>
        <w:t>W P</w:t>
      </w:r>
      <w:r w:rsidR="008357B5" w:rsidRPr="0018291F">
        <w:rPr>
          <w:rFonts w:asciiTheme="minorHAnsi" w:hAnsiTheme="minorHAnsi" w:cstheme="minorHAnsi"/>
          <w:color w:val="auto"/>
        </w:rPr>
        <w:t xml:space="preserve">lanie Ewaluacji </w:t>
      </w:r>
      <w:r w:rsidR="00BB04EC" w:rsidRPr="0018291F">
        <w:rPr>
          <w:rFonts w:asciiTheme="minorHAnsi" w:hAnsiTheme="minorHAnsi" w:cstheme="minorHAnsi"/>
          <w:color w:val="auto"/>
        </w:rPr>
        <w:t xml:space="preserve">IZ była zmuszona </w:t>
      </w:r>
      <w:r w:rsidR="008357B5" w:rsidRPr="0018291F">
        <w:rPr>
          <w:rFonts w:asciiTheme="minorHAnsi" w:hAnsiTheme="minorHAnsi" w:cstheme="minorHAnsi"/>
          <w:color w:val="auto"/>
        </w:rPr>
        <w:t>uwzględnić p</w:t>
      </w:r>
      <w:r w:rsidR="00BB04EC" w:rsidRPr="0018291F">
        <w:rPr>
          <w:rFonts w:asciiTheme="minorHAnsi" w:hAnsiTheme="minorHAnsi" w:cstheme="minorHAnsi"/>
          <w:color w:val="auto"/>
        </w:rPr>
        <w:t xml:space="preserve">ewne zobowiązania wynikające </w:t>
      </w:r>
      <w:r w:rsidR="00EF5539" w:rsidRPr="0018291F">
        <w:rPr>
          <w:rFonts w:asciiTheme="minorHAnsi" w:hAnsiTheme="minorHAnsi" w:cstheme="minorHAnsi"/>
          <w:color w:val="auto"/>
        </w:rPr>
        <w:br/>
      </w:r>
      <w:r w:rsidR="00BB04EC" w:rsidRPr="0018291F">
        <w:rPr>
          <w:rFonts w:asciiTheme="minorHAnsi" w:hAnsiTheme="minorHAnsi" w:cstheme="minorHAnsi"/>
          <w:color w:val="auto"/>
        </w:rPr>
        <w:t xml:space="preserve">z </w:t>
      </w:r>
      <w:r w:rsidR="009E6FEF" w:rsidRPr="0018291F">
        <w:rPr>
          <w:rFonts w:asciiTheme="minorHAnsi" w:hAnsiTheme="minorHAnsi" w:cstheme="minorHAnsi"/>
          <w:color w:val="auto"/>
        </w:rPr>
        <w:t>W</w:t>
      </w:r>
      <w:r w:rsidR="008357B5" w:rsidRPr="0018291F">
        <w:rPr>
          <w:rFonts w:asciiTheme="minorHAnsi" w:hAnsiTheme="minorHAnsi" w:cstheme="minorHAnsi"/>
          <w:color w:val="auto"/>
        </w:rPr>
        <w:t>ytycznych Komisji Europejskiej oraz Ministerstwa Rozwoju</w:t>
      </w:r>
      <w:r w:rsidR="00FA2660" w:rsidRPr="0018291F">
        <w:rPr>
          <w:rFonts w:asciiTheme="minorHAnsi" w:hAnsiTheme="minorHAnsi" w:cstheme="minorHAnsi"/>
          <w:color w:val="auto"/>
        </w:rPr>
        <w:t>.</w:t>
      </w:r>
      <w:r w:rsidR="008357B5" w:rsidRPr="0018291F">
        <w:rPr>
          <w:rFonts w:asciiTheme="minorHAnsi" w:hAnsiTheme="minorHAnsi" w:cstheme="minorHAnsi"/>
          <w:color w:val="auto"/>
        </w:rPr>
        <w:t xml:space="preserve"> </w:t>
      </w:r>
      <w:r w:rsidR="00FA2660" w:rsidRPr="0018291F">
        <w:rPr>
          <w:rFonts w:asciiTheme="minorHAnsi" w:hAnsiTheme="minorHAnsi" w:cstheme="minorHAnsi"/>
          <w:color w:val="auto"/>
        </w:rPr>
        <w:t>Z</w:t>
      </w:r>
      <w:r w:rsidR="008357B5" w:rsidRPr="0018291F">
        <w:rPr>
          <w:rFonts w:asciiTheme="minorHAnsi" w:hAnsiTheme="minorHAnsi" w:cstheme="minorHAnsi"/>
          <w:color w:val="auto"/>
        </w:rPr>
        <w:t xml:space="preserve">awarto </w:t>
      </w:r>
      <w:r w:rsidR="00FA2660" w:rsidRPr="0018291F">
        <w:rPr>
          <w:rFonts w:asciiTheme="minorHAnsi" w:hAnsiTheme="minorHAnsi" w:cstheme="minorHAnsi"/>
          <w:color w:val="auto"/>
        </w:rPr>
        <w:t xml:space="preserve">w nim </w:t>
      </w:r>
      <w:r w:rsidR="00C027A6" w:rsidRPr="0018291F">
        <w:rPr>
          <w:rFonts w:asciiTheme="minorHAnsi" w:hAnsiTheme="minorHAnsi" w:cstheme="minorHAnsi"/>
          <w:color w:val="auto"/>
        </w:rPr>
        <w:t xml:space="preserve">również </w:t>
      </w:r>
      <w:r w:rsidR="008357B5" w:rsidRPr="0018291F">
        <w:rPr>
          <w:rFonts w:asciiTheme="minorHAnsi" w:hAnsiTheme="minorHAnsi" w:cstheme="minorHAnsi"/>
          <w:color w:val="auto"/>
        </w:rPr>
        <w:t>badania</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które dotyczą bezpośrednio konieczności oszacowania wskaźników rezultatu długoterminowego</w:t>
      </w:r>
      <w:r w:rsidR="00BB04EC" w:rsidRPr="0018291F">
        <w:rPr>
          <w:rFonts w:asciiTheme="minorHAnsi" w:hAnsiTheme="minorHAnsi" w:cstheme="minorHAnsi"/>
          <w:color w:val="auto"/>
        </w:rPr>
        <w:t xml:space="preserve"> dla EFS</w:t>
      </w:r>
      <w:r w:rsidR="00FA2660" w:rsidRPr="0018291F">
        <w:rPr>
          <w:rFonts w:asciiTheme="minorHAnsi" w:hAnsiTheme="minorHAnsi" w:cstheme="minorHAnsi"/>
          <w:color w:val="auto"/>
        </w:rPr>
        <w:t>,</w:t>
      </w:r>
      <w:r w:rsidR="009E6FEF" w:rsidRPr="0018291F">
        <w:rPr>
          <w:rFonts w:asciiTheme="minorHAnsi" w:hAnsiTheme="minorHAnsi" w:cstheme="minorHAnsi"/>
          <w:color w:val="auto"/>
        </w:rPr>
        <w:t xml:space="preserve"> </w:t>
      </w:r>
      <w:r w:rsidR="00FA2660" w:rsidRPr="0018291F">
        <w:rPr>
          <w:rFonts w:asciiTheme="minorHAnsi" w:hAnsiTheme="minorHAnsi" w:cstheme="minorHAnsi"/>
          <w:color w:val="auto"/>
        </w:rPr>
        <w:t>b</w:t>
      </w:r>
      <w:r w:rsidR="00BB04EC" w:rsidRPr="0018291F">
        <w:rPr>
          <w:rFonts w:asciiTheme="minorHAnsi" w:hAnsiTheme="minorHAnsi" w:cstheme="minorHAnsi"/>
          <w:color w:val="auto"/>
        </w:rPr>
        <w:t xml:space="preserve">adania wynikające z </w:t>
      </w:r>
      <w:r w:rsidR="009E6FEF" w:rsidRPr="0018291F">
        <w:rPr>
          <w:rFonts w:asciiTheme="minorHAnsi" w:hAnsiTheme="minorHAnsi" w:cstheme="minorHAnsi"/>
          <w:color w:val="auto"/>
        </w:rPr>
        <w:t>W</w:t>
      </w:r>
      <w:r w:rsidR="008357B5" w:rsidRPr="0018291F">
        <w:rPr>
          <w:rFonts w:asciiTheme="minorHAnsi" w:hAnsiTheme="minorHAnsi" w:cstheme="minorHAnsi"/>
          <w:color w:val="auto"/>
        </w:rPr>
        <w:t>ytycznych Komisj</w:t>
      </w:r>
      <w:r w:rsidR="009E6FEF" w:rsidRPr="0018291F">
        <w:rPr>
          <w:rFonts w:asciiTheme="minorHAnsi" w:hAnsiTheme="minorHAnsi" w:cstheme="minorHAnsi"/>
          <w:color w:val="auto"/>
        </w:rPr>
        <w:t>i oraz badania specyficzne dla P</w:t>
      </w:r>
      <w:r w:rsidR="008357B5" w:rsidRPr="0018291F">
        <w:rPr>
          <w:rFonts w:asciiTheme="minorHAnsi" w:hAnsiTheme="minorHAnsi" w:cstheme="minorHAnsi"/>
          <w:color w:val="auto"/>
        </w:rPr>
        <w:t>rogramu i badania dotyczące wpływu perspektywy</w:t>
      </w:r>
      <w:r w:rsidR="00FA2660" w:rsidRPr="0018291F">
        <w:rPr>
          <w:rFonts w:asciiTheme="minorHAnsi" w:hAnsiTheme="minorHAnsi" w:cstheme="minorHAnsi"/>
          <w:color w:val="auto"/>
        </w:rPr>
        <w:t>2007-2013</w:t>
      </w:r>
      <w:r w:rsidR="008357B5" w:rsidRPr="0018291F">
        <w:rPr>
          <w:rFonts w:asciiTheme="minorHAnsi" w:hAnsiTheme="minorHAnsi" w:cstheme="minorHAnsi"/>
          <w:color w:val="auto"/>
        </w:rPr>
        <w:t>. Ponieważ zakres</w:t>
      </w:r>
      <w:r w:rsidR="00BB04EC" w:rsidRPr="0018291F">
        <w:rPr>
          <w:rFonts w:asciiTheme="minorHAnsi" w:hAnsiTheme="minorHAnsi" w:cstheme="minorHAnsi"/>
          <w:color w:val="auto"/>
        </w:rPr>
        <w:t xml:space="preserve"> </w:t>
      </w:r>
      <w:r w:rsidR="009E6FEF" w:rsidRPr="0018291F">
        <w:rPr>
          <w:rFonts w:asciiTheme="minorHAnsi" w:hAnsiTheme="minorHAnsi" w:cstheme="minorHAnsi"/>
          <w:color w:val="auto"/>
        </w:rPr>
        <w:t>P</w:t>
      </w:r>
      <w:r w:rsidR="00BB04EC" w:rsidRPr="0018291F">
        <w:rPr>
          <w:rFonts w:asciiTheme="minorHAnsi" w:hAnsiTheme="minorHAnsi" w:cstheme="minorHAnsi"/>
          <w:color w:val="auto"/>
        </w:rPr>
        <w:t>rogramu jest szeroki</w:t>
      </w:r>
      <w:r w:rsidR="009E6FEF" w:rsidRPr="0018291F">
        <w:rPr>
          <w:rFonts w:asciiTheme="minorHAnsi" w:hAnsiTheme="minorHAnsi" w:cstheme="minorHAnsi"/>
          <w:color w:val="auto"/>
        </w:rPr>
        <w:t>,</w:t>
      </w:r>
      <w:r w:rsidR="00BB04EC" w:rsidRPr="0018291F">
        <w:rPr>
          <w:rFonts w:asciiTheme="minorHAnsi" w:hAnsiTheme="minorHAnsi" w:cstheme="minorHAnsi"/>
          <w:color w:val="auto"/>
        </w:rPr>
        <w:t xml:space="preserve"> w P</w:t>
      </w:r>
      <w:r w:rsidR="008357B5" w:rsidRPr="0018291F">
        <w:rPr>
          <w:rFonts w:asciiTheme="minorHAnsi" w:hAnsiTheme="minorHAnsi" w:cstheme="minorHAnsi"/>
          <w:color w:val="auto"/>
        </w:rPr>
        <w:t xml:space="preserve">lanie </w:t>
      </w:r>
      <w:r w:rsidR="00FA2660" w:rsidRPr="0018291F">
        <w:rPr>
          <w:rFonts w:asciiTheme="minorHAnsi" w:hAnsiTheme="minorHAnsi" w:cstheme="minorHAnsi"/>
          <w:color w:val="auto"/>
        </w:rPr>
        <w:t>zostały uwzględnione</w:t>
      </w:r>
      <w:r w:rsidR="009E6FEF" w:rsidRPr="0018291F">
        <w:rPr>
          <w:rFonts w:asciiTheme="minorHAnsi" w:hAnsiTheme="minorHAnsi" w:cstheme="minorHAnsi"/>
          <w:color w:val="auto"/>
        </w:rPr>
        <w:t xml:space="preserve"> </w:t>
      </w:r>
      <w:r w:rsidR="008357B5" w:rsidRPr="0018291F">
        <w:rPr>
          <w:rFonts w:asciiTheme="minorHAnsi" w:hAnsiTheme="minorHAnsi" w:cstheme="minorHAnsi"/>
          <w:color w:val="auto"/>
        </w:rPr>
        <w:t>te badania</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które zostały ukierunkowane w taki sposób</w:t>
      </w:r>
      <w:r w:rsidR="00BB04EC" w:rsidRPr="0018291F">
        <w:rPr>
          <w:rFonts w:asciiTheme="minorHAnsi" w:hAnsiTheme="minorHAnsi" w:cstheme="minorHAnsi"/>
          <w:color w:val="auto"/>
        </w:rPr>
        <w:t>,</w:t>
      </w:r>
      <w:r w:rsidR="008357B5" w:rsidRPr="0018291F">
        <w:rPr>
          <w:rFonts w:asciiTheme="minorHAnsi" w:hAnsiTheme="minorHAnsi" w:cstheme="minorHAnsi"/>
          <w:color w:val="auto"/>
        </w:rPr>
        <w:t xml:space="preserve"> aby ocenić najistotniejsze z punktu widzenia rozwoju województwa mazowieckiego rodzaje interwencji. </w:t>
      </w:r>
      <w:r w:rsidR="00BB04EC" w:rsidRPr="0018291F">
        <w:rPr>
          <w:rFonts w:asciiTheme="minorHAnsi" w:hAnsiTheme="minorHAnsi" w:cstheme="minorHAnsi"/>
          <w:color w:val="auto"/>
        </w:rPr>
        <w:t xml:space="preserve">Dodała, iż w Planie IZ </w:t>
      </w:r>
      <w:r w:rsidR="008357B5" w:rsidRPr="0018291F">
        <w:rPr>
          <w:rFonts w:asciiTheme="minorHAnsi" w:hAnsiTheme="minorHAnsi" w:cstheme="minorHAnsi"/>
          <w:color w:val="auto"/>
        </w:rPr>
        <w:t>zidentyfikowa</w:t>
      </w:r>
      <w:r w:rsidR="00BB04EC" w:rsidRPr="0018291F">
        <w:rPr>
          <w:rFonts w:asciiTheme="minorHAnsi" w:hAnsiTheme="minorHAnsi" w:cstheme="minorHAnsi"/>
          <w:color w:val="auto"/>
        </w:rPr>
        <w:t>ła</w:t>
      </w:r>
      <w:r w:rsidR="008357B5" w:rsidRPr="0018291F">
        <w:rPr>
          <w:rFonts w:asciiTheme="minorHAnsi" w:hAnsiTheme="minorHAnsi" w:cstheme="minorHAnsi"/>
          <w:color w:val="auto"/>
        </w:rPr>
        <w:t xml:space="preserve"> </w:t>
      </w:r>
      <w:r w:rsidR="00BB04EC" w:rsidRPr="0018291F">
        <w:rPr>
          <w:rFonts w:asciiTheme="minorHAnsi" w:hAnsiTheme="minorHAnsi" w:cstheme="minorHAnsi"/>
          <w:color w:val="auto"/>
        </w:rPr>
        <w:t xml:space="preserve">cztery </w:t>
      </w:r>
      <w:r w:rsidR="00560746" w:rsidRPr="0018291F">
        <w:rPr>
          <w:rFonts w:asciiTheme="minorHAnsi" w:hAnsiTheme="minorHAnsi" w:cstheme="minorHAnsi"/>
          <w:color w:val="auto"/>
        </w:rPr>
        <w:t xml:space="preserve">główne </w:t>
      </w:r>
      <w:r w:rsidR="00BB04EC" w:rsidRPr="0018291F">
        <w:rPr>
          <w:rFonts w:asciiTheme="minorHAnsi" w:hAnsiTheme="minorHAnsi" w:cstheme="minorHAnsi"/>
          <w:color w:val="auto"/>
        </w:rPr>
        <w:t xml:space="preserve">obszary badawcze. </w:t>
      </w:r>
      <w:r w:rsidR="008357B5" w:rsidRPr="0018291F">
        <w:rPr>
          <w:rFonts w:asciiTheme="minorHAnsi" w:hAnsiTheme="minorHAnsi" w:cstheme="minorHAnsi"/>
          <w:color w:val="auto"/>
        </w:rPr>
        <w:t xml:space="preserve">W obszarze </w:t>
      </w:r>
      <w:r w:rsidR="00560746" w:rsidRPr="0018291F">
        <w:rPr>
          <w:rFonts w:asciiTheme="minorHAnsi" w:hAnsiTheme="minorHAnsi" w:cstheme="minorHAnsi"/>
          <w:color w:val="auto"/>
        </w:rPr>
        <w:t>„N</w:t>
      </w:r>
      <w:r w:rsidR="008357B5" w:rsidRPr="0018291F">
        <w:rPr>
          <w:rFonts w:asciiTheme="minorHAnsi" w:hAnsiTheme="minorHAnsi" w:cstheme="minorHAnsi"/>
          <w:color w:val="auto"/>
        </w:rPr>
        <w:t>owoczesna gospodarka</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 będą </w:t>
      </w:r>
      <w:r w:rsidR="00560746" w:rsidRPr="0018291F">
        <w:rPr>
          <w:rFonts w:asciiTheme="minorHAnsi" w:hAnsiTheme="minorHAnsi" w:cstheme="minorHAnsi"/>
          <w:color w:val="auto"/>
        </w:rPr>
        <w:t xml:space="preserve">to </w:t>
      </w:r>
      <w:r w:rsidR="008357B5" w:rsidRPr="0018291F">
        <w:rPr>
          <w:rFonts w:asciiTheme="minorHAnsi" w:hAnsiTheme="minorHAnsi" w:cstheme="minorHAnsi"/>
          <w:color w:val="auto"/>
        </w:rPr>
        <w:t>przede wszystkim działania wdrażane w ramach osi 1</w:t>
      </w:r>
      <w:r w:rsidR="00560746" w:rsidRPr="0018291F">
        <w:rPr>
          <w:rFonts w:asciiTheme="minorHAnsi" w:hAnsiTheme="minorHAnsi" w:cstheme="minorHAnsi"/>
          <w:color w:val="auto"/>
        </w:rPr>
        <w:t xml:space="preserve"> i</w:t>
      </w:r>
      <w:r w:rsidR="009E6FEF" w:rsidRPr="0018291F">
        <w:rPr>
          <w:rFonts w:asciiTheme="minorHAnsi" w:hAnsiTheme="minorHAnsi" w:cstheme="minorHAnsi"/>
          <w:color w:val="auto"/>
        </w:rPr>
        <w:t xml:space="preserve"> </w:t>
      </w:r>
      <w:r w:rsidR="008357B5" w:rsidRPr="0018291F">
        <w:rPr>
          <w:rFonts w:asciiTheme="minorHAnsi" w:hAnsiTheme="minorHAnsi" w:cstheme="minorHAnsi"/>
          <w:color w:val="auto"/>
        </w:rPr>
        <w:t>3</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 w obszarze </w:t>
      </w:r>
      <w:r w:rsidR="00560746" w:rsidRPr="0018291F">
        <w:rPr>
          <w:rFonts w:asciiTheme="minorHAnsi" w:hAnsiTheme="minorHAnsi" w:cstheme="minorHAnsi"/>
          <w:color w:val="auto"/>
        </w:rPr>
        <w:t>„Z</w:t>
      </w:r>
      <w:r w:rsidR="008357B5" w:rsidRPr="0018291F">
        <w:rPr>
          <w:rFonts w:asciiTheme="minorHAnsi" w:hAnsiTheme="minorHAnsi" w:cstheme="minorHAnsi"/>
          <w:color w:val="auto"/>
        </w:rPr>
        <w:t>równoważony rozwój</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 będzie </w:t>
      </w:r>
      <w:r w:rsidR="00560746" w:rsidRPr="0018291F">
        <w:rPr>
          <w:rFonts w:asciiTheme="minorHAnsi" w:hAnsiTheme="minorHAnsi" w:cstheme="minorHAnsi"/>
          <w:color w:val="auto"/>
        </w:rPr>
        <w:t xml:space="preserve">to </w:t>
      </w:r>
      <w:r w:rsidR="008357B5" w:rsidRPr="0018291F">
        <w:rPr>
          <w:rFonts w:asciiTheme="minorHAnsi" w:hAnsiTheme="minorHAnsi" w:cstheme="minorHAnsi"/>
          <w:color w:val="auto"/>
        </w:rPr>
        <w:t>wsparcie w ramach osi 4</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 5</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 6 oraz 7</w:t>
      </w:r>
      <w:r w:rsidR="009E6FEF" w:rsidRPr="0018291F">
        <w:rPr>
          <w:rFonts w:asciiTheme="minorHAnsi" w:hAnsiTheme="minorHAnsi" w:cstheme="minorHAnsi"/>
          <w:color w:val="auto"/>
        </w:rPr>
        <w:t>,</w:t>
      </w:r>
      <w:r w:rsidR="00EF5539" w:rsidRPr="0018291F">
        <w:rPr>
          <w:rFonts w:asciiTheme="minorHAnsi" w:hAnsiTheme="minorHAnsi" w:cstheme="minorHAnsi"/>
          <w:color w:val="auto"/>
        </w:rPr>
        <w:t xml:space="preserve"> </w:t>
      </w:r>
      <w:r w:rsidR="008357B5" w:rsidRPr="0018291F">
        <w:rPr>
          <w:rFonts w:asciiTheme="minorHAnsi" w:hAnsiTheme="minorHAnsi" w:cstheme="minorHAnsi"/>
          <w:color w:val="auto"/>
        </w:rPr>
        <w:t xml:space="preserve">w obszarze </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Kapitał </w:t>
      </w:r>
      <w:r w:rsidR="00560746" w:rsidRPr="0018291F">
        <w:rPr>
          <w:rFonts w:asciiTheme="minorHAnsi" w:hAnsiTheme="minorHAnsi" w:cstheme="minorHAnsi"/>
          <w:color w:val="auto"/>
        </w:rPr>
        <w:t>l</w:t>
      </w:r>
      <w:r w:rsidR="008357B5" w:rsidRPr="0018291F">
        <w:rPr>
          <w:rFonts w:asciiTheme="minorHAnsi" w:hAnsiTheme="minorHAnsi" w:cstheme="minorHAnsi"/>
          <w:color w:val="auto"/>
        </w:rPr>
        <w:t>udzki</w:t>
      </w:r>
      <w:r w:rsidR="00560746" w:rsidRPr="0018291F">
        <w:rPr>
          <w:rFonts w:asciiTheme="minorHAnsi" w:hAnsiTheme="minorHAnsi" w:cstheme="minorHAnsi"/>
          <w:color w:val="auto"/>
        </w:rPr>
        <w:t xml:space="preserve"> i</w:t>
      </w:r>
      <w:r w:rsidR="009E6FEF" w:rsidRPr="0018291F">
        <w:rPr>
          <w:rFonts w:asciiTheme="minorHAnsi" w:hAnsiTheme="minorHAnsi" w:cstheme="minorHAnsi"/>
          <w:color w:val="auto"/>
        </w:rPr>
        <w:t xml:space="preserve"> </w:t>
      </w:r>
      <w:r w:rsidR="008357B5" w:rsidRPr="0018291F">
        <w:rPr>
          <w:rFonts w:asciiTheme="minorHAnsi" w:hAnsiTheme="minorHAnsi" w:cstheme="minorHAnsi"/>
          <w:color w:val="auto"/>
        </w:rPr>
        <w:t>społeczn</w:t>
      </w:r>
      <w:r w:rsidR="00560746" w:rsidRPr="0018291F">
        <w:rPr>
          <w:rFonts w:asciiTheme="minorHAnsi" w:hAnsiTheme="minorHAnsi" w:cstheme="minorHAnsi"/>
          <w:color w:val="auto"/>
        </w:rPr>
        <w:t>y”</w:t>
      </w:r>
      <w:r w:rsidR="008357B5" w:rsidRPr="0018291F">
        <w:rPr>
          <w:rFonts w:asciiTheme="minorHAnsi" w:hAnsiTheme="minorHAnsi" w:cstheme="minorHAnsi"/>
          <w:color w:val="auto"/>
        </w:rPr>
        <w:t xml:space="preserve"> wsparcie skierowane w ramach osi 6</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 8</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 9 i 10 i czwarty obszar </w:t>
      </w:r>
      <w:r w:rsidR="00560746" w:rsidRPr="0018291F">
        <w:rPr>
          <w:rFonts w:asciiTheme="minorHAnsi" w:hAnsiTheme="minorHAnsi" w:cstheme="minorHAnsi"/>
          <w:color w:val="auto"/>
        </w:rPr>
        <w:t>stanowiący tzw.</w:t>
      </w:r>
      <w:r w:rsidR="008357B5" w:rsidRPr="0018291F">
        <w:rPr>
          <w:rFonts w:asciiTheme="minorHAnsi" w:hAnsiTheme="minorHAnsi" w:cstheme="minorHAnsi"/>
          <w:color w:val="auto"/>
        </w:rPr>
        <w:t xml:space="preserve"> badania systemowe </w:t>
      </w:r>
      <w:r w:rsidR="008E02A2" w:rsidRPr="0018291F">
        <w:rPr>
          <w:rFonts w:asciiTheme="minorHAnsi" w:hAnsiTheme="minorHAnsi" w:cstheme="minorHAnsi"/>
          <w:color w:val="auto"/>
        </w:rPr>
        <w:t>np. ewaluacja</w:t>
      </w:r>
      <w:r w:rsidR="008357B5" w:rsidRPr="0018291F">
        <w:rPr>
          <w:rFonts w:asciiTheme="minorHAnsi" w:hAnsiTheme="minorHAnsi" w:cstheme="minorHAnsi"/>
          <w:color w:val="auto"/>
        </w:rPr>
        <w:t xml:space="preserve"> systemu wyboru projektów oraz kryteriów wyboru projektów, ewaluacj</w:t>
      </w:r>
      <w:r w:rsidR="00560746" w:rsidRPr="0018291F">
        <w:rPr>
          <w:rFonts w:asciiTheme="minorHAnsi" w:hAnsiTheme="minorHAnsi" w:cstheme="minorHAnsi"/>
          <w:color w:val="auto"/>
        </w:rPr>
        <w:t>a</w:t>
      </w:r>
      <w:r w:rsidR="008357B5" w:rsidRPr="0018291F">
        <w:rPr>
          <w:rFonts w:asciiTheme="minorHAnsi" w:hAnsiTheme="minorHAnsi" w:cstheme="minorHAnsi"/>
          <w:color w:val="auto"/>
        </w:rPr>
        <w:t xml:space="preserve"> postępu rzeczowego, ewaluacj</w:t>
      </w:r>
      <w:r w:rsidR="00560746" w:rsidRPr="0018291F">
        <w:rPr>
          <w:rFonts w:asciiTheme="minorHAnsi" w:hAnsiTheme="minorHAnsi" w:cstheme="minorHAnsi"/>
          <w:color w:val="auto"/>
        </w:rPr>
        <w:t>a</w:t>
      </w:r>
      <w:r w:rsidR="008357B5" w:rsidRPr="0018291F">
        <w:rPr>
          <w:rFonts w:asciiTheme="minorHAnsi" w:hAnsiTheme="minorHAnsi" w:cstheme="minorHAnsi"/>
          <w:color w:val="auto"/>
        </w:rPr>
        <w:t xml:space="preserve"> systemu realizacji oraz ewaluacj</w:t>
      </w:r>
      <w:r w:rsidR="00560746" w:rsidRPr="0018291F">
        <w:rPr>
          <w:rFonts w:asciiTheme="minorHAnsi" w:hAnsiTheme="minorHAnsi" w:cstheme="minorHAnsi"/>
          <w:color w:val="auto"/>
        </w:rPr>
        <w:t>a</w:t>
      </w:r>
      <w:r w:rsidR="008357B5" w:rsidRPr="0018291F">
        <w:rPr>
          <w:rFonts w:asciiTheme="minorHAnsi" w:hAnsiTheme="minorHAnsi" w:cstheme="minorHAnsi"/>
          <w:color w:val="auto"/>
        </w:rPr>
        <w:t xml:space="preserve"> wdrażania polityk horyzontalnych. </w:t>
      </w:r>
      <w:r w:rsidR="008E02A2" w:rsidRPr="0018291F">
        <w:rPr>
          <w:rFonts w:asciiTheme="minorHAnsi" w:hAnsiTheme="minorHAnsi" w:cstheme="minorHAnsi"/>
          <w:color w:val="auto"/>
        </w:rPr>
        <w:t xml:space="preserve">Nadmieniła, iż </w:t>
      </w:r>
      <w:r w:rsidR="008357B5" w:rsidRPr="0018291F">
        <w:rPr>
          <w:rFonts w:asciiTheme="minorHAnsi" w:hAnsiTheme="minorHAnsi" w:cstheme="minorHAnsi"/>
          <w:color w:val="auto"/>
        </w:rPr>
        <w:t>wszystkie badania są szczegółowo ujęte w</w:t>
      </w:r>
      <w:r w:rsidR="00EF5539" w:rsidRPr="0018291F">
        <w:rPr>
          <w:rFonts w:asciiTheme="minorHAnsi" w:hAnsiTheme="minorHAnsi" w:cstheme="minorHAnsi"/>
          <w:color w:val="auto"/>
        </w:rPr>
        <w:t xml:space="preserve"> </w:t>
      </w:r>
      <w:r w:rsidR="008E02A2" w:rsidRPr="0018291F">
        <w:rPr>
          <w:rFonts w:asciiTheme="minorHAnsi" w:hAnsiTheme="minorHAnsi" w:cstheme="minorHAnsi"/>
          <w:color w:val="auto"/>
        </w:rPr>
        <w:t>Planie, każde badanie ma dedykowaną</w:t>
      </w:r>
      <w:r w:rsidR="008357B5" w:rsidRPr="0018291F">
        <w:rPr>
          <w:rFonts w:asciiTheme="minorHAnsi" w:hAnsiTheme="minorHAnsi" w:cstheme="minorHAnsi"/>
          <w:color w:val="auto"/>
        </w:rPr>
        <w:t xml:space="preserve"> sobie fiszkę</w:t>
      </w:r>
      <w:r w:rsidR="008E02A2" w:rsidRPr="0018291F">
        <w:rPr>
          <w:rFonts w:asciiTheme="minorHAnsi" w:hAnsiTheme="minorHAnsi" w:cstheme="minorHAnsi"/>
          <w:color w:val="auto"/>
        </w:rPr>
        <w:t>,</w:t>
      </w:r>
      <w:r w:rsidR="008357B5" w:rsidRPr="0018291F">
        <w:rPr>
          <w:rFonts w:asciiTheme="minorHAnsi" w:hAnsiTheme="minorHAnsi" w:cstheme="minorHAnsi"/>
          <w:color w:val="auto"/>
        </w:rPr>
        <w:t xml:space="preserve"> w której</w:t>
      </w:r>
      <w:r w:rsidR="009E6FEF" w:rsidRPr="0018291F">
        <w:rPr>
          <w:rFonts w:asciiTheme="minorHAnsi" w:hAnsiTheme="minorHAnsi" w:cstheme="minorHAnsi"/>
          <w:color w:val="auto"/>
        </w:rPr>
        <w:t xml:space="preserve"> </w:t>
      </w:r>
      <w:r w:rsidR="00560746" w:rsidRPr="0018291F">
        <w:rPr>
          <w:rFonts w:asciiTheme="minorHAnsi" w:hAnsiTheme="minorHAnsi" w:cstheme="minorHAnsi"/>
          <w:color w:val="auto"/>
        </w:rPr>
        <w:t>zostały opisane</w:t>
      </w:r>
      <w:r w:rsidR="008E02A2" w:rsidRPr="0018291F">
        <w:rPr>
          <w:rFonts w:asciiTheme="minorHAnsi" w:hAnsiTheme="minorHAnsi" w:cstheme="minorHAnsi"/>
          <w:color w:val="auto"/>
        </w:rPr>
        <w:t>,</w:t>
      </w:r>
      <w:r w:rsidR="008357B5" w:rsidRPr="0018291F">
        <w:rPr>
          <w:rFonts w:asciiTheme="minorHAnsi" w:hAnsiTheme="minorHAnsi" w:cstheme="minorHAnsi"/>
          <w:color w:val="auto"/>
        </w:rPr>
        <w:t xml:space="preserve"> dlaczego takie badanie</w:t>
      </w:r>
      <w:r w:rsidR="00560746" w:rsidRPr="0018291F">
        <w:rPr>
          <w:rFonts w:asciiTheme="minorHAnsi" w:hAnsiTheme="minorHAnsi" w:cstheme="minorHAnsi"/>
          <w:color w:val="auto"/>
        </w:rPr>
        <w:t xml:space="preserve"> powinno być</w:t>
      </w:r>
      <w:r w:rsidR="008357B5" w:rsidRPr="0018291F">
        <w:rPr>
          <w:rFonts w:asciiTheme="minorHAnsi" w:hAnsiTheme="minorHAnsi" w:cstheme="minorHAnsi"/>
          <w:color w:val="auto"/>
        </w:rPr>
        <w:t xml:space="preserve"> </w:t>
      </w:r>
      <w:r w:rsidR="008357B5" w:rsidRPr="0018291F">
        <w:rPr>
          <w:rFonts w:asciiTheme="minorHAnsi" w:hAnsiTheme="minorHAnsi" w:cstheme="minorHAnsi"/>
          <w:color w:val="auto"/>
        </w:rPr>
        <w:lastRenderedPageBreak/>
        <w:t>realizowa</w:t>
      </w:r>
      <w:r w:rsidR="00560746" w:rsidRPr="0018291F">
        <w:rPr>
          <w:rFonts w:asciiTheme="minorHAnsi" w:hAnsiTheme="minorHAnsi" w:cstheme="minorHAnsi"/>
          <w:color w:val="auto"/>
        </w:rPr>
        <w:t>ne</w:t>
      </w:r>
      <w:r w:rsidR="009E6FEF" w:rsidRPr="0018291F">
        <w:rPr>
          <w:rFonts w:asciiTheme="minorHAnsi" w:hAnsiTheme="minorHAnsi" w:cstheme="minorHAnsi"/>
          <w:color w:val="auto"/>
        </w:rPr>
        <w:t xml:space="preserve"> oraz</w:t>
      </w:r>
      <w:r w:rsidR="008E02A2" w:rsidRPr="0018291F">
        <w:rPr>
          <w:rFonts w:asciiTheme="minorHAnsi" w:hAnsiTheme="minorHAnsi" w:cstheme="minorHAnsi"/>
          <w:color w:val="auto"/>
        </w:rPr>
        <w:t xml:space="preserve"> </w:t>
      </w:r>
      <w:r w:rsidR="008357B5" w:rsidRPr="0018291F">
        <w:rPr>
          <w:rFonts w:asciiTheme="minorHAnsi" w:hAnsiTheme="minorHAnsi" w:cstheme="minorHAnsi"/>
          <w:color w:val="auto"/>
        </w:rPr>
        <w:t xml:space="preserve">cele szczegółowe </w:t>
      </w:r>
      <w:r w:rsidR="00560746" w:rsidRPr="0018291F">
        <w:rPr>
          <w:rFonts w:asciiTheme="minorHAnsi" w:hAnsiTheme="minorHAnsi" w:cstheme="minorHAnsi"/>
          <w:color w:val="auto"/>
        </w:rPr>
        <w:t>poszczególnych</w:t>
      </w:r>
      <w:r w:rsidR="009E6FEF" w:rsidRPr="0018291F">
        <w:rPr>
          <w:rFonts w:asciiTheme="minorHAnsi" w:hAnsiTheme="minorHAnsi" w:cstheme="minorHAnsi"/>
          <w:color w:val="auto"/>
        </w:rPr>
        <w:t xml:space="preserve"> badań i</w:t>
      </w:r>
      <w:r w:rsidR="008357B5" w:rsidRPr="0018291F">
        <w:rPr>
          <w:rFonts w:asciiTheme="minorHAnsi" w:hAnsiTheme="minorHAnsi" w:cstheme="minorHAnsi"/>
          <w:color w:val="auto"/>
        </w:rPr>
        <w:t xml:space="preserve"> metodologi</w:t>
      </w:r>
      <w:r w:rsidR="00560746" w:rsidRPr="0018291F">
        <w:rPr>
          <w:rFonts w:asciiTheme="minorHAnsi" w:hAnsiTheme="minorHAnsi" w:cstheme="minorHAnsi"/>
          <w:color w:val="auto"/>
        </w:rPr>
        <w:t>a</w:t>
      </w:r>
      <w:r w:rsidR="008E02A2" w:rsidRPr="0018291F">
        <w:rPr>
          <w:rFonts w:asciiTheme="minorHAnsi" w:hAnsiTheme="minorHAnsi" w:cstheme="minorHAnsi"/>
          <w:color w:val="auto"/>
        </w:rPr>
        <w:t xml:space="preserve">. Dodała, iż rolą </w:t>
      </w:r>
      <w:r w:rsidR="008357B5" w:rsidRPr="0018291F">
        <w:rPr>
          <w:rFonts w:asciiTheme="minorHAnsi" w:hAnsiTheme="minorHAnsi" w:cstheme="minorHAnsi"/>
          <w:color w:val="auto"/>
        </w:rPr>
        <w:t>Komitetu Monit</w:t>
      </w:r>
      <w:r w:rsidR="00C027A6" w:rsidRPr="0018291F">
        <w:rPr>
          <w:rFonts w:asciiTheme="minorHAnsi" w:hAnsiTheme="minorHAnsi" w:cstheme="minorHAnsi"/>
          <w:color w:val="auto"/>
        </w:rPr>
        <w:t xml:space="preserve">orującego w procesie ewaluacji </w:t>
      </w:r>
      <w:r w:rsidR="008357B5" w:rsidRPr="0018291F">
        <w:rPr>
          <w:rFonts w:asciiTheme="minorHAnsi" w:hAnsiTheme="minorHAnsi" w:cstheme="minorHAnsi"/>
          <w:color w:val="auto"/>
        </w:rPr>
        <w:t xml:space="preserve">RPO </w:t>
      </w:r>
      <w:r w:rsidR="00560746" w:rsidRPr="0018291F">
        <w:rPr>
          <w:rFonts w:asciiTheme="minorHAnsi" w:hAnsiTheme="minorHAnsi" w:cstheme="minorHAnsi"/>
          <w:color w:val="auto"/>
        </w:rPr>
        <w:t xml:space="preserve">jest </w:t>
      </w:r>
      <w:r w:rsidR="008357B5" w:rsidRPr="0018291F">
        <w:rPr>
          <w:rFonts w:asciiTheme="minorHAnsi" w:hAnsiTheme="minorHAnsi" w:cstheme="minorHAnsi"/>
          <w:color w:val="auto"/>
        </w:rPr>
        <w:t>zatwierdz</w:t>
      </w:r>
      <w:r w:rsidR="00560746" w:rsidRPr="0018291F">
        <w:rPr>
          <w:rFonts w:asciiTheme="minorHAnsi" w:hAnsiTheme="minorHAnsi" w:cstheme="minorHAnsi"/>
          <w:color w:val="auto"/>
        </w:rPr>
        <w:t>enie</w:t>
      </w:r>
      <w:r w:rsidR="009E6FEF" w:rsidRPr="0018291F">
        <w:rPr>
          <w:rFonts w:asciiTheme="minorHAnsi" w:hAnsiTheme="minorHAnsi" w:cstheme="minorHAnsi"/>
          <w:color w:val="auto"/>
        </w:rPr>
        <w:t xml:space="preserve"> P</w:t>
      </w:r>
      <w:r w:rsidR="008357B5" w:rsidRPr="0018291F">
        <w:rPr>
          <w:rFonts w:asciiTheme="minorHAnsi" w:hAnsiTheme="minorHAnsi" w:cstheme="minorHAnsi"/>
          <w:color w:val="auto"/>
        </w:rPr>
        <w:t>lan</w:t>
      </w:r>
      <w:r w:rsidR="00560746" w:rsidRPr="0018291F">
        <w:rPr>
          <w:rFonts w:asciiTheme="minorHAnsi" w:hAnsiTheme="minorHAnsi" w:cstheme="minorHAnsi"/>
          <w:color w:val="auto"/>
        </w:rPr>
        <w:t>u</w:t>
      </w:r>
      <w:r w:rsidR="008357B5" w:rsidRPr="0018291F">
        <w:rPr>
          <w:rFonts w:asciiTheme="minorHAnsi" w:hAnsiTheme="minorHAnsi" w:cstheme="minorHAnsi"/>
          <w:color w:val="auto"/>
        </w:rPr>
        <w:t xml:space="preserve"> ewaluacji</w:t>
      </w:r>
      <w:r w:rsidR="00560746" w:rsidRPr="0018291F">
        <w:rPr>
          <w:rFonts w:asciiTheme="minorHAnsi" w:hAnsiTheme="minorHAnsi" w:cstheme="minorHAnsi"/>
          <w:color w:val="auto"/>
        </w:rPr>
        <w:t>,</w:t>
      </w:r>
      <w:r w:rsidR="008357B5" w:rsidRPr="0018291F">
        <w:rPr>
          <w:rFonts w:asciiTheme="minorHAnsi" w:hAnsiTheme="minorHAnsi" w:cstheme="minorHAnsi"/>
          <w:color w:val="auto"/>
        </w:rPr>
        <w:t xml:space="preserve"> ale także </w:t>
      </w:r>
      <w:r w:rsidR="00560746" w:rsidRPr="0018291F">
        <w:rPr>
          <w:rFonts w:asciiTheme="minorHAnsi" w:hAnsiTheme="minorHAnsi" w:cstheme="minorHAnsi"/>
          <w:color w:val="auto"/>
        </w:rPr>
        <w:t xml:space="preserve">KM </w:t>
      </w:r>
      <w:r w:rsidR="008357B5" w:rsidRPr="0018291F">
        <w:rPr>
          <w:rFonts w:asciiTheme="minorHAnsi" w:hAnsiTheme="minorHAnsi" w:cstheme="minorHAnsi"/>
          <w:color w:val="auto"/>
        </w:rPr>
        <w:t xml:space="preserve">akceptuje proponowane zmiany w planie, monitoruje proces </w:t>
      </w:r>
      <w:r w:rsidR="00560746" w:rsidRPr="0018291F">
        <w:rPr>
          <w:rFonts w:asciiTheme="minorHAnsi" w:hAnsiTheme="minorHAnsi" w:cstheme="minorHAnsi"/>
          <w:color w:val="auto"/>
        </w:rPr>
        <w:t xml:space="preserve">realizacji </w:t>
      </w:r>
      <w:r w:rsidR="008357B5" w:rsidRPr="0018291F">
        <w:rPr>
          <w:rFonts w:asciiTheme="minorHAnsi" w:hAnsiTheme="minorHAnsi" w:cstheme="minorHAnsi"/>
          <w:color w:val="auto"/>
        </w:rPr>
        <w:t>ewaluacji, rekomenduje obszary, które powinny jeszcze zostać zbadane i</w:t>
      </w:r>
      <w:r w:rsidR="009E6FEF" w:rsidRPr="0018291F">
        <w:rPr>
          <w:rFonts w:asciiTheme="minorHAnsi" w:hAnsiTheme="minorHAnsi" w:cstheme="minorHAnsi"/>
          <w:color w:val="auto"/>
        </w:rPr>
        <w:t xml:space="preserve"> analizuje postęp w realizacji P</w:t>
      </w:r>
      <w:r w:rsidR="008357B5" w:rsidRPr="0018291F">
        <w:rPr>
          <w:rFonts w:asciiTheme="minorHAnsi" w:hAnsiTheme="minorHAnsi" w:cstheme="minorHAnsi"/>
          <w:color w:val="auto"/>
        </w:rPr>
        <w:t xml:space="preserve">lanu oraz sposób wykorzystania wyników z badań. </w:t>
      </w:r>
    </w:p>
    <w:p w:rsidR="008357B5" w:rsidRPr="0018291F" w:rsidRDefault="008357B5" w:rsidP="008357B5">
      <w:pPr>
        <w:pStyle w:val="Akapitzlist"/>
        <w:autoSpaceDE w:val="0"/>
        <w:autoSpaceDN w:val="0"/>
        <w:adjustRightInd w:val="0"/>
        <w:spacing w:after="0"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 Hubert Pasiak</w:t>
      </w:r>
      <w:r w:rsidRPr="0018291F">
        <w:rPr>
          <w:rFonts w:asciiTheme="minorHAnsi" w:hAnsiTheme="minorHAnsi" w:cstheme="minorHAnsi"/>
          <w:b/>
          <w:sz w:val="24"/>
          <w:szCs w:val="24"/>
        </w:rPr>
        <w:t xml:space="preserve"> </w:t>
      </w:r>
      <w:r w:rsidRPr="0018291F">
        <w:rPr>
          <w:rFonts w:asciiTheme="minorHAnsi" w:hAnsiTheme="minorHAnsi" w:cstheme="minorHAnsi"/>
          <w:sz w:val="24"/>
          <w:szCs w:val="24"/>
        </w:rPr>
        <w:t xml:space="preserve">przedstawiciel Grupy Ekologicznej zapytał o ewaluację podmiotową. Zauważył, iż omawiany plan ewaluacji dotyczy ewaluowania przedmiotowego. Zapytał, w jaki sposób prowadzona będzie ewaluacja dotycząca np. uwzględnienia partnerów społecznych czy lokalnych grup działania. Dodał, iż chodzi tu o partnerskie podejście, </w:t>
      </w:r>
      <w:r w:rsidR="00EF5539" w:rsidRPr="0018291F">
        <w:rPr>
          <w:rFonts w:asciiTheme="minorHAnsi" w:hAnsiTheme="minorHAnsi" w:cstheme="minorHAnsi"/>
          <w:sz w:val="24"/>
          <w:szCs w:val="24"/>
        </w:rPr>
        <w:t>tzn., w jakim</w:t>
      </w:r>
      <w:r w:rsidR="00C027A6" w:rsidRPr="0018291F">
        <w:rPr>
          <w:rFonts w:asciiTheme="minorHAnsi" w:hAnsiTheme="minorHAnsi" w:cstheme="minorHAnsi"/>
          <w:sz w:val="24"/>
          <w:szCs w:val="24"/>
        </w:rPr>
        <w:t>,</w:t>
      </w:r>
      <w:r w:rsidRPr="0018291F">
        <w:rPr>
          <w:rFonts w:asciiTheme="minorHAnsi" w:hAnsiTheme="minorHAnsi" w:cstheme="minorHAnsi"/>
          <w:sz w:val="24"/>
          <w:szCs w:val="24"/>
        </w:rPr>
        <w:t xml:space="preserve"> stopniu poszczególne podmioty b</w:t>
      </w:r>
      <w:r w:rsidR="009E6FEF" w:rsidRPr="0018291F">
        <w:rPr>
          <w:rFonts w:asciiTheme="minorHAnsi" w:hAnsiTheme="minorHAnsi" w:cstheme="minorHAnsi"/>
          <w:sz w:val="24"/>
          <w:szCs w:val="24"/>
        </w:rPr>
        <w:t>ędą uczestniczyły w realizacji P</w:t>
      </w:r>
      <w:r w:rsidRPr="0018291F">
        <w:rPr>
          <w:rFonts w:asciiTheme="minorHAnsi" w:hAnsiTheme="minorHAnsi" w:cstheme="minorHAnsi"/>
          <w:sz w:val="24"/>
          <w:szCs w:val="24"/>
        </w:rPr>
        <w:t xml:space="preserve">rogramu. </w:t>
      </w:r>
    </w:p>
    <w:p w:rsidR="008357B5" w:rsidRPr="0018291F" w:rsidRDefault="008357B5" w:rsidP="008357B5">
      <w:pPr>
        <w:pStyle w:val="Akapitzlist"/>
        <w:autoSpaceDE w:val="0"/>
        <w:autoSpaceDN w:val="0"/>
        <w:adjustRightInd w:val="0"/>
        <w:spacing w:after="0"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Pani Anna Kuźmiuk odpowiedział</w:t>
      </w:r>
      <w:r w:rsidR="00560746" w:rsidRPr="0018291F">
        <w:rPr>
          <w:rFonts w:asciiTheme="minorHAnsi" w:hAnsiTheme="minorHAnsi" w:cstheme="minorHAnsi"/>
          <w:sz w:val="24"/>
          <w:szCs w:val="24"/>
        </w:rPr>
        <w:t>a</w:t>
      </w:r>
      <w:r w:rsidRPr="0018291F">
        <w:rPr>
          <w:rFonts w:asciiTheme="minorHAnsi" w:hAnsiTheme="minorHAnsi" w:cstheme="minorHAnsi"/>
          <w:sz w:val="24"/>
          <w:szCs w:val="24"/>
        </w:rPr>
        <w:t xml:space="preserve">, iż obecnie udało się zidentyfikować ewaluację wdrażania polityk horyzontalnych, takie badanie jest szczegółowo opisane w omawianym dokumencie. </w:t>
      </w:r>
      <w:r w:rsidR="00560746" w:rsidRPr="0018291F">
        <w:rPr>
          <w:rFonts w:asciiTheme="minorHAnsi" w:hAnsiTheme="minorHAnsi" w:cstheme="minorHAnsi"/>
          <w:sz w:val="24"/>
          <w:szCs w:val="24"/>
        </w:rPr>
        <w:t>Badanie k</w:t>
      </w:r>
      <w:r w:rsidRPr="0018291F">
        <w:rPr>
          <w:rFonts w:asciiTheme="minorHAnsi" w:hAnsiTheme="minorHAnsi" w:cstheme="minorHAnsi"/>
          <w:sz w:val="24"/>
          <w:szCs w:val="24"/>
        </w:rPr>
        <w:t>westi</w:t>
      </w:r>
      <w:r w:rsidR="00560746" w:rsidRPr="0018291F">
        <w:rPr>
          <w:rFonts w:asciiTheme="minorHAnsi" w:hAnsiTheme="minorHAnsi" w:cstheme="minorHAnsi"/>
          <w:sz w:val="24"/>
          <w:szCs w:val="24"/>
        </w:rPr>
        <w:t>i</w:t>
      </w:r>
      <w:r w:rsidRPr="0018291F">
        <w:rPr>
          <w:rFonts w:asciiTheme="minorHAnsi" w:hAnsiTheme="minorHAnsi" w:cstheme="minorHAnsi"/>
          <w:sz w:val="24"/>
          <w:szCs w:val="24"/>
        </w:rPr>
        <w:t xml:space="preserve"> horyzontaln</w:t>
      </w:r>
      <w:r w:rsidR="00560746" w:rsidRPr="0018291F">
        <w:rPr>
          <w:rFonts w:asciiTheme="minorHAnsi" w:hAnsiTheme="minorHAnsi" w:cstheme="minorHAnsi"/>
          <w:sz w:val="24"/>
          <w:szCs w:val="24"/>
        </w:rPr>
        <w:t>ych</w:t>
      </w:r>
      <w:r w:rsidRPr="0018291F">
        <w:rPr>
          <w:rFonts w:asciiTheme="minorHAnsi" w:hAnsiTheme="minorHAnsi" w:cstheme="minorHAnsi"/>
          <w:sz w:val="24"/>
          <w:szCs w:val="24"/>
        </w:rPr>
        <w:t xml:space="preserve"> będ</w:t>
      </w:r>
      <w:r w:rsidR="00560746" w:rsidRPr="0018291F">
        <w:rPr>
          <w:rFonts w:asciiTheme="minorHAnsi" w:hAnsiTheme="minorHAnsi" w:cstheme="minorHAnsi"/>
          <w:sz w:val="24"/>
          <w:szCs w:val="24"/>
        </w:rPr>
        <w:t>zie</w:t>
      </w:r>
      <w:r w:rsidRPr="0018291F">
        <w:rPr>
          <w:rFonts w:asciiTheme="minorHAnsi" w:hAnsiTheme="minorHAnsi" w:cstheme="minorHAnsi"/>
          <w:sz w:val="24"/>
          <w:szCs w:val="24"/>
        </w:rPr>
        <w:t xml:space="preserve"> również zlecane przez Ministerstwo Rozwoju i IZ będzie w tych badaniach uczestniczyć dostarczając dane oraz biorąc udział </w:t>
      </w:r>
      <w:r w:rsidR="00EF5539" w:rsidRPr="0018291F">
        <w:rPr>
          <w:rFonts w:asciiTheme="minorHAnsi" w:hAnsiTheme="minorHAnsi" w:cstheme="minorHAnsi"/>
          <w:sz w:val="24"/>
          <w:szCs w:val="24"/>
        </w:rPr>
        <w:br/>
      </w:r>
      <w:r w:rsidRPr="0018291F">
        <w:rPr>
          <w:rFonts w:asciiTheme="minorHAnsi" w:hAnsiTheme="minorHAnsi" w:cstheme="minorHAnsi"/>
          <w:sz w:val="24"/>
          <w:szCs w:val="24"/>
        </w:rPr>
        <w:t>w wywiadach. Nadmieniła, iż prawdopodobn</w:t>
      </w:r>
      <w:r w:rsidR="003A6D7D" w:rsidRPr="0018291F">
        <w:rPr>
          <w:rFonts w:asciiTheme="minorHAnsi" w:hAnsiTheme="minorHAnsi" w:cstheme="minorHAnsi"/>
          <w:sz w:val="24"/>
          <w:szCs w:val="24"/>
        </w:rPr>
        <w:t>ie badania te zawarte są już w P</w:t>
      </w:r>
      <w:r w:rsidRPr="0018291F">
        <w:rPr>
          <w:rFonts w:asciiTheme="minorHAnsi" w:hAnsiTheme="minorHAnsi" w:cstheme="minorHAnsi"/>
          <w:sz w:val="24"/>
          <w:szCs w:val="24"/>
        </w:rPr>
        <w:t xml:space="preserve">lanie ewaluacji </w:t>
      </w:r>
      <w:r w:rsidR="00560746" w:rsidRPr="0018291F">
        <w:rPr>
          <w:rFonts w:asciiTheme="minorHAnsi" w:hAnsiTheme="minorHAnsi" w:cstheme="minorHAnsi"/>
          <w:sz w:val="24"/>
          <w:szCs w:val="24"/>
        </w:rPr>
        <w:t>U</w:t>
      </w:r>
      <w:r w:rsidRPr="0018291F">
        <w:rPr>
          <w:rFonts w:asciiTheme="minorHAnsi" w:hAnsiTheme="minorHAnsi" w:cstheme="minorHAnsi"/>
          <w:sz w:val="24"/>
          <w:szCs w:val="24"/>
        </w:rPr>
        <w:t xml:space="preserve">mowy </w:t>
      </w:r>
      <w:r w:rsidR="00560746" w:rsidRPr="0018291F">
        <w:rPr>
          <w:rFonts w:asciiTheme="minorHAnsi" w:hAnsiTheme="minorHAnsi" w:cstheme="minorHAnsi"/>
          <w:sz w:val="24"/>
          <w:szCs w:val="24"/>
        </w:rPr>
        <w:t>P</w:t>
      </w:r>
      <w:r w:rsidRPr="0018291F">
        <w:rPr>
          <w:rFonts w:asciiTheme="minorHAnsi" w:hAnsiTheme="minorHAnsi" w:cstheme="minorHAnsi"/>
          <w:sz w:val="24"/>
          <w:szCs w:val="24"/>
        </w:rPr>
        <w:t>artnerstwa.</w:t>
      </w:r>
    </w:p>
    <w:p w:rsidR="008357B5" w:rsidRPr="0018291F" w:rsidRDefault="008357B5" w:rsidP="00985BC7">
      <w:pPr>
        <w:pStyle w:val="Akapitzlist"/>
        <w:autoSpaceDE w:val="0"/>
        <w:autoSpaceDN w:val="0"/>
        <w:adjustRightInd w:val="0"/>
        <w:spacing w:after="0"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Pan Jarosław </w:t>
      </w:r>
      <w:proofErr w:type="spellStart"/>
      <w:r w:rsidRPr="0018291F">
        <w:rPr>
          <w:rFonts w:asciiTheme="minorHAnsi" w:hAnsiTheme="minorHAnsi" w:cstheme="minorHAnsi"/>
          <w:sz w:val="24"/>
          <w:szCs w:val="24"/>
        </w:rPr>
        <w:t>Hawrysz</w:t>
      </w:r>
      <w:proofErr w:type="spellEnd"/>
      <w:r w:rsidRPr="0018291F">
        <w:rPr>
          <w:rFonts w:asciiTheme="minorHAnsi" w:hAnsiTheme="minorHAnsi" w:cstheme="minorHAnsi"/>
          <w:sz w:val="24"/>
          <w:szCs w:val="24"/>
        </w:rPr>
        <w:t xml:space="preserve"> podziękował IZ za bardzo dobrą wsp</w:t>
      </w:r>
      <w:r w:rsidR="009E6FEF" w:rsidRPr="0018291F">
        <w:rPr>
          <w:rFonts w:asciiTheme="minorHAnsi" w:hAnsiTheme="minorHAnsi" w:cstheme="minorHAnsi"/>
          <w:sz w:val="24"/>
          <w:szCs w:val="24"/>
        </w:rPr>
        <w:t>ółpracę roboczą przy tworzeniu P</w:t>
      </w:r>
      <w:r w:rsidRPr="0018291F">
        <w:rPr>
          <w:rFonts w:asciiTheme="minorHAnsi" w:hAnsiTheme="minorHAnsi" w:cstheme="minorHAnsi"/>
          <w:sz w:val="24"/>
          <w:szCs w:val="24"/>
        </w:rPr>
        <w:t>lanu ewaluacji, za uwzględnienie wszystkich uwag zgłoszonych przez KE. Zwrócił uwagę na element, który wprowadziła IZ w następstwie sugestii KE</w:t>
      </w:r>
      <w:r w:rsidR="003E2A87" w:rsidRPr="0018291F">
        <w:rPr>
          <w:rFonts w:asciiTheme="minorHAnsi" w:hAnsiTheme="minorHAnsi" w:cstheme="minorHAnsi"/>
          <w:sz w:val="24"/>
          <w:szCs w:val="24"/>
        </w:rPr>
        <w:t>,</w:t>
      </w:r>
      <w:r w:rsidRPr="0018291F">
        <w:rPr>
          <w:rFonts w:asciiTheme="minorHAnsi" w:hAnsiTheme="minorHAnsi" w:cstheme="minorHAnsi"/>
          <w:sz w:val="24"/>
          <w:szCs w:val="24"/>
        </w:rPr>
        <w:t xml:space="preserve"> czyli otwarte konsultacje pytań ewaluacyjnych. Zauważył, iż jest to kluczowy element, dzięki któremu ewaluacja będzie jakościowo dobrze przygotowana i trafna. Zachęcił Członk</w:t>
      </w:r>
      <w:r w:rsidR="00560746" w:rsidRPr="0018291F">
        <w:rPr>
          <w:rFonts w:asciiTheme="minorHAnsi" w:hAnsiTheme="minorHAnsi" w:cstheme="minorHAnsi"/>
          <w:sz w:val="24"/>
          <w:szCs w:val="24"/>
        </w:rPr>
        <w:t>ów</w:t>
      </w:r>
      <w:r w:rsidRPr="0018291F">
        <w:rPr>
          <w:rFonts w:asciiTheme="minorHAnsi" w:hAnsiTheme="minorHAnsi" w:cstheme="minorHAnsi"/>
          <w:sz w:val="24"/>
          <w:szCs w:val="24"/>
        </w:rPr>
        <w:t xml:space="preserve"> KM, żeby wprowadzali swoje sugestie w momencie, kiedy pytania ewaluacyjne będą formułowane i proponowane przez IZ, co podniesie</w:t>
      </w:r>
      <w:r w:rsidR="00C027A6" w:rsidRPr="0018291F">
        <w:rPr>
          <w:rFonts w:asciiTheme="minorHAnsi" w:hAnsiTheme="minorHAnsi" w:cstheme="minorHAnsi"/>
          <w:sz w:val="24"/>
          <w:szCs w:val="24"/>
        </w:rPr>
        <w:t>,</w:t>
      </w:r>
      <w:r w:rsidRPr="0018291F">
        <w:rPr>
          <w:rFonts w:asciiTheme="minorHAnsi" w:hAnsiTheme="minorHAnsi" w:cstheme="minorHAnsi"/>
          <w:sz w:val="24"/>
          <w:szCs w:val="24"/>
        </w:rPr>
        <w:t xml:space="preserve"> jakość ewaluacji. Dodał, iż wykorzystanie rekomendacji z raportów ewaluacyjnych jest bardzo istotne do tego, żeby poprawiać i c</w:t>
      </w:r>
      <w:r w:rsidR="003A6D7D" w:rsidRPr="0018291F">
        <w:rPr>
          <w:rFonts w:asciiTheme="minorHAnsi" w:hAnsiTheme="minorHAnsi" w:cstheme="minorHAnsi"/>
          <w:sz w:val="24"/>
          <w:szCs w:val="24"/>
        </w:rPr>
        <w:t>zynić naszą pracę</w:t>
      </w:r>
      <w:r w:rsidRPr="0018291F">
        <w:rPr>
          <w:rFonts w:asciiTheme="minorHAnsi" w:hAnsiTheme="minorHAnsi" w:cstheme="minorHAnsi"/>
          <w:sz w:val="24"/>
          <w:szCs w:val="24"/>
        </w:rPr>
        <w:t xml:space="preserve"> bardziej skuteczną.</w:t>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00985BC7" w:rsidRPr="0018291F">
        <w:rPr>
          <w:rFonts w:asciiTheme="minorHAnsi" w:hAnsiTheme="minorHAnsi" w:cstheme="minorHAnsi"/>
          <w:sz w:val="24"/>
          <w:szCs w:val="24"/>
        </w:rPr>
        <w:tab/>
      </w:r>
      <w:r w:rsidRPr="0018291F">
        <w:rPr>
          <w:rFonts w:asciiTheme="minorHAnsi" w:hAnsiTheme="minorHAnsi" w:cstheme="minorHAnsi"/>
          <w:sz w:val="24"/>
          <w:szCs w:val="24"/>
        </w:rPr>
        <w:t xml:space="preserve">Wobec braku dalszych uwag i sugestii Pan Marcin Wajda zaproponował głosowanie nad przyjęciem uchwały w sprawie </w:t>
      </w:r>
      <w:r w:rsidR="00C027A6" w:rsidRPr="0018291F">
        <w:rPr>
          <w:rFonts w:asciiTheme="minorHAnsi" w:hAnsiTheme="minorHAnsi" w:cstheme="minorHAnsi"/>
          <w:sz w:val="24"/>
          <w:szCs w:val="24"/>
        </w:rPr>
        <w:t xml:space="preserve">zatwierdzenia </w:t>
      </w:r>
      <w:r w:rsidR="003A6D7D" w:rsidRPr="0018291F">
        <w:rPr>
          <w:rFonts w:asciiTheme="minorHAnsi" w:hAnsiTheme="minorHAnsi" w:cstheme="minorHAnsi"/>
          <w:sz w:val="24"/>
          <w:szCs w:val="24"/>
        </w:rPr>
        <w:t>Planu Ewaluacji Regionalnego</w:t>
      </w:r>
      <w:r w:rsidRPr="0018291F">
        <w:rPr>
          <w:rFonts w:asciiTheme="minorHAnsi" w:hAnsiTheme="minorHAnsi" w:cstheme="minorHAnsi"/>
          <w:sz w:val="24"/>
          <w:szCs w:val="24"/>
        </w:rPr>
        <w:t xml:space="preserve"> Program</w:t>
      </w:r>
      <w:r w:rsidR="003A6D7D" w:rsidRPr="0018291F">
        <w:rPr>
          <w:rFonts w:asciiTheme="minorHAnsi" w:hAnsiTheme="minorHAnsi" w:cstheme="minorHAnsi"/>
          <w:sz w:val="24"/>
          <w:szCs w:val="24"/>
        </w:rPr>
        <w:t>u Operacyjnego</w:t>
      </w:r>
      <w:r w:rsidRPr="0018291F">
        <w:rPr>
          <w:rFonts w:asciiTheme="minorHAnsi" w:hAnsiTheme="minorHAnsi" w:cstheme="minorHAnsi"/>
          <w:sz w:val="24"/>
          <w:szCs w:val="24"/>
        </w:rPr>
        <w:t xml:space="preserve"> Województwa M</w:t>
      </w:r>
      <w:r w:rsidR="003E2A87" w:rsidRPr="0018291F">
        <w:rPr>
          <w:rFonts w:asciiTheme="minorHAnsi" w:hAnsiTheme="minorHAnsi" w:cstheme="minorHAnsi"/>
          <w:sz w:val="24"/>
          <w:szCs w:val="24"/>
        </w:rPr>
        <w:t xml:space="preserve">azowieckiego na lata 2014-2020 </w:t>
      </w:r>
      <w:r w:rsidR="00B02D8C" w:rsidRPr="0018291F">
        <w:rPr>
          <w:rFonts w:asciiTheme="minorHAnsi" w:hAnsiTheme="minorHAnsi" w:cstheme="minorHAnsi"/>
          <w:sz w:val="24"/>
          <w:szCs w:val="24"/>
        </w:rPr>
        <w:t>(stanowi załącznik nr</w:t>
      </w:r>
      <w:r w:rsidR="00CD2643" w:rsidRPr="0018291F">
        <w:rPr>
          <w:rFonts w:asciiTheme="minorHAnsi" w:hAnsiTheme="minorHAnsi" w:cstheme="minorHAnsi"/>
          <w:sz w:val="24"/>
          <w:szCs w:val="24"/>
        </w:rPr>
        <w:t xml:space="preserve"> 11</w:t>
      </w:r>
      <w:r w:rsidR="00B02D8C" w:rsidRPr="0018291F">
        <w:rPr>
          <w:rFonts w:asciiTheme="minorHAnsi" w:hAnsiTheme="minorHAnsi" w:cstheme="minorHAnsi"/>
          <w:sz w:val="24"/>
          <w:szCs w:val="24"/>
        </w:rPr>
        <w:t xml:space="preserve"> </w:t>
      </w:r>
      <w:r w:rsidRPr="0018291F">
        <w:rPr>
          <w:rFonts w:asciiTheme="minorHAnsi" w:hAnsiTheme="minorHAnsi" w:cstheme="minorHAnsi"/>
          <w:sz w:val="24"/>
          <w:szCs w:val="24"/>
        </w:rPr>
        <w:t>do niniejszego protokołu). Uchwała została przyjęta jednogłośnie.</w:t>
      </w:r>
    </w:p>
    <w:p w:rsidR="003A6D7D" w:rsidRPr="0018291F" w:rsidRDefault="003A6D7D" w:rsidP="00985BC7">
      <w:pPr>
        <w:pStyle w:val="Akapitzlist"/>
        <w:autoSpaceDE w:val="0"/>
        <w:autoSpaceDN w:val="0"/>
        <w:adjustRightInd w:val="0"/>
        <w:spacing w:after="0" w:line="360" w:lineRule="auto"/>
        <w:ind w:left="0" w:firstLine="709"/>
        <w:jc w:val="both"/>
        <w:rPr>
          <w:rFonts w:asciiTheme="minorHAnsi" w:hAnsiTheme="minorHAnsi" w:cstheme="minorHAnsi"/>
          <w:sz w:val="24"/>
          <w:szCs w:val="24"/>
        </w:rPr>
      </w:pPr>
    </w:p>
    <w:p w:rsidR="0031127F" w:rsidRPr="0018291F" w:rsidRDefault="008357B5" w:rsidP="0031127F">
      <w:pPr>
        <w:pStyle w:val="Default"/>
        <w:jc w:val="both"/>
        <w:rPr>
          <w:rFonts w:asciiTheme="minorHAnsi" w:hAnsiTheme="minorHAnsi" w:cstheme="minorHAnsi"/>
          <w:b/>
          <w:color w:val="auto"/>
        </w:rPr>
      </w:pPr>
      <w:r w:rsidRPr="0018291F">
        <w:rPr>
          <w:rFonts w:asciiTheme="minorHAnsi" w:hAnsiTheme="minorHAnsi" w:cstheme="minorHAnsi"/>
          <w:b/>
          <w:color w:val="auto"/>
        </w:rPr>
        <w:lastRenderedPageBreak/>
        <w:t>8. Głosowanie nad przyjęciem uchwały w sprawie powołania Grupy roboczej do spraw horyzontalnych w ramach Regionalnego Programu Operacyjnego Województwa Mazowieckiego na lata 2014-2020.</w:t>
      </w:r>
    </w:p>
    <w:p w:rsidR="0031127F" w:rsidRPr="0018291F" w:rsidRDefault="0031127F" w:rsidP="0031127F">
      <w:pPr>
        <w:pStyle w:val="Default"/>
        <w:jc w:val="both"/>
        <w:rPr>
          <w:rFonts w:asciiTheme="minorHAnsi" w:hAnsiTheme="minorHAnsi" w:cstheme="minorHAnsi"/>
          <w:b/>
          <w:color w:val="auto"/>
        </w:rPr>
      </w:pPr>
    </w:p>
    <w:p w:rsidR="008357B5" w:rsidRPr="0018291F" w:rsidRDefault="008357B5" w:rsidP="0031127F">
      <w:pPr>
        <w:pStyle w:val="Default"/>
        <w:spacing w:line="360" w:lineRule="auto"/>
        <w:ind w:firstLine="709"/>
        <w:jc w:val="both"/>
        <w:rPr>
          <w:rFonts w:asciiTheme="minorHAnsi" w:hAnsiTheme="minorHAnsi" w:cstheme="minorHAnsi"/>
          <w:b/>
          <w:color w:val="auto"/>
        </w:rPr>
      </w:pPr>
      <w:r w:rsidRPr="0018291F">
        <w:rPr>
          <w:rFonts w:asciiTheme="minorHAnsi" w:hAnsiTheme="minorHAnsi" w:cstheme="minorHAnsi"/>
          <w:color w:val="auto"/>
          <w:lang w:eastAsia="en-US"/>
        </w:rPr>
        <w:t>Pani Kinga Kowalewska poinformowała, iż na poprzednim posiedzeniu Komitetu Monitorującego IZ została poproszona zarówno przez przedstawicieli KE</w:t>
      </w:r>
      <w:r w:rsidR="0031127F" w:rsidRPr="0018291F">
        <w:rPr>
          <w:rFonts w:asciiTheme="minorHAnsi" w:hAnsiTheme="minorHAnsi" w:cstheme="minorHAnsi"/>
          <w:color w:val="auto"/>
          <w:lang w:eastAsia="en-US"/>
        </w:rPr>
        <w:t>,</w:t>
      </w:r>
      <w:r w:rsidR="003A6D7D" w:rsidRPr="0018291F">
        <w:rPr>
          <w:rFonts w:asciiTheme="minorHAnsi" w:hAnsiTheme="minorHAnsi" w:cstheme="minorHAnsi"/>
          <w:color w:val="auto"/>
          <w:lang w:eastAsia="en-US"/>
        </w:rPr>
        <w:t xml:space="preserve"> jak</w:t>
      </w:r>
      <w:r w:rsidRPr="0018291F">
        <w:rPr>
          <w:rFonts w:asciiTheme="minorHAnsi" w:hAnsiTheme="minorHAnsi" w:cstheme="minorHAnsi"/>
          <w:color w:val="auto"/>
          <w:lang w:eastAsia="en-US"/>
        </w:rPr>
        <w:t xml:space="preserve"> i członków Komitetu o weryfikacje kryteriów ogólnych </w:t>
      </w:r>
      <w:proofErr w:type="spellStart"/>
      <w:r w:rsidRPr="0018291F">
        <w:rPr>
          <w:rFonts w:asciiTheme="minorHAnsi" w:hAnsiTheme="minorHAnsi" w:cstheme="minorHAnsi"/>
          <w:color w:val="auto"/>
          <w:lang w:eastAsia="en-US"/>
        </w:rPr>
        <w:t>RDEFu</w:t>
      </w:r>
      <w:proofErr w:type="spellEnd"/>
      <w:r w:rsidRPr="0018291F">
        <w:rPr>
          <w:rFonts w:asciiTheme="minorHAnsi" w:hAnsiTheme="minorHAnsi" w:cstheme="minorHAnsi"/>
          <w:color w:val="auto"/>
          <w:lang w:eastAsia="en-US"/>
        </w:rPr>
        <w:t xml:space="preserve"> i </w:t>
      </w:r>
      <w:proofErr w:type="spellStart"/>
      <w:r w:rsidRPr="0018291F">
        <w:rPr>
          <w:rFonts w:asciiTheme="minorHAnsi" w:hAnsiTheme="minorHAnsi" w:cstheme="minorHAnsi"/>
          <w:color w:val="auto"/>
          <w:lang w:eastAsia="en-US"/>
        </w:rPr>
        <w:t>EFSu</w:t>
      </w:r>
      <w:proofErr w:type="spellEnd"/>
      <w:r w:rsidRPr="0018291F">
        <w:rPr>
          <w:rFonts w:asciiTheme="minorHAnsi" w:hAnsiTheme="minorHAnsi" w:cstheme="minorHAnsi"/>
          <w:color w:val="auto"/>
          <w:lang w:eastAsia="en-US"/>
        </w:rPr>
        <w:t xml:space="preserve"> i wprowadzenie modyfikacji po półrocznych doświadczeniach. W związku</w:t>
      </w:r>
      <w:r w:rsidR="003E2A87" w:rsidRPr="0018291F">
        <w:rPr>
          <w:rFonts w:asciiTheme="minorHAnsi" w:hAnsiTheme="minorHAnsi" w:cstheme="minorHAnsi"/>
          <w:color w:val="auto"/>
          <w:lang w:eastAsia="en-US"/>
        </w:rPr>
        <w:t>,</w:t>
      </w:r>
      <w:r w:rsidRPr="0018291F">
        <w:rPr>
          <w:rFonts w:asciiTheme="minorHAnsi" w:hAnsiTheme="minorHAnsi" w:cstheme="minorHAnsi"/>
          <w:color w:val="auto"/>
          <w:lang w:eastAsia="en-US"/>
        </w:rPr>
        <w:t xml:space="preserve"> z czym </w:t>
      </w:r>
      <w:r w:rsidR="003E2A87" w:rsidRPr="0018291F">
        <w:rPr>
          <w:rFonts w:asciiTheme="minorHAnsi" w:hAnsiTheme="minorHAnsi" w:cstheme="minorHAnsi"/>
          <w:color w:val="auto"/>
          <w:lang w:eastAsia="en-US"/>
        </w:rPr>
        <w:t>jednym z pierwszych zadań grupy</w:t>
      </w:r>
      <w:r w:rsidRPr="0018291F">
        <w:rPr>
          <w:rFonts w:asciiTheme="minorHAnsi" w:hAnsiTheme="minorHAnsi" w:cstheme="minorHAnsi"/>
          <w:color w:val="auto"/>
          <w:lang w:eastAsia="en-US"/>
        </w:rPr>
        <w:t xml:space="preserve"> będzie praca nad aktualizacją kryteriów. </w:t>
      </w:r>
      <w:r w:rsidR="0031127F" w:rsidRPr="0018291F">
        <w:rPr>
          <w:rFonts w:asciiTheme="minorHAnsi" w:hAnsiTheme="minorHAnsi" w:cstheme="minorHAnsi"/>
          <w:color w:val="auto"/>
          <w:lang w:eastAsia="en-US"/>
        </w:rPr>
        <w:tab/>
      </w:r>
      <w:r w:rsidR="0031127F" w:rsidRPr="0018291F">
        <w:rPr>
          <w:rFonts w:asciiTheme="minorHAnsi" w:hAnsiTheme="minorHAnsi" w:cstheme="minorHAnsi"/>
          <w:color w:val="auto"/>
          <w:lang w:eastAsia="en-US"/>
        </w:rPr>
        <w:tab/>
      </w:r>
      <w:r w:rsidR="0031127F" w:rsidRPr="0018291F">
        <w:rPr>
          <w:rFonts w:asciiTheme="minorHAnsi" w:hAnsiTheme="minorHAnsi" w:cstheme="minorHAnsi"/>
          <w:color w:val="auto"/>
          <w:lang w:eastAsia="en-US"/>
        </w:rPr>
        <w:tab/>
      </w:r>
      <w:r w:rsidR="0031127F" w:rsidRPr="0018291F">
        <w:rPr>
          <w:rFonts w:asciiTheme="minorHAnsi" w:hAnsiTheme="minorHAnsi" w:cstheme="minorHAnsi"/>
          <w:color w:val="auto"/>
          <w:lang w:eastAsia="en-US"/>
        </w:rPr>
        <w:tab/>
      </w:r>
      <w:r w:rsidR="0031127F" w:rsidRPr="0018291F">
        <w:rPr>
          <w:rFonts w:asciiTheme="minorHAnsi" w:hAnsiTheme="minorHAnsi" w:cstheme="minorHAnsi"/>
          <w:color w:val="auto"/>
          <w:lang w:eastAsia="en-US"/>
        </w:rPr>
        <w:tab/>
      </w:r>
      <w:r w:rsidR="0031127F" w:rsidRPr="0018291F">
        <w:rPr>
          <w:rFonts w:asciiTheme="minorHAnsi" w:hAnsiTheme="minorHAnsi" w:cstheme="minorHAnsi"/>
          <w:color w:val="auto"/>
          <w:lang w:eastAsia="en-US"/>
        </w:rPr>
        <w:tab/>
      </w:r>
      <w:r w:rsidR="0031127F" w:rsidRPr="0018291F">
        <w:rPr>
          <w:rFonts w:asciiTheme="minorHAnsi" w:hAnsiTheme="minorHAnsi" w:cstheme="minorHAnsi"/>
          <w:color w:val="auto"/>
          <w:lang w:eastAsia="en-US"/>
        </w:rPr>
        <w:tab/>
      </w:r>
      <w:r w:rsidR="0031127F" w:rsidRPr="0018291F">
        <w:rPr>
          <w:rFonts w:asciiTheme="minorHAnsi" w:hAnsiTheme="minorHAnsi" w:cstheme="minorHAnsi"/>
          <w:color w:val="auto"/>
          <w:lang w:eastAsia="en-US"/>
        </w:rPr>
        <w:tab/>
      </w:r>
      <w:r w:rsidRPr="0018291F">
        <w:rPr>
          <w:rFonts w:asciiTheme="minorHAnsi" w:hAnsiTheme="minorHAnsi" w:cstheme="minorHAnsi"/>
        </w:rPr>
        <w:t xml:space="preserve">Wobec braku uwag i sugestii Pan Marcin Wajda zaproponował głosowanie nad przyjęciem uchwały </w:t>
      </w:r>
      <w:r w:rsidRPr="0018291F">
        <w:rPr>
          <w:rFonts w:asciiTheme="minorHAnsi" w:hAnsiTheme="minorHAnsi" w:cstheme="minorHAnsi"/>
          <w:color w:val="auto"/>
        </w:rPr>
        <w:t>w sprawie powołania Grupy roboczej do spraw horyzontalnych w ramach Regionalnego Programu Operacyjnego Województwa M</w:t>
      </w:r>
      <w:r w:rsidR="0031127F" w:rsidRPr="0018291F">
        <w:rPr>
          <w:rFonts w:asciiTheme="minorHAnsi" w:hAnsiTheme="minorHAnsi" w:cstheme="minorHAnsi"/>
          <w:color w:val="auto"/>
        </w:rPr>
        <w:t xml:space="preserve">azowieckiego na lata 2014-2020 </w:t>
      </w:r>
      <w:r w:rsidR="00C027A6" w:rsidRPr="0018291F">
        <w:rPr>
          <w:rFonts w:asciiTheme="minorHAnsi" w:hAnsiTheme="minorHAnsi" w:cstheme="minorHAnsi"/>
        </w:rPr>
        <w:t xml:space="preserve">(stanowi załącznik nr </w:t>
      </w:r>
      <w:r w:rsidR="00CD2643" w:rsidRPr="0018291F">
        <w:rPr>
          <w:rFonts w:asciiTheme="minorHAnsi" w:hAnsiTheme="minorHAnsi" w:cstheme="minorHAnsi"/>
        </w:rPr>
        <w:t>12</w:t>
      </w:r>
      <w:r w:rsidR="00C027A6" w:rsidRPr="0018291F">
        <w:rPr>
          <w:rFonts w:asciiTheme="minorHAnsi" w:hAnsiTheme="minorHAnsi" w:cstheme="minorHAnsi"/>
        </w:rPr>
        <w:t xml:space="preserve"> </w:t>
      </w:r>
      <w:r w:rsidRPr="0018291F">
        <w:rPr>
          <w:rFonts w:asciiTheme="minorHAnsi" w:hAnsiTheme="minorHAnsi" w:cstheme="minorHAnsi"/>
        </w:rPr>
        <w:t>do niniejszego protokołu). Uchwała została przyjęta jednogłośnie.</w:t>
      </w:r>
    </w:p>
    <w:p w:rsidR="008357B5" w:rsidRPr="0018291F" w:rsidRDefault="008357B5" w:rsidP="008357B5">
      <w:pPr>
        <w:pStyle w:val="Default"/>
        <w:spacing w:line="360" w:lineRule="auto"/>
        <w:jc w:val="both"/>
        <w:rPr>
          <w:rFonts w:asciiTheme="minorHAnsi" w:hAnsiTheme="minorHAnsi" w:cstheme="minorHAnsi"/>
        </w:rPr>
      </w:pPr>
    </w:p>
    <w:p w:rsidR="008357B5" w:rsidRPr="0018291F" w:rsidRDefault="008357B5" w:rsidP="008357B5">
      <w:pPr>
        <w:pStyle w:val="Default"/>
        <w:jc w:val="both"/>
        <w:rPr>
          <w:rFonts w:asciiTheme="minorHAnsi" w:hAnsiTheme="minorHAnsi" w:cstheme="minorHAnsi"/>
          <w:b/>
          <w:i/>
        </w:rPr>
      </w:pPr>
      <w:r w:rsidRPr="0018291F">
        <w:rPr>
          <w:rFonts w:asciiTheme="minorHAnsi" w:hAnsiTheme="minorHAnsi" w:cstheme="minorHAnsi"/>
          <w:b/>
        </w:rPr>
        <w:t>9. Sprawy różne. Przedstawienie informacji o stanie oceny projektów, w szczególności oceny formalnej i działania Lokalnego systemu informatycznego Regionalnego Programu Operacyjnego Województwa Mazowieckiego 2014-2020 - MEWA 2</w:t>
      </w:r>
      <w:r w:rsidRPr="0018291F">
        <w:rPr>
          <w:rFonts w:asciiTheme="minorHAnsi" w:hAnsiTheme="minorHAnsi" w:cstheme="minorHAnsi"/>
          <w:b/>
          <w:i/>
        </w:rPr>
        <w:t>.</w:t>
      </w:r>
    </w:p>
    <w:p w:rsidR="008357B5" w:rsidRPr="0018291F" w:rsidRDefault="008357B5" w:rsidP="008357B5">
      <w:pPr>
        <w:pStyle w:val="Default"/>
        <w:jc w:val="both"/>
        <w:rPr>
          <w:rFonts w:asciiTheme="minorHAnsi" w:hAnsiTheme="minorHAnsi" w:cstheme="minorHAnsi"/>
          <w:b/>
          <w:i/>
        </w:rPr>
      </w:pPr>
    </w:p>
    <w:p w:rsidR="008357B5" w:rsidRPr="0018291F" w:rsidRDefault="008357B5" w:rsidP="00AA0D3C">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 Mariusz Frankowski poinformował, iż członkowie otrzymali informację na temat stanu oceny w ramach poszczególnych konkursów, w podziale na konkursy, które były ogłoszone, z wyodrębn</w:t>
      </w:r>
      <w:r w:rsidR="008647C2" w:rsidRPr="0018291F">
        <w:rPr>
          <w:rFonts w:asciiTheme="minorHAnsi" w:hAnsiTheme="minorHAnsi" w:cstheme="minorHAnsi"/>
        </w:rPr>
        <w:t>ieniem wniosków złożonych pod ką</w:t>
      </w:r>
      <w:r w:rsidRPr="0018291F">
        <w:rPr>
          <w:rFonts w:asciiTheme="minorHAnsi" w:hAnsiTheme="minorHAnsi" w:cstheme="minorHAnsi"/>
        </w:rPr>
        <w:t>tem wartościowym, pod kątem ocenionych pozytywnie formalnie ilościowo i wartościowo oraz wniosków, które już są, bądź będą na etapie oceny merytorycznej. Zauważył, iż nie ma wniosków pozytywnych merytorycznie. Informacja jest aktualizowana w systemie tygodniowym, co tydzień też przedstawiana jest Zarządowi Województwa. Zgodnie z ustawą informacja na temat wniosków ocenionych pozytywnie formalnie każdorazowo jest umieszczana na stronie internetowej Mazowieckiej Jednostki Wdrażania Programów Unijnych (tabela mo</w:t>
      </w:r>
      <w:r w:rsidR="00C349D7" w:rsidRPr="0018291F">
        <w:rPr>
          <w:rFonts w:asciiTheme="minorHAnsi" w:hAnsiTheme="minorHAnsi" w:cstheme="minorHAnsi"/>
        </w:rPr>
        <w:t xml:space="preserve">nitoringowa stanowi załącznik </w:t>
      </w:r>
      <w:r w:rsidR="00CD2643" w:rsidRPr="0018291F">
        <w:rPr>
          <w:rFonts w:asciiTheme="minorHAnsi" w:hAnsiTheme="minorHAnsi" w:cstheme="minorHAnsi"/>
        </w:rPr>
        <w:t>13</w:t>
      </w:r>
      <w:r w:rsidR="00C027A6" w:rsidRPr="0018291F">
        <w:rPr>
          <w:rFonts w:asciiTheme="minorHAnsi" w:hAnsiTheme="minorHAnsi" w:cstheme="minorHAnsi"/>
        </w:rPr>
        <w:t xml:space="preserve"> </w:t>
      </w:r>
      <w:r w:rsidRPr="0018291F">
        <w:rPr>
          <w:rFonts w:asciiTheme="minorHAnsi" w:hAnsiTheme="minorHAnsi" w:cstheme="minorHAnsi"/>
        </w:rPr>
        <w:t>do niniejszego protokołu). Dodał, iż taka tabela może być przedstawiana na każdym posiedzeniach KM, żeb</w:t>
      </w:r>
      <w:r w:rsidR="008647C2" w:rsidRPr="0018291F">
        <w:rPr>
          <w:rFonts w:asciiTheme="minorHAnsi" w:hAnsiTheme="minorHAnsi" w:cstheme="minorHAnsi"/>
        </w:rPr>
        <w:t>y członkowie byli informowani</w:t>
      </w:r>
      <w:r w:rsidR="003E2A87" w:rsidRPr="0018291F">
        <w:rPr>
          <w:rFonts w:asciiTheme="minorHAnsi" w:hAnsiTheme="minorHAnsi" w:cstheme="minorHAnsi"/>
        </w:rPr>
        <w:t xml:space="preserve"> </w:t>
      </w:r>
      <w:r w:rsidRPr="0018291F">
        <w:rPr>
          <w:rFonts w:asciiTheme="minorHAnsi" w:hAnsiTheme="minorHAnsi" w:cstheme="minorHAnsi"/>
        </w:rPr>
        <w:t xml:space="preserve">na temat postępów </w:t>
      </w:r>
      <w:r w:rsidR="0031127F" w:rsidRPr="0018291F">
        <w:rPr>
          <w:rFonts w:asciiTheme="minorHAnsi" w:hAnsiTheme="minorHAnsi" w:cstheme="minorHAnsi"/>
        </w:rPr>
        <w:br/>
      </w:r>
      <w:r w:rsidRPr="0018291F">
        <w:rPr>
          <w:rFonts w:asciiTheme="minorHAnsi" w:hAnsiTheme="minorHAnsi" w:cstheme="minorHAnsi"/>
        </w:rPr>
        <w:t>w ocenie projektów. Powiedział, iż na dzień dzisiejszy zostało złożony</w:t>
      </w:r>
      <w:r w:rsidR="003E2A87" w:rsidRPr="0018291F">
        <w:rPr>
          <w:rFonts w:asciiTheme="minorHAnsi" w:hAnsiTheme="minorHAnsi" w:cstheme="minorHAnsi"/>
        </w:rPr>
        <w:t xml:space="preserve">ch 1536 wniosków, </w:t>
      </w:r>
      <w:r w:rsidR="00985BC7" w:rsidRPr="0018291F">
        <w:rPr>
          <w:rFonts w:asciiTheme="minorHAnsi" w:hAnsiTheme="minorHAnsi" w:cstheme="minorHAnsi"/>
        </w:rPr>
        <w:br/>
      </w:r>
      <w:r w:rsidR="003E2A87" w:rsidRPr="0018291F">
        <w:rPr>
          <w:rFonts w:asciiTheme="minorHAnsi" w:hAnsiTheme="minorHAnsi" w:cstheme="minorHAnsi"/>
        </w:rPr>
        <w:t xml:space="preserve">z czego 1308, </w:t>
      </w:r>
      <w:r w:rsidRPr="0018291F">
        <w:rPr>
          <w:rFonts w:asciiTheme="minorHAnsi" w:hAnsiTheme="minorHAnsi" w:cstheme="minorHAnsi"/>
        </w:rPr>
        <w:t xml:space="preserve">to wnioski złożone w ramach Europejskiego Funduszu Społecznego i 228 wniosków w ramach Europejskiego Funduszu Rozwoju Regionalnego. Nadmienił, iż konkursy, które rozpoczęły się w ramach EFRR: e-zdrowia i e-administracji przeszły już ocenę formalną. </w:t>
      </w:r>
      <w:r w:rsidR="0031127F" w:rsidRPr="0018291F">
        <w:rPr>
          <w:rFonts w:asciiTheme="minorHAnsi" w:hAnsiTheme="minorHAnsi" w:cstheme="minorHAnsi"/>
        </w:rPr>
        <w:br/>
      </w:r>
      <w:r w:rsidRPr="0018291F">
        <w:rPr>
          <w:rFonts w:asciiTheme="minorHAnsi" w:hAnsiTheme="minorHAnsi" w:cstheme="minorHAnsi"/>
        </w:rPr>
        <w:t xml:space="preserve">W przypadku EFS ilość projektów jest znacząca i często wielokrotnie przekracza dostępne </w:t>
      </w:r>
      <w:r w:rsidR="008647C2" w:rsidRPr="0018291F">
        <w:rPr>
          <w:rFonts w:asciiTheme="minorHAnsi" w:hAnsiTheme="minorHAnsi" w:cstheme="minorHAnsi"/>
        </w:rPr>
        <w:lastRenderedPageBreak/>
        <w:t>alokacje, np. konkurs z Pod</w:t>
      </w:r>
      <w:r w:rsidR="00C027A6" w:rsidRPr="0018291F">
        <w:rPr>
          <w:rFonts w:asciiTheme="minorHAnsi" w:hAnsiTheme="minorHAnsi" w:cstheme="minorHAnsi"/>
        </w:rPr>
        <w:t>dz</w:t>
      </w:r>
      <w:r w:rsidR="008647C2" w:rsidRPr="0018291F">
        <w:rPr>
          <w:rFonts w:asciiTheme="minorHAnsi" w:hAnsiTheme="minorHAnsi" w:cstheme="minorHAnsi"/>
        </w:rPr>
        <w:t>iałań</w:t>
      </w:r>
      <w:r w:rsidRPr="0018291F">
        <w:rPr>
          <w:rFonts w:asciiTheme="minorHAnsi" w:hAnsiTheme="minorHAnsi" w:cstheme="minorHAnsi"/>
        </w:rPr>
        <w:t xml:space="preserve"> 10.3.4</w:t>
      </w:r>
      <w:r w:rsidR="00C027A6" w:rsidRPr="0018291F">
        <w:rPr>
          <w:rFonts w:asciiTheme="minorHAnsi" w:hAnsiTheme="minorHAnsi" w:cstheme="minorHAnsi"/>
        </w:rPr>
        <w:t>,</w:t>
      </w:r>
      <w:r w:rsidRPr="0018291F">
        <w:rPr>
          <w:rFonts w:asciiTheme="minorHAnsi" w:hAnsiTheme="minorHAnsi" w:cstheme="minorHAnsi"/>
        </w:rPr>
        <w:t xml:space="preserve"> gdzie wpłynęły 454 wnioski czy 10.1.1</w:t>
      </w:r>
      <w:r w:rsidR="00C027A6" w:rsidRPr="0018291F">
        <w:rPr>
          <w:rFonts w:asciiTheme="minorHAnsi" w:hAnsiTheme="minorHAnsi" w:cstheme="minorHAnsi"/>
        </w:rPr>
        <w:t>,</w:t>
      </w:r>
      <w:r w:rsidRPr="0018291F">
        <w:rPr>
          <w:rFonts w:asciiTheme="minorHAnsi" w:hAnsiTheme="minorHAnsi" w:cstheme="minorHAnsi"/>
        </w:rPr>
        <w:t xml:space="preserve"> gdzie wpłynęły 343 wnioski czy 10.1.4, gdzie wpłynęło 227 wniosków, na kwoty wielokrotnie przekraczające dostępne alokacje. Zgodni</w:t>
      </w:r>
      <w:r w:rsidR="0031127F" w:rsidRPr="0018291F">
        <w:rPr>
          <w:rFonts w:asciiTheme="minorHAnsi" w:hAnsiTheme="minorHAnsi" w:cstheme="minorHAnsi"/>
        </w:rPr>
        <w:t xml:space="preserve">e z założeniami EFS </w:t>
      </w:r>
      <w:r w:rsidR="008647C2" w:rsidRPr="0018291F">
        <w:rPr>
          <w:rFonts w:asciiTheme="minorHAnsi" w:hAnsiTheme="minorHAnsi" w:cstheme="minorHAnsi"/>
        </w:rPr>
        <w:t>konkursy</w:t>
      </w:r>
      <w:r w:rsidRPr="0018291F">
        <w:rPr>
          <w:rFonts w:asciiTheme="minorHAnsi" w:hAnsiTheme="minorHAnsi" w:cstheme="minorHAnsi"/>
        </w:rPr>
        <w:t xml:space="preserve"> będą ogłasza</w:t>
      </w:r>
      <w:r w:rsidR="008647C2" w:rsidRPr="0018291F">
        <w:rPr>
          <w:rFonts w:asciiTheme="minorHAnsi" w:hAnsiTheme="minorHAnsi" w:cstheme="minorHAnsi"/>
        </w:rPr>
        <w:t>ne cyklicznie, a nie jednorazowo</w:t>
      </w:r>
      <w:r w:rsidRPr="0018291F">
        <w:rPr>
          <w:rFonts w:asciiTheme="minorHAnsi" w:hAnsiTheme="minorHAnsi" w:cstheme="minorHAnsi"/>
        </w:rPr>
        <w:t>, w związku z tym możliwość zwiększenia alokacji w tych ko</w:t>
      </w:r>
      <w:r w:rsidR="008647C2" w:rsidRPr="0018291F">
        <w:rPr>
          <w:rFonts w:asciiTheme="minorHAnsi" w:hAnsiTheme="minorHAnsi" w:cstheme="minorHAnsi"/>
        </w:rPr>
        <w:t>nkursach jest bardzo ograniczona</w:t>
      </w:r>
      <w:r w:rsidRPr="0018291F">
        <w:rPr>
          <w:rFonts w:asciiTheme="minorHAnsi" w:hAnsiTheme="minorHAnsi" w:cstheme="minorHAnsi"/>
        </w:rPr>
        <w:t>. Odnosząc się do systemu informatycznego powiedział, iż w samym procesie aplikowania probl</w:t>
      </w:r>
      <w:r w:rsidR="0031127F" w:rsidRPr="0018291F">
        <w:rPr>
          <w:rFonts w:asciiTheme="minorHAnsi" w:hAnsiTheme="minorHAnsi" w:cstheme="minorHAnsi"/>
        </w:rPr>
        <w:t xml:space="preserve">emy zostały w </w:t>
      </w:r>
      <w:r w:rsidRPr="0018291F">
        <w:rPr>
          <w:rFonts w:asciiTheme="minorHAnsi" w:hAnsiTheme="minorHAnsi" w:cstheme="minorHAnsi"/>
        </w:rPr>
        <w:t>zasadzie wyeliminowane, po</w:t>
      </w:r>
      <w:r w:rsidR="008647C2" w:rsidRPr="0018291F">
        <w:rPr>
          <w:rFonts w:asciiTheme="minorHAnsi" w:hAnsiTheme="minorHAnsi" w:cstheme="minorHAnsi"/>
        </w:rPr>
        <w:t>jawiają się sporadyczne pytania.</w:t>
      </w:r>
      <w:r w:rsidRPr="0018291F">
        <w:rPr>
          <w:rFonts w:asciiTheme="minorHAnsi" w:hAnsiTheme="minorHAnsi" w:cstheme="minorHAnsi"/>
        </w:rPr>
        <w:t xml:space="preserve"> MJWPU nie rejestruje problemów z zakładaniem kont systemowych przez wnioskodawców. Nadmienił, iż formularz wniosku jest dopasowany do każdego </w:t>
      </w:r>
      <w:r w:rsidR="006C567E" w:rsidRPr="0018291F">
        <w:rPr>
          <w:rFonts w:asciiTheme="minorHAnsi" w:hAnsiTheme="minorHAnsi" w:cstheme="minorHAnsi"/>
        </w:rPr>
        <w:br/>
      </w:r>
      <w:r w:rsidRPr="0018291F">
        <w:rPr>
          <w:rFonts w:asciiTheme="minorHAnsi" w:hAnsiTheme="minorHAnsi" w:cstheme="minorHAnsi"/>
        </w:rPr>
        <w:t>z naboró</w:t>
      </w:r>
      <w:r w:rsidR="008647C2" w:rsidRPr="0018291F">
        <w:rPr>
          <w:rFonts w:asciiTheme="minorHAnsi" w:hAnsiTheme="minorHAnsi" w:cstheme="minorHAnsi"/>
        </w:rPr>
        <w:t>w pod kątem ukrywania części pól</w:t>
      </w:r>
      <w:r w:rsidRPr="0018291F">
        <w:rPr>
          <w:rFonts w:asciiTheme="minorHAnsi" w:hAnsiTheme="minorHAnsi" w:cstheme="minorHAnsi"/>
        </w:rPr>
        <w:t>. Zmieniają się też słowniki w zakresie poszczególnych konkursów, dotyczy to przede wszystkim EFS. Wnioskodawcy na bieżąco mają możliwość wysyłania zapytań bezpośrednio bądź przez punkt kontaktowy.  Poinformował,</w:t>
      </w:r>
      <w:r w:rsidR="008647C2" w:rsidRPr="0018291F">
        <w:rPr>
          <w:rFonts w:asciiTheme="minorHAnsi" w:hAnsiTheme="minorHAnsi" w:cstheme="minorHAnsi"/>
        </w:rPr>
        <w:t xml:space="preserve"> iż stworzona została możliwość</w:t>
      </w:r>
      <w:r w:rsidRPr="0018291F">
        <w:rPr>
          <w:rFonts w:asciiTheme="minorHAnsi" w:hAnsiTheme="minorHAnsi" w:cstheme="minorHAnsi"/>
        </w:rPr>
        <w:t xml:space="preserve"> automatycznego uzupełniania informacji w systemie dotyczących odpowiedzi na pyta</w:t>
      </w:r>
      <w:r w:rsidR="00AA0D3C" w:rsidRPr="0018291F">
        <w:rPr>
          <w:rFonts w:asciiTheme="minorHAnsi" w:hAnsiTheme="minorHAnsi" w:cstheme="minorHAnsi"/>
        </w:rPr>
        <w:t xml:space="preserve">nia i </w:t>
      </w:r>
      <w:r w:rsidRPr="0018291F">
        <w:rPr>
          <w:rFonts w:asciiTheme="minorHAnsi" w:hAnsiTheme="minorHAnsi" w:cstheme="minorHAnsi"/>
        </w:rPr>
        <w:t>generowania odpowiedzi</w:t>
      </w:r>
      <w:r w:rsidR="0031127F" w:rsidRPr="0018291F">
        <w:rPr>
          <w:rFonts w:asciiTheme="minorHAnsi" w:hAnsiTheme="minorHAnsi" w:cstheme="minorHAnsi"/>
        </w:rPr>
        <w:t>,</w:t>
      </w:r>
      <w:r w:rsidRPr="0018291F">
        <w:rPr>
          <w:rFonts w:asciiTheme="minorHAnsi" w:hAnsiTheme="minorHAnsi" w:cstheme="minorHAnsi"/>
        </w:rPr>
        <w:t xml:space="preserve"> czyli tzw. baza wiedzy. Dodał, iż zostały wprowadzone moduły dotyczące </w:t>
      </w:r>
      <w:proofErr w:type="spellStart"/>
      <w:r w:rsidRPr="0018291F">
        <w:rPr>
          <w:rFonts w:asciiTheme="minorHAnsi" w:hAnsiTheme="minorHAnsi" w:cstheme="minorHAnsi"/>
        </w:rPr>
        <w:t>odwołań</w:t>
      </w:r>
      <w:proofErr w:type="spellEnd"/>
      <w:r w:rsidRPr="0018291F">
        <w:rPr>
          <w:rFonts w:asciiTheme="minorHAnsi" w:hAnsiTheme="minorHAnsi" w:cstheme="minorHAnsi"/>
        </w:rPr>
        <w:t xml:space="preserve"> i protestów oraz moduły dotyczące raportowania w zakresie wskaźników produktu i rezulta</w:t>
      </w:r>
      <w:r w:rsidR="0031127F" w:rsidRPr="0018291F">
        <w:rPr>
          <w:rFonts w:asciiTheme="minorHAnsi" w:hAnsiTheme="minorHAnsi" w:cstheme="minorHAnsi"/>
        </w:rPr>
        <w:t>tu, które są na końcowym etapie</w:t>
      </w:r>
      <w:r w:rsidRPr="0018291F">
        <w:rPr>
          <w:rFonts w:asciiTheme="minorHAnsi" w:hAnsiTheme="minorHAnsi" w:cstheme="minorHAnsi"/>
        </w:rPr>
        <w:t xml:space="preserve"> przygoto</w:t>
      </w:r>
      <w:r w:rsidR="008647C2" w:rsidRPr="0018291F">
        <w:rPr>
          <w:rFonts w:asciiTheme="minorHAnsi" w:hAnsiTheme="minorHAnsi" w:cstheme="minorHAnsi"/>
        </w:rPr>
        <w:t xml:space="preserve">wania. Nadmienił, iż obecnie </w:t>
      </w:r>
      <w:r w:rsidRPr="0018291F">
        <w:rPr>
          <w:rFonts w:asciiTheme="minorHAnsi" w:hAnsiTheme="minorHAnsi" w:cstheme="minorHAnsi"/>
        </w:rPr>
        <w:t>MJWPU nie identyfikuje problemów, które mają charakter systemowy. Biorąc pod uwagę ilość złożonych projektów, to błędy mają charakter incydentalny np. podpis kwalifikowany nie zafunkcjonował i uniemożliwiło to podpisanie wniosków, co prawdopodobnie nie</w:t>
      </w:r>
      <w:r w:rsidR="003E2A87" w:rsidRPr="0018291F">
        <w:rPr>
          <w:rFonts w:asciiTheme="minorHAnsi" w:hAnsiTheme="minorHAnsi" w:cstheme="minorHAnsi"/>
        </w:rPr>
        <w:t xml:space="preserve"> było winą samego systemu, ale </w:t>
      </w:r>
      <w:r w:rsidRPr="0018291F">
        <w:rPr>
          <w:rFonts w:asciiTheme="minorHAnsi" w:hAnsiTheme="minorHAnsi" w:cstheme="minorHAnsi"/>
        </w:rPr>
        <w:t xml:space="preserve">instytucji wydającej dany podpis kwalifikowany. Dodał, iż MJWPU zrezygnowała z naborów, które trwały do </w:t>
      </w:r>
      <w:r w:rsidR="008647C2" w:rsidRPr="0018291F">
        <w:rPr>
          <w:rFonts w:asciiTheme="minorHAnsi" w:hAnsiTheme="minorHAnsi" w:cstheme="minorHAnsi"/>
        </w:rPr>
        <w:t xml:space="preserve">godziny </w:t>
      </w:r>
      <w:r w:rsidRPr="0018291F">
        <w:rPr>
          <w:rFonts w:asciiTheme="minorHAnsi" w:hAnsiTheme="minorHAnsi" w:cstheme="minorHAnsi"/>
        </w:rPr>
        <w:t>24. W tej chwili nabory trwają do godziny 16, po to, żeby reagować w przypadków problemów np. z e-</w:t>
      </w:r>
      <w:proofErr w:type="spellStart"/>
      <w:r w:rsidRPr="0018291F">
        <w:rPr>
          <w:rFonts w:asciiTheme="minorHAnsi" w:hAnsiTheme="minorHAnsi" w:cstheme="minorHAnsi"/>
        </w:rPr>
        <w:t>PUAPem</w:t>
      </w:r>
      <w:proofErr w:type="spellEnd"/>
      <w:r w:rsidRPr="0018291F">
        <w:rPr>
          <w:rFonts w:asciiTheme="minorHAnsi" w:hAnsiTheme="minorHAnsi" w:cstheme="minorHAnsi"/>
        </w:rPr>
        <w:t xml:space="preserve"> i przedłużać konkursy, jeśli taki problem zostanie zidentyfikowany. Poinformował, iż został wprowadzony moduł testowy umożliwiający przetestowanie czy podpis funkcjonuje przed złożeniem wniosku i jego podpisaniem. Dodał, iż zostały zidentyfikowane problemy przy ocenie formalnej w ramach EFRR na etapie uzupełnienia wniosków, gdzie syst</w:t>
      </w:r>
      <w:r w:rsidR="009217C5" w:rsidRPr="0018291F">
        <w:rPr>
          <w:rFonts w:asciiTheme="minorHAnsi" w:hAnsiTheme="minorHAnsi" w:cstheme="minorHAnsi"/>
        </w:rPr>
        <w:t>em błędnie generował terminy na </w:t>
      </w:r>
      <w:r w:rsidRPr="0018291F">
        <w:rPr>
          <w:rFonts w:asciiTheme="minorHAnsi" w:hAnsiTheme="minorHAnsi" w:cstheme="minorHAnsi"/>
        </w:rPr>
        <w:t>uzupełnien</w:t>
      </w:r>
      <w:r w:rsidR="008647C2" w:rsidRPr="0018291F">
        <w:rPr>
          <w:rFonts w:asciiTheme="minorHAnsi" w:hAnsiTheme="minorHAnsi" w:cstheme="minorHAnsi"/>
        </w:rPr>
        <w:t>ie. Poinformował, iż te problemy</w:t>
      </w:r>
      <w:r w:rsidRPr="0018291F">
        <w:rPr>
          <w:rFonts w:asciiTheme="minorHAnsi" w:hAnsiTheme="minorHAnsi" w:cstheme="minorHAnsi"/>
        </w:rPr>
        <w:t xml:space="preserve"> również zostały wyeliminowane. Wszystkie projekty, które złożyły protesty w tym zakresie są obecnie rozpatrywane i w części będą przywrócone. W przypadku EFS nie ma takiego problemu, ponieważ nie ma tu uzupełnień. Poza system LSI, MJWPU identyfikuje bardzo dużo protestów w ramach Europejskiego Funduszu Społecznego dotyczących głównie problemów </w:t>
      </w:r>
      <w:r w:rsidR="006C567E" w:rsidRPr="0018291F">
        <w:rPr>
          <w:rFonts w:asciiTheme="minorHAnsi" w:hAnsiTheme="minorHAnsi" w:cstheme="minorHAnsi"/>
        </w:rPr>
        <w:br/>
      </w:r>
      <w:r w:rsidRPr="0018291F">
        <w:rPr>
          <w:rFonts w:asciiTheme="minorHAnsi" w:hAnsiTheme="minorHAnsi" w:cstheme="minorHAnsi"/>
        </w:rPr>
        <w:t xml:space="preserve">z umieszczaniem odpowiednich zapisów w ramach wniosków aplikacyjnych, chodzi tu przede wszystkim o biuro projektu. Zostanie to wyeliminowane w najbliższych konkursach, MJWPU </w:t>
      </w:r>
      <w:r w:rsidRPr="0018291F">
        <w:rPr>
          <w:rFonts w:asciiTheme="minorHAnsi" w:hAnsiTheme="minorHAnsi" w:cstheme="minorHAnsi"/>
        </w:rPr>
        <w:lastRenderedPageBreak/>
        <w:t>chce zapisy dotyczące biura projektu przenieść w formę zaświadczenia, które będzie „zaszyte” we wniosk</w:t>
      </w:r>
      <w:r w:rsidR="0028132D" w:rsidRPr="0018291F">
        <w:rPr>
          <w:rFonts w:asciiTheme="minorHAnsi" w:hAnsiTheme="minorHAnsi" w:cstheme="minorHAnsi"/>
        </w:rPr>
        <w:t>u aplikacyjnymi i </w:t>
      </w:r>
      <w:r w:rsidRPr="0018291F">
        <w:rPr>
          <w:rFonts w:asciiTheme="minorHAnsi" w:hAnsiTheme="minorHAnsi" w:cstheme="minorHAnsi"/>
        </w:rPr>
        <w:t>wystarczy zaznaczyć we wniosku, że biuro projektu znajduje się na terenie województwa mazowieckiego i beneficjent zobowiązuje się do trzymania dostępnej dokumentacji. Pozostałe protesty w ramach EFS doty</w:t>
      </w:r>
      <w:r w:rsidR="003E2A87" w:rsidRPr="0018291F">
        <w:rPr>
          <w:rFonts w:asciiTheme="minorHAnsi" w:hAnsiTheme="minorHAnsi" w:cstheme="minorHAnsi"/>
        </w:rPr>
        <w:t xml:space="preserve">czą przede wszystkim problemów </w:t>
      </w:r>
      <w:r w:rsidR="006C567E" w:rsidRPr="0018291F">
        <w:rPr>
          <w:rFonts w:asciiTheme="minorHAnsi" w:hAnsiTheme="minorHAnsi" w:cstheme="minorHAnsi"/>
        </w:rPr>
        <w:br/>
      </w:r>
      <w:r w:rsidRPr="0018291F">
        <w:rPr>
          <w:rFonts w:asciiTheme="minorHAnsi" w:hAnsiTheme="minorHAnsi" w:cstheme="minorHAnsi"/>
        </w:rPr>
        <w:t>z wyliczaniem kosztów pośrednich. Dodał, iż system w całości jest opary o funkcjonowanie elektroniczne, jest to nowy system, a problemy mają charakter incydentalny.</w:t>
      </w:r>
      <w:r w:rsidR="006C567E" w:rsidRPr="0018291F">
        <w:rPr>
          <w:rFonts w:asciiTheme="minorHAnsi" w:hAnsiTheme="minorHAnsi" w:cstheme="minorHAnsi"/>
        </w:rPr>
        <w:tab/>
      </w:r>
      <w:r w:rsidR="006C567E" w:rsidRPr="0018291F">
        <w:rPr>
          <w:rFonts w:asciiTheme="minorHAnsi" w:hAnsiTheme="minorHAnsi" w:cstheme="minorHAnsi"/>
        </w:rPr>
        <w:tab/>
      </w:r>
      <w:r w:rsidR="006C567E" w:rsidRPr="0018291F">
        <w:rPr>
          <w:rFonts w:asciiTheme="minorHAnsi" w:hAnsiTheme="minorHAnsi" w:cstheme="minorHAnsi"/>
        </w:rPr>
        <w:tab/>
      </w:r>
      <w:r w:rsidRPr="0018291F">
        <w:rPr>
          <w:rFonts w:asciiTheme="minorHAnsi" w:hAnsiTheme="minorHAnsi" w:cstheme="minorHAnsi"/>
        </w:rPr>
        <w:t xml:space="preserve">Pan Rafał Kończyk podziękował Panu Mariuszowi Frankowskiemu za wyczerpującą odpowiedz </w:t>
      </w:r>
      <w:r w:rsidR="00025824" w:rsidRPr="0018291F">
        <w:rPr>
          <w:rFonts w:asciiTheme="minorHAnsi" w:hAnsiTheme="minorHAnsi" w:cstheme="minorHAnsi"/>
        </w:rPr>
        <w:t>i czytel</w:t>
      </w:r>
      <w:r w:rsidR="006C567E" w:rsidRPr="0018291F">
        <w:rPr>
          <w:rFonts w:asciiTheme="minorHAnsi" w:hAnsiTheme="minorHAnsi" w:cstheme="minorHAnsi"/>
        </w:rPr>
        <w:t xml:space="preserve">ną tabelę. Zapytał czy kwestia </w:t>
      </w:r>
      <w:r w:rsidR="00025824" w:rsidRPr="0018291F">
        <w:rPr>
          <w:rFonts w:asciiTheme="minorHAnsi" w:hAnsiTheme="minorHAnsi" w:cstheme="minorHAnsi"/>
        </w:rPr>
        <w:t xml:space="preserve">dotycząca </w:t>
      </w:r>
      <w:r w:rsidRPr="0018291F">
        <w:rPr>
          <w:rFonts w:asciiTheme="minorHAnsi" w:hAnsiTheme="minorHAnsi" w:cstheme="minorHAnsi"/>
        </w:rPr>
        <w:t>wyznaczania da</w:t>
      </w:r>
      <w:r w:rsidR="00025824" w:rsidRPr="0018291F">
        <w:rPr>
          <w:rFonts w:asciiTheme="minorHAnsi" w:hAnsiTheme="minorHAnsi" w:cstheme="minorHAnsi"/>
        </w:rPr>
        <w:t>t przez system</w:t>
      </w:r>
      <w:r w:rsidR="008361C5" w:rsidRPr="0018291F">
        <w:rPr>
          <w:rFonts w:asciiTheme="minorHAnsi" w:hAnsiTheme="minorHAnsi" w:cstheme="minorHAnsi"/>
        </w:rPr>
        <w:t xml:space="preserve"> </w:t>
      </w:r>
      <w:r w:rsidR="00025824" w:rsidRPr="0018291F">
        <w:rPr>
          <w:rFonts w:asciiTheme="minorHAnsi" w:hAnsiTheme="minorHAnsi" w:cstheme="minorHAnsi"/>
        </w:rPr>
        <w:t xml:space="preserve">została już zmienione. Powiedział, iż w związku z tym, że </w:t>
      </w:r>
      <w:r w:rsidRPr="0018291F">
        <w:rPr>
          <w:rFonts w:asciiTheme="minorHAnsi" w:hAnsiTheme="minorHAnsi" w:cstheme="minorHAnsi"/>
        </w:rPr>
        <w:t>system jest w pełni informatyczny,</w:t>
      </w:r>
      <w:r w:rsidR="00025824" w:rsidRPr="0018291F">
        <w:rPr>
          <w:rFonts w:asciiTheme="minorHAnsi" w:hAnsiTheme="minorHAnsi" w:cstheme="minorHAnsi"/>
        </w:rPr>
        <w:t xml:space="preserve"> to nie należałaby </w:t>
      </w:r>
      <w:r w:rsidRPr="0018291F">
        <w:rPr>
          <w:rFonts w:asciiTheme="minorHAnsi" w:hAnsiTheme="minorHAnsi" w:cstheme="minorHAnsi"/>
        </w:rPr>
        <w:t>wprowadzić możliwość uwierzytelniania przez system</w:t>
      </w:r>
      <w:r w:rsidR="00985BC7" w:rsidRPr="0018291F">
        <w:rPr>
          <w:rFonts w:asciiTheme="minorHAnsi" w:hAnsiTheme="minorHAnsi" w:cstheme="minorHAnsi"/>
        </w:rPr>
        <w:t>,</w:t>
      </w:r>
      <w:r w:rsidRPr="0018291F">
        <w:rPr>
          <w:rFonts w:asciiTheme="minorHAnsi" w:hAnsiTheme="minorHAnsi" w:cstheme="minorHAnsi"/>
        </w:rPr>
        <w:t xml:space="preserve"> czyli dla każdego</w:t>
      </w:r>
      <w:r w:rsidR="00985BC7" w:rsidRPr="0018291F">
        <w:rPr>
          <w:rFonts w:asciiTheme="minorHAnsi" w:hAnsiTheme="minorHAnsi" w:cstheme="minorHAnsi"/>
        </w:rPr>
        <w:t>,</w:t>
      </w:r>
      <w:r w:rsidRPr="0018291F">
        <w:rPr>
          <w:rFonts w:asciiTheme="minorHAnsi" w:hAnsiTheme="minorHAnsi" w:cstheme="minorHAnsi"/>
        </w:rPr>
        <w:t xml:space="preserve"> kto zakłada konto byłby generowany kod id</w:t>
      </w:r>
      <w:r w:rsidR="00025824" w:rsidRPr="0018291F">
        <w:rPr>
          <w:rFonts w:asciiTheme="minorHAnsi" w:hAnsiTheme="minorHAnsi" w:cstheme="minorHAnsi"/>
        </w:rPr>
        <w:t xml:space="preserve">entyfikacji, którym podpisywane byłyby </w:t>
      </w:r>
      <w:r w:rsidRPr="0018291F">
        <w:rPr>
          <w:rFonts w:asciiTheme="minorHAnsi" w:hAnsiTheme="minorHAnsi" w:cstheme="minorHAnsi"/>
        </w:rPr>
        <w:t>wnioski, gdyż e-PUAP nie działa najlepiej. Odnosząc się do</w:t>
      </w:r>
      <w:r w:rsidR="00025824" w:rsidRPr="0018291F">
        <w:rPr>
          <w:rFonts w:asciiTheme="minorHAnsi" w:hAnsiTheme="minorHAnsi" w:cstheme="minorHAnsi"/>
        </w:rPr>
        <w:t xml:space="preserve"> omawianej tabel</w:t>
      </w:r>
      <w:r w:rsidR="008361C5" w:rsidRPr="0018291F">
        <w:rPr>
          <w:rFonts w:asciiTheme="minorHAnsi" w:hAnsiTheme="minorHAnsi" w:cstheme="minorHAnsi"/>
        </w:rPr>
        <w:t xml:space="preserve">i zauważył, iż </w:t>
      </w:r>
      <w:r w:rsidRPr="0018291F">
        <w:rPr>
          <w:rFonts w:asciiTheme="minorHAnsi" w:hAnsiTheme="minorHAnsi" w:cstheme="minorHAnsi"/>
        </w:rPr>
        <w:t>około jedna trzecia projektów twardych odpada na etapie oceny formalnej, zapyta</w:t>
      </w:r>
      <w:r w:rsidR="003E2A87" w:rsidRPr="0018291F">
        <w:rPr>
          <w:rFonts w:asciiTheme="minorHAnsi" w:hAnsiTheme="minorHAnsi" w:cstheme="minorHAnsi"/>
        </w:rPr>
        <w:t xml:space="preserve">ł ile odpada z powodu terminów </w:t>
      </w:r>
      <w:r w:rsidRPr="0018291F">
        <w:rPr>
          <w:rFonts w:asciiTheme="minorHAnsi" w:hAnsiTheme="minorHAnsi" w:cstheme="minorHAnsi"/>
        </w:rPr>
        <w:t>i czy nie należałoby wprowadzić zmiany w kryteriach formalnych.</w:t>
      </w:r>
    </w:p>
    <w:p w:rsidR="008357B5" w:rsidRPr="0018291F" w:rsidRDefault="008357B5" w:rsidP="008361C5">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 Mariusz Frankowski odpowiedział, iż MJWPU nie rozważała możliwości odejścia od e-</w:t>
      </w:r>
      <w:proofErr w:type="spellStart"/>
      <w:r w:rsidRPr="0018291F">
        <w:rPr>
          <w:rFonts w:asciiTheme="minorHAnsi" w:hAnsiTheme="minorHAnsi" w:cstheme="minorHAnsi"/>
        </w:rPr>
        <w:t>PUAPu</w:t>
      </w:r>
      <w:proofErr w:type="spellEnd"/>
      <w:r w:rsidRPr="0018291F">
        <w:rPr>
          <w:rFonts w:asciiTheme="minorHAnsi" w:hAnsiTheme="minorHAnsi" w:cstheme="minorHAnsi"/>
        </w:rPr>
        <w:t xml:space="preserve"> i podpisu kwalifikowanego. Wymogi prawne oraz fakt, że podpis kwalifikowany </w:t>
      </w:r>
      <w:r w:rsidR="00985BC7" w:rsidRPr="0018291F">
        <w:rPr>
          <w:rFonts w:asciiTheme="minorHAnsi" w:hAnsiTheme="minorHAnsi" w:cstheme="minorHAnsi"/>
        </w:rPr>
        <w:br/>
      </w:r>
      <w:r w:rsidRPr="0018291F">
        <w:rPr>
          <w:rFonts w:asciiTheme="minorHAnsi" w:hAnsiTheme="minorHAnsi" w:cstheme="minorHAnsi"/>
        </w:rPr>
        <w:t>i e-PUAP</w:t>
      </w:r>
      <w:r w:rsidR="00985BC7" w:rsidRPr="0018291F">
        <w:rPr>
          <w:rFonts w:asciiTheme="minorHAnsi" w:hAnsiTheme="minorHAnsi" w:cstheme="minorHAnsi"/>
        </w:rPr>
        <w:t>,</w:t>
      </w:r>
      <w:r w:rsidRPr="0018291F">
        <w:rPr>
          <w:rFonts w:asciiTheme="minorHAnsi" w:hAnsiTheme="minorHAnsi" w:cstheme="minorHAnsi"/>
        </w:rPr>
        <w:t xml:space="preserve"> jako alternat</w:t>
      </w:r>
      <w:r w:rsidR="00025824" w:rsidRPr="0018291F">
        <w:rPr>
          <w:rFonts w:asciiTheme="minorHAnsi" w:hAnsiTheme="minorHAnsi" w:cstheme="minorHAnsi"/>
        </w:rPr>
        <w:t>ywne możliwości są wystarczające i są</w:t>
      </w:r>
      <w:r w:rsidRPr="0018291F">
        <w:rPr>
          <w:rFonts w:asciiTheme="minorHAnsi" w:hAnsiTheme="minorHAnsi" w:cstheme="minorHAnsi"/>
        </w:rPr>
        <w:t xml:space="preserve"> niejako obligatoryjną formą zabezpieczenia i pot</w:t>
      </w:r>
      <w:r w:rsidR="00025824" w:rsidRPr="0018291F">
        <w:rPr>
          <w:rFonts w:asciiTheme="minorHAnsi" w:hAnsiTheme="minorHAnsi" w:cstheme="minorHAnsi"/>
        </w:rPr>
        <w:t>wierdzenia składania wniosków. Nadmienił, iż</w:t>
      </w:r>
      <w:r w:rsidRPr="0018291F">
        <w:rPr>
          <w:rFonts w:asciiTheme="minorHAnsi" w:hAnsiTheme="minorHAnsi" w:cstheme="minorHAnsi"/>
        </w:rPr>
        <w:t xml:space="preserve"> w jednym</w:t>
      </w:r>
      <w:r w:rsidR="003E2A87" w:rsidRPr="0018291F">
        <w:rPr>
          <w:rFonts w:asciiTheme="minorHAnsi" w:hAnsiTheme="minorHAnsi" w:cstheme="minorHAnsi"/>
        </w:rPr>
        <w:t xml:space="preserve"> i w drugim przypadku jest </w:t>
      </w:r>
      <w:r w:rsidRPr="0018291F">
        <w:rPr>
          <w:rFonts w:asciiTheme="minorHAnsi" w:hAnsiTheme="minorHAnsi" w:cstheme="minorHAnsi"/>
        </w:rPr>
        <w:t>pewność, że to uprawnieni</w:t>
      </w:r>
      <w:r w:rsidR="00141310" w:rsidRPr="0018291F">
        <w:rPr>
          <w:rFonts w:asciiTheme="minorHAnsi" w:hAnsiTheme="minorHAnsi" w:cstheme="minorHAnsi"/>
        </w:rPr>
        <w:t xml:space="preserve"> wnioskodawcy złożyli wniosek. </w:t>
      </w:r>
      <w:r w:rsidRPr="0018291F">
        <w:rPr>
          <w:rFonts w:asciiTheme="minorHAnsi" w:hAnsiTheme="minorHAnsi" w:cstheme="minorHAnsi"/>
        </w:rPr>
        <w:t>Poinformował, iż MJWPU rozważy alternatywne możliwości. Dodał, że problemy z e-</w:t>
      </w:r>
      <w:proofErr w:type="spellStart"/>
      <w:r w:rsidRPr="0018291F">
        <w:rPr>
          <w:rFonts w:asciiTheme="minorHAnsi" w:hAnsiTheme="minorHAnsi" w:cstheme="minorHAnsi"/>
        </w:rPr>
        <w:t>PUAPem</w:t>
      </w:r>
      <w:proofErr w:type="spellEnd"/>
      <w:r w:rsidRPr="0018291F">
        <w:rPr>
          <w:rFonts w:asciiTheme="minorHAnsi" w:hAnsiTheme="minorHAnsi" w:cstheme="minorHAnsi"/>
        </w:rPr>
        <w:t xml:space="preserve"> dotyczą również niektórych ministerstw i innych instytucji, które posługują się tym systemem. Odnosząc się do kwestii odrzuconych wniosków poinformował, iż w przypadku e-administracji dwa wnioski zostały odrzucone, ale nie z powodu generowania dat, ale ze względu na kompletność wniosku </w:t>
      </w:r>
      <w:r w:rsidR="00985BC7" w:rsidRPr="0018291F">
        <w:rPr>
          <w:rFonts w:asciiTheme="minorHAnsi" w:hAnsiTheme="minorHAnsi" w:cstheme="minorHAnsi"/>
        </w:rPr>
        <w:br/>
      </w:r>
      <w:r w:rsidRPr="0018291F">
        <w:rPr>
          <w:rFonts w:asciiTheme="minorHAnsi" w:hAnsiTheme="minorHAnsi" w:cstheme="minorHAnsi"/>
        </w:rPr>
        <w:t xml:space="preserve">i kwalifikowalność. W przypadku projektów dotyczących e-zdrowia odrzucono 33 projekty, </w:t>
      </w:r>
      <w:r w:rsidR="00985BC7" w:rsidRPr="0018291F">
        <w:rPr>
          <w:rFonts w:asciiTheme="minorHAnsi" w:hAnsiTheme="minorHAnsi" w:cstheme="minorHAnsi"/>
        </w:rPr>
        <w:br/>
      </w:r>
      <w:r w:rsidR="00025824" w:rsidRPr="0018291F">
        <w:rPr>
          <w:rFonts w:asciiTheme="minorHAnsi" w:hAnsiTheme="minorHAnsi" w:cstheme="minorHAnsi"/>
        </w:rPr>
        <w:t>z tego 19 z powodu braku</w:t>
      </w:r>
      <w:r w:rsidRPr="0018291F">
        <w:rPr>
          <w:rFonts w:asciiTheme="minorHAnsi" w:hAnsiTheme="minorHAnsi" w:cstheme="minorHAnsi"/>
        </w:rPr>
        <w:t xml:space="preserve"> złożenia uzupełnienia, albo uzupełnienia złożonego po terminie. </w:t>
      </w:r>
      <w:r w:rsidR="00985BC7" w:rsidRPr="0018291F">
        <w:rPr>
          <w:rFonts w:asciiTheme="minorHAnsi" w:hAnsiTheme="minorHAnsi" w:cstheme="minorHAnsi"/>
        </w:rPr>
        <w:br/>
      </w:r>
      <w:r w:rsidRPr="0018291F">
        <w:rPr>
          <w:rFonts w:asciiTheme="minorHAnsi" w:hAnsiTheme="minorHAnsi" w:cstheme="minorHAnsi"/>
        </w:rPr>
        <w:t>Te projekty są na etapie rozpatrywania protestów. W części przypadków wynika to z błędnego generowania daty na poziomie systemu. Dodał, że system identyfikował złożone uzupełnienie</w:t>
      </w:r>
      <w:r w:rsidR="008361C5" w:rsidRPr="0018291F">
        <w:rPr>
          <w:rFonts w:asciiTheme="minorHAnsi" w:hAnsiTheme="minorHAnsi" w:cstheme="minorHAnsi"/>
        </w:rPr>
        <w:t>,</w:t>
      </w:r>
      <w:r w:rsidRPr="0018291F">
        <w:rPr>
          <w:rFonts w:asciiTheme="minorHAnsi" w:hAnsiTheme="minorHAnsi" w:cstheme="minorHAnsi"/>
        </w:rPr>
        <w:t xml:space="preserve"> jako uzupełnieni</w:t>
      </w:r>
      <w:r w:rsidR="0031127F" w:rsidRPr="0018291F">
        <w:rPr>
          <w:rFonts w:asciiTheme="minorHAnsi" w:hAnsiTheme="minorHAnsi" w:cstheme="minorHAnsi"/>
        </w:rPr>
        <w:t>e złożone po terminie. Projekty</w:t>
      </w:r>
      <w:r w:rsidRPr="0018291F">
        <w:rPr>
          <w:rFonts w:asciiTheme="minorHAnsi" w:hAnsiTheme="minorHAnsi" w:cstheme="minorHAnsi"/>
        </w:rPr>
        <w:t xml:space="preserve">, które zostały z tego powodu formalnie odrzucone są na etapie rozpatrywania protestowego, część z </w:t>
      </w:r>
      <w:r w:rsidR="008361C5" w:rsidRPr="0018291F">
        <w:rPr>
          <w:rFonts w:asciiTheme="minorHAnsi" w:hAnsiTheme="minorHAnsi" w:cstheme="minorHAnsi"/>
        </w:rPr>
        <w:t xml:space="preserve">nich została już przywrócona do </w:t>
      </w:r>
      <w:r w:rsidRPr="0018291F">
        <w:rPr>
          <w:rFonts w:asciiTheme="minorHAnsi" w:hAnsiTheme="minorHAnsi" w:cstheme="minorHAnsi"/>
        </w:rPr>
        <w:t xml:space="preserve">ponownej oceny.  </w:t>
      </w:r>
    </w:p>
    <w:p w:rsidR="00025824" w:rsidRPr="0018291F" w:rsidRDefault="008357B5" w:rsidP="008361C5">
      <w:pPr>
        <w:pStyle w:val="Default"/>
        <w:spacing w:line="360" w:lineRule="auto"/>
        <w:ind w:firstLine="709"/>
        <w:jc w:val="both"/>
        <w:rPr>
          <w:rFonts w:asciiTheme="minorHAnsi" w:hAnsiTheme="minorHAnsi" w:cstheme="minorHAnsi"/>
        </w:rPr>
      </w:pPr>
      <w:r w:rsidRPr="0018291F">
        <w:rPr>
          <w:rFonts w:asciiTheme="minorHAnsi" w:hAnsiTheme="minorHAnsi" w:cstheme="minorHAnsi"/>
        </w:rPr>
        <w:t xml:space="preserve">Pan Krzysztof </w:t>
      </w:r>
      <w:proofErr w:type="spellStart"/>
      <w:r w:rsidRPr="0018291F">
        <w:rPr>
          <w:rFonts w:asciiTheme="minorHAnsi" w:hAnsiTheme="minorHAnsi" w:cstheme="minorHAnsi"/>
        </w:rPr>
        <w:t>Mączewski</w:t>
      </w:r>
      <w:proofErr w:type="spellEnd"/>
      <w:r w:rsidRPr="0018291F">
        <w:rPr>
          <w:rFonts w:asciiTheme="minorHAnsi" w:hAnsiTheme="minorHAnsi" w:cstheme="minorHAnsi"/>
        </w:rPr>
        <w:t xml:space="preserve"> </w:t>
      </w:r>
      <w:r w:rsidR="00025824" w:rsidRPr="0018291F">
        <w:rPr>
          <w:rFonts w:asciiTheme="minorHAnsi" w:hAnsiTheme="minorHAnsi" w:cstheme="minorHAnsi"/>
        </w:rPr>
        <w:t xml:space="preserve">Dyrektor Departamentu Geodezji i Kartografii, UMWM </w:t>
      </w:r>
      <w:r w:rsidRPr="0018291F">
        <w:rPr>
          <w:rFonts w:asciiTheme="minorHAnsi" w:hAnsiTheme="minorHAnsi" w:cstheme="minorHAnsi"/>
        </w:rPr>
        <w:t xml:space="preserve">odnosząc się do kwestii podpisu poinformował, iż zgodnie </w:t>
      </w:r>
      <w:r w:rsidR="0031127F" w:rsidRPr="0018291F">
        <w:rPr>
          <w:rFonts w:asciiTheme="minorHAnsi" w:hAnsiTheme="minorHAnsi" w:cstheme="minorHAnsi"/>
        </w:rPr>
        <w:t>z ustawą o</w:t>
      </w:r>
      <w:r w:rsidRPr="0018291F">
        <w:rPr>
          <w:rFonts w:asciiTheme="minorHAnsi" w:hAnsiTheme="minorHAnsi" w:cstheme="minorHAnsi"/>
        </w:rPr>
        <w:t xml:space="preserve"> informatyzacji, powinien </w:t>
      </w:r>
      <w:r w:rsidRPr="0018291F">
        <w:rPr>
          <w:rFonts w:asciiTheme="minorHAnsi" w:hAnsiTheme="minorHAnsi" w:cstheme="minorHAnsi"/>
        </w:rPr>
        <w:lastRenderedPageBreak/>
        <w:t>to być podpis certyfikowany lub wyłącznie kwalifikowany. Zasugerował, żeby nie przyjmować wniosku Pana Rafała Kończyka.</w:t>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p>
    <w:p w:rsidR="00376A06" w:rsidRPr="0018291F" w:rsidRDefault="008357B5" w:rsidP="008361C5">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Pani Magdalena Klaus</w:t>
      </w:r>
      <w:r w:rsidR="00025824" w:rsidRPr="0018291F">
        <w:rPr>
          <w:rFonts w:asciiTheme="minorHAnsi" w:hAnsiTheme="minorHAnsi" w:cstheme="minorHAnsi"/>
        </w:rPr>
        <w:t xml:space="preserve"> przedstawiciel</w:t>
      </w:r>
      <w:r w:rsidR="00376A06" w:rsidRPr="0018291F">
        <w:rPr>
          <w:rFonts w:asciiTheme="minorHAnsi" w:hAnsiTheme="minorHAnsi" w:cstheme="minorHAnsi"/>
        </w:rPr>
        <w:t xml:space="preserve"> Fundacji Aktywizacja zapytała</w:t>
      </w:r>
      <w:r w:rsidRPr="0018291F">
        <w:rPr>
          <w:rFonts w:asciiTheme="minorHAnsi" w:hAnsiTheme="minorHAnsi" w:cstheme="minorHAnsi"/>
        </w:rPr>
        <w:t xml:space="preserve"> odnośnie protestów dotyczących biura i problemów z zatwierdzeniem formalnym wniosku, </w:t>
      </w:r>
      <w:r w:rsidR="005436E1" w:rsidRPr="0018291F">
        <w:rPr>
          <w:rFonts w:asciiTheme="minorHAnsi" w:hAnsiTheme="minorHAnsi" w:cstheme="minorHAnsi"/>
        </w:rPr>
        <w:br/>
      </w:r>
      <w:r w:rsidRPr="0018291F">
        <w:rPr>
          <w:rFonts w:asciiTheme="minorHAnsi" w:hAnsiTheme="minorHAnsi" w:cstheme="minorHAnsi"/>
        </w:rPr>
        <w:t>w przypadku</w:t>
      </w:r>
      <w:r w:rsidR="0031127F" w:rsidRPr="0018291F">
        <w:rPr>
          <w:rFonts w:asciiTheme="minorHAnsi" w:hAnsiTheme="minorHAnsi" w:cstheme="minorHAnsi"/>
        </w:rPr>
        <w:t>,</w:t>
      </w:r>
      <w:r w:rsidR="005436E1" w:rsidRPr="0018291F">
        <w:rPr>
          <w:rFonts w:asciiTheme="minorHAnsi" w:hAnsiTheme="minorHAnsi" w:cstheme="minorHAnsi"/>
        </w:rPr>
        <w:t xml:space="preserve"> gdy nie wskaże się, że </w:t>
      </w:r>
      <w:r w:rsidRPr="0018291F">
        <w:rPr>
          <w:rFonts w:asciiTheme="minorHAnsi" w:hAnsiTheme="minorHAnsi" w:cstheme="minorHAnsi"/>
        </w:rPr>
        <w:t xml:space="preserve">personel będzie udostępniony uczestnikom i że w biurze będzie przechowywana dokumentacja. Zapytała jak MJWPU traktuje wnioski złożone w tych konkursach i protesty, które wpłynęły. </w:t>
      </w:r>
      <w:r w:rsidR="00376A06" w:rsidRPr="0018291F">
        <w:rPr>
          <w:rFonts w:asciiTheme="minorHAnsi" w:hAnsiTheme="minorHAnsi" w:cstheme="minorHAnsi"/>
        </w:rPr>
        <w:tab/>
      </w:r>
      <w:r w:rsidR="00376A06" w:rsidRPr="0018291F">
        <w:rPr>
          <w:rFonts w:asciiTheme="minorHAnsi" w:hAnsiTheme="minorHAnsi" w:cstheme="minorHAnsi"/>
        </w:rPr>
        <w:tab/>
      </w:r>
      <w:r w:rsidR="00376A06" w:rsidRPr="0018291F">
        <w:rPr>
          <w:rFonts w:asciiTheme="minorHAnsi" w:hAnsiTheme="minorHAnsi" w:cstheme="minorHAnsi"/>
        </w:rPr>
        <w:tab/>
      </w:r>
      <w:r w:rsidR="00376A06" w:rsidRPr="0018291F">
        <w:rPr>
          <w:rFonts w:asciiTheme="minorHAnsi" w:hAnsiTheme="minorHAnsi" w:cstheme="minorHAnsi"/>
        </w:rPr>
        <w:tab/>
      </w:r>
      <w:r w:rsidR="00376A06" w:rsidRPr="0018291F">
        <w:rPr>
          <w:rFonts w:asciiTheme="minorHAnsi" w:hAnsiTheme="minorHAnsi" w:cstheme="minorHAnsi"/>
        </w:rPr>
        <w:tab/>
      </w:r>
      <w:r w:rsidR="00376A06" w:rsidRPr="0018291F">
        <w:rPr>
          <w:rFonts w:asciiTheme="minorHAnsi" w:hAnsiTheme="minorHAnsi" w:cstheme="minorHAnsi"/>
        </w:rPr>
        <w:tab/>
      </w:r>
      <w:r w:rsidR="00376A06" w:rsidRPr="0018291F">
        <w:rPr>
          <w:rFonts w:asciiTheme="minorHAnsi" w:hAnsiTheme="minorHAnsi" w:cstheme="minorHAnsi"/>
        </w:rPr>
        <w:tab/>
      </w:r>
      <w:r w:rsidR="00376A06" w:rsidRPr="0018291F">
        <w:rPr>
          <w:rFonts w:asciiTheme="minorHAnsi" w:hAnsiTheme="minorHAnsi" w:cstheme="minorHAnsi"/>
        </w:rPr>
        <w:tab/>
      </w:r>
      <w:r w:rsidRPr="0018291F">
        <w:rPr>
          <w:rFonts w:asciiTheme="minorHAnsi" w:hAnsiTheme="minorHAnsi" w:cstheme="minorHAnsi"/>
        </w:rPr>
        <w:t>Pan Mariusz Frankowski poinformował, iż z</w:t>
      </w:r>
      <w:r w:rsidR="003E2A87" w:rsidRPr="0018291F">
        <w:rPr>
          <w:rFonts w:asciiTheme="minorHAnsi" w:hAnsiTheme="minorHAnsi" w:cstheme="minorHAnsi"/>
        </w:rPr>
        <w:t xml:space="preserve">godnie z brzmieniem kryterium, </w:t>
      </w:r>
      <w:r w:rsidR="009217C5" w:rsidRPr="0018291F">
        <w:rPr>
          <w:rFonts w:asciiTheme="minorHAnsi" w:hAnsiTheme="minorHAnsi" w:cstheme="minorHAnsi"/>
        </w:rPr>
        <w:t>zapisy te </w:t>
      </w:r>
      <w:r w:rsidRPr="0018291F">
        <w:rPr>
          <w:rFonts w:asciiTheme="minorHAnsi" w:hAnsiTheme="minorHAnsi" w:cstheme="minorHAnsi"/>
        </w:rPr>
        <w:t>muszą znaleźć się we w</w:t>
      </w:r>
      <w:r w:rsidR="003E2A87" w:rsidRPr="0018291F">
        <w:rPr>
          <w:rFonts w:asciiTheme="minorHAnsi" w:hAnsiTheme="minorHAnsi" w:cstheme="minorHAnsi"/>
        </w:rPr>
        <w:t>nio</w:t>
      </w:r>
      <w:r w:rsidR="00376A06" w:rsidRPr="0018291F">
        <w:rPr>
          <w:rFonts w:asciiTheme="minorHAnsi" w:hAnsiTheme="minorHAnsi" w:cstheme="minorHAnsi"/>
        </w:rPr>
        <w:t>sku. W związku z tym MJWPU nie może z tym nic zrobić</w:t>
      </w:r>
      <w:r w:rsidRPr="0018291F">
        <w:rPr>
          <w:rFonts w:asciiTheme="minorHAnsi" w:hAnsiTheme="minorHAnsi" w:cstheme="minorHAnsi"/>
        </w:rPr>
        <w:t>, ponieważ jeżeli te zapisy wpro</w:t>
      </w:r>
      <w:r w:rsidR="003E2A87" w:rsidRPr="0018291F">
        <w:rPr>
          <w:rFonts w:asciiTheme="minorHAnsi" w:hAnsiTheme="minorHAnsi" w:cstheme="minorHAnsi"/>
        </w:rPr>
        <w:t xml:space="preserve">st nie znalazły się we wniosku, </w:t>
      </w:r>
      <w:r w:rsidRPr="0018291F">
        <w:rPr>
          <w:rFonts w:asciiTheme="minorHAnsi" w:hAnsiTheme="minorHAnsi" w:cstheme="minorHAnsi"/>
        </w:rPr>
        <w:t>to MJWPU nie przyjmuje protestów. Protesty są rozpatrywane negatywnie. Pozostaje jeszcze ścieżka sądowa i kolejna ścieżka odwoławcza, natomiast patrząc literalnie na kryterium i zgodnie z interpretacją Instytucji Zarządzającej MJWPU nie ma możliwości rozpatrywania tego kryterium w sposób pozytywny.</w:t>
      </w:r>
    </w:p>
    <w:p w:rsidR="008357B5" w:rsidRPr="0018291F" w:rsidRDefault="008357B5" w:rsidP="008361C5">
      <w:pPr>
        <w:pStyle w:val="Default"/>
        <w:spacing w:line="360" w:lineRule="auto"/>
        <w:ind w:firstLine="709"/>
        <w:jc w:val="both"/>
        <w:rPr>
          <w:rFonts w:asciiTheme="minorHAnsi" w:hAnsiTheme="minorHAnsi" w:cstheme="minorHAnsi"/>
        </w:rPr>
      </w:pPr>
      <w:r w:rsidRPr="0018291F">
        <w:rPr>
          <w:rFonts w:asciiTheme="minorHAnsi" w:hAnsiTheme="minorHAnsi" w:cstheme="minorHAnsi"/>
        </w:rPr>
        <w:t>Pan Rafał Kończyk poinformował, iż wypełniając generator widoczny jest numer t</w:t>
      </w:r>
      <w:r w:rsidR="003E2A87" w:rsidRPr="0018291F">
        <w:rPr>
          <w:rFonts w:asciiTheme="minorHAnsi" w:hAnsiTheme="minorHAnsi" w:cstheme="minorHAnsi"/>
        </w:rPr>
        <w:t xml:space="preserve">elefonu do punktu kontaktowego </w:t>
      </w:r>
      <w:r w:rsidRPr="0018291F">
        <w:rPr>
          <w:rFonts w:asciiTheme="minorHAnsi" w:hAnsiTheme="minorHAnsi" w:cstheme="minorHAnsi"/>
        </w:rPr>
        <w:t>O-801, który jest bardzo dro</w:t>
      </w:r>
      <w:r w:rsidR="009217C5" w:rsidRPr="0018291F">
        <w:rPr>
          <w:rFonts w:asciiTheme="minorHAnsi" w:hAnsiTheme="minorHAnsi" w:cstheme="minorHAnsi"/>
        </w:rPr>
        <w:t xml:space="preserve">gi. Istnieje też drugi numer </w:t>
      </w:r>
      <w:r w:rsidR="00842BAC" w:rsidRPr="0018291F">
        <w:rPr>
          <w:rFonts w:asciiTheme="minorHAnsi" w:hAnsiTheme="minorHAnsi" w:cstheme="minorHAnsi"/>
        </w:rPr>
        <w:t xml:space="preserve">stacjonarny </w:t>
      </w:r>
      <w:r w:rsidR="005436E1" w:rsidRPr="0018291F">
        <w:rPr>
          <w:rFonts w:asciiTheme="minorHAnsi" w:hAnsiTheme="minorHAnsi" w:cstheme="minorHAnsi"/>
        </w:rPr>
        <w:t xml:space="preserve">do </w:t>
      </w:r>
      <w:r w:rsidR="00842BAC" w:rsidRPr="0018291F">
        <w:rPr>
          <w:rFonts w:asciiTheme="minorHAnsi" w:hAnsiTheme="minorHAnsi" w:cstheme="minorHAnsi"/>
        </w:rPr>
        <w:t xml:space="preserve">punktu. </w:t>
      </w:r>
      <w:r w:rsidRPr="0018291F">
        <w:rPr>
          <w:rFonts w:asciiTheme="minorHAnsi" w:hAnsiTheme="minorHAnsi" w:cstheme="minorHAnsi"/>
        </w:rPr>
        <w:t>Zapytał czy można byłoby go w generatorze zamie</w:t>
      </w:r>
      <w:r w:rsidR="009217C5" w:rsidRPr="0018291F">
        <w:rPr>
          <w:rFonts w:asciiTheme="minorHAnsi" w:hAnsiTheme="minorHAnsi" w:cstheme="minorHAnsi"/>
        </w:rPr>
        <w:t>ścić. Nadmienił, iż </w:t>
      </w:r>
      <w:r w:rsidRPr="0018291F">
        <w:rPr>
          <w:rFonts w:asciiTheme="minorHAnsi" w:hAnsiTheme="minorHAnsi" w:cstheme="minorHAnsi"/>
        </w:rPr>
        <w:t xml:space="preserve">porównał system z innymi </w:t>
      </w:r>
      <w:r w:rsidR="003E2A87" w:rsidRPr="0018291F">
        <w:rPr>
          <w:rFonts w:asciiTheme="minorHAnsi" w:hAnsiTheme="minorHAnsi" w:cstheme="minorHAnsi"/>
        </w:rPr>
        <w:t xml:space="preserve">województwami i podziękował za </w:t>
      </w:r>
      <w:r w:rsidR="00376A06" w:rsidRPr="0018291F">
        <w:rPr>
          <w:rFonts w:asciiTheme="minorHAnsi" w:hAnsiTheme="minorHAnsi" w:cstheme="minorHAnsi"/>
        </w:rPr>
        <w:t>jego przystępność</w:t>
      </w:r>
      <w:r w:rsidR="003E2A87" w:rsidRPr="0018291F">
        <w:rPr>
          <w:rFonts w:asciiTheme="minorHAnsi" w:hAnsiTheme="minorHAnsi" w:cstheme="minorHAnsi"/>
        </w:rPr>
        <w:t xml:space="preserve"> </w:t>
      </w:r>
      <w:r w:rsidR="00376A06" w:rsidRPr="0018291F">
        <w:rPr>
          <w:rFonts w:asciiTheme="minorHAnsi" w:hAnsiTheme="minorHAnsi" w:cstheme="minorHAnsi"/>
        </w:rPr>
        <w:t>zarówno</w:t>
      </w:r>
      <w:r w:rsidRPr="0018291F">
        <w:rPr>
          <w:rFonts w:asciiTheme="minorHAnsi" w:hAnsiTheme="minorHAnsi" w:cstheme="minorHAnsi"/>
        </w:rPr>
        <w:t xml:space="preserve"> dla wnioskodawców i dla oceniających.</w:t>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r w:rsidR="0031127F" w:rsidRPr="0018291F">
        <w:rPr>
          <w:rFonts w:asciiTheme="minorHAnsi" w:hAnsiTheme="minorHAnsi" w:cstheme="minorHAnsi"/>
        </w:rPr>
        <w:tab/>
      </w:r>
      <w:r w:rsidRPr="0018291F">
        <w:rPr>
          <w:rFonts w:asciiTheme="minorHAnsi" w:hAnsiTheme="minorHAnsi" w:cstheme="minorHAnsi"/>
        </w:rPr>
        <w:t>Pan Marcin Wajda odniósł się do wcześniej poruszonego tematu gospodarki niskoemisyjnej. Zauważył, iż sprawa jest niepokojąca i monitorowana przez Instytucje Zarządzającą, pomimo, że możliwość zarządzania tym problemem na poziomie IZ jest ograniczona. Instytucja Zarządzająca jest w bieżącym kontakcie z Narodowym Funduszem Ochrony Środowiska i Gospo</w:t>
      </w:r>
      <w:r w:rsidR="007E0549" w:rsidRPr="0018291F">
        <w:rPr>
          <w:rFonts w:asciiTheme="minorHAnsi" w:hAnsiTheme="minorHAnsi" w:cstheme="minorHAnsi"/>
        </w:rPr>
        <w:t>darki Wodnej, który weryfikuje Plany Gospodarki N</w:t>
      </w:r>
      <w:r w:rsidRPr="0018291F">
        <w:rPr>
          <w:rFonts w:asciiTheme="minorHAnsi" w:hAnsiTheme="minorHAnsi" w:cstheme="minorHAnsi"/>
        </w:rPr>
        <w:t xml:space="preserve">iskoemisyjnej. Dodał, iż IZ kilkukrotnie zwracała się z prośbą o przyspieszenie procedury i wdrożenie działań, które umożliwią szybsze weryfikowanie planów. IZ otrzymała odpowiedz, iż ostatnie zmiany organizacyjne w Funduszu wpłynęły na tempo weryfikacji planów. Nadmienił, iż </w:t>
      </w:r>
      <w:proofErr w:type="spellStart"/>
      <w:r w:rsidRPr="0018291F">
        <w:rPr>
          <w:rFonts w:asciiTheme="minorHAnsi" w:hAnsiTheme="minorHAnsi" w:cstheme="minorHAnsi"/>
        </w:rPr>
        <w:t>NFOŚ</w:t>
      </w:r>
      <w:r w:rsidR="007E0549" w:rsidRPr="0018291F">
        <w:rPr>
          <w:rFonts w:asciiTheme="minorHAnsi" w:hAnsiTheme="minorHAnsi" w:cstheme="minorHAnsi"/>
        </w:rPr>
        <w:t>iGW</w:t>
      </w:r>
      <w:proofErr w:type="spellEnd"/>
      <w:r w:rsidRPr="0018291F">
        <w:rPr>
          <w:rFonts w:asciiTheme="minorHAnsi" w:hAnsiTheme="minorHAnsi" w:cstheme="minorHAnsi"/>
        </w:rPr>
        <w:t xml:space="preserve"> zweryfikował obecnie 17 p</w:t>
      </w:r>
      <w:r w:rsidR="003E2A87" w:rsidRPr="0018291F">
        <w:rPr>
          <w:rFonts w:asciiTheme="minorHAnsi" w:hAnsiTheme="minorHAnsi" w:cstheme="minorHAnsi"/>
        </w:rPr>
        <w:t xml:space="preserve">lanów na 78 złożonych, co jest </w:t>
      </w:r>
      <w:r w:rsidRPr="0018291F">
        <w:rPr>
          <w:rFonts w:asciiTheme="minorHAnsi" w:hAnsiTheme="minorHAnsi" w:cstheme="minorHAnsi"/>
        </w:rPr>
        <w:t>dalece niesatysfakcjonującym wynikiem. Ministerstwo</w:t>
      </w:r>
      <w:r w:rsidR="007E0549" w:rsidRPr="0018291F">
        <w:rPr>
          <w:rFonts w:asciiTheme="minorHAnsi" w:hAnsiTheme="minorHAnsi" w:cstheme="minorHAnsi"/>
        </w:rPr>
        <w:t xml:space="preserve"> Energetyki zarządzające </w:t>
      </w:r>
      <w:proofErr w:type="spellStart"/>
      <w:r w:rsidR="007E0549" w:rsidRPr="0018291F">
        <w:rPr>
          <w:rFonts w:asciiTheme="minorHAnsi" w:hAnsiTheme="minorHAnsi" w:cstheme="minorHAnsi"/>
        </w:rPr>
        <w:t>POIiŚ</w:t>
      </w:r>
      <w:proofErr w:type="spellEnd"/>
      <w:r w:rsidRPr="0018291F">
        <w:rPr>
          <w:rFonts w:asciiTheme="minorHAnsi" w:hAnsiTheme="minorHAnsi" w:cstheme="minorHAnsi"/>
        </w:rPr>
        <w:t xml:space="preserve">, z którego finansowana jest weryfikacja </w:t>
      </w:r>
      <w:proofErr w:type="spellStart"/>
      <w:r w:rsidRPr="0018291F">
        <w:rPr>
          <w:rFonts w:asciiTheme="minorHAnsi" w:hAnsiTheme="minorHAnsi" w:cstheme="minorHAnsi"/>
        </w:rPr>
        <w:t>PGNów</w:t>
      </w:r>
      <w:proofErr w:type="spellEnd"/>
      <w:r w:rsidRPr="0018291F">
        <w:rPr>
          <w:rFonts w:asciiTheme="minorHAnsi" w:hAnsiTheme="minorHAnsi" w:cstheme="minorHAnsi"/>
        </w:rPr>
        <w:t xml:space="preserve"> zwróciło się do </w:t>
      </w:r>
      <w:proofErr w:type="spellStart"/>
      <w:r w:rsidRPr="0018291F">
        <w:rPr>
          <w:rFonts w:asciiTheme="minorHAnsi" w:hAnsiTheme="minorHAnsi" w:cstheme="minorHAnsi"/>
        </w:rPr>
        <w:t>NFOŚ</w:t>
      </w:r>
      <w:r w:rsidR="007E0549" w:rsidRPr="0018291F">
        <w:rPr>
          <w:rFonts w:asciiTheme="minorHAnsi" w:hAnsiTheme="minorHAnsi" w:cstheme="minorHAnsi"/>
        </w:rPr>
        <w:t>iGW</w:t>
      </w:r>
      <w:proofErr w:type="spellEnd"/>
      <w:r w:rsidRPr="0018291F">
        <w:rPr>
          <w:rFonts w:asciiTheme="minorHAnsi" w:hAnsiTheme="minorHAnsi" w:cstheme="minorHAnsi"/>
        </w:rPr>
        <w:t xml:space="preserve"> z prośbą o oddelegowanie większej liczby osób do weryfikacji planów, IZ ma nadzieję</w:t>
      </w:r>
      <w:r w:rsidR="007E0549" w:rsidRPr="0018291F">
        <w:rPr>
          <w:rFonts w:asciiTheme="minorHAnsi" w:hAnsiTheme="minorHAnsi" w:cstheme="minorHAnsi"/>
        </w:rPr>
        <w:t>, że spowoduje to widoczne przys</w:t>
      </w:r>
      <w:r w:rsidRPr="0018291F">
        <w:rPr>
          <w:rFonts w:asciiTheme="minorHAnsi" w:hAnsiTheme="minorHAnsi" w:cstheme="minorHAnsi"/>
        </w:rPr>
        <w:t>pieszenie. Instytucja Zarządzająca stara się również ustalić czy jest możl</w:t>
      </w:r>
      <w:r w:rsidR="007E0549" w:rsidRPr="0018291F">
        <w:rPr>
          <w:rFonts w:asciiTheme="minorHAnsi" w:hAnsiTheme="minorHAnsi" w:cstheme="minorHAnsi"/>
        </w:rPr>
        <w:t>iwe weryfikowanie P</w:t>
      </w:r>
      <w:r w:rsidRPr="0018291F">
        <w:rPr>
          <w:rFonts w:asciiTheme="minorHAnsi" w:hAnsiTheme="minorHAnsi" w:cstheme="minorHAnsi"/>
        </w:rPr>
        <w:t xml:space="preserve">lanów Gospodarki Niskoemisyjnej </w:t>
      </w:r>
      <w:r w:rsidR="003E2A87" w:rsidRPr="0018291F">
        <w:rPr>
          <w:rFonts w:asciiTheme="minorHAnsi" w:hAnsiTheme="minorHAnsi" w:cstheme="minorHAnsi"/>
        </w:rPr>
        <w:t xml:space="preserve">w oparciu o inne kryteria, niż </w:t>
      </w:r>
      <w:r w:rsidRPr="0018291F">
        <w:rPr>
          <w:rFonts w:asciiTheme="minorHAnsi" w:hAnsiTheme="minorHAnsi" w:cstheme="minorHAnsi"/>
        </w:rPr>
        <w:t>te p</w:t>
      </w:r>
      <w:r w:rsidR="007E0549" w:rsidRPr="0018291F">
        <w:rPr>
          <w:rFonts w:asciiTheme="minorHAnsi" w:hAnsiTheme="minorHAnsi" w:cstheme="minorHAnsi"/>
        </w:rPr>
        <w:t xml:space="preserve">rzyjęte w ramach listy </w:t>
      </w:r>
      <w:proofErr w:type="spellStart"/>
      <w:r w:rsidR="007E0549" w:rsidRPr="0018291F">
        <w:rPr>
          <w:rFonts w:asciiTheme="minorHAnsi" w:hAnsiTheme="minorHAnsi" w:cstheme="minorHAnsi"/>
        </w:rPr>
        <w:t>POIiŚ</w:t>
      </w:r>
      <w:proofErr w:type="spellEnd"/>
      <w:r w:rsidRPr="0018291F">
        <w:rPr>
          <w:rFonts w:asciiTheme="minorHAnsi" w:hAnsiTheme="minorHAnsi" w:cstheme="minorHAnsi"/>
        </w:rPr>
        <w:t xml:space="preserve">. Jest to bardzo </w:t>
      </w:r>
      <w:r w:rsidRPr="0018291F">
        <w:rPr>
          <w:rFonts w:asciiTheme="minorHAnsi" w:hAnsiTheme="minorHAnsi" w:cstheme="minorHAnsi"/>
        </w:rPr>
        <w:lastRenderedPageBreak/>
        <w:t>złożon</w:t>
      </w:r>
      <w:r w:rsidR="007E0549" w:rsidRPr="0018291F">
        <w:rPr>
          <w:rFonts w:asciiTheme="minorHAnsi" w:hAnsiTheme="minorHAnsi" w:cstheme="minorHAnsi"/>
        </w:rPr>
        <w:t>y problem. Nadmienił, iż powstawały różne PGN</w:t>
      </w:r>
      <w:r w:rsidRPr="0018291F">
        <w:rPr>
          <w:rFonts w:asciiTheme="minorHAnsi" w:hAnsiTheme="minorHAnsi" w:cstheme="minorHAnsi"/>
        </w:rPr>
        <w:t xml:space="preserve">, </w:t>
      </w:r>
      <w:r w:rsidR="007E0549" w:rsidRPr="0018291F">
        <w:rPr>
          <w:rFonts w:asciiTheme="minorHAnsi" w:hAnsiTheme="minorHAnsi" w:cstheme="minorHAnsi"/>
        </w:rPr>
        <w:t xml:space="preserve">które </w:t>
      </w:r>
      <w:r w:rsidRPr="0018291F">
        <w:rPr>
          <w:rFonts w:asciiTheme="minorHAnsi" w:hAnsiTheme="minorHAnsi" w:cstheme="minorHAnsi"/>
        </w:rPr>
        <w:t>by</w:t>
      </w:r>
      <w:r w:rsidR="007E0549" w:rsidRPr="0018291F">
        <w:rPr>
          <w:rFonts w:asciiTheme="minorHAnsi" w:hAnsiTheme="minorHAnsi" w:cstheme="minorHAnsi"/>
        </w:rPr>
        <w:t>ły finansowane z różnych źródeł i nie miały</w:t>
      </w:r>
      <w:r w:rsidRPr="0018291F">
        <w:rPr>
          <w:rFonts w:asciiTheme="minorHAnsi" w:hAnsiTheme="minorHAnsi" w:cstheme="minorHAnsi"/>
        </w:rPr>
        <w:t xml:space="preserve"> </w:t>
      </w:r>
      <w:r w:rsidR="007E0549" w:rsidRPr="0018291F">
        <w:rPr>
          <w:rFonts w:asciiTheme="minorHAnsi" w:hAnsiTheme="minorHAnsi" w:cstheme="minorHAnsi"/>
        </w:rPr>
        <w:t>jednego standardu</w:t>
      </w:r>
      <w:r w:rsidRPr="0018291F">
        <w:rPr>
          <w:rFonts w:asciiTheme="minorHAnsi" w:hAnsiTheme="minorHAnsi" w:cstheme="minorHAnsi"/>
        </w:rPr>
        <w:t>. W chwili obecnej obowiązuje jedna lista oprac</w:t>
      </w:r>
      <w:r w:rsidR="007E0549" w:rsidRPr="0018291F">
        <w:rPr>
          <w:rFonts w:asciiTheme="minorHAnsi" w:hAnsiTheme="minorHAnsi" w:cstheme="minorHAnsi"/>
        </w:rPr>
        <w:t xml:space="preserve">owana przez </w:t>
      </w:r>
      <w:proofErr w:type="spellStart"/>
      <w:r w:rsidR="007E0549" w:rsidRPr="0018291F">
        <w:rPr>
          <w:rFonts w:asciiTheme="minorHAnsi" w:hAnsiTheme="minorHAnsi" w:cstheme="minorHAnsi"/>
        </w:rPr>
        <w:t>NFOŚiGW</w:t>
      </w:r>
      <w:proofErr w:type="spellEnd"/>
      <w:r w:rsidR="007E0549" w:rsidRPr="0018291F">
        <w:rPr>
          <w:rFonts w:asciiTheme="minorHAnsi" w:hAnsiTheme="minorHAnsi" w:cstheme="minorHAnsi"/>
        </w:rPr>
        <w:t xml:space="preserve"> w ramach </w:t>
      </w:r>
      <w:proofErr w:type="spellStart"/>
      <w:r w:rsidR="007E0549" w:rsidRPr="0018291F">
        <w:rPr>
          <w:rFonts w:asciiTheme="minorHAnsi" w:hAnsiTheme="minorHAnsi" w:cstheme="minorHAnsi"/>
        </w:rPr>
        <w:t>POIiŚ</w:t>
      </w:r>
      <w:proofErr w:type="spellEnd"/>
      <w:r w:rsidRPr="0018291F">
        <w:rPr>
          <w:rFonts w:asciiTheme="minorHAnsi" w:hAnsiTheme="minorHAnsi" w:cstheme="minorHAnsi"/>
        </w:rPr>
        <w:t>, ale IZ jest w kontakcie z Minister</w:t>
      </w:r>
      <w:r w:rsidR="003E2A87" w:rsidRPr="0018291F">
        <w:rPr>
          <w:rFonts w:asciiTheme="minorHAnsi" w:hAnsiTheme="minorHAnsi" w:cstheme="minorHAnsi"/>
        </w:rPr>
        <w:t>stwem Rozwoju oraz rozmawiała z</w:t>
      </w:r>
      <w:r w:rsidRPr="0018291F">
        <w:rPr>
          <w:rFonts w:asciiTheme="minorHAnsi" w:hAnsiTheme="minorHAnsi" w:cstheme="minorHAnsi"/>
        </w:rPr>
        <w:t xml:space="preserve"> Komisją Europejską, aby znaleźć rozwiązanie polegające na ewentualnym dostosowaniu listy sprawdz</w:t>
      </w:r>
      <w:r w:rsidR="007E0549" w:rsidRPr="0018291F">
        <w:rPr>
          <w:rFonts w:asciiTheme="minorHAnsi" w:hAnsiTheme="minorHAnsi" w:cstheme="minorHAnsi"/>
        </w:rPr>
        <w:t>ającej do P</w:t>
      </w:r>
      <w:r w:rsidRPr="0018291F">
        <w:rPr>
          <w:rFonts w:asciiTheme="minorHAnsi" w:hAnsiTheme="minorHAnsi" w:cstheme="minorHAnsi"/>
        </w:rPr>
        <w:t xml:space="preserve">lanów, które nie były finansowane </w:t>
      </w:r>
      <w:r w:rsidR="007E0549" w:rsidRPr="0018291F">
        <w:rPr>
          <w:rFonts w:asciiTheme="minorHAnsi" w:hAnsiTheme="minorHAnsi" w:cstheme="minorHAnsi"/>
        </w:rPr>
        <w:t xml:space="preserve">w ramach </w:t>
      </w:r>
      <w:proofErr w:type="spellStart"/>
      <w:r w:rsidR="007E0549" w:rsidRPr="0018291F">
        <w:rPr>
          <w:rFonts w:asciiTheme="minorHAnsi" w:hAnsiTheme="minorHAnsi" w:cstheme="minorHAnsi"/>
        </w:rPr>
        <w:t>POIiŚ</w:t>
      </w:r>
      <w:proofErr w:type="spellEnd"/>
      <w:r w:rsidRPr="0018291F">
        <w:rPr>
          <w:rFonts w:asciiTheme="minorHAnsi" w:hAnsiTheme="minorHAnsi" w:cstheme="minorHAnsi"/>
        </w:rPr>
        <w:t xml:space="preserve">. Nadmienił, iż na następnym posiedzeniu Komitetu IZ poinformuje o skutkach tych rozmów. </w:t>
      </w:r>
      <w:r w:rsidR="007E0549" w:rsidRPr="0018291F">
        <w:rPr>
          <w:rFonts w:asciiTheme="minorHAnsi" w:hAnsiTheme="minorHAnsi" w:cstheme="minorHAnsi"/>
        </w:rPr>
        <w:tab/>
      </w:r>
      <w:r w:rsidRPr="0018291F">
        <w:rPr>
          <w:rFonts w:asciiTheme="minorHAnsi" w:hAnsiTheme="minorHAnsi" w:cstheme="minorHAnsi"/>
        </w:rPr>
        <w:t>Pani Krystyna Mikołajczuk-</w:t>
      </w:r>
      <w:proofErr w:type="spellStart"/>
      <w:r w:rsidRPr="0018291F">
        <w:rPr>
          <w:rFonts w:asciiTheme="minorHAnsi" w:hAnsiTheme="minorHAnsi" w:cstheme="minorHAnsi"/>
        </w:rPr>
        <w:t>Bohowicz</w:t>
      </w:r>
      <w:proofErr w:type="spellEnd"/>
      <w:r w:rsidRPr="0018291F">
        <w:rPr>
          <w:rFonts w:asciiTheme="minorHAnsi" w:hAnsiTheme="minorHAnsi" w:cstheme="minorHAnsi"/>
        </w:rPr>
        <w:t xml:space="preserve"> zgodziła się z wypowiedzią Pana Marcina Wajdy, że Plany Gospodarki Niskoemisyjnej mogą być finansowane z różnych środków, ze środków własnych gminy, ze środków </w:t>
      </w:r>
      <w:proofErr w:type="spellStart"/>
      <w:r w:rsidRPr="0018291F">
        <w:rPr>
          <w:rFonts w:asciiTheme="minorHAnsi" w:hAnsiTheme="minorHAnsi" w:cstheme="minorHAnsi"/>
        </w:rPr>
        <w:t>NFOŚ</w:t>
      </w:r>
      <w:r w:rsidR="002D6E20" w:rsidRPr="0018291F">
        <w:rPr>
          <w:rFonts w:asciiTheme="minorHAnsi" w:hAnsiTheme="minorHAnsi" w:cstheme="minorHAnsi"/>
        </w:rPr>
        <w:t>iGW</w:t>
      </w:r>
      <w:proofErr w:type="spellEnd"/>
      <w:r w:rsidRPr="0018291F">
        <w:rPr>
          <w:rFonts w:asciiTheme="minorHAnsi" w:hAnsiTheme="minorHAnsi" w:cstheme="minorHAnsi"/>
        </w:rPr>
        <w:t xml:space="preserve">, z Wojewódzkiego Funduszu Ochrony Środowiska </w:t>
      </w:r>
      <w:r w:rsidR="0031127F" w:rsidRPr="0018291F">
        <w:rPr>
          <w:rFonts w:asciiTheme="minorHAnsi" w:hAnsiTheme="minorHAnsi" w:cstheme="minorHAnsi"/>
        </w:rPr>
        <w:br/>
      </w:r>
      <w:r w:rsidRPr="0018291F">
        <w:rPr>
          <w:rFonts w:asciiTheme="minorHAnsi" w:hAnsiTheme="minorHAnsi" w:cstheme="minorHAnsi"/>
        </w:rPr>
        <w:t>i Gospodarki Wodnej. Dodała, że jest to dokument planistyczny gminy, w związku</w:t>
      </w:r>
      <w:r w:rsidR="003E2A87" w:rsidRPr="0018291F">
        <w:rPr>
          <w:rFonts w:asciiTheme="minorHAnsi" w:hAnsiTheme="minorHAnsi" w:cstheme="minorHAnsi"/>
        </w:rPr>
        <w:t>,</w:t>
      </w:r>
      <w:r w:rsidRPr="0018291F">
        <w:rPr>
          <w:rFonts w:asciiTheme="minorHAnsi" w:hAnsiTheme="minorHAnsi" w:cstheme="minorHAnsi"/>
        </w:rPr>
        <w:t xml:space="preserve"> z czym podlega uzgodnien</w:t>
      </w:r>
      <w:r w:rsidR="002D6E20" w:rsidRPr="0018291F">
        <w:rPr>
          <w:rFonts w:asciiTheme="minorHAnsi" w:hAnsiTheme="minorHAnsi" w:cstheme="minorHAnsi"/>
        </w:rPr>
        <w:t>iom wynikającym z Ustawy</w:t>
      </w:r>
      <w:r w:rsidRPr="0018291F">
        <w:rPr>
          <w:rFonts w:asciiTheme="minorHAnsi" w:hAnsiTheme="minorHAnsi" w:cstheme="minorHAnsi"/>
        </w:rPr>
        <w:t xml:space="preserve"> z dnia 3 października 2008 roku </w:t>
      </w:r>
      <w:r w:rsidR="0031127F" w:rsidRPr="0018291F">
        <w:rPr>
          <w:rFonts w:asciiTheme="minorHAnsi" w:hAnsiTheme="minorHAnsi" w:cstheme="minorHAnsi"/>
        </w:rPr>
        <w:br/>
      </w:r>
      <w:r w:rsidRPr="0018291F">
        <w:rPr>
          <w:rFonts w:asciiTheme="minorHAnsi" w:hAnsiTheme="minorHAnsi" w:cstheme="minorHAnsi"/>
        </w:rPr>
        <w:t xml:space="preserve">o </w:t>
      </w:r>
      <w:r w:rsidRPr="0018291F">
        <w:rPr>
          <w:rFonts w:asciiTheme="minorHAnsi" w:hAnsiTheme="minorHAnsi" w:cstheme="minorHAnsi"/>
          <w:i/>
        </w:rPr>
        <w:t>udostępnianiu informacji o środowisku i jego ochronie</w:t>
      </w:r>
      <w:r w:rsidRPr="0018291F">
        <w:rPr>
          <w:rFonts w:asciiTheme="minorHAnsi" w:hAnsiTheme="minorHAnsi" w:cstheme="minorHAnsi"/>
        </w:rPr>
        <w:t xml:space="preserve">. Wszystkie plany uzgadniane są </w:t>
      </w:r>
      <w:r w:rsidR="008361C5" w:rsidRPr="0018291F">
        <w:rPr>
          <w:rFonts w:asciiTheme="minorHAnsi" w:hAnsiTheme="minorHAnsi" w:cstheme="minorHAnsi"/>
        </w:rPr>
        <w:br/>
      </w:r>
      <w:r w:rsidRPr="0018291F">
        <w:rPr>
          <w:rFonts w:asciiTheme="minorHAnsi" w:hAnsiTheme="minorHAnsi" w:cstheme="minorHAnsi"/>
        </w:rPr>
        <w:t>z Regionalną Dyrekcją Ochrony Środowiska i z Państ</w:t>
      </w:r>
      <w:r w:rsidR="008361C5" w:rsidRPr="0018291F">
        <w:rPr>
          <w:rFonts w:asciiTheme="minorHAnsi" w:hAnsiTheme="minorHAnsi" w:cstheme="minorHAnsi"/>
        </w:rPr>
        <w:t xml:space="preserve">wowym Wojewódzkim Inspektoratem </w:t>
      </w:r>
      <w:r w:rsidRPr="0018291F">
        <w:rPr>
          <w:rFonts w:asciiTheme="minorHAnsi" w:hAnsiTheme="minorHAnsi" w:cstheme="minorHAnsi"/>
        </w:rPr>
        <w:t xml:space="preserve">Sanitarnym w Warszawie, więc niezrozumiałe </w:t>
      </w:r>
      <w:r w:rsidR="003E2A87" w:rsidRPr="0018291F">
        <w:rPr>
          <w:rFonts w:asciiTheme="minorHAnsi" w:hAnsiTheme="minorHAnsi" w:cstheme="minorHAnsi"/>
        </w:rPr>
        <w:t>jest, na jakiej</w:t>
      </w:r>
      <w:r w:rsidRPr="0018291F">
        <w:rPr>
          <w:rFonts w:asciiTheme="minorHAnsi" w:hAnsiTheme="minorHAnsi" w:cstheme="minorHAnsi"/>
        </w:rPr>
        <w:t xml:space="preserve"> podstawie pl</w:t>
      </w:r>
      <w:r w:rsidR="003E2A87" w:rsidRPr="0018291F">
        <w:rPr>
          <w:rFonts w:asciiTheme="minorHAnsi" w:hAnsiTheme="minorHAnsi" w:cstheme="minorHAnsi"/>
        </w:rPr>
        <w:t xml:space="preserve">any te ma uzgadniać </w:t>
      </w:r>
      <w:proofErr w:type="spellStart"/>
      <w:r w:rsidR="003E2A87" w:rsidRPr="0018291F">
        <w:rPr>
          <w:rFonts w:asciiTheme="minorHAnsi" w:hAnsiTheme="minorHAnsi" w:cstheme="minorHAnsi"/>
        </w:rPr>
        <w:t>NFOŚ</w:t>
      </w:r>
      <w:r w:rsidR="002D6E20" w:rsidRPr="0018291F">
        <w:rPr>
          <w:rFonts w:asciiTheme="minorHAnsi" w:hAnsiTheme="minorHAnsi" w:cstheme="minorHAnsi"/>
        </w:rPr>
        <w:t>iGW</w:t>
      </w:r>
      <w:proofErr w:type="spellEnd"/>
      <w:r w:rsidR="003E2A87" w:rsidRPr="0018291F">
        <w:rPr>
          <w:rFonts w:asciiTheme="minorHAnsi" w:hAnsiTheme="minorHAnsi" w:cstheme="minorHAnsi"/>
        </w:rPr>
        <w:t xml:space="preserve">, gdyż </w:t>
      </w:r>
      <w:r w:rsidRPr="0018291F">
        <w:rPr>
          <w:rFonts w:asciiTheme="minorHAnsi" w:hAnsiTheme="minorHAnsi" w:cstheme="minorHAnsi"/>
        </w:rPr>
        <w:t xml:space="preserve">logiczne wydaje się, że jeżeli </w:t>
      </w:r>
      <w:proofErr w:type="spellStart"/>
      <w:r w:rsidRPr="0018291F">
        <w:rPr>
          <w:rFonts w:asciiTheme="minorHAnsi" w:hAnsiTheme="minorHAnsi" w:cstheme="minorHAnsi"/>
        </w:rPr>
        <w:t>NFOŚ</w:t>
      </w:r>
      <w:r w:rsidR="002D6E20" w:rsidRPr="0018291F">
        <w:rPr>
          <w:rFonts w:asciiTheme="minorHAnsi" w:hAnsiTheme="minorHAnsi" w:cstheme="minorHAnsi"/>
        </w:rPr>
        <w:t>iGW</w:t>
      </w:r>
      <w:proofErr w:type="spellEnd"/>
      <w:r w:rsidRPr="0018291F">
        <w:rPr>
          <w:rFonts w:asciiTheme="minorHAnsi" w:hAnsiTheme="minorHAnsi" w:cstheme="minorHAnsi"/>
        </w:rPr>
        <w:t xml:space="preserve"> współfinansuje opracowanie tych programów to powinien je zweryfikować i wyrazić opinie w kwestii formalności planów. Nadmieniła, że plany po uzgodnieniach są przyjmowane przez rady gmin. Jest to dokument lokalny, będący pod nadzorem wojewody i jest przyjęty zgodnie z obowiązującym prawem. Dodała, że</w:t>
      </w:r>
      <w:r w:rsidR="002D6E20" w:rsidRPr="0018291F">
        <w:rPr>
          <w:rFonts w:asciiTheme="minorHAnsi" w:hAnsiTheme="minorHAnsi" w:cstheme="minorHAnsi"/>
        </w:rPr>
        <w:t xml:space="preserve"> zweryfikowanie wszystkich PGN</w:t>
      </w:r>
      <w:r w:rsidRPr="0018291F">
        <w:rPr>
          <w:rFonts w:asciiTheme="minorHAnsi" w:hAnsiTheme="minorHAnsi" w:cstheme="minorHAnsi"/>
        </w:rPr>
        <w:t xml:space="preserve"> w skali państwa faktycznie wymaga ogromnej pracy, a Wojewódzkie Fundusze Ochrony Środowiska partycypowały w kosztach realizacji tego przedsięwzięcia i należałoby się zastanowić czy ewentualnie nie włączyć w ten proces Wojewódzkich F</w:t>
      </w:r>
      <w:r w:rsidR="003E2A87" w:rsidRPr="0018291F">
        <w:rPr>
          <w:rFonts w:asciiTheme="minorHAnsi" w:hAnsiTheme="minorHAnsi" w:cstheme="minorHAnsi"/>
        </w:rPr>
        <w:t xml:space="preserve">OŚ, które mogłyby zweryfikować </w:t>
      </w:r>
      <w:r w:rsidRPr="0018291F">
        <w:rPr>
          <w:rFonts w:asciiTheme="minorHAnsi" w:hAnsiTheme="minorHAnsi" w:cstheme="minorHAnsi"/>
        </w:rPr>
        <w:t xml:space="preserve">programy na poziomie województwa. Pani Krystyna Mikołajczuk- </w:t>
      </w:r>
      <w:proofErr w:type="spellStart"/>
      <w:r w:rsidRPr="0018291F">
        <w:rPr>
          <w:rFonts w:asciiTheme="minorHAnsi" w:hAnsiTheme="minorHAnsi" w:cstheme="minorHAnsi"/>
        </w:rPr>
        <w:t>Bohowicz</w:t>
      </w:r>
      <w:proofErr w:type="spellEnd"/>
      <w:r w:rsidRPr="0018291F">
        <w:rPr>
          <w:rFonts w:asciiTheme="minorHAnsi" w:hAnsiTheme="minorHAnsi" w:cstheme="minorHAnsi"/>
        </w:rPr>
        <w:t xml:space="preserve"> nadmieniła, że poruszyła tę kwestię w rozmowie z jednym </w:t>
      </w:r>
      <w:r w:rsidR="008361C5" w:rsidRPr="0018291F">
        <w:rPr>
          <w:rFonts w:asciiTheme="minorHAnsi" w:hAnsiTheme="minorHAnsi" w:cstheme="minorHAnsi"/>
        </w:rPr>
        <w:br/>
      </w:r>
      <w:r w:rsidRPr="0018291F">
        <w:rPr>
          <w:rFonts w:asciiTheme="minorHAnsi" w:hAnsiTheme="minorHAnsi" w:cstheme="minorHAnsi"/>
        </w:rPr>
        <w:t xml:space="preserve">z prezesów, który powiedział, że gotowi są włączyć się w projekt, jeżeli jest taka potrzeba. Zauważyła, że nie można blokować opinią </w:t>
      </w:r>
      <w:proofErr w:type="spellStart"/>
      <w:r w:rsidRPr="0018291F">
        <w:rPr>
          <w:rFonts w:asciiTheme="minorHAnsi" w:hAnsiTheme="minorHAnsi" w:cstheme="minorHAnsi"/>
        </w:rPr>
        <w:t>NFOŚ</w:t>
      </w:r>
      <w:r w:rsidR="002D6E20" w:rsidRPr="0018291F">
        <w:rPr>
          <w:rFonts w:asciiTheme="minorHAnsi" w:hAnsiTheme="minorHAnsi" w:cstheme="minorHAnsi"/>
        </w:rPr>
        <w:t>iGW</w:t>
      </w:r>
      <w:proofErr w:type="spellEnd"/>
      <w:r w:rsidRPr="0018291F">
        <w:rPr>
          <w:rFonts w:asciiTheme="minorHAnsi" w:hAnsiTheme="minorHAnsi" w:cstheme="minorHAnsi"/>
        </w:rPr>
        <w:t xml:space="preserve"> przedsięwzięć realizowanych przez gminy, które dosta</w:t>
      </w:r>
      <w:r w:rsidR="002D6E20" w:rsidRPr="0018291F">
        <w:rPr>
          <w:rFonts w:asciiTheme="minorHAnsi" w:hAnsiTheme="minorHAnsi" w:cstheme="minorHAnsi"/>
        </w:rPr>
        <w:t>tecznie wcześnie opracowały PGN. Dodała, ż</w:t>
      </w:r>
      <w:r w:rsidRPr="0018291F">
        <w:rPr>
          <w:rFonts w:asciiTheme="minorHAnsi" w:hAnsiTheme="minorHAnsi" w:cstheme="minorHAnsi"/>
        </w:rPr>
        <w:t>e samorządy są oburzone tą sytuacją i ich zdanie powinno być wzięte pod uwagę.</w:t>
      </w:r>
    </w:p>
    <w:p w:rsidR="00DC32B4"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Pan Marcin Wajda poinformował, iż popiera argumentację, dodał, iż aby ją usankcjonować IZ musi znać stanowisko Ministerstwa bądź </w:t>
      </w:r>
      <w:r w:rsidR="002D6E20" w:rsidRPr="0018291F">
        <w:rPr>
          <w:rFonts w:asciiTheme="minorHAnsi" w:hAnsiTheme="minorHAnsi" w:cstheme="minorHAnsi"/>
          <w:sz w:val="24"/>
          <w:szCs w:val="24"/>
        </w:rPr>
        <w:t>Komisji</w:t>
      </w:r>
      <w:r w:rsidR="003E2A87" w:rsidRPr="0018291F">
        <w:rPr>
          <w:rFonts w:asciiTheme="minorHAnsi" w:hAnsiTheme="minorHAnsi" w:cstheme="minorHAnsi"/>
          <w:sz w:val="24"/>
          <w:szCs w:val="24"/>
        </w:rPr>
        <w:t xml:space="preserve">, ponieważ chodzi tu </w:t>
      </w:r>
      <w:r w:rsidRPr="0018291F">
        <w:rPr>
          <w:rFonts w:asciiTheme="minorHAnsi" w:hAnsiTheme="minorHAnsi" w:cstheme="minorHAnsi"/>
          <w:sz w:val="24"/>
          <w:szCs w:val="24"/>
        </w:rPr>
        <w:t>o inną alternatywną listę sprawdzającą a nie tą, którą dysponuje Narodowy Fundusz Ochrony Środowiska sfinansowaną w ramach Programu Operacyjnego Infrastruktura i Środowisko</w:t>
      </w:r>
      <w:r w:rsidR="002D6E20" w:rsidRPr="0018291F">
        <w:rPr>
          <w:rFonts w:asciiTheme="minorHAnsi" w:hAnsiTheme="minorHAnsi" w:cstheme="minorHAnsi"/>
          <w:sz w:val="24"/>
          <w:szCs w:val="24"/>
        </w:rPr>
        <w:t>,</w:t>
      </w:r>
      <w:r w:rsidRPr="0018291F">
        <w:rPr>
          <w:rFonts w:asciiTheme="minorHAnsi" w:hAnsiTheme="minorHAnsi" w:cstheme="minorHAnsi"/>
          <w:sz w:val="24"/>
          <w:szCs w:val="24"/>
        </w:rPr>
        <w:t xml:space="preserve"> </w:t>
      </w:r>
      <w:r w:rsidR="008361C5" w:rsidRPr="0018291F">
        <w:rPr>
          <w:rFonts w:asciiTheme="minorHAnsi" w:hAnsiTheme="minorHAnsi" w:cstheme="minorHAnsi"/>
          <w:sz w:val="24"/>
          <w:szCs w:val="24"/>
        </w:rPr>
        <w:br/>
      </w:r>
      <w:r w:rsidRPr="0018291F">
        <w:rPr>
          <w:rFonts w:asciiTheme="minorHAnsi" w:hAnsiTheme="minorHAnsi" w:cstheme="minorHAnsi"/>
          <w:sz w:val="24"/>
          <w:szCs w:val="24"/>
        </w:rPr>
        <w:t xml:space="preserve">a więc programu unijnego. Dodał, iż jeżeli będzie taka możliwość to IZ jest skłonna przedstawić </w:t>
      </w:r>
      <w:r w:rsidRPr="0018291F">
        <w:rPr>
          <w:rFonts w:asciiTheme="minorHAnsi" w:hAnsiTheme="minorHAnsi" w:cstheme="minorHAnsi"/>
          <w:sz w:val="24"/>
          <w:szCs w:val="24"/>
        </w:rPr>
        <w:lastRenderedPageBreak/>
        <w:t>ją Zarządowi Województwa. Powiedział, iż IZ jest na etapie uzgodnień z Ministerstwem i na następnym Komitec</w:t>
      </w:r>
      <w:r w:rsidR="002D6E20" w:rsidRPr="0018291F">
        <w:rPr>
          <w:rFonts w:asciiTheme="minorHAnsi" w:hAnsiTheme="minorHAnsi" w:cstheme="minorHAnsi"/>
          <w:sz w:val="24"/>
          <w:szCs w:val="24"/>
        </w:rPr>
        <w:t>ie Monitorującym zostaną członkom</w:t>
      </w:r>
      <w:r w:rsidRPr="0018291F">
        <w:rPr>
          <w:rFonts w:asciiTheme="minorHAnsi" w:hAnsiTheme="minorHAnsi" w:cstheme="minorHAnsi"/>
          <w:sz w:val="24"/>
          <w:szCs w:val="24"/>
        </w:rPr>
        <w:t xml:space="preserve"> przedstawione szczegóły uzgodnień </w:t>
      </w:r>
      <w:r w:rsidR="008361C5" w:rsidRPr="0018291F">
        <w:rPr>
          <w:rFonts w:asciiTheme="minorHAnsi" w:hAnsiTheme="minorHAnsi" w:cstheme="minorHAnsi"/>
          <w:sz w:val="24"/>
          <w:szCs w:val="24"/>
        </w:rPr>
        <w:br/>
      </w:r>
      <w:r w:rsidRPr="0018291F">
        <w:rPr>
          <w:rFonts w:asciiTheme="minorHAnsi" w:hAnsiTheme="minorHAnsi" w:cstheme="minorHAnsi"/>
          <w:sz w:val="24"/>
          <w:szCs w:val="24"/>
        </w:rPr>
        <w:t>i ustaleń.</w:t>
      </w:r>
    </w:p>
    <w:p w:rsidR="00DC32B4"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Pani Krystyna Mikołajczuk-</w:t>
      </w:r>
      <w:proofErr w:type="spellStart"/>
      <w:r w:rsidRPr="0018291F">
        <w:rPr>
          <w:rFonts w:asciiTheme="minorHAnsi" w:hAnsiTheme="minorHAnsi" w:cstheme="minorHAnsi"/>
          <w:sz w:val="24"/>
          <w:szCs w:val="24"/>
        </w:rPr>
        <w:t>Bohowicz</w:t>
      </w:r>
      <w:proofErr w:type="spellEnd"/>
      <w:r w:rsidRPr="0018291F">
        <w:rPr>
          <w:rFonts w:asciiTheme="minorHAnsi" w:hAnsiTheme="minorHAnsi" w:cstheme="minorHAnsi"/>
          <w:sz w:val="24"/>
          <w:szCs w:val="24"/>
        </w:rPr>
        <w:t xml:space="preserve"> </w:t>
      </w:r>
      <w:r w:rsidR="002D6E20" w:rsidRPr="0018291F">
        <w:rPr>
          <w:rFonts w:asciiTheme="minorHAnsi" w:hAnsiTheme="minorHAnsi" w:cstheme="minorHAnsi"/>
          <w:sz w:val="24"/>
          <w:szCs w:val="24"/>
        </w:rPr>
        <w:t xml:space="preserve">poprosiła, żeby te starania </w:t>
      </w:r>
      <w:r w:rsidRPr="0018291F">
        <w:rPr>
          <w:rFonts w:asciiTheme="minorHAnsi" w:hAnsiTheme="minorHAnsi" w:cstheme="minorHAnsi"/>
          <w:sz w:val="24"/>
          <w:szCs w:val="24"/>
        </w:rPr>
        <w:t>rzeczywiście przybrały jakąś wymierną szybkość, ponieważ samorządy w tej sy</w:t>
      </w:r>
      <w:r w:rsidR="002D6E20" w:rsidRPr="0018291F">
        <w:rPr>
          <w:rFonts w:asciiTheme="minorHAnsi" w:hAnsiTheme="minorHAnsi" w:cstheme="minorHAnsi"/>
          <w:sz w:val="24"/>
          <w:szCs w:val="24"/>
        </w:rPr>
        <w:t>tuacji czują się traktowane nie</w:t>
      </w:r>
      <w:r w:rsidRPr="0018291F">
        <w:rPr>
          <w:rFonts w:asciiTheme="minorHAnsi" w:hAnsiTheme="minorHAnsi" w:cstheme="minorHAnsi"/>
          <w:sz w:val="24"/>
          <w:szCs w:val="24"/>
        </w:rPr>
        <w:t>odpowiednio.</w:t>
      </w:r>
    </w:p>
    <w:p w:rsidR="00DC32B4"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 Marcin Wajda poinform</w:t>
      </w:r>
      <w:r w:rsidR="002D6E20" w:rsidRPr="0018291F">
        <w:rPr>
          <w:rFonts w:asciiTheme="minorHAnsi" w:hAnsiTheme="minorHAnsi" w:cstheme="minorHAnsi"/>
          <w:sz w:val="24"/>
          <w:szCs w:val="24"/>
        </w:rPr>
        <w:t>ował, iż IZ działa w tym zakresie</w:t>
      </w:r>
      <w:r w:rsidRPr="0018291F">
        <w:rPr>
          <w:rFonts w:asciiTheme="minorHAnsi" w:hAnsiTheme="minorHAnsi" w:cstheme="minorHAnsi"/>
          <w:sz w:val="24"/>
          <w:szCs w:val="24"/>
        </w:rPr>
        <w:t xml:space="preserve"> intensywnie.</w:t>
      </w:r>
    </w:p>
    <w:p w:rsidR="00DC32B4"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 Mariusz Frankowski powiedział, iż kryteria, które są punktowane zostały zaakceptowane przez Komitet. Dodał, iż należy pamiętać, iż w tym konkursie punktowany jest PGN. Poinformował, iż dzięki ewentualnej deklaracji Narodowego Funduszu Ochrony Środowiska problem ten się rozwiąże, ponieważ w kolejnym konkursie jest</w:t>
      </w:r>
      <w:r w:rsidR="002D6E20" w:rsidRPr="0018291F">
        <w:rPr>
          <w:rFonts w:asciiTheme="minorHAnsi" w:hAnsiTheme="minorHAnsi" w:cstheme="minorHAnsi"/>
          <w:sz w:val="24"/>
          <w:szCs w:val="24"/>
        </w:rPr>
        <w:t xml:space="preserve"> kryterium dostępowe, gdzie muszą</w:t>
      </w:r>
      <w:r w:rsidRPr="0018291F">
        <w:rPr>
          <w:rFonts w:asciiTheme="minorHAnsi" w:hAnsiTheme="minorHAnsi" w:cstheme="minorHAnsi"/>
          <w:sz w:val="24"/>
          <w:szCs w:val="24"/>
        </w:rPr>
        <w:t xml:space="preserve"> wprost wynikać z Planu Gospodarki Niskoemisyjnej inwestycje, natomiast, jeśli nie będzie zatwierdzonego Planu albo potwierdzonego przez Narodowy Fundusz Ochrony Środowiska to wówczas jest to problem, bo nie ma możliwości realizacji </w:t>
      </w:r>
      <w:r w:rsidR="0031127F" w:rsidRPr="0018291F">
        <w:rPr>
          <w:rFonts w:asciiTheme="minorHAnsi" w:hAnsiTheme="minorHAnsi" w:cstheme="minorHAnsi"/>
          <w:sz w:val="24"/>
          <w:szCs w:val="24"/>
        </w:rPr>
        <w:br/>
      </w:r>
      <w:r w:rsidRPr="0018291F">
        <w:rPr>
          <w:rFonts w:asciiTheme="minorHAnsi" w:hAnsiTheme="minorHAnsi" w:cstheme="minorHAnsi"/>
          <w:sz w:val="24"/>
          <w:szCs w:val="24"/>
        </w:rPr>
        <w:t>i projekty będą odpadać na kryterium dostępow</w:t>
      </w:r>
      <w:r w:rsidR="002D6E20" w:rsidRPr="0018291F">
        <w:rPr>
          <w:rFonts w:asciiTheme="minorHAnsi" w:hAnsiTheme="minorHAnsi" w:cstheme="minorHAnsi"/>
          <w:sz w:val="24"/>
          <w:szCs w:val="24"/>
        </w:rPr>
        <w:t>ym. Dodał, iż dziś problem jest</w:t>
      </w:r>
      <w:r w:rsidRPr="0018291F">
        <w:rPr>
          <w:rFonts w:asciiTheme="minorHAnsi" w:hAnsiTheme="minorHAnsi" w:cstheme="minorHAnsi"/>
          <w:sz w:val="24"/>
          <w:szCs w:val="24"/>
        </w:rPr>
        <w:t xml:space="preserve"> brak punktów dodatkowych w konkursie dotyczącym termomodernizacji dla tych gmin, </w:t>
      </w:r>
      <w:r w:rsidR="002D6E20" w:rsidRPr="0018291F">
        <w:rPr>
          <w:rFonts w:asciiTheme="minorHAnsi" w:hAnsiTheme="minorHAnsi" w:cstheme="minorHAnsi"/>
          <w:sz w:val="24"/>
          <w:szCs w:val="24"/>
        </w:rPr>
        <w:t>które nie mają tego potwierdzenia</w:t>
      </w:r>
      <w:r w:rsidRPr="0018291F">
        <w:rPr>
          <w:rFonts w:asciiTheme="minorHAnsi" w:hAnsiTheme="minorHAnsi" w:cstheme="minorHAnsi"/>
          <w:sz w:val="24"/>
          <w:szCs w:val="24"/>
        </w:rPr>
        <w:t xml:space="preserve"> przez Narodowy Fundusz Ochrony Środowiska, bądź Wojewódzki Fundusz Ochrony Środowiska, co powoduje nierówne traktowanie beneficjentów, ponieważ część projektów jest złożonych w </w:t>
      </w:r>
      <w:proofErr w:type="spellStart"/>
      <w:r w:rsidRPr="0018291F">
        <w:rPr>
          <w:rFonts w:asciiTheme="minorHAnsi" w:hAnsiTheme="minorHAnsi" w:cstheme="minorHAnsi"/>
          <w:sz w:val="24"/>
          <w:szCs w:val="24"/>
        </w:rPr>
        <w:t>NFOŚ</w:t>
      </w:r>
      <w:r w:rsidR="0078682D" w:rsidRPr="0018291F">
        <w:rPr>
          <w:rFonts w:asciiTheme="minorHAnsi" w:hAnsiTheme="minorHAnsi" w:cstheme="minorHAnsi"/>
          <w:sz w:val="24"/>
          <w:szCs w:val="24"/>
        </w:rPr>
        <w:t>iGW</w:t>
      </w:r>
      <w:proofErr w:type="spellEnd"/>
      <w:r w:rsidRPr="0018291F">
        <w:rPr>
          <w:rFonts w:asciiTheme="minorHAnsi" w:hAnsiTheme="minorHAnsi" w:cstheme="minorHAnsi"/>
          <w:sz w:val="24"/>
          <w:szCs w:val="24"/>
        </w:rPr>
        <w:t xml:space="preserve"> bądź w </w:t>
      </w:r>
      <w:proofErr w:type="spellStart"/>
      <w:r w:rsidRPr="0018291F">
        <w:rPr>
          <w:rFonts w:asciiTheme="minorHAnsi" w:hAnsiTheme="minorHAnsi" w:cstheme="minorHAnsi"/>
          <w:sz w:val="24"/>
          <w:szCs w:val="24"/>
        </w:rPr>
        <w:t>WFOŚ</w:t>
      </w:r>
      <w:r w:rsidR="0078682D" w:rsidRPr="0018291F">
        <w:rPr>
          <w:rFonts w:asciiTheme="minorHAnsi" w:hAnsiTheme="minorHAnsi" w:cstheme="minorHAnsi"/>
          <w:sz w:val="24"/>
          <w:szCs w:val="24"/>
        </w:rPr>
        <w:t>iGW</w:t>
      </w:r>
      <w:proofErr w:type="spellEnd"/>
      <w:r w:rsidRPr="0018291F">
        <w:rPr>
          <w:rFonts w:asciiTheme="minorHAnsi" w:hAnsiTheme="minorHAnsi" w:cstheme="minorHAnsi"/>
          <w:sz w:val="24"/>
          <w:szCs w:val="24"/>
        </w:rPr>
        <w:t xml:space="preserve"> i część z nich jest rozpatrzona</w:t>
      </w:r>
      <w:r w:rsidR="0078682D" w:rsidRPr="0018291F">
        <w:rPr>
          <w:rFonts w:asciiTheme="minorHAnsi" w:hAnsiTheme="minorHAnsi" w:cstheme="minorHAnsi"/>
          <w:sz w:val="24"/>
          <w:szCs w:val="24"/>
        </w:rPr>
        <w:t>,</w:t>
      </w:r>
      <w:r w:rsidRPr="0018291F">
        <w:rPr>
          <w:rFonts w:asciiTheme="minorHAnsi" w:hAnsiTheme="minorHAnsi" w:cstheme="minorHAnsi"/>
          <w:sz w:val="24"/>
          <w:szCs w:val="24"/>
        </w:rPr>
        <w:t xml:space="preserve"> a część nie. Powiedział, iż na najbliższym Zarządzie należy zastanowić się czy konkurs ten należy przedłużać bez końca tylko po to</w:t>
      </w:r>
      <w:r w:rsidR="0078682D" w:rsidRPr="0018291F">
        <w:rPr>
          <w:rFonts w:asciiTheme="minorHAnsi" w:hAnsiTheme="minorHAnsi" w:cstheme="minorHAnsi"/>
          <w:sz w:val="24"/>
          <w:szCs w:val="24"/>
        </w:rPr>
        <w:t>,</w:t>
      </w:r>
      <w:r w:rsidRPr="0018291F">
        <w:rPr>
          <w:rFonts w:asciiTheme="minorHAnsi" w:hAnsiTheme="minorHAnsi" w:cstheme="minorHAnsi"/>
          <w:sz w:val="24"/>
          <w:szCs w:val="24"/>
        </w:rPr>
        <w:t xml:space="preserve"> żeby kolejne gminy mogły otrzymać potwierdzenie PGN. Dodał, iż należy pamiętać o tym, że zostaje wówczas wstrzymana realizacja inwestycji, które są już gotowe </w:t>
      </w:r>
      <w:r w:rsidR="0078682D" w:rsidRPr="0018291F">
        <w:rPr>
          <w:rFonts w:asciiTheme="minorHAnsi" w:hAnsiTheme="minorHAnsi" w:cstheme="minorHAnsi"/>
          <w:sz w:val="24"/>
          <w:szCs w:val="24"/>
        </w:rPr>
        <w:t>w jakieś części. P</w:t>
      </w:r>
      <w:r w:rsidRPr="0018291F">
        <w:rPr>
          <w:rFonts w:asciiTheme="minorHAnsi" w:hAnsiTheme="minorHAnsi" w:cstheme="minorHAnsi"/>
          <w:sz w:val="24"/>
          <w:szCs w:val="24"/>
        </w:rPr>
        <w:t>o drugie są określone pewne kamienie milowe na poziomie całego programu, które w tym zakresie trzeba osiągnąć i okres realizacji projektów w tym konkursie</w:t>
      </w:r>
      <w:r w:rsidR="0078682D" w:rsidRPr="0018291F">
        <w:rPr>
          <w:rFonts w:asciiTheme="minorHAnsi" w:hAnsiTheme="minorHAnsi" w:cstheme="minorHAnsi"/>
          <w:sz w:val="24"/>
          <w:szCs w:val="24"/>
        </w:rPr>
        <w:t>,</w:t>
      </w:r>
      <w:r w:rsidRPr="0018291F">
        <w:rPr>
          <w:rFonts w:asciiTheme="minorHAnsi" w:hAnsiTheme="minorHAnsi" w:cstheme="minorHAnsi"/>
          <w:sz w:val="24"/>
          <w:szCs w:val="24"/>
        </w:rPr>
        <w:t xml:space="preserve"> podobnie jak w większości jest wpisany na 30 czerwca 2018 roku. Poinformował, iż na Zarządzie Województwa Mazowieckiego w dniu 23 lutego br. zostanie przeprowadzona rozmowa na ten temat. Nadmienił, iż może powinien odbyć się posiedzenie Komitetu w trybie obiegowym i wówczas</w:t>
      </w:r>
      <w:r w:rsidR="0078682D" w:rsidRPr="0018291F">
        <w:rPr>
          <w:rFonts w:asciiTheme="minorHAnsi" w:hAnsiTheme="minorHAnsi" w:cstheme="minorHAnsi"/>
          <w:sz w:val="24"/>
          <w:szCs w:val="24"/>
        </w:rPr>
        <w:t xml:space="preserve"> należałoby usunąć to kryterium z </w:t>
      </w:r>
      <w:r w:rsidRPr="0018291F">
        <w:rPr>
          <w:rFonts w:asciiTheme="minorHAnsi" w:hAnsiTheme="minorHAnsi" w:cstheme="minorHAnsi"/>
          <w:sz w:val="24"/>
          <w:szCs w:val="24"/>
        </w:rPr>
        <w:t>konkursu, żeby wyrównać szanse wszystkich samorządów na poziomie całego województwa. Stwierdził, iż pomysł ten spowoduje, że nie będzie dodatkowych punktów dla tych, którzy przeszli t</w:t>
      </w:r>
      <w:r w:rsidR="0078682D" w:rsidRPr="0018291F">
        <w:rPr>
          <w:rFonts w:asciiTheme="minorHAnsi" w:hAnsiTheme="minorHAnsi" w:cstheme="minorHAnsi"/>
          <w:sz w:val="24"/>
          <w:szCs w:val="24"/>
        </w:rPr>
        <w:t>ą procedurę. Poprosił, żeby zrobić wszystko, by</w:t>
      </w:r>
      <w:r w:rsidRPr="0018291F">
        <w:rPr>
          <w:rFonts w:asciiTheme="minorHAnsi" w:hAnsiTheme="minorHAnsi" w:cstheme="minorHAnsi"/>
          <w:sz w:val="24"/>
          <w:szCs w:val="24"/>
        </w:rPr>
        <w:t xml:space="preserve"> nie wydłużać po ra</w:t>
      </w:r>
      <w:r w:rsidR="0078682D" w:rsidRPr="0018291F">
        <w:rPr>
          <w:rFonts w:asciiTheme="minorHAnsi" w:hAnsiTheme="minorHAnsi" w:cstheme="minorHAnsi"/>
          <w:sz w:val="24"/>
          <w:szCs w:val="24"/>
        </w:rPr>
        <w:t>z kolejny tego konkursu.</w:t>
      </w:r>
    </w:p>
    <w:p w:rsidR="00DC32B4"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 Marcin Wajda poinformował, iż kryteriów nie można zmienić w trybie obiegowym.</w:t>
      </w:r>
    </w:p>
    <w:p w:rsidR="00DC32B4" w:rsidRPr="0018291F" w:rsidRDefault="0078682D"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lastRenderedPageBreak/>
        <w:t>Pan Marek Pszonka przedstawiciel Mazowieckiej Agencji Energetycznej poparł wniosek P</w:t>
      </w:r>
      <w:r w:rsidR="00DC32B4" w:rsidRPr="0018291F">
        <w:rPr>
          <w:rFonts w:asciiTheme="minorHAnsi" w:hAnsiTheme="minorHAnsi" w:cstheme="minorHAnsi"/>
          <w:sz w:val="24"/>
          <w:szCs w:val="24"/>
        </w:rPr>
        <w:t>ani Krystyny Mikołajczuk-</w:t>
      </w:r>
      <w:proofErr w:type="spellStart"/>
      <w:r w:rsidR="00DC32B4" w:rsidRPr="0018291F">
        <w:rPr>
          <w:rFonts w:asciiTheme="minorHAnsi" w:hAnsiTheme="minorHAnsi" w:cstheme="minorHAnsi"/>
          <w:sz w:val="24"/>
          <w:szCs w:val="24"/>
        </w:rPr>
        <w:t>Bohowicz</w:t>
      </w:r>
      <w:proofErr w:type="spellEnd"/>
      <w:r w:rsidR="00DC32B4" w:rsidRPr="0018291F">
        <w:rPr>
          <w:rFonts w:asciiTheme="minorHAnsi" w:hAnsiTheme="minorHAnsi" w:cstheme="minorHAnsi"/>
          <w:sz w:val="24"/>
          <w:szCs w:val="24"/>
        </w:rPr>
        <w:t xml:space="preserve">, ponieważ problem jest bardzo poważny, co widać </w:t>
      </w:r>
      <w:r w:rsidR="00141310" w:rsidRPr="0018291F">
        <w:rPr>
          <w:rFonts w:asciiTheme="minorHAnsi" w:hAnsiTheme="minorHAnsi" w:cstheme="minorHAnsi"/>
          <w:sz w:val="24"/>
          <w:szCs w:val="24"/>
        </w:rPr>
        <w:br/>
      </w:r>
      <w:r w:rsidR="00DC32B4" w:rsidRPr="0018291F">
        <w:rPr>
          <w:rFonts w:asciiTheme="minorHAnsi" w:hAnsiTheme="minorHAnsi" w:cstheme="minorHAnsi"/>
          <w:sz w:val="24"/>
          <w:szCs w:val="24"/>
        </w:rPr>
        <w:t xml:space="preserve">w ilości złożonych wniosków. Nadmienił, iż w tym naborze wszystkie gminy czekają do </w:t>
      </w:r>
      <w:r w:rsidRPr="0018291F">
        <w:rPr>
          <w:rFonts w:asciiTheme="minorHAnsi" w:hAnsiTheme="minorHAnsi" w:cstheme="minorHAnsi"/>
          <w:sz w:val="24"/>
          <w:szCs w:val="24"/>
        </w:rPr>
        <w:t>ostatniej chwili, żeby otrzymać</w:t>
      </w:r>
      <w:r w:rsidR="00DC32B4" w:rsidRPr="0018291F">
        <w:rPr>
          <w:rFonts w:asciiTheme="minorHAnsi" w:hAnsiTheme="minorHAnsi" w:cstheme="minorHAnsi"/>
          <w:sz w:val="24"/>
          <w:szCs w:val="24"/>
        </w:rPr>
        <w:t xml:space="preserve"> zaświadczenia. Dodał, iż w naborze jest dużo pieniędzy, ale jest też duże zainter</w:t>
      </w:r>
      <w:r w:rsidR="003E2A87" w:rsidRPr="0018291F">
        <w:rPr>
          <w:rFonts w:asciiTheme="minorHAnsi" w:hAnsiTheme="minorHAnsi" w:cstheme="minorHAnsi"/>
          <w:sz w:val="24"/>
          <w:szCs w:val="24"/>
        </w:rPr>
        <w:t xml:space="preserve">esowanie konkursami związanymi </w:t>
      </w:r>
      <w:r w:rsidR="00DC32B4" w:rsidRPr="0018291F">
        <w:rPr>
          <w:rFonts w:asciiTheme="minorHAnsi" w:hAnsiTheme="minorHAnsi" w:cstheme="minorHAnsi"/>
          <w:sz w:val="24"/>
          <w:szCs w:val="24"/>
        </w:rPr>
        <w:t>z gospodarką niskoemisyjną, więc będzie liczył się każdy punkt przy ilości 17 zweryfikowanych na 78. Stwierdził, iż trudno powiedzieć czy na 12 dni przed zakończeniem naboru uda się to znacząco poprawić. Dodał, iż wśród samorządów dość dużą niepewność spow</w:t>
      </w:r>
      <w:r w:rsidRPr="0018291F">
        <w:rPr>
          <w:rFonts w:asciiTheme="minorHAnsi" w:hAnsiTheme="minorHAnsi" w:cstheme="minorHAnsi"/>
          <w:sz w:val="24"/>
          <w:szCs w:val="24"/>
        </w:rPr>
        <w:t>odowały informacje</w:t>
      </w:r>
      <w:r w:rsidR="003E2A87" w:rsidRPr="0018291F">
        <w:rPr>
          <w:rFonts w:asciiTheme="minorHAnsi" w:hAnsiTheme="minorHAnsi" w:cstheme="minorHAnsi"/>
          <w:sz w:val="24"/>
          <w:szCs w:val="24"/>
        </w:rPr>
        <w:t xml:space="preserve"> </w:t>
      </w:r>
      <w:r w:rsidR="00DC32B4" w:rsidRPr="0018291F">
        <w:rPr>
          <w:rFonts w:asciiTheme="minorHAnsi" w:hAnsiTheme="minorHAnsi" w:cstheme="minorHAnsi"/>
          <w:sz w:val="24"/>
          <w:szCs w:val="24"/>
        </w:rPr>
        <w:t xml:space="preserve">z Ministerstwa, że priorytetowo będzie traktowane zaświadczenie z </w:t>
      </w:r>
      <w:proofErr w:type="spellStart"/>
      <w:r w:rsidR="00DC32B4" w:rsidRPr="0018291F">
        <w:rPr>
          <w:rFonts w:asciiTheme="minorHAnsi" w:hAnsiTheme="minorHAnsi" w:cstheme="minorHAnsi"/>
          <w:sz w:val="24"/>
          <w:szCs w:val="24"/>
        </w:rPr>
        <w:t>NFOŚ</w:t>
      </w:r>
      <w:r w:rsidRPr="0018291F">
        <w:rPr>
          <w:rFonts w:asciiTheme="minorHAnsi" w:hAnsiTheme="minorHAnsi" w:cstheme="minorHAnsi"/>
          <w:sz w:val="24"/>
          <w:szCs w:val="24"/>
        </w:rPr>
        <w:t>iGW</w:t>
      </w:r>
      <w:proofErr w:type="spellEnd"/>
      <w:r w:rsidR="00DC32B4" w:rsidRPr="0018291F">
        <w:rPr>
          <w:rFonts w:asciiTheme="minorHAnsi" w:hAnsiTheme="minorHAnsi" w:cstheme="minorHAnsi"/>
          <w:sz w:val="24"/>
          <w:szCs w:val="24"/>
        </w:rPr>
        <w:t xml:space="preserve">. Poinformował, iż część samorządów może zgłosiłaby się do WFOŚ tylko teraz nie wiedzą czy mają się zgłaszać czy nadal trwać przy ocenie </w:t>
      </w:r>
      <w:proofErr w:type="spellStart"/>
      <w:r w:rsidR="00DC32B4" w:rsidRPr="0018291F">
        <w:rPr>
          <w:rFonts w:asciiTheme="minorHAnsi" w:hAnsiTheme="minorHAnsi" w:cstheme="minorHAnsi"/>
          <w:sz w:val="24"/>
          <w:szCs w:val="24"/>
        </w:rPr>
        <w:t>NFOŚ</w:t>
      </w:r>
      <w:r w:rsidRPr="0018291F">
        <w:rPr>
          <w:rFonts w:asciiTheme="minorHAnsi" w:hAnsiTheme="minorHAnsi" w:cstheme="minorHAnsi"/>
          <w:sz w:val="24"/>
          <w:szCs w:val="24"/>
        </w:rPr>
        <w:t>iGW</w:t>
      </w:r>
      <w:proofErr w:type="spellEnd"/>
      <w:r w:rsidR="00DC32B4" w:rsidRPr="0018291F">
        <w:rPr>
          <w:rFonts w:asciiTheme="minorHAnsi" w:hAnsiTheme="minorHAnsi" w:cstheme="minorHAnsi"/>
          <w:sz w:val="24"/>
          <w:szCs w:val="24"/>
        </w:rPr>
        <w:t>, bo nie chcą być potraktowani tak, że zaświadczenie WFOŚ nie będzie honorowane.</w:t>
      </w:r>
    </w:p>
    <w:p w:rsidR="00DC32B4"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 Marcin Wajda poprosił o komentarz osobę reprezentującą Ministerstwo Rozwoju, ponieważ zgodnie z propozycją Ministerstwa to kryterium pierwotnie miało być kryterium dostępu, ale udało się zrobić z niego kryterium punktowane. Zapytał, czy jest możliwość wykreślenia tego kryterium.</w:t>
      </w:r>
    </w:p>
    <w:p w:rsidR="0078682D"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Pan Piotr </w:t>
      </w:r>
      <w:proofErr w:type="spellStart"/>
      <w:r w:rsidRPr="0018291F">
        <w:rPr>
          <w:rFonts w:asciiTheme="minorHAnsi" w:hAnsiTheme="minorHAnsi" w:cstheme="minorHAnsi"/>
          <w:sz w:val="24"/>
          <w:szCs w:val="24"/>
        </w:rPr>
        <w:t>Krasuski</w:t>
      </w:r>
      <w:proofErr w:type="spellEnd"/>
      <w:r w:rsidRPr="0018291F">
        <w:rPr>
          <w:rFonts w:asciiTheme="minorHAnsi" w:hAnsiTheme="minorHAnsi" w:cstheme="minorHAnsi"/>
          <w:sz w:val="24"/>
          <w:szCs w:val="24"/>
        </w:rPr>
        <w:t xml:space="preserve"> powi</w:t>
      </w:r>
      <w:r w:rsidR="0078682D" w:rsidRPr="0018291F">
        <w:rPr>
          <w:rFonts w:asciiTheme="minorHAnsi" w:hAnsiTheme="minorHAnsi" w:cstheme="minorHAnsi"/>
          <w:sz w:val="24"/>
          <w:szCs w:val="24"/>
        </w:rPr>
        <w:t>edział, iż to pytanie przekaże P</w:t>
      </w:r>
      <w:r w:rsidRPr="0018291F">
        <w:rPr>
          <w:rFonts w:asciiTheme="minorHAnsi" w:hAnsiTheme="minorHAnsi" w:cstheme="minorHAnsi"/>
          <w:sz w:val="24"/>
          <w:szCs w:val="24"/>
        </w:rPr>
        <w:t xml:space="preserve">anu Piotrowi Zygadło </w:t>
      </w:r>
      <w:r w:rsidR="008361C5" w:rsidRPr="0018291F">
        <w:rPr>
          <w:rFonts w:asciiTheme="minorHAnsi" w:hAnsiTheme="minorHAnsi" w:cstheme="minorHAnsi"/>
          <w:sz w:val="24"/>
          <w:szCs w:val="24"/>
        </w:rPr>
        <w:br/>
      </w:r>
      <w:r w:rsidRPr="0018291F">
        <w:rPr>
          <w:rFonts w:asciiTheme="minorHAnsi" w:hAnsiTheme="minorHAnsi" w:cstheme="minorHAnsi"/>
          <w:sz w:val="24"/>
          <w:szCs w:val="24"/>
        </w:rPr>
        <w:t>z M</w:t>
      </w:r>
      <w:r w:rsidR="003E2A87" w:rsidRPr="0018291F">
        <w:rPr>
          <w:rFonts w:asciiTheme="minorHAnsi" w:hAnsiTheme="minorHAnsi" w:cstheme="minorHAnsi"/>
          <w:sz w:val="24"/>
          <w:szCs w:val="24"/>
        </w:rPr>
        <w:t>inisterstwa Rozwoju.</w:t>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Pr="0018291F">
        <w:rPr>
          <w:rFonts w:asciiTheme="minorHAnsi" w:hAnsiTheme="minorHAnsi" w:cstheme="minorHAnsi"/>
          <w:sz w:val="24"/>
          <w:szCs w:val="24"/>
        </w:rPr>
        <w:t>Pan Przemysław Kalinka</w:t>
      </w:r>
      <w:r w:rsidR="0078682D" w:rsidRPr="0018291F">
        <w:rPr>
          <w:rFonts w:asciiTheme="minorHAnsi" w:hAnsiTheme="minorHAnsi" w:cstheme="minorHAnsi"/>
          <w:sz w:val="24"/>
          <w:szCs w:val="24"/>
        </w:rPr>
        <w:t xml:space="preserve"> przedstawiciel Komisji Europejskiej</w:t>
      </w:r>
      <w:r w:rsidRPr="0018291F">
        <w:rPr>
          <w:rFonts w:asciiTheme="minorHAnsi" w:hAnsiTheme="minorHAnsi" w:cstheme="minorHAnsi"/>
          <w:sz w:val="24"/>
          <w:szCs w:val="24"/>
        </w:rPr>
        <w:t xml:space="preserve"> zwrócił uwagę, że w RPO Plan Gospodarki Niskoemisyjnej jest podstawą wszystkich inwestycji w priorytecie 4 E, który będzie jeszcze ogłaszany. Dodał, iż </w:t>
      </w:r>
      <w:r w:rsidR="008361C5" w:rsidRPr="0018291F">
        <w:rPr>
          <w:rFonts w:asciiTheme="minorHAnsi" w:hAnsiTheme="minorHAnsi" w:cstheme="minorHAnsi"/>
          <w:sz w:val="24"/>
          <w:szCs w:val="24"/>
        </w:rPr>
        <w:t xml:space="preserve">w 4 </w:t>
      </w:r>
      <w:r w:rsidRPr="0018291F">
        <w:rPr>
          <w:rFonts w:asciiTheme="minorHAnsi" w:hAnsiTheme="minorHAnsi" w:cstheme="minorHAnsi"/>
          <w:sz w:val="24"/>
          <w:szCs w:val="24"/>
        </w:rPr>
        <w:t xml:space="preserve">C, czyli konkursie, który trwa jeszcze są zapisy </w:t>
      </w:r>
      <w:r w:rsidR="008361C5" w:rsidRPr="0018291F">
        <w:rPr>
          <w:rFonts w:asciiTheme="minorHAnsi" w:hAnsiTheme="minorHAnsi" w:cstheme="minorHAnsi"/>
          <w:sz w:val="24"/>
          <w:szCs w:val="24"/>
        </w:rPr>
        <w:br/>
      </w:r>
      <w:r w:rsidRPr="0018291F">
        <w:rPr>
          <w:rFonts w:asciiTheme="minorHAnsi" w:hAnsiTheme="minorHAnsi" w:cstheme="minorHAnsi"/>
          <w:sz w:val="24"/>
          <w:szCs w:val="24"/>
        </w:rPr>
        <w:t>o premiowaniu projektów wpisujących się w Plany Gospodarki Niskoemisyjnej. Nadmienił, iż na poziomie programu opera</w:t>
      </w:r>
      <w:r w:rsidR="0078682D" w:rsidRPr="0018291F">
        <w:rPr>
          <w:rFonts w:asciiTheme="minorHAnsi" w:hAnsiTheme="minorHAnsi" w:cstheme="minorHAnsi"/>
          <w:sz w:val="24"/>
          <w:szCs w:val="24"/>
        </w:rPr>
        <w:t>cyjnego nie ma mowy o tym czy ten</w:t>
      </w:r>
      <w:r w:rsidRPr="0018291F">
        <w:rPr>
          <w:rFonts w:asciiTheme="minorHAnsi" w:hAnsiTheme="minorHAnsi" w:cstheme="minorHAnsi"/>
          <w:sz w:val="24"/>
          <w:szCs w:val="24"/>
        </w:rPr>
        <w:t xml:space="preserve"> Plan będzie zweryfikowany przez </w:t>
      </w:r>
      <w:proofErr w:type="spellStart"/>
      <w:r w:rsidRPr="0018291F">
        <w:rPr>
          <w:rFonts w:asciiTheme="minorHAnsi" w:hAnsiTheme="minorHAnsi" w:cstheme="minorHAnsi"/>
          <w:sz w:val="24"/>
          <w:szCs w:val="24"/>
        </w:rPr>
        <w:t>NFOŚ</w:t>
      </w:r>
      <w:r w:rsidR="0078682D" w:rsidRPr="0018291F">
        <w:rPr>
          <w:rFonts w:asciiTheme="minorHAnsi" w:hAnsiTheme="minorHAnsi" w:cstheme="minorHAnsi"/>
          <w:sz w:val="24"/>
          <w:szCs w:val="24"/>
        </w:rPr>
        <w:t>iGW</w:t>
      </w:r>
      <w:proofErr w:type="spellEnd"/>
      <w:r w:rsidRPr="0018291F">
        <w:rPr>
          <w:rFonts w:asciiTheme="minorHAnsi" w:hAnsiTheme="minorHAnsi" w:cstheme="minorHAnsi"/>
          <w:sz w:val="24"/>
          <w:szCs w:val="24"/>
        </w:rPr>
        <w:t xml:space="preserve"> czy przez WFOŚ lub inną instytucję. Poinformował, iż KE zależy na tym, żeby były solidne Plany Gospodarki Niskoemisyjnej. Nadmienił, iż doświadczenie </w:t>
      </w:r>
      <w:proofErr w:type="spellStart"/>
      <w:r w:rsidRPr="0018291F">
        <w:rPr>
          <w:rFonts w:asciiTheme="minorHAnsi" w:hAnsiTheme="minorHAnsi" w:cstheme="minorHAnsi"/>
          <w:sz w:val="24"/>
          <w:szCs w:val="24"/>
        </w:rPr>
        <w:t>NFOŚ</w:t>
      </w:r>
      <w:r w:rsidR="0078682D" w:rsidRPr="0018291F">
        <w:rPr>
          <w:rFonts w:asciiTheme="minorHAnsi" w:hAnsiTheme="minorHAnsi" w:cstheme="minorHAnsi"/>
          <w:sz w:val="24"/>
          <w:szCs w:val="24"/>
        </w:rPr>
        <w:t>iGW</w:t>
      </w:r>
      <w:proofErr w:type="spellEnd"/>
      <w:r w:rsidRPr="0018291F">
        <w:rPr>
          <w:rFonts w:asciiTheme="minorHAnsi" w:hAnsiTheme="minorHAnsi" w:cstheme="minorHAnsi"/>
          <w:sz w:val="24"/>
          <w:szCs w:val="24"/>
        </w:rPr>
        <w:t xml:space="preserve"> jest bardzo cenne. Powiedział, </w:t>
      </w:r>
      <w:r w:rsidR="0078682D" w:rsidRPr="0018291F">
        <w:rPr>
          <w:rFonts w:asciiTheme="minorHAnsi" w:hAnsiTheme="minorHAnsi" w:cstheme="minorHAnsi"/>
          <w:sz w:val="24"/>
          <w:szCs w:val="24"/>
        </w:rPr>
        <w:t>iż sprawa ta</w:t>
      </w:r>
      <w:r w:rsidRPr="0018291F">
        <w:rPr>
          <w:rFonts w:asciiTheme="minorHAnsi" w:hAnsiTheme="minorHAnsi" w:cstheme="minorHAnsi"/>
          <w:sz w:val="24"/>
          <w:szCs w:val="24"/>
        </w:rPr>
        <w:t xml:space="preserve"> w najbliższym tygodniu zost</w:t>
      </w:r>
      <w:r w:rsidR="003E2A87" w:rsidRPr="0018291F">
        <w:rPr>
          <w:rFonts w:asciiTheme="minorHAnsi" w:hAnsiTheme="minorHAnsi" w:cstheme="minorHAnsi"/>
          <w:sz w:val="24"/>
          <w:szCs w:val="24"/>
        </w:rPr>
        <w:t xml:space="preserve">anie skonsultowana wewnętrznie </w:t>
      </w:r>
      <w:r w:rsidRPr="0018291F">
        <w:rPr>
          <w:rFonts w:asciiTheme="minorHAnsi" w:hAnsiTheme="minorHAnsi" w:cstheme="minorHAnsi"/>
          <w:sz w:val="24"/>
          <w:szCs w:val="24"/>
        </w:rPr>
        <w:t>z wydziałem Polskim, KE przyjrzy się też, co w tym temaci</w:t>
      </w:r>
      <w:r w:rsidR="0078682D" w:rsidRPr="0018291F">
        <w:rPr>
          <w:rFonts w:asciiTheme="minorHAnsi" w:hAnsiTheme="minorHAnsi" w:cstheme="minorHAnsi"/>
          <w:sz w:val="24"/>
          <w:szCs w:val="24"/>
        </w:rPr>
        <w:t>e dzieje się w innych regionach.</w:t>
      </w:r>
      <w:r w:rsidRPr="0018291F">
        <w:rPr>
          <w:rFonts w:asciiTheme="minorHAnsi" w:hAnsiTheme="minorHAnsi" w:cstheme="minorHAnsi"/>
          <w:sz w:val="24"/>
          <w:szCs w:val="24"/>
        </w:rPr>
        <w:t xml:space="preserve"> Stwierdzi</w:t>
      </w:r>
      <w:r w:rsidR="0078682D" w:rsidRPr="0018291F">
        <w:rPr>
          <w:rFonts w:asciiTheme="minorHAnsi" w:hAnsiTheme="minorHAnsi" w:cstheme="minorHAnsi"/>
          <w:sz w:val="24"/>
          <w:szCs w:val="24"/>
        </w:rPr>
        <w:t>ł, iż problem te</w:t>
      </w:r>
      <w:r w:rsidR="008361C5" w:rsidRPr="0018291F">
        <w:rPr>
          <w:rFonts w:asciiTheme="minorHAnsi" w:hAnsiTheme="minorHAnsi" w:cstheme="minorHAnsi"/>
          <w:sz w:val="24"/>
          <w:szCs w:val="24"/>
        </w:rPr>
        <w:t>n powinien być rozwiązany przez</w:t>
      </w:r>
      <w:r w:rsidRPr="0018291F">
        <w:rPr>
          <w:rFonts w:asciiTheme="minorHAnsi" w:hAnsiTheme="minorHAnsi" w:cstheme="minorHAnsi"/>
          <w:sz w:val="24"/>
          <w:szCs w:val="24"/>
        </w:rPr>
        <w:t xml:space="preserve"> Ministerstwo R</w:t>
      </w:r>
      <w:r w:rsidR="0078682D" w:rsidRPr="0018291F">
        <w:rPr>
          <w:rFonts w:asciiTheme="minorHAnsi" w:hAnsiTheme="minorHAnsi" w:cstheme="minorHAnsi"/>
          <w:sz w:val="24"/>
          <w:szCs w:val="24"/>
        </w:rPr>
        <w:t xml:space="preserve">ozwoju. </w:t>
      </w:r>
      <w:r w:rsidR="0078682D" w:rsidRPr="0018291F">
        <w:rPr>
          <w:rFonts w:asciiTheme="minorHAnsi" w:hAnsiTheme="minorHAnsi" w:cstheme="minorHAnsi"/>
          <w:sz w:val="24"/>
          <w:szCs w:val="24"/>
        </w:rPr>
        <w:tab/>
      </w:r>
      <w:r w:rsidRPr="0018291F">
        <w:rPr>
          <w:rFonts w:asciiTheme="minorHAnsi" w:hAnsiTheme="minorHAnsi" w:cstheme="minorHAnsi"/>
          <w:sz w:val="24"/>
          <w:szCs w:val="24"/>
        </w:rPr>
        <w:t>Pan Rafał Kończyk powiedział, iż informacja na te</w:t>
      </w:r>
      <w:r w:rsidR="00F971E9" w:rsidRPr="0018291F">
        <w:rPr>
          <w:rFonts w:asciiTheme="minorHAnsi" w:hAnsiTheme="minorHAnsi" w:cstheme="minorHAnsi"/>
          <w:sz w:val="24"/>
          <w:szCs w:val="24"/>
        </w:rPr>
        <w:t xml:space="preserve">mat honorowania zaświadczenia </w:t>
      </w:r>
      <w:r w:rsidR="008361C5" w:rsidRPr="0018291F">
        <w:rPr>
          <w:rFonts w:asciiTheme="minorHAnsi" w:hAnsiTheme="minorHAnsi" w:cstheme="minorHAnsi"/>
          <w:sz w:val="24"/>
          <w:szCs w:val="24"/>
        </w:rPr>
        <w:br/>
        <w:t xml:space="preserve">z </w:t>
      </w:r>
      <w:r w:rsidRPr="0018291F">
        <w:rPr>
          <w:rFonts w:asciiTheme="minorHAnsi" w:hAnsiTheme="minorHAnsi" w:cstheme="minorHAnsi"/>
          <w:sz w:val="24"/>
          <w:szCs w:val="24"/>
        </w:rPr>
        <w:t xml:space="preserve">Wojewódzkiego Funduszu Ochrony Środowiska zostały umieszczone na stronie </w:t>
      </w:r>
      <w:hyperlink r:id="rId8" w:history="1">
        <w:r w:rsidRPr="0018291F">
          <w:rPr>
            <w:rStyle w:val="Hipercze"/>
            <w:rFonts w:asciiTheme="minorHAnsi" w:hAnsiTheme="minorHAnsi" w:cstheme="minorHAnsi"/>
            <w:sz w:val="24"/>
            <w:szCs w:val="24"/>
          </w:rPr>
          <w:t>www.mazovia.pl</w:t>
        </w:r>
      </w:hyperlink>
      <w:r w:rsidRPr="0018291F">
        <w:rPr>
          <w:rFonts w:asciiTheme="minorHAnsi" w:hAnsiTheme="minorHAnsi" w:cstheme="minorHAnsi"/>
          <w:sz w:val="24"/>
          <w:szCs w:val="24"/>
        </w:rPr>
        <w:t xml:space="preserve">, gdzie poinformowano, że honorowane będą tylko zaświadczenia wydane przez </w:t>
      </w:r>
      <w:proofErr w:type="spellStart"/>
      <w:r w:rsidRPr="0018291F">
        <w:rPr>
          <w:rFonts w:asciiTheme="minorHAnsi" w:hAnsiTheme="minorHAnsi" w:cstheme="minorHAnsi"/>
          <w:sz w:val="24"/>
          <w:szCs w:val="24"/>
        </w:rPr>
        <w:t>NFOŚ</w:t>
      </w:r>
      <w:r w:rsidR="0078682D" w:rsidRPr="0018291F">
        <w:rPr>
          <w:rFonts w:asciiTheme="minorHAnsi" w:hAnsiTheme="minorHAnsi" w:cstheme="minorHAnsi"/>
          <w:sz w:val="24"/>
          <w:szCs w:val="24"/>
        </w:rPr>
        <w:t>iGW</w:t>
      </w:r>
      <w:proofErr w:type="spellEnd"/>
      <w:r w:rsidRPr="0018291F">
        <w:rPr>
          <w:rFonts w:asciiTheme="minorHAnsi" w:hAnsiTheme="minorHAnsi" w:cstheme="minorHAnsi"/>
          <w:sz w:val="24"/>
          <w:szCs w:val="24"/>
        </w:rPr>
        <w:t xml:space="preserve">. Dodał, iż problem dotyczy całego </w:t>
      </w:r>
      <w:r w:rsidR="00F971E9" w:rsidRPr="0018291F">
        <w:rPr>
          <w:rFonts w:asciiTheme="minorHAnsi" w:hAnsiTheme="minorHAnsi" w:cstheme="minorHAnsi"/>
          <w:sz w:val="24"/>
          <w:szCs w:val="24"/>
        </w:rPr>
        <w:t xml:space="preserve">kraju, ponieważ mając </w:t>
      </w:r>
      <w:r w:rsidR="008361C5" w:rsidRPr="0018291F">
        <w:rPr>
          <w:rFonts w:asciiTheme="minorHAnsi" w:hAnsiTheme="minorHAnsi" w:cstheme="minorHAnsi"/>
          <w:sz w:val="24"/>
          <w:szCs w:val="24"/>
        </w:rPr>
        <w:t xml:space="preserve">kontakt </w:t>
      </w:r>
      <w:r w:rsidR="008361C5" w:rsidRPr="0018291F">
        <w:rPr>
          <w:rFonts w:asciiTheme="minorHAnsi" w:hAnsiTheme="minorHAnsi" w:cstheme="minorHAnsi"/>
          <w:sz w:val="24"/>
          <w:szCs w:val="24"/>
        </w:rPr>
        <w:br/>
        <w:t xml:space="preserve">z </w:t>
      </w:r>
      <w:r w:rsidRPr="0018291F">
        <w:rPr>
          <w:rFonts w:asciiTheme="minorHAnsi" w:hAnsiTheme="minorHAnsi" w:cstheme="minorHAnsi"/>
          <w:sz w:val="24"/>
          <w:szCs w:val="24"/>
        </w:rPr>
        <w:t>konsultantami pracującymi w sieci Punktów Informacyj</w:t>
      </w:r>
      <w:r w:rsidR="0078682D" w:rsidRPr="0018291F">
        <w:rPr>
          <w:rFonts w:asciiTheme="minorHAnsi" w:hAnsiTheme="minorHAnsi" w:cstheme="minorHAnsi"/>
          <w:sz w:val="24"/>
          <w:szCs w:val="24"/>
        </w:rPr>
        <w:t xml:space="preserve">nych Funduszy Europejskich, </w:t>
      </w:r>
      <w:r w:rsidR="0078682D" w:rsidRPr="0018291F">
        <w:rPr>
          <w:rFonts w:asciiTheme="minorHAnsi" w:hAnsiTheme="minorHAnsi" w:cstheme="minorHAnsi"/>
          <w:sz w:val="24"/>
          <w:szCs w:val="24"/>
        </w:rPr>
        <w:lastRenderedPageBreak/>
        <w:t>zauważył</w:t>
      </w:r>
      <w:r w:rsidRPr="0018291F">
        <w:rPr>
          <w:rFonts w:asciiTheme="minorHAnsi" w:hAnsiTheme="minorHAnsi" w:cstheme="minorHAnsi"/>
          <w:sz w:val="24"/>
          <w:szCs w:val="24"/>
        </w:rPr>
        <w:t>, że mają oni również problem z PGN. Zapytał czy inwestycje realizowane nie przez jednostki samorządu terytorialnego muszą b</w:t>
      </w:r>
      <w:r w:rsidR="00F971E9" w:rsidRPr="0018291F">
        <w:rPr>
          <w:rFonts w:asciiTheme="minorHAnsi" w:hAnsiTheme="minorHAnsi" w:cstheme="minorHAnsi"/>
          <w:sz w:val="24"/>
          <w:szCs w:val="24"/>
        </w:rPr>
        <w:t xml:space="preserve">yć zgodne z PGN. </w:t>
      </w:r>
    </w:p>
    <w:p w:rsidR="00810950"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Pani Kinga Kowalewska p</w:t>
      </w:r>
      <w:r w:rsidR="00810950" w:rsidRPr="0018291F">
        <w:rPr>
          <w:rFonts w:asciiTheme="minorHAnsi" w:hAnsiTheme="minorHAnsi" w:cstheme="minorHAnsi"/>
          <w:sz w:val="24"/>
          <w:szCs w:val="24"/>
        </w:rPr>
        <w:t>owiedziała, iż warunek</w:t>
      </w:r>
      <w:r w:rsidRPr="0018291F">
        <w:rPr>
          <w:rFonts w:asciiTheme="minorHAnsi" w:hAnsiTheme="minorHAnsi" w:cstheme="minorHAnsi"/>
          <w:sz w:val="24"/>
          <w:szCs w:val="24"/>
        </w:rPr>
        <w:t xml:space="preserve"> PGN dotyczy projektu</w:t>
      </w:r>
      <w:r w:rsidR="00810950" w:rsidRPr="0018291F">
        <w:rPr>
          <w:rFonts w:asciiTheme="minorHAnsi" w:hAnsiTheme="minorHAnsi" w:cstheme="minorHAnsi"/>
          <w:sz w:val="24"/>
          <w:szCs w:val="24"/>
        </w:rPr>
        <w:t>,</w:t>
      </w:r>
      <w:r w:rsidRPr="0018291F">
        <w:rPr>
          <w:rFonts w:asciiTheme="minorHAnsi" w:hAnsiTheme="minorHAnsi" w:cstheme="minorHAnsi"/>
          <w:sz w:val="24"/>
          <w:szCs w:val="24"/>
        </w:rPr>
        <w:t xml:space="preserve"> a nie beneficjenta. Dodała, iż wszystkie przedkładane proje</w:t>
      </w:r>
      <w:r w:rsidR="003E2A87" w:rsidRPr="0018291F">
        <w:rPr>
          <w:rFonts w:asciiTheme="minorHAnsi" w:hAnsiTheme="minorHAnsi" w:cstheme="minorHAnsi"/>
          <w:sz w:val="24"/>
          <w:szCs w:val="24"/>
        </w:rPr>
        <w:t>kty muszą mieć załączone PGN.</w:t>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810950" w:rsidRPr="0018291F">
        <w:rPr>
          <w:rFonts w:asciiTheme="minorHAnsi" w:hAnsiTheme="minorHAnsi" w:cstheme="minorHAnsi"/>
          <w:sz w:val="24"/>
          <w:szCs w:val="24"/>
        </w:rPr>
        <w:t>Pan Marcin Wajda powiedział</w:t>
      </w:r>
      <w:r w:rsidRPr="0018291F">
        <w:rPr>
          <w:rFonts w:asciiTheme="minorHAnsi" w:hAnsiTheme="minorHAnsi" w:cstheme="minorHAnsi"/>
          <w:sz w:val="24"/>
          <w:szCs w:val="24"/>
        </w:rPr>
        <w:t xml:space="preserve">, iż na następnym Komitecie IZ poinformuje </w:t>
      </w:r>
      <w:r w:rsidR="003E2A87" w:rsidRPr="0018291F">
        <w:rPr>
          <w:rFonts w:asciiTheme="minorHAnsi" w:hAnsiTheme="minorHAnsi" w:cstheme="minorHAnsi"/>
          <w:sz w:val="24"/>
          <w:szCs w:val="24"/>
        </w:rPr>
        <w:br/>
      </w:r>
      <w:r w:rsidRPr="0018291F">
        <w:rPr>
          <w:rFonts w:asciiTheme="minorHAnsi" w:hAnsiTheme="minorHAnsi" w:cstheme="minorHAnsi"/>
          <w:sz w:val="24"/>
          <w:szCs w:val="24"/>
        </w:rPr>
        <w:t xml:space="preserve">o wynikach. Dodał, iż </w:t>
      </w:r>
      <w:r w:rsidR="00810950" w:rsidRPr="0018291F">
        <w:rPr>
          <w:rFonts w:asciiTheme="minorHAnsi" w:hAnsiTheme="minorHAnsi" w:cstheme="minorHAnsi"/>
          <w:sz w:val="24"/>
          <w:szCs w:val="24"/>
        </w:rPr>
        <w:t xml:space="preserve">w </w:t>
      </w:r>
      <w:r w:rsidRPr="0018291F">
        <w:rPr>
          <w:rFonts w:asciiTheme="minorHAnsi" w:hAnsiTheme="minorHAnsi" w:cstheme="minorHAnsi"/>
          <w:sz w:val="24"/>
          <w:szCs w:val="24"/>
        </w:rPr>
        <w:t>międzyczasie uda się wypracować jakieś konstruktywne rozwiązanie teg</w:t>
      </w:r>
      <w:r w:rsidR="003E2A87" w:rsidRPr="0018291F">
        <w:rPr>
          <w:rFonts w:asciiTheme="minorHAnsi" w:hAnsiTheme="minorHAnsi" w:cstheme="minorHAnsi"/>
          <w:sz w:val="24"/>
          <w:szCs w:val="24"/>
        </w:rPr>
        <w:t>o istotnego problemu.</w:t>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p>
    <w:p w:rsidR="00814168"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 Rafał Kończyk powiedział, iż konkurs zaplanowany jest</w:t>
      </w:r>
      <w:r w:rsidR="00810950" w:rsidRPr="0018291F">
        <w:rPr>
          <w:rFonts w:asciiTheme="minorHAnsi" w:hAnsiTheme="minorHAnsi" w:cstheme="minorHAnsi"/>
          <w:sz w:val="24"/>
          <w:szCs w:val="24"/>
        </w:rPr>
        <w:t xml:space="preserve"> na czerwiec br., jeśli chodzi </w:t>
      </w:r>
      <w:r w:rsidRPr="0018291F">
        <w:rPr>
          <w:rFonts w:asciiTheme="minorHAnsi" w:hAnsiTheme="minorHAnsi" w:cstheme="minorHAnsi"/>
          <w:sz w:val="24"/>
          <w:szCs w:val="24"/>
        </w:rPr>
        <w:t xml:space="preserve">o Działanie 4.1 </w:t>
      </w:r>
      <w:r w:rsidRPr="0018291F">
        <w:rPr>
          <w:rFonts w:asciiTheme="minorHAnsi" w:hAnsiTheme="minorHAnsi" w:cstheme="minorHAnsi"/>
          <w:i/>
          <w:sz w:val="24"/>
          <w:szCs w:val="24"/>
        </w:rPr>
        <w:t>Odnawialne źródło energii</w:t>
      </w:r>
      <w:r w:rsidRPr="0018291F">
        <w:rPr>
          <w:rFonts w:asciiTheme="minorHAnsi" w:hAnsiTheme="minorHAnsi" w:cstheme="minorHAnsi"/>
          <w:sz w:val="24"/>
          <w:szCs w:val="24"/>
        </w:rPr>
        <w:t xml:space="preserve">. Zapytał, jak długo będzie trwał konkurs, ponieważ wśród wielu samorządów jest obawa, że przy kryteriach, które nie są jeszcze zatwierdzone </w:t>
      </w:r>
      <w:r w:rsidR="003E2A87" w:rsidRPr="0018291F">
        <w:rPr>
          <w:rFonts w:asciiTheme="minorHAnsi" w:hAnsiTheme="minorHAnsi" w:cstheme="minorHAnsi"/>
          <w:sz w:val="24"/>
          <w:szCs w:val="24"/>
        </w:rPr>
        <w:br/>
      </w:r>
      <w:r w:rsidRPr="0018291F">
        <w:rPr>
          <w:rFonts w:asciiTheme="minorHAnsi" w:hAnsiTheme="minorHAnsi" w:cstheme="minorHAnsi"/>
          <w:sz w:val="24"/>
          <w:szCs w:val="24"/>
        </w:rPr>
        <w:t>i nie ma ogłoszonego konkursu trudno będzie przygoto</w:t>
      </w:r>
      <w:r w:rsidR="00810950" w:rsidRPr="0018291F">
        <w:rPr>
          <w:rFonts w:asciiTheme="minorHAnsi" w:hAnsiTheme="minorHAnsi" w:cstheme="minorHAnsi"/>
          <w:sz w:val="24"/>
          <w:szCs w:val="24"/>
        </w:rPr>
        <w:t xml:space="preserve">wać inwestycje dla </w:t>
      </w:r>
      <w:r w:rsidRPr="0018291F">
        <w:rPr>
          <w:rFonts w:asciiTheme="minorHAnsi" w:hAnsiTheme="minorHAnsi" w:cstheme="minorHAnsi"/>
          <w:sz w:val="24"/>
          <w:szCs w:val="24"/>
        </w:rPr>
        <w:t>ponad 150 gos</w:t>
      </w:r>
      <w:r w:rsidR="00814168" w:rsidRPr="0018291F">
        <w:rPr>
          <w:rFonts w:asciiTheme="minorHAnsi" w:hAnsiTheme="minorHAnsi" w:cstheme="minorHAnsi"/>
          <w:sz w:val="24"/>
          <w:szCs w:val="24"/>
        </w:rPr>
        <w:t xml:space="preserve">podarstw domowych. </w:t>
      </w:r>
      <w:r w:rsidRPr="0018291F">
        <w:rPr>
          <w:rFonts w:asciiTheme="minorHAnsi" w:hAnsiTheme="minorHAnsi" w:cstheme="minorHAnsi"/>
          <w:sz w:val="24"/>
          <w:szCs w:val="24"/>
        </w:rPr>
        <w:t xml:space="preserve">Dodał, iż inwestycje </w:t>
      </w:r>
      <w:r w:rsidR="00810950" w:rsidRPr="0018291F">
        <w:rPr>
          <w:rFonts w:asciiTheme="minorHAnsi" w:hAnsiTheme="minorHAnsi" w:cstheme="minorHAnsi"/>
          <w:sz w:val="24"/>
          <w:szCs w:val="24"/>
        </w:rPr>
        <w:t xml:space="preserve">muszą posiadać </w:t>
      </w:r>
      <w:r w:rsidRPr="0018291F">
        <w:rPr>
          <w:rFonts w:asciiTheme="minorHAnsi" w:hAnsiTheme="minorHAnsi" w:cstheme="minorHAnsi"/>
          <w:sz w:val="24"/>
          <w:szCs w:val="24"/>
        </w:rPr>
        <w:t>pozwolenie na projekty budowlane</w:t>
      </w:r>
      <w:r w:rsidR="00810950" w:rsidRPr="0018291F">
        <w:rPr>
          <w:rFonts w:asciiTheme="minorHAnsi" w:hAnsiTheme="minorHAnsi" w:cstheme="minorHAnsi"/>
          <w:sz w:val="24"/>
          <w:szCs w:val="24"/>
        </w:rPr>
        <w:t>.</w:t>
      </w:r>
      <w:r w:rsidRPr="0018291F">
        <w:rPr>
          <w:rFonts w:asciiTheme="minorHAnsi" w:hAnsiTheme="minorHAnsi" w:cstheme="minorHAnsi"/>
          <w:sz w:val="24"/>
          <w:szCs w:val="24"/>
        </w:rPr>
        <w:t xml:space="preserve"> Zawnioskował, żeby konkurs ten przesunąć</w:t>
      </w:r>
      <w:r w:rsidR="00810950" w:rsidRPr="0018291F">
        <w:rPr>
          <w:rFonts w:asciiTheme="minorHAnsi" w:hAnsiTheme="minorHAnsi" w:cstheme="minorHAnsi"/>
          <w:sz w:val="24"/>
          <w:szCs w:val="24"/>
        </w:rPr>
        <w:t xml:space="preserve"> albo </w:t>
      </w:r>
      <w:r w:rsidRPr="0018291F">
        <w:rPr>
          <w:rFonts w:asciiTheme="minorHAnsi" w:hAnsiTheme="minorHAnsi" w:cstheme="minorHAnsi"/>
          <w:sz w:val="24"/>
          <w:szCs w:val="24"/>
        </w:rPr>
        <w:t>wydłużyć czas trwania naboru jak to ma miejsce</w:t>
      </w:r>
      <w:r w:rsidR="00810950" w:rsidRPr="0018291F">
        <w:rPr>
          <w:rFonts w:asciiTheme="minorHAnsi" w:hAnsiTheme="minorHAnsi" w:cstheme="minorHAnsi"/>
          <w:sz w:val="24"/>
          <w:szCs w:val="24"/>
        </w:rPr>
        <w:t xml:space="preserve"> w D</w:t>
      </w:r>
      <w:r w:rsidR="003E2A87" w:rsidRPr="0018291F">
        <w:rPr>
          <w:rFonts w:asciiTheme="minorHAnsi" w:hAnsiTheme="minorHAnsi" w:cstheme="minorHAnsi"/>
          <w:sz w:val="24"/>
          <w:szCs w:val="24"/>
        </w:rPr>
        <w:t>ziałaniu 5.1 dla OSP.</w:t>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p>
    <w:p w:rsidR="00C83E2C"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Pani Kinga Kowalewska powiedziała, iż kryteria były przygotowywane już w 2015 roku. Dodała, iż w </w:t>
      </w:r>
      <w:r w:rsidR="00810950" w:rsidRPr="0018291F">
        <w:rPr>
          <w:rFonts w:asciiTheme="minorHAnsi" w:hAnsiTheme="minorHAnsi" w:cstheme="minorHAnsi"/>
          <w:sz w:val="24"/>
          <w:szCs w:val="24"/>
        </w:rPr>
        <w:t>grudniu 2015 roku spotkała się G</w:t>
      </w:r>
      <w:r w:rsidRPr="0018291F">
        <w:rPr>
          <w:rFonts w:asciiTheme="minorHAnsi" w:hAnsiTheme="minorHAnsi" w:cstheme="minorHAnsi"/>
          <w:sz w:val="24"/>
          <w:szCs w:val="24"/>
        </w:rPr>
        <w:t>rupa robocza w ramach, której zostały opracowane projekty kryteriów, następnie kryteria zostały ponownie przesłane do członków Komitetu i zostaną wprowadzone w każdym innym konkursie przed ogłoszeniem konkursu na Komitet Monitorujący. Nadmieniła, iż nie widzi powodu, dla którego konkurs ten miałby być przesunięty.</w:t>
      </w:r>
      <w:r w:rsidRPr="0018291F">
        <w:rPr>
          <w:rFonts w:asciiTheme="minorHAnsi" w:hAnsiTheme="minorHAnsi" w:cstheme="minorHAnsi"/>
          <w:sz w:val="24"/>
          <w:szCs w:val="24"/>
        </w:rPr>
        <w:tab/>
      </w:r>
      <w:r w:rsidRPr="0018291F">
        <w:rPr>
          <w:rFonts w:asciiTheme="minorHAnsi" w:hAnsiTheme="minorHAnsi" w:cstheme="minorHAnsi"/>
          <w:sz w:val="24"/>
          <w:szCs w:val="24"/>
        </w:rPr>
        <w:tab/>
      </w:r>
      <w:r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Pr="0018291F">
        <w:rPr>
          <w:rFonts w:asciiTheme="minorHAnsi" w:hAnsiTheme="minorHAnsi" w:cstheme="minorHAnsi"/>
          <w:sz w:val="24"/>
          <w:szCs w:val="24"/>
        </w:rPr>
        <w:t>Pan</w:t>
      </w:r>
      <w:r w:rsidR="00810950" w:rsidRPr="0018291F">
        <w:rPr>
          <w:rFonts w:asciiTheme="minorHAnsi" w:hAnsiTheme="minorHAnsi" w:cstheme="minorHAnsi"/>
          <w:sz w:val="24"/>
          <w:szCs w:val="24"/>
        </w:rPr>
        <w:t xml:space="preserve"> Rafał Kończyk powtórzył</w:t>
      </w:r>
      <w:r w:rsidRPr="0018291F">
        <w:rPr>
          <w:rFonts w:asciiTheme="minorHAnsi" w:hAnsiTheme="minorHAnsi" w:cstheme="minorHAnsi"/>
          <w:sz w:val="24"/>
          <w:szCs w:val="24"/>
        </w:rPr>
        <w:t>, że kryteria nie są jeszcze zatwierdzone, w związku z tym trudno jest przygotowywać inwestycje na kilka milionó</w:t>
      </w:r>
      <w:r w:rsidR="00810950" w:rsidRPr="0018291F">
        <w:rPr>
          <w:rFonts w:asciiTheme="minorHAnsi" w:hAnsiTheme="minorHAnsi" w:cstheme="minorHAnsi"/>
          <w:sz w:val="24"/>
          <w:szCs w:val="24"/>
        </w:rPr>
        <w:t>w w oparciu o projekt kryteriów. P</w:t>
      </w:r>
      <w:r w:rsidRPr="0018291F">
        <w:rPr>
          <w:rFonts w:asciiTheme="minorHAnsi" w:hAnsiTheme="minorHAnsi" w:cstheme="minorHAnsi"/>
          <w:sz w:val="24"/>
          <w:szCs w:val="24"/>
        </w:rPr>
        <w:t>o drugie kryteria nie znajdują się na stronie w zakładce Komitet Monitorujący, więc nie wszyscy mają do nich równy dostęp. Przypomniał, iż poza konkursem dotyczącym termomodernizacji, jest to największy konkurs, który będzie ogłaszany w tej perspektywie finansowej. Dodał, iż jest to pierwszy konkurs, w którym będzie tak wiele budynków i</w:t>
      </w:r>
      <w:r w:rsidR="00810950" w:rsidRPr="0018291F">
        <w:rPr>
          <w:rFonts w:asciiTheme="minorHAnsi" w:hAnsiTheme="minorHAnsi" w:cstheme="minorHAnsi"/>
          <w:sz w:val="24"/>
          <w:szCs w:val="24"/>
        </w:rPr>
        <w:t xml:space="preserve"> tak duże inwestycje realizowanych</w:t>
      </w:r>
      <w:r w:rsidRPr="0018291F">
        <w:rPr>
          <w:rFonts w:asciiTheme="minorHAnsi" w:hAnsiTheme="minorHAnsi" w:cstheme="minorHAnsi"/>
          <w:sz w:val="24"/>
          <w:szCs w:val="24"/>
        </w:rPr>
        <w:t xml:space="preserve"> z udziałem wielu podmiotów, c</w:t>
      </w:r>
      <w:r w:rsidR="008361C5" w:rsidRPr="0018291F">
        <w:rPr>
          <w:rFonts w:asciiTheme="minorHAnsi" w:hAnsiTheme="minorHAnsi" w:cstheme="minorHAnsi"/>
          <w:sz w:val="24"/>
          <w:szCs w:val="24"/>
        </w:rPr>
        <w:t xml:space="preserve">o nie jest łatwe. Nadmienił, iż </w:t>
      </w:r>
      <w:r w:rsidRPr="0018291F">
        <w:rPr>
          <w:rFonts w:asciiTheme="minorHAnsi" w:hAnsiTheme="minorHAnsi" w:cstheme="minorHAnsi"/>
          <w:sz w:val="24"/>
          <w:szCs w:val="24"/>
        </w:rPr>
        <w:t>premiowane jest również partnerstwo, oznacza to, że jednostki samorządu terytorialnego muszą się porozumieć z innymi podmi</w:t>
      </w:r>
      <w:r w:rsidR="00810950" w:rsidRPr="0018291F">
        <w:rPr>
          <w:rFonts w:asciiTheme="minorHAnsi" w:hAnsiTheme="minorHAnsi" w:cstheme="minorHAnsi"/>
          <w:sz w:val="24"/>
          <w:szCs w:val="24"/>
        </w:rPr>
        <w:t>otami. Powiedział, iż musi być</w:t>
      </w:r>
      <w:r w:rsidR="008361C5" w:rsidRPr="0018291F">
        <w:rPr>
          <w:rFonts w:asciiTheme="minorHAnsi" w:hAnsiTheme="minorHAnsi" w:cstheme="minorHAnsi"/>
          <w:sz w:val="24"/>
          <w:szCs w:val="24"/>
        </w:rPr>
        <w:t>,</w:t>
      </w:r>
      <w:r w:rsidR="00810950" w:rsidRPr="0018291F">
        <w:rPr>
          <w:rFonts w:asciiTheme="minorHAnsi" w:hAnsiTheme="minorHAnsi" w:cstheme="minorHAnsi"/>
          <w:sz w:val="24"/>
          <w:szCs w:val="24"/>
        </w:rPr>
        <w:t xml:space="preserve"> </w:t>
      </w:r>
      <w:r w:rsidRPr="0018291F">
        <w:rPr>
          <w:rFonts w:asciiTheme="minorHAnsi" w:hAnsiTheme="minorHAnsi" w:cstheme="minorHAnsi"/>
          <w:sz w:val="24"/>
          <w:szCs w:val="24"/>
        </w:rPr>
        <w:t>co najmniej 150 lub więcej gospodarstw, należy zaplanować rodz</w:t>
      </w:r>
      <w:r w:rsidR="000621F2" w:rsidRPr="0018291F">
        <w:rPr>
          <w:rFonts w:asciiTheme="minorHAnsi" w:hAnsiTheme="minorHAnsi" w:cstheme="minorHAnsi"/>
          <w:sz w:val="24"/>
          <w:szCs w:val="24"/>
        </w:rPr>
        <w:t xml:space="preserve">aj odnawialnego źródła energii </w:t>
      </w:r>
      <w:r w:rsidRPr="0018291F">
        <w:rPr>
          <w:rFonts w:asciiTheme="minorHAnsi" w:hAnsiTheme="minorHAnsi" w:cstheme="minorHAnsi"/>
          <w:sz w:val="24"/>
          <w:szCs w:val="24"/>
        </w:rPr>
        <w:t>i przygotow</w:t>
      </w:r>
      <w:r w:rsidR="00810950" w:rsidRPr="0018291F">
        <w:rPr>
          <w:rFonts w:asciiTheme="minorHAnsi" w:hAnsiTheme="minorHAnsi" w:cstheme="minorHAnsi"/>
          <w:sz w:val="24"/>
          <w:szCs w:val="24"/>
        </w:rPr>
        <w:t xml:space="preserve">ać kosztorysy. </w:t>
      </w:r>
      <w:r w:rsidRPr="0018291F">
        <w:rPr>
          <w:rFonts w:asciiTheme="minorHAnsi" w:hAnsiTheme="minorHAnsi" w:cstheme="minorHAnsi"/>
          <w:sz w:val="24"/>
          <w:szCs w:val="24"/>
        </w:rPr>
        <w:t xml:space="preserve">Stwierdził, iż z wielu gmin wpłynie wniosek formalny z prośbą do Zarządu </w:t>
      </w:r>
      <w:r w:rsidR="008361C5" w:rsidRPr="0018291F">
        <w:rPr>
          <w:rFonts w:asciiTheme="minorHAnsi" w:hAnsiTheme="minorHAnsi" w:cstheme="minorHAnsi"/>
          <w:sz w:val="24"/>
          <w:szCs w:val="24"/>
        </w:rPr>
        <w:br/>
      </w:r>
      <w:r w:rsidRPr="0018291F">
        <w:rPr>
          <w:rFonts w:asciiTheme="minorHAnsi" w:hAnsiTheme="minorHAnsi" w:cstheme="minorHAnsi"/>
          <w:sz w:val="24"/>
          <w:szCs w:val="24"/>
        </w:rPr>
        <w:t xml:space="preserve">o przesunięcie tego terminu. Nadmienił, iż można to również zrobić w formule </w:t>
      </w:r>
      <w:r w:rsidRPr="0018291F">
        <w:rPr>
          <w:rFonts w:asciiTheme="minorHAnsi" w:hAnsiTheme="minorHAnsi" w:cstheme="minorHAnsi"/>
          <w:i/>
          <w:sz w:val="24"/>
          <w:szCs w:val="24"/>
        </w:rPr>
        <w:t xml:space="preserve">zaprojektuj </w:t>
      </w:r>
      <w:r w:rsidR="008361C5" w:rsidRPr="0018291F">
        <w:rPr>
          <w:rFonts w:asciiTheme="minorHAnsi" w:hAnsiTheme="minorHAnsi" w:cstheme="minorHAnsi"/>
          <w:i/>
          <w:sz w:val="24"/>
          <w:szCs w:val="24"/>
        </w:rPr>
        <w:br/>
      </w:r>
      <w:r w:rsidRPr="0018291F">
        <w:rPr>
          <w:rFonts w:asciiTheme="minorHAnsi" w:hAnsiTheme="minorHAnsi" w:cstheme="minorHAnsi"/>
          <w:i/>
          <w:sz w:val="24"/>
          <w:szCs w:val="24"/>
        </w:rPr>
        <w:lastRenderedPageBreak/>
        <w:t>i wybuduj,</w:t>
      </w:r>
      <w:r w:rsidR="008361C5" w:rsidRPr="0018291F">
        <w:rPr>
          <w:rFonts w:asciiTheme="minorHAnsi" w:hAnsiTheme="minorHAnsi" w:cstheme="minorHAnsi"/>
          <w:sz w:val="24"/>
          <w:szCs w:val="24"/>
        </w:rPr>
        <w:t xml:space="preserve"> ale to </w:t>
      </w:r>
      <w:r w:rsidRPr="0018291F">
        <w:rPr>
          <w:rFonts w:asciiTheme="minorHAnsi" w:hAnsiTheme="minorHAnsi" w:cstheme="minorHAnsi"/>
          <w:sz w:val="24"/>
          <w:szCs w:val="24"/>
        </w:rPr>
        <w:t>zwiększa ryzyko. Poinformował, iż, firmy zaj</w:t>
      </w:r>
      <w:r w:rsidR="00810950" w:rsidRPr="0018291F">
        <w:rPr>
          <w:rFonts w:asciiTheme="minorHAnsi" w:hAnsiTheme="minorHAnsi" w:cstheme="minorHAnsi"/>
          <w:sz w:val="24"/>
          <w:szCs w:val="24"/>
        </w:rPr>
        <w:t>mujące się sprzedażą odnawialnych</w:t>
      </w:r>
      <w:r w:rsidRPr="0018291F">
        <w:rPr>
          <w:rFonts w:asciiTheme="minorHAnsi" w:hAnsiTheme="minorHAnsi" w:cstheme="minorHAnsi"/>
          <w:sz w:val="24"/>
          <w:szCs w:val="24"/>
        </w:rPr>
        <w:t xml:space="preserve"> źródeł energii namawiają mieszkańców do instalowania ogniw fotowoltaicznych zachęcając zyskiem ze sprzedaży energii. Przypomniał, iż nie ma jeszcze reguły stałej ceny od sprzedaży dla indywidualnych gospodarstw domowych</w:t>
      </w:r>
      <w:r w:rsidR="00810950" w:rsidRPr="0018291F">
        <w:rPr>
          <w:rFonts w:asciiTheme="minorHAnsi" w:hAnsiTheme="minorHAnsi" w:cstheme="minorHAnsi"/>
          <w:sz w:val="24"/>
          <w:szCs w:val="24"/>
        </w:rPr>
        <w:t>,</w:t>
      </w:r>
      <w:r w:rsidRPr="0018291F">
        <w:rPr>
          <w:rFonts w:asciiTheme="minorHAnsi" w:hAnsiTheme="minorHAnsi" w:cstheme="minorHAnsi"/>
          <w:sz w:val="24"/>
          <w:szCs w:val="24"/>
        </w:rPr>
        <w:t xml:space="preserve"> a odsprzedaż energii jest po bardzo niskich kosztach, o wiele niższych niż zakup. Dodał, iż w związku z tym samo</w:t>
      </w:r>
      <w:r w:rsidR="009217C5" w:rsidRPr="0018291F">
        <w:rPr>
          <w:rFonts w:asciiTheme="minorHAnsi" w:hAnsiTheme="minorHAnsi" w:cstheme="minorHAnsi"/>
          <w:sz w:val="24"/>
          <w:szCs w:val="24"/>
        </w:rPr>
        <w:t>rządy muszą przedyskutować to z </w:t>
      </w:r>
      <w:r w:rsidRPr="0018291F">
        <w:rPr>
          <w:rFonts w:asciiTheme="minorHAnsi" w:hAnsiTheme="minorHAnsi" w:cstheme="minorHAnsi"/>
          <w:sz w:val="24"/>
          <w:szCs w:val="24"/>
        </w:rPr>
        <w:t xml:space="preserve">mieszkańcami, że to nie jest dobre rozwiązanie </w:t>
      </w:r>
      <w:r w:rsidR="00810950" w:rsidRPr="0018291F">
        <w:rPr>
          <w:rFonts w:asciiTheme="minorHAnsi" w:hAnsiTheme="minorHAnsi" w:cstheme="minorHAnsi"/>
          <w:sz w:val="24"/>
          <w:szCs w:val="24"/>
        </w:rPr>
        <w:t>dla wszystkich przypadków.</w:t>
      </w:r>
      <w:r w:rsidRPr="0018291F">
        <w:rPr>
          <w:rFonts w:asciiTheme="minorHAnsi" w:hAnsiTheme="minorHAnsi" w:cstheme="minorHAnsi"/>
          <w:sz w:val="24"/>
          <w:szCs w:val="24"/>
        </w:rPr>
        <w:t xml:space="preserve"> Nadm</w:t>
      </w:r>
      <w:r w:rsidR="00810950" w:rsidRPr="0018291F">
        <w:rPr>
          <w:rFonts w:asciiTheme="minorHAnsi" w:hAnsiTheme="minorHAnsi" w:cstheme="minorHAnsi"/>
          <w:sz w:val="24"/>
          <w:szCs w:val="24"/>
        </w:rPr>
        <w:t xml:space="preserve">ienił, iż chętnych będzie dużo, </w:t>
      </w:r>
      <w:r w:rsidRPr="0018291F">
        <w:rPr>
          <w:rFonts w:asciiTheme="minorHAnsi" w:hAnsiTheme="minorHAnsi" w:cstheme="minorHAnsi"/>
          <w:sz w:val="24"/>
          <w:szCs w:val="24"/>
        </w:rPr>
        <w:t>a przygot</w:t>
      </w:r>
      <w:r w:rsidR="00810950" w:rsidRPr="0018291F">
        <w:rPr>
          <w:rFonts w:asciiTheme="minorHAnsi" w:hAnsiTheme="minorHAnsi" w:cstheme="minorHAnsi"/>
          <w:sz w:val="24"/>
          <w:szCs w:val="24"/>
        </w:rPr>
        <w:t>owanie inwestycji trwa.</w:t>
      </w:r>
      <w:r w:rsidR="00810950" w:rsidRPr="0018291F">
        <w:rPr>
          <w:rFonts w:asciiTheme="minorHAnsi" w:hAnsiTheme="minorHAnsi" w:cstheme="minorHAnsi"/>
          <w:sz w:val="24"/>
          <w:szCs w:val="24"/>
        </w:rPr>
        <w:tab/>
      </w:r>
      <w:r w:rsidRPr="0018291F">
        <w:rPr>
          <w:rFonts w:asciiTheme="minorHAnsi" w:hAnsiTheme="minorHAnsi" w:cstheme="minorHAnsi"/>
          <w:sz w:val="24"/>
          <w:szCs w:val="24"/>
        </w:rPr>
        <w:t>Pan Marcin Wajda obiecał, iż IZ prze</w:t>
      </w:r>
      <w:r w:rsidR="003E2A87" w:rsidRPr="0018291F">
        <w:rPr>
          <w:rFonts w:asciiTheme="minorHAnsi" w:hAnsiTheme="minorHAnsi" w:cstheme="minorHAnsi"/>
          <w:sz w:val="24"/>
          <w:szCs w:val="24"/>
        </w:rPr>
        <w:t xml:space="preserve">analizuje tą argumentację. </w:t>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Pr="0018291F">
        <w:rPr>
          <w:rFonts w:asciiTheme="minorHAnsi" w:hAnsiTheme="minorHAnsi" w:cstheme="minorHAnsi"/>
          <w:sz w:val="24"/>
          <w:szCs w:val="24"/>
        </w:rPr>
        <w:t>Pan Rafał Kończyk poinformował, iż część OSP zgłasza, że w regulaminie konkursu jest zapis, który może dyskryminować potencjalnych beneficjentów. Przypomniał, iż w SZO</w:t>
      </w:r>
      <w:r w:rsidR="00810950" w:rsidRPr="0018291F">
        <w:rPr>
          <w:rFonts w:asciiTheme="minorHAnsi" w:hAnsiTheme="minorHAnsi" w:cstheme="minorHAnsi"/>
          <w:sz w:val="24"/>
          <w:szCs w:val="24"/>
        </w:rPr>
        <w:t>O</w:t>
      </w:r>
      <w:r w:rsidRPr="0018291F">
        <w:rPr>
          <w:rFonts w:asciiTheme="minorHAnsi" w:hAnsiTheme="minorHAnsi" w:cstheme="minorHAnsi"/>
          <w:sz w:val="24"/>
          <w:szCs w:val="24"/>
        </w:rPr>
        <w:t>P, jako</w:t>
      </w:r>
      <w:r w:rsidR="00810950" w:rsidRPr="0018291F">
        <w:rPr>
          <w:rFonts w:asciiTheme="minorHAnsi" w:hAnsiTheme="minorHAnsi" w:cstheme="minorHAnsi"/>
          <w:sz w:val="24"/>
          <w:szCs w:val="24"/>
        </w:rPr>
        <w:t xml:space="preserve"> potencjalni beneficjanci są JST</w:t>
      </w:r>
      <w:r w:rsidRPr="0018291F">
        <w:rPr>
          <w:rFonts w:asciiTheme="minorHAnsi" w:hAnsiTheme="minorHAnsi" w:cstheme="minorHAnsi"/>
          <w:sz w:val="24"/>
          <w:szCs w:val="24"/>
        </w:rPr>
        <w:t xml:space="preserve"> oraz OSP, natomiast w regulaminie konkursu pierwszy raz w tej perspektywie jest zapis, że jeżeli OSP, czyli organizacja pozarządowa chce złożyć wnio</w:t>
      </w:r>
      <w:r w:rsidR="003E2A87" w:rsidRPr="0018291F">
        <w:rPr>
          <w:rFonts w:asciiTheme="minorHAnsi" w:hAnsiTheme="minorHAnsi" w:cstheme="minorHAnsi"/>
          <w:sz w:val="24"/>
          <w:szCs w:val="24"/>
        </w:rPr>
        <w:t>sek t</w:t>
      </w:r>
      <w:r w:rsidR="009217C5" w:rsidRPr="0018291F">
        <w:rPr>
          <w:rFonts w:asciiTheme="minorHAnsi" w:hAnsiTheme="minorHAnsi" w:cstheme="minorHAnsi"/>
          <w:sz w:val="24"/>
          <w:szCs w:val="24"/>
        </w:rPr>
        <w:t>o </w:t>
      </w:r>
      <w:r w:rsidR="003E2A87" w:rsidRPr="0018291F">
        <w:rPr>
          <w:rFonts w:asciiTheme="minorHAnsi" w:hAnsiTheme="minorHAnsi" w:cstheme="minorHAnsi"/>
          <w:sz w:val="24"/>
          <w:szCs w:val="24"/>
        </w:rPr>
        <w:t xml:space="preserve">musi mieć poświadczenie </w:t>
      </w:r>
      <w:r w:rsidRPr="0018291F">
        <w:rPr>
          <w:rFonts w:asciiTheme="minorHAnsi" w:hAnsiTheme="minorHAnsi" w:cstheme="minorHAnsi"/>
          <w:sz w:val="24"/>
          <w:szCs w:val="24"/>
        </w:rPr>
        <w:t>z gminy o zapewnieniu finansowania inwestycji. Powiedział, iż jest to warunek dyskwalifikujący wiele takich straży tym bardziej, że chociażby Marszałek ogłosił nabór wniosków o finansowanie samochodów d</w:t>
      </w:r>
      <w:r w:rsidR="00810950" w:rsidRPr="0018291F">
        <w:rPr>
          <w:rFonts w:asciiTheme="minorHAnsi" w:hAnsiTheme="minorHAnsi" w:cstheme="minorHAnsi"/>
          <w:sz w:val="24"/>
          <w:szCs w:val="24"/>
        </w:rPr>
        <w:t>o wysokości 100 tys. zł, więc</w:t>
      </w:r>
      <w:r w:rsidRPr="0018291F">
        <w:rPr>
          <w:rFonts w:asciiTheme="minorHAnsi" w:hAnsiTheme="minorHAnsi" w:cstheme="minorHAnsi"/>
          <w:sz w:val="24"/>
          <w:szCs w:val="24"/>
        </w:rPr>
        <w:t xml:space="preserve"> montaż finansowy może być o wiele szerszy</w:t>
      </w:r>
      <w:r w:rsidR="00810950" w:rsidRPr="0018291F">
        <w:rPr>
          <w:rFonts w:asciiTheme="minorHAnsi" w:hAnsiTheme="minorHAnsi" w:cstheme="minorHAnsi"/>
          <w:sz w:val="24"/>
          <w:szCs w:val="24"/>
        </w:rPr>
        <w:t>,</w:t>
      </w:r>
      <w:r w:rsidRPr="0018291F">
        <w:rPr>
          <w:rFonts w:asciiTheme="minorHAnsi" w:hAnsiTheme="minorHAnsi" w:cstheme="minorHAnsi"/>
          <w:sz w:val="24"/>
          <w:szCs w:val="24"/>
        </w:rPr>
        <w:t xml:space="preserve"> niż tylko gmina OSP zakładając pozytywne relacje między podmiotami</w:t>
      </w:r>
      <w:r w:rsidR="00C83E2C" w:rsidRPr="0018291F">
        <w:rPr>
          <w:rFonts w:asciiTheme="minorHAnsi" w:hAnsiTheme="minorHAnsi" w:cstheme="minorHAnsi"/>
          <w:sz w:val="24"/>
          <w:szCs w:val="24"/>
        </w:rPr>
        <w:t>,</w:t>
      </w:r>
      <w:r w:rsidRPr="0018291F">
        <w:rPr>
          <w:rFonts w:asciiTheme="minorHAnsi" w:hAnsiTheme="minorHAnsi" w:cstheme="minorHAnsi"/>
          <w:sz w:val="24"/>
          <w:szCs w:val="24"/>
        </w:rPr>
        <w:t xml:space="preserve"> a</w:t>
      </w:r>
      <w:r w:rsidR="003E2A87" w:rsidRPr="0018291F">
        <w:rPr>
          <w:rFonts w:asciiTheme="minorHAnsi" w:hAnsiTheme="minorHAnsi" w:cstheme="minorHAnsi"/>
          <w:sz w:val="24"/>
          <w:szCs w:val="24"/>
        </w:rPr>
        <w:t xml:space="preserve"> one nie mogą stanowić warunku </w:t>
      </w:r>
      <w:r w:rsidRPr="0018291F">
        <w:rPr>
          <w:rFonts w:asciiTheme="minorHAnsi" w:hAnsiTheme="minorHAnsi" w:cstheme="minorHAnsi"/>
          <w:sz w:val="24"/>
          <w:szCs w:val="24"/>
        </w:rPr>
        <w:t>w regulaminie konkursu</w:t>
      </w:r>
      <w:r w:rsidR="00C83E2C" w:rsidRPr="0018291F">
        <w:rPr>
          <w:rFonts w:asciiTheme="minorHAnsi" w:hAnsiTheme="minorHAnsi" w:cstheme="minorHAnsi"/>
          <w:sz w:val="24"/>
          <w:szCs w:val="24"/>
        </w:rPr>
        <w:t>. Dodał, iż</w:t>
      </w:r>
      <w:r w:rsidRPr="0018291F">
        <w:rPr>
          <w:rFonts w:asciiTheme="minorHAnsi" w:hAnsiTheme="minorHAnsi" w:cstheme="minorHAnsi"/>
          <w:sz w:val="24"/>
          <w:szCs w:val="24"/>
        </w:rPr>
        <w:t xml:space="preserve"> poza Marszałkiem jest jeszcze standardowy mechanizm pozyskiwania wkładu własnego przez straże, czyli Wojewódzki Fundusz Ochrony Środowiska, Narodowy Fundusz Ochrony Środowiska, Komendant Główny Państwowej Straży Pożarnej, Zarząd Główny Ochotniczych Związków Straż Pożarnych, Ministerstwo Spraw Wewnętrznych i Administracji i w związku </w:t>
      </w:r>
      <w:r w:rsidR="008361C5" w:rsidRPr="0018291F">
        <w:rPr>
          <w:rFonts w:asciiTheme="minorHAnsi" w:hAnsiTheme="minorHAnsi" w:cstheme="minorHAnsi"/>
          <w:sz w:val="24"/>
          <w:szCs w:val="24"/>
        </w:rPr>
        <w:br/>
      </w:r>
      <w:r w:rsidRPr="0018291F">
        <w:rPr>
          <w:rFonts w:asciiTheme="minorHAnsi" w:hAnsiTheme="minorHAnsi" w:cstheme="minorHAnsi"/>
          <w:sz w:val="24"/>
          <w:szCs w:val="24"/>
        </w:rPr>
        <w:t>z tym źródeł finansowania jest więc</w:t>
      </w:r>
      <w:r w:rsidR="00C83E2C" w:rsidRPr="0018291F">
        <w:rPr>
          <w:rFonts w:asciiTheme="minorHAnsi" w:hAnsiTheme="minorHAnsi" w:cstheme="minorHAnsi"/>
          <w:sz w:val="24"/>
          <w:szCs w:val="24"/>
        </w:rPr>
        <w:t>ej niż tylko gmina. Poprosił,</w:t>
      </w:r>
      <w:r w:rsidRPr="0018291F">
        <w:rPr>
          <w:rFonts w:asciiTheme="minorHAnsi" w:hAnsiTheme="minorHAnsi" w:cstheme="minorHAnsi"/>
          <w:sz w:val="24"/>
          <w:szCs w:val="24"/>
        </w:rPr>
        <w:t xml:space="preserve"> żeby przy aplikowaniu przez Ochotniczą Straż Pożarną, (kiedy napór się jeszcze nie rozpoczął</w:t>
      </w:r>
      <w:r w:rsidR="00C83E2C" w:rsidRPr="0018291F">
        <w:rPr>
          <w:rFonts w:asciiTheme="minorHAnsi" w:hAnsiTheme="minorHAnsi" w:cstheme="minorHAnsi"/>
          <w:sz w:val="24"/>
          <w:szCs w:val="24"/>
        </w:rPr>
        <w:t>) zmienić zapis</w:t>
      </w:r>
      <w:r w:rsidRPr="0018291F">
        <w:rPr>
          <w:rFonts w:asciiTheme="minorHAnsi" w:hAnsiTheme="minorHAnsi" w:cstheme="minorHAnsi"/>
          <w:sz w:val="24"/>
          <w:szCs w:val="24"/>
        </w:rPr>
        <w:t>, ponieważ jest on</w:t>
      </w:r>
      <w:r w:rsidR="008361C5" w:rsidRPr="0018291F">
        <w:rPr>
          <w:rFonts w:asciiTheme="minorHAnsi" w:hAnsiTheme="minorHAnsi" w:cstheme="minorHAnsi"/>
          <w:sz w:val="24"/>
          <w:szCs w:val="24"/>
        </w:rPr>
        <w:t xml:space="preserve"> </w:t>
      </w:r>
      <w:r w:rsidRPr="0018291F">
        <w:rPr>
          <w:rFonts w:asciiTheme="minorHAnsi" w:hAnsiTheme="minorHAnsi" w:cstheme="minorHAnsi"/>
          <w:sz w:val="24"/>
          <w:szCs w:val="24"/>
        </w:rPr>
        <w:t>dyskryminujący. Nadmienił, iż jeżeli wniosek składany jest w innym k</w:t>
      </w:r>
      <w:r w:rsidR="008361C5" w:rsidRPr="0018291F">
        <w:rPr>
          <w:rFonts w:asciiTheme="minorHAnsi" w:hAnsiTheme="minorHAnsi" w:cstheme="minorHAnsi"/>
          <w:sz w:val="24"/>
          <w:szCs w:val="24"/>
        </w:rPr>
        <w:t xml:space="preserve">onkursie to </w:t>
      </w:r>
      <w:r w:rsidRPr="0018291F">
        <w:rPr>
          <w:rFonts w:asciiTheme="minorHAnsi" w:hAnsiTheme="minorHAnsi" w:cstheme="minorHAnsi"/>
          <w:sz w:val="24"/>
          <w:szCs w:val="24"/>
        </w:rPr>
        <w:t>organizacja pozarządowa musi mieć poświadczenie z gminy, że zapewni wkład własny, natomiast, jeżeli składa przedsiębiorca to nie musi przedstawiać żadnego dokumentu, że on zapewni ten wkład włas</w:t>
      </w:r>
      <w:r w:rsidR="003E2A87" w:rsidRPr="0018291F">
        <w:rPr>
          <w:rFonts w:asciiTheme="minorHAnsi" w:hAnsiTheme="minorHAnsi" w:cstheme="minorHAnsi"/>
          <w:sz w:val="24"/>
          <w:szCs w:val="24"/>
        </w:rPr>
        <w:t>ny, bo</w:t>
      </w:r>
      <w:r w:rsidR="00C83E2C" w:rsidRPr="0018291F">
        <w:rPr>
          <w:rFonts w:asciiTheme="minorHAnsi" w:hAnsiTheme="minorHAnsi" w:cstheme="minorHAnsi"/>
          <w:sz w:val="24"/>
          <w:szCs w:val="24"/>
        </w:rPr>
        <w:t xml:space="preserve"> przedstawia</w:t>
      </w:r>
      <w:r w:rsidR="003E2A87" w:rsidRPr="0018291F">
        <w:rPr>
          <w:rFonts w:asciiTheme="minorHAnsi" w:hAnsiTheme="minorHAnsi" w:cstheme="minorHAnsi"/>
          <w:sz w:val="24"/>
          <w:szCs w:val="24"/>
        </w:rPr>
        <w:t xml:space="preserve"> we wniosku </w:t>
      </w:r>
      <w:r w:rsidRPr="0018291F">
        <w:rPr>
          <w:rFonts w:asciiTheme="minorHAnsi" w:hAnsiTheme="minorHAnsi" w:cstheme="minorHAnsi"/>
          <w:sz w:val="24"/>
          <w:szCs w:val="24"/>
        </w:rPr>
        <w:t xml:space="preserve">o dofinansowanie stosowne oświadczenie, do tego </w:t>
      </w:r>
      <w:r w:rsidR="00C83E2C" w:rsidRPr="0018291F">
        <w:rPr>
          <w:rFonts w:asciiTheme="minorHAnsi" w:hAnsiTheme="minorHAnsi" w:cstheme="minorHAnsi"/>
          <w:sz w:val="24"/>
          <w:szCs w:val="24"/>
        </w:rPr>
        <w:t>składa także dokumenty</w:t>
      </w:r>
      <w:r w:rsidRPr="0018291F">
        <w:rPr>
          <w:rFonts w:asciiTheme="minorHAnsi" w:hAnsiTheme="minorHAnsi" w:cstheme="minorHAnsi"/>
          <w:sz w:val="24"/>
          <w:szCs w:val="24"/>
        </w:rPr>
        <w:t xml:space="preserve"> potwierdzające jego kondycję finansową. Dodał, iż OSP też m</w:t>
      </w:r>
      <w:r w:rsidR="00C83E2C" w:rsidRPr="0018291F">
        <w:rPr>
          <w:rFonts w:asciiTheme="minorHAnsi" w:hAnsiTheme="minorHAnsi" w:cstheme="minorHAnsi"/>
          <w:sz w:val="24"/>
          <w:szCs w:val="24"/>
        </w:rPr>
        <w:t>oże takie dokumenty złożyć,</w:t>
      </w:r>
      <w:r w:rsidRPr="0018291F">
        <w:rPr>
          <w:rFonts w:asciiTheme="minorHAnsi" w:hAnsiTheme="minorHAnsi" w:cstheme="minorHAnsi"/>
          <w:sz w:val="24"/>
          <w:szCs w:val="24"/>
        </w:rPr>
        <w:t xml:space="preserve"> straż może zaciągnąć też kredyt, ponieważ ma zdolność, ma osobowość prawną. </w:t>
      </w:r>
      <w:r w:rsidRPr="0018291F">
        <w:rPr>
          <w:rFonts w:asciiTheme="minorHAnsi" w:hAnsiTheme="minorHAnsi" w:cstheme="minorHAnsi"/>
          <w:sz w:val="24"/>
          <w:szCs w:val="24"/>
        </w:rPr>
        <w:tab/>
      </w:r>
      <w:r w:rsidRPr="0018291F">
        <w:rPr>
          <w:rFonts w:asciiTheme="minorHAnsi" w:hAnsiTheme="minorHAnsi" w:cstheme="minorHAnsi"/>
          <w:sz w:val="24"/>
          <w:szCs w:val="24"/>
        </w:rPr>
        <w:tab/>
      </w:r>
      <w:r w:rsidRPr="0018291F">
        <w:rPr>
          <w:rFonts w:asciiTheme="minorHAnsi" w:hAnsiTheme="minorHAnsi" w:cstheme="minorHAnsi"/>
          <w:sz w:val="24"/>
          <w:szCs w:val="24"/>
        </w:rPr>
        <w:tab/>
      </w:r>
      <w:r w:rsidRPr="0018291F">
        <w:rPr>
          <w:rFonts w:asciiTheme="minorHAnsi" w:hAnsiTheme="minorHAnsi" w:cstheme="minorHAnsi"/>
          <w:sz w:val="24"/>
          <w:szCs w:val="24"/>
        </w:rPr>
        <w:tab/>
      </w:r>
      <w:r w:rsidRPr="0018291F">
        <w:rPr>
          <w:rFonts w:asciiTheme="minorHAnsi" w:hAnsiTheme="minorHAnsi" w:cstheme="minorHAnsi"/>
          <w:sz w:val="24"/>
          <w:szCs w:val="24"/>
        </w:rPr>
        <w:tab/>
      </w:r>
      <w:r w:rsidRPr="0018291F">
        <w:rPr>
          <w:rFonts w:asciiTheme="minorHAnsi" w:hAnsiTheme="minorHAnsi" w:cstheme="minorHAnsi"/>
          <w:sz w:val="24"/>
          <w:szCs w:val="24"/>
        </w:rPr>
        <w:tab/>
      </w:r>
    </w:p>
    <w:p w:rsidR="00DC32B4"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 xml:space="preserve">Pan Grzegorz </w:t>
      </w:r>
      <w:proofErr w:type="spellStart"/>
      <w:r w:rsidRPr="0018291F">
        <w:rPr>
          <w:rFonts w:asciiTheme="minorHAnsi" w:hAnsiTheme="minorHAnsi" w:cstheme="minorHAnsi"/>
          <w:sz w:val="24"/>
          <w:szCs w:val="24"/>
        </w:rPr>
        <w:t>Świętorecki</w:t>
      </w:r>
      <w:proofErr w:type="spellEnd"/>
      <w:r w:rsidRPr="0018291F">
        <w:rPr>
          <w:rFonts w:asciiTheme="minorHAnsi" w:hAnsiTheme="minorHAnsi" w:cstheme="minorHAnsi"/>
          <w:sz w:val="24"/>
          <w:szCs w:val="24"/>
        </w:rPr>
        <w:t xml:space="preserve">, Zastępca Dyrektora MJWPU, powiedział, iż należy zwrócić uwagę jak </w:t>
      </w:r>
      <w:r w:rsidR="00C83E2C" w:rsidRPr="0018291F">
        <w:rPr>
          <w:rFonts w:asciiTheme="minorHAnsi" w:hAnsiTheme="minorHAnsi" w:cstheme="minorHAnsi"/>
          <w:sz w:val="24"/>
          <w:szCs w:val="24"/>
        </w:rPr>
        <w:t>został sformułowany ten konkurs. P</w:t>
      </w:r>
      <w:r w:rsidRPr="0018291F">
        <w:rPr>
          <w:rFonts w:asciiTheme="minorHAnsi" w:hAnsiTheme="minorHAnsi" w:cstheme="minorHAnsi"/>
          <w:sz w:val="24"/>
          <w:szCs w:val="24"/>
        </w:rPr>
        <w:t xml:space="preserve">o drugie środków jest bardzo mało w związku </w:t>
      </w:r>
      <w:r w:rsidR="003E2A87" w:rsidRPr="0018291F">
        <w:rPr>
          <w:rFonts w:asciiTheme="minorHAnsi" w:hAnsiTheme="minorHAnsi" w:cstheme="minorHAnsi"/>
          <w:sz w:val="24"/>
          <w:szCs w:val="24"/>
        </w:rPr>
        <w:br/>
      </w:r>
      <w:r w:rsidRPr="0018291F">
        <w:rPr>
          <w:rFonts w:asciiTheme="minorHAnsi" w:hAnsiTheme="minorHAnsi" w:cstheme="minorHAnsi"/>
          <w:sz w:val="24"/>
          <w:szCs w:val="24"/>
        </w:rPr>
        <w:lastRenderedPageBreak/>
        <w:t>z tym pieniądze, które są w dyspozycji Zarządu Województwa, czyli środki z RPO to poziom dofina</w:t>
      </w:r>
      <w:r w:rsidR="00C83E2C" w:rsidRPr="0018291F">
        <w:rPr>
          <w:rFonts w:asciiTheme="minorHAnsi" w:hAnsiTheme="minorHAnsi" w:cstheme="minorHAnsi"/>
          <w:sz w:val="24"/>
          <w:szCs w:val="24"/>
        </w:rPr>
        <w:t>nsowania został obniżony z 80% na</w:t>
      </w:r>
      <w:r w:rsidRPr="0018291F">
        <w:rPr>
          <w:rFonts w:asciiTheme="minorHAnsi" w:hAnsiTheme="minorHAnsi" w:cstheme="minorHAnsi"/>
          <w:sz w:val="24"/>
          <w:szCs w:val="24"/>
        </w:rPr>
        <w:t xml:space="preserve"> 50%. Dodał, iż 50% powoduje znacznie większe ryzyko. Nadmienił, iż było ustalone z Zarządem Województwa, że będzie dodatkowy konkurs ze środków własnych i z każdego możliwego źródła. Stwierdził, iż chodzi</w:t>
      </w:r>
      <w:r w:rsidR="00C83E2C" w:rsidRPr="0018291F">
        <w:rPr>
          <w:rFonts w:asciiTheme="minorHAnsi" w:hAnsiTheme="minorHAnsi" w:cstheme="minorHAnsi"/>
          <w:sz w:val="24"/>
          <w:szCs w:val="24"/>
        </w:rPr>
        <w:t xml:space="preserve">ło o to, żeby jak najwięcej </w:t>
      </w:r>
      <w:r w:rsidRPr="0018291F">
        <w:rPr>
          <w:rFonts w:asciiTheme="minorHAnsi" w:hAnsiTheme="minorHAnsi" w:cstheme="minorHAnsi"/>
          <w:sz w:val="24"/>
          <w:szCs w:val="24"/>
        </w:rPr>
        <w:t xml:space="preserve">samochodów i pozostałego wyposażenia zakupić, natomiast obok tego powstało ryzyko, bo to jest trudna inwestycja, ponieważ ktoś musi pozyskać pieniądze z RPO, z WFOŚ </w:t>
      </w:r>
      <w:r w:rsidR="008361C5" w:rsidRPr="0018291F">
        <w:rPr>
          <w:rFonts w:asciiTheme="minorHAnsi" w:hAnsiTheme="minorHAnsi" w:cstheme="minorHAnsi"/>
          <w:sz w:val="24"/>
          <w:szCs w:val="24"/>
        </w:rPr>
        <w:br/>
      </w:r>
      <w:r w:rsidRPr="0018291F">
        <w:rPr>
          <w:rFonts w:asciiTheme="minorHAnsi" w:hAnsiTheme="minorHAnsi" w:cstheme="minorHAnsi"/>
          <w:sz w:val="24"/>
          <w:szCs w:val="24"/>
        </w:rPr>
        <w:t>i z Urzędu Marszałkowskiego i jeszcze zapewnić wkład własny. Powiedział, iż</w:t>
      </w:r>
      <w:r w:rsidR="00C83E2C" w:rsidRPr="0018291F">
        <w:rPr>
          <w:rFonts w:asciiTheme="minorHAnsi" w:hAnsiTheme="minorHAnsi" w:cstheme="minorHAnsi"/>
          <w:sz w:val="24"/>
          <w:szCs w:val="24"/>
        </w:rPr>
        <w:t xml:space="preserve"> biorąc pod uwagę to wszystko </w:t>
      </w:r>
      <w:r w:rsidRPr="0018291F">
        <w:rPr>
          <w:rFonts w:asciiTheme="minorHAnsi" w:hAnsiTheme="minorHAnsi" w:cstheme="minorHAnsi"/>
          <w:sz w:val="24"/>
          <w:szCs w:val="24"/>
        </w:rPr>
        <w:t>niezbędne jest, żeby gmina wiedziała, które straże</w:t>
      </w:r>
      <w:r w:rsidR="00C83E2C" w:rsidRPr="0018291F">
        <w:rPr>
          <w:rFonts w:asciiTheme="minorHAnsi" w:hAnsiTheme="minorHAnsi" w:cstheme="minorHAnsi"/>
          <w:sz w:val="24"/>
          <w:szCs w:val="24"/>
        </w:rPr>
        <w:t xml:space="preserve"> na jej terenie będą aplikowały. </w:t>
      </w:r>
      <w:r w:rsidR="00C83E2C" w:rsidRPr="0018291F">
        <w:rPr>
          <w:rFonts w:asciiTheme="minorHAnsi" w:hAnsiTheme="minorHAnsi" w:cstheme="minorHAnsi"/>
          <w:sz w:val="24"/>
          <w:szCs w:val="24"/>
        </w:rPr>
        <w:tab/>
      </w:r>
      <w:r w:rsidRPr="0018291F">
        <w:rPr>
          <w:rFonts w:asciiTheme="minorHAnsi" w:hAnsiTheme="minorHAnsi" w:cstheme="minorHAnsi"/>
          <w:sz w:val="24"/>
          <w:szCs w:val="24"/>
        </w:rPr>
        <w:t>Pani Krystyna Mikołajczuk-</w:t>
      </w:r>
      <w:proofErr w:type="spellStart"/>
      <w:r w:rsidRPr="0018291F">
        <w:rPr>
          <w:rFonts w:asciiTheme="minorHAnsi" w:hAnsiTheme="minorHAnsi" w:cstheme="minorHAnsi"/>
          <w:sz w:val="24"/>
          <w:szCs w:val="24"/>
        </w:rPr>
        <w:t>Bohowicz</w:t>
      </w:r>
      <w:proofErr w:type="spellEnd"/>
      <w:r w:rsidRPr="0018291F">
        <w:rPr>
          <w:rFonts w:asciiTheme="minorHAnsi" w:hAnsiTheme="minorHAnsi" w:cstheme="minorHAnsi"/>
          <w:sz w:val="24"/>
          <w:szCs w:val="24"/>
        </w:rPr>
        <w:t xml:space="preserve"> powiedziała, iż nie wie czy takie zaświadczenie gmina może zgodnie z prawem dla OSP wystawić. Dodała, iż każde obiecane środki finansowe muszą znaleźć odzwierciedlenie w budżecie. Nadmieniła, iż nie wie czy to nie będzie sprzeczność, ponieważ gmina nie jest beneficjentem</w:t>
      </w:r>
      <w:r w:rsidR="00C83E2C" w:rsidRPr="0018291F">
        <w:rPr>
          <w:rFonts w:asciiTheme="minorHAnsi" w:hAnsiTheme="minorHAnsi" w:cstheme="minorHAnsi"/>
          <w:sz w:val="24"/>
          <w:szCs w:val="24"/>
        </w:rPr>
        <w:t>,</w:t>
      </w:r>
      <w:r w:rsidRPr="0018291F">
        <w:rPr>
          <w:rFonts w:asciiTheme="minorHAnsi" w:hAnsiTheme="minorHAnsi" w:cstheme="minorHAnsi"/>
          <w:sz w:val="24"/>
          <w:szCs w:val="24"/>
        </w:rPr>
        <w:t xml:space="preserve"> a straż ma osobowość prawną. Zaproponowała, żeby nie włączać gminy </w:t>
      </w:r>
      <w:r w:rsidR="003E2A87" w:rsidRPr="0018291F">
        <w:rPr>
          <w:rFonts w:asciiTheme="minorHAnsi" w:hAnsiTheme="minorHAnsi" w:cstheme="minorHAnsi"/>
          <w:sz w:val="24"/>
          <w:szCs w:val="24"/>
        </w:rPr>
        <w:t>w to przedsięwzięcie.</w:t>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Pr="0018291F">
        <w:rPr>
          <w:rFonts w:asciiTheme="minorHAnsi" w:hAnsiTheme="minorHAnsi" w:cstheme="minorHAnsi"/>
          <w:sz w:val="24"/>
          <w:szCs w:val="24"/>
        </w:rPr>
        <w:t xml:space="preserve">Pan Grzegorz </w:t>
      </w:r>
      <w:proofErr w:type="spellStart"/>
      <w:r w:rsidRPr="0018291F">
        <w:rPr>
          <w:rFonts w:asciiTheme="minorHAnsi" w:hAnsiTheme="minorHAnsi" w:cstheme="minorHAnsi"/>
          <w:sz w:val="24"/>
          <w:szCs w:val="24"/>
        </w:rPr>
        <w:t>Świętorecki</w:t>
      </w:r>
      <w:proofErr w:type="spellEnd"/>
      <w:r w:rsidRPr="0018291F">
        <w:rPr>
          <w:rFonts w:asciiTheme="minorHAnsi" w:hAnsiTheme="minorHAnsi" w:cstheme="minorHAnsi"/>
          <w:sz w:val="24"/>
          <w:szCs w:val="24"/>
        </w:rPr>
        <w:t xml:space="preserve"> dodał, iż jeżeli OSP przedstawi inne zaświadczenie</w:t>
      </w:r>
      <w:r w:rsidR="00C83E2C" w:rsidRPr="0018291F">
        <w:rPr>
          <w:rFonts w:asciiTheme="minorHAnsi" w:hAnsiTheme="minorHAnsi" w:cstheme="minorHAnsi"/>
          <w:sz w:val="24"/>
          <w:szCs w:val="24"/>
        </w:rPr>
        <w:t>,</w:t>
      </w:r>
      <w:r w:rsidRPr="0018291F">
        <w:rPr>
          <w:rFonts w:asciiTheme="minorHAnsi" w:hAnsiTheme="minorHAnsi" w:cstheme="minorHAnsi"/>
          <w:sz w:val="24"/>
          <w:szCs w:val="24"/>
        </w:rPr>
        <w:t xml:space="preserve"> niż </w:t>
      </w:r>
      <w:r w:rsidR="003E2A87" w:rsidRPr="0018291F">
        <w:rPr>
          <w:rFonts w:asciiTheme="minorHAnsi" w:hAnsiTheme="minorHAnsi" w:cstheme="minorHAnsi"/>
          <w:sz w:val="24"/>
          <w:szCs w:val="24"/>
        </w:rPr>
        <w:br/>
      </w:r>
      <w:r w:rsidRPr="0018291F">
        <w:rPr>
          <w:rFonts w:asciiTheme="minorHAnsi" w:hAnsiTheme="minorHAnsi" w:cstheme="minorHAnsi"/>
          <w:sz w:val="24"/>
          <w:szCs w:val="24"/>
        </w:rPr>
        <w:t xml:space="preserve">z gminy, że posiada wkład własny </w:t>
      </w:r>
      <w:r w:rsidR="003E2A87" w:rsidRPr="0018291F">
        <w:rPr>
          <w:rFonts w:asciiTheme="minorHAnsi" w:hAnsiTheme="minorHAnsi" w:cstheme="minorHAnsi"/>
          <w:sz w:val="24"/>
          <w:szCs w:val="24"/>
        </w:rPr>
        <w:t xml:space="preserve">to będzie to honorowane. </w:t>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003E2A87" w:rsidRPr="0018291F">
        <w:rPr>
          <w:rFonts w:asciiTheme="minorHAnsi" w:hAnsiTheme="minorHAnsi" w:cstheme="minorHAnsi"/>
          <w:sz w:val="24"/>
          <w:szCs w:val="24"/>
        </w:rPr>
        <w:tab/>
      </w:r>
      <w:r w:rsidRPr="0018291F">
        <w:rPr>
          <w:rFonts w:asciiTheme="minorHAnsi" w:hAnsiTheme="minorHAnsi" w:cstheme="minorHAnsi"/>
          <w:sz w:val="24"/>
          <w:szCs w:val="24"/>
        </w:rPr>
        <w:t>Pan Rafał Kończyk stwierdził, iż podział kompetencji jest nieodpowiedni, ponieważ gmina nie jest organem nadzoru nad strażą w żadnym zakresie. Nadmienił, że powinno być tak, że na etapie aplikowania nie wymaga się zaświadczeń na pełną kwotę wkładu własnego, bo realizacja możliwa jest przez 2 lata</w:t>
      </w:r>
      <w:r w:rsidR="00C83E2C" w:rsidRPr="0018291F">
        <w:rPr>
          <w:rFonts w:asciiTheme="minorHAnsi" w:hAnsiTheme="minorHAnsi" w:cstheme="minorHAnsi"/>
          <w:sz w:val="24"/>
          <w:szCs w:val="24"/>
        </w:rPr>
        <w:t>, a pieniądze będą dopiero</w:t>
      </w:r>
      <w:r w:rsidRPr="0018291F">
        <w:rPr>
          <w:rFonts w:asciiTheme="minorHAnsi" w:hAnsiTheme="minorHAnsi" w:cstheme="minorHAnsi"/>
          <w:sz w:val="24"/>
          <w:szCs w:val="24"/>
        </w:rPr>
        <w:t xml:space="preserve"> po podpisaniu umowy. </w:t>
      </w:r>
    </w:p>
    <w:p w:rsidR="00DC32B4" w:rsidRPr="0018291F" w:rsidRDefault="00DC32B4" w:rsidP="008361C5">
      <w:pPr>
        <w:pStyle w:val="Akapitzlist"/>
        <w:spacing w:line="360" w:lineRule="auto"/>
        <w:ind w:left="0" w:firstLine="709"/>
        <w:jc w:val="both"/>
        <w:rPr>
          <w:rFonts w:asciiTheme="minorHAnsi" w:hAnsiTheme="minorHAnsi" w:cstheme="minorHAnsi"/>
          <w:sz w:val="24"/>
          <w:szCs w:val="24"/>
        </w:rPr>
      </w:pPr>
      <w:r w:rsidRPr="0018291F">
        <w:rPr>
          <w:rFonts w:asciiTheme="minorHAnsi" w:hAnsiTheme="minorHAnsi" w:cstheme="minorHAnsi"/>
          <w:sz w:val="24"/>
          <w:szCs w:val="24"/>
        </w:rPr>
        <w:t>Pan Pat</w:t>
      </w:r>
      <w:r w:rsidR="00C83E2C" w:rsidRPr="0018291F">
        <w:rPr>
          <w:rFonts w:asciiTheme="minorHAnsi" w:hAnsiTheme="minorHAnsi" w:cstheme="minorHAnsi"/>
          <w:sz w:val="24"/>
          <w:szCs w:val="24"/>
        </w:rPr>
        <w:t xml:space="preserve">rick </w:t>
      </w:r>
      <w:proofErr w:type="spellStart"/>
      <w:r w:rsidR="00C83E2C" w:rsidRPr="0018291F">
        <w:rPr>
          <w:rFonts w:asciiTheme="minorHAnsi" w:hAnsiTheme="minorHAnsi" w:cstheme="minorHAnsi"/>
          <w:sz w:val="24"/>
          <w:szCs w:val="24"/>
        </w:rPr>
        <w:t>Amblard</w:t>
      </w:r>
      <w:proofErr w:type="spellEnd"/>
      <w:r w:rsidR="00C83E2C" w:rsidRPr="0018291F">
        <w:rPr>
          <w:rFonts w:asciiTheme="minorHAnsi" w:hAnsiTheme="minorHAnsi" w:cstheme="minorHAnsi"/>
          <w:sz w:val="24"/>
          <w:szCs w:val="24"/>
        </w:rPr>
        <w:t xml:space="preserve"> przedstawiciel Dyrekcji Generalnej</w:t>
      </w:r>
      <w:r w:rsidRPr="0018291F">
        <w:rPr>
          <w:rFonts w:asciiTheme="minorHAnsi" w:hAnsiTheme="minorHAnsi" w:cstheme="minorHAnsi"/>
          <w:sz w:val="24"/>
          <w:szCs w:val="24"/>
        </w:rPr>
        <w:t xml:space="preserve"> Polityki Regionalnej </w:t>
      </w:r>
      <w:r w:rsidR="003E2A87" w:rsidRPr="0018291F">
        <w:rPr>
          <w:rFonts w:asciiTheme="minorHAnsi" w:hAnsiTheme="minorHAnsi" w:cstheme="minorHAnsi"/>
          <w:sz w:val="24"/>
          <w:szCs w:val="24"/>
        </w:rPr>
        <w:br/>
      </w:r>
      <w:r w:rsidRPr="0018291F">
        <w:rPr>
          <w:rFonts w:asciiTheme="minorHAnsi" w:hAnsiTheme="minorHAnsi" w:cstheme="minorHAnsi"/>
          <w:sz w:val="24"/>
          <w:szCs w:val="24"/>
        </w:rPr>
        <w:t xml:space="preserve">i Miejskiej </w:t>
      </w:r>
      <w:r w:rsidR="00C83E2C" w:rsidRPr="0018291F">
        <w:rPr>
          <w:rFonts w:asciiTheme="minorHAnsi" w:hAnsiTheme="minorHAnsi" w:cstheme="minorHAnsi"/>
          <w:sz w:val="24"/>
          <w:szCs w:val="24"/>
        </w:rPr>
        <w:t xml:space="preserve">KE </w:t>
      </w:r>
      <w:r w:rsidRPr="0018291F">
        <w:rPr>
          <w:rFonts w:asciiTheme="minorHAnsi" w:hAnsiTheme="minorHAnsi" w:cstheme="minorHAnsi"/>
          <w:sz w:val="24"/>
          <w:szCs w:val="24"/>
        </w:rPr>
        <w:t>powiedział, iż Komitet utrzymany jest na wy</w:t>
      </w:r>
      <w:r w:rsidR="00C83E2C" w:rsidRPr="0018291F">
        <w:rPr>
          <w:rFonts w:asciiTheme="minorHAnsi" w:hAnsiTheme="minorHAnsi" w:cstheme="minorHAnsi"/>
          <w:sz w:val="24"/>
          <w:szCs w:val="24"/>
        </w:rPr>
        <w:t>sokim poziomie. Podziękował</w:t>
      </w:r>
      <w:r w:rsidR="00814168" w:rsidRPr="0018291F">
        <w:rPr>
          <w:rFonts w:asciiTheme="minorHAnsi" w:hAnsiTheme="minorHAnsi" w:cstheme="minorHAnsi"/>
          <w:sz w:val="24"/>
          <w:szCs w:val="24"/>
        </w:rPr>
        <w:t xml:space="preserve"> za to, że </w:t>
      </w:r>
      <w:r w:rsidRPr="0018291F">
        <w:rPr>
          <w:rFonts w:asciiTheme="minorHAnsi" w:hAnsiTheme="minorHAnsi" w:cstheme="minorHAnsi"/>
          <w:sz w:val="24"/>
          <w:szCs w:val="24"/>
        </w:rPr>
        <w:t>wszelkie sugestie KE zostały uwzględnione, zwłaszcza, jeśli chodzi o kryteria selekcji. Stwierdził, iż został również osiągnięty wysoki postęp, jeżeli chodzi o uniwersa</w:t>
      </w:r>
      <w:r w:rsidR="00C83E2C" w:rsidRPr="0018291F">
        <w:rPr>
          <w:rFonts w:asciiTheme="minorHAnsi" w:hAnsiTheme="minorHAnsi" w:cstheme="minorHAnsi"/>
          <w:sz w:val="24"/>
          <w:szCs w:val="24"/>
        </w:rPr>
        <w:t xml:space="preserve">lny projekt różnego rodzaju </w:t>
      </w:r>
      <w:r w:rsidRPr="0018291F">
        <w:rPr>
          <w:rFonts w:asciiTheme="minorHAnsi" w:hAnsiTheme="minorHAnsi" w:cstheme="minorHAnsi"/>
          <w:sz w:val="24"/>
          <w:szCs w:val="24"/>
        </w:rPr>
        <w:t>infrastrukturalnych zmian. Nadmienił, iż każde EURO, które jest wydawane powinno być w każdym wymiarze dostępne dla osób niepełnosprawnych. Dodał, iż KE jest zadowolona z deklaracji, która została złożona przez pana Wicemarszałka, że kwestie dotyczące desygnacji wkrótce zostaną sfinalizowane. Stwierdził, iż będzie jeszcze trzeba poprac</w:t>
      </w:r>
      <w:r w:rsidR="00C83E2C" w:rsidRPr="0018291F">
        <w:rPr>
          <w:rFonts w:asciiTheme="minorHAnsi" w:hAnsiTheme="minorHAnsi" w:cstheme="minorHAnsi"/>
          <w:sz w:val="24"/>
          <w:szCs w:val="24"/>
        </w:rPr>
        <w:t>ować na kondycjonalnością ex-</w:t>
      </w:r>
      <w:proofErr w:type="spellStart"/>
      <w:r w:rsidR="00C83E2C" w:rsidRPr="0018291F">
        <w:rPr>
          <w:rFonts w:asciiTheme="minorHAnsi" w:hAnsiTheme="minorHAnsi" w:cstheme="minorHAnsi"/>
          <w:sz w:val="24"/>
          <w:szCs w:val="24"/>
        </w:rPr>
        <w:t>ante</w:t>
      </w:r>
      <w:proofErr w:type="spellEnd"/>
      <w:r w:rsidR="00C83E2C" w:rsidRPr="0018291F">
        <w:rPr>
          <w:rFonts w:asciiTheme="minorHAnsi" w:hAnsiTheme="minorHAnsi" w:cstheme="minorHAnsi"/>
          <w:sz w:val="24"/>
          <w:szCs w:val="24"/>
        </w:rPr>
        <w:t>.</w:t>
      </w:r>
      <w:r w:rsidRPr="0018291F">
        <w:rPr>
          <w:rFonts w:asciiTheme="minorHAnsi" w:hAnsiTheme="minorHAnsi" w:cstheme="minorHAnsi"/>
          <w:sz w:val="24"/>
          <w:szCs w:val="24"/>
        </w:rPr>
        <w:t xml:space="preserve"> KE bardzo chętnie przedstawi uwagi, komentarze i sugesti</w:t>
      </w:r>
      <w:r w:rsidR="00C83E2C" w:rsidRPr="0018291F">
        <w:rPr>
          <w:rFonts w:asciiTheme="minorHAnsi" w:hAnsiTheme="minorHAnsi" w:cstheme="minorHAnsi"/>
          <w:sz w:val="24"/>
          <w:szCs w:val="24"/>
        </w:rPr>
        <w:t>e w sposób nieformalny, zanim</w:t>
      </w:r>
      <w:r w:rsidRPr="0018291F">
        <w:rPr>
          <w:rFonts w:asciiTheme="minorHAnsi" w:hAnsiTheme="minorHAnsi" w:cstheme="minorHAnsi"/>
          <w:sz w:val="24"/>
          <w:szCs w:val="24"/>
        </w:rPr>
        <w:t xml:space="preserve"> przejdzie do formalnych ustaleń i decyzji. Poinformował, iż kwestia dotycząca kryterium ewaluacji, która jest istotnym narzędziem pozwalającym na zarządzanie projektem, na zarządzanie podejmowanymi działaniami jest bardzo istotna, nadmienił, iż później pewne rzeczy będzie można modyfikować, zmieniać. </w:t>
      </w:r>
      <w:r w:rsidRPr="0018291F">
        <w:rPr>
          <w:rFonts w:asciiTheme="minorHAnsi" w:hAnsiTheme="minorHAnsi" w:cstheme="minorHAnsi"/>
          <w:sz w:val="24"/>
          <w:szCs w:val="24"/>
        </w:rPr>
        <w:lastRenderedPageBreak/>
        <w:t>Ewaluacja pozwala na dokonanie zdrowej, istotnej oceny i to ma być postrzegane, jako coś, co</w:t>
      </w:r>
      <w:r w:rsidR="008361C5" w:rsidRPr="0018291F">
        <w:rPr>
          <w:rFonts w:asciiTheme="minorHAnsi" w:hAnsiTheme="minorHAnsi" w:cstheme="minorHAnsi"/>
          <w:sz w:val="24"/>
          <w:szCs w:val="24"/>
        </w:rPr>
        <w:t xml:space="preserve"> </w:t>
      </w:r>
      <w:r w:rsidR="003E2A87" w:rsidRPr="0018291F">
        <w:rPr>
          <w:rFonts w:asciiTheme="minorHAnsi" w:hAnsiTheme="minorHAnsi" w:cstheme="minorHAnsi"/>
          <w:sz w:val="24"/>
          <w:szCs w:val="24"/>
        </w:rPr>
        <w:t xml:space="preserve">jest wykorzystywane nie tylko </w:t>
      </w:r>
      <w:r w:rsidRPr="0018291F">
        <w:rPr>
          <w:rFonts w:asciiTheme="minorHAnsi" w:hAnsiTheme="minorHAnsi" w:cstheme="minorHAnsi"/>
          <w:sz w:val="24"/>
          <w:szCs w:val="24"/>
        </w:rPr>
        <w:t>w krótkoterminowej implementacji, ale ma to swój wymiar, charakter dotyczący średnioterminowego ujęcia. Stwierdził, iż ważne jest to w kontekście polityki kohezji, ponieważ w przyszłości będzie to bardzo ważne. Dodał, iż nie wiadomo jak dalej to wszystko będzie wyglądało, czy Wielka Brytania pozostanie w UE, natomiast ta sceptyczność spójnośc</w:t>
      </w:r>
      <w:r w:rsidR="000621F2" w:rsidRPr="0018291F">
        <w:rPr>
          <w:rFonts w:asciiTheme="minorHAnsi" w:hAnsiTheme="minorHAnsi" w:cstheme="minorHAnsi"/>
          <w:sz w:val="24"/>
          <w:szCs w:val="24"/>
        </w:rPr>
        <w:t>i pojawia się przy tym</w:t>
      </w:r>
      <w:r w:rsidRPr="0018291F">
        <w:rPr>
          <w:rFonts w:asciiTheme="minorHAnsi" w:hAnsiTheme="minorHAnsi" w:cstheme="minorHAnsi"/>
          <w:sz w:val="24"/>
          <w:szCs w:val="24"/>
        </w:rPr>
        <w:t xml:space="preserve">. Dodał, iż KE zależy na tym by Polska uzyskiwała rezultaty, ponieważ UE będzie musiała wykazać, że rezultaty są jak najbardziej osiągane. Nadmienił, iż kryteria selekcji na pewno będą pomocne i najistotniejsze są tu twarde rzeczy, jakie zostaną osiągnięte. Stwierdził, iż ważną rzeczą jest wzrost miejsc pracy </w:t>
      </w:r>
      <w:r w:rsidRPr="0018291F">
        <w:rPr>
          <w:rFonts w:asciiTheme="minorHAnsi" w:hAnsiTheme="minorHAnsi" w:cstheme="minorHAnsi"/>
          <w:sz w:val="24"/>
          <w:szCs w:val="24"/>
        </w:rPr>
        <w:br/>
        <w:t xml:space="preserve">w województwie mazowieckim, rezultaty oceniane będą w 2018 roku. Pan Patrick </w:t>
      </w:r>
      <w:proofErr w:type="spellStart"/>
      <w:r w:rsidRPr="0018291F">
        <w:rPr>
          <w:rFonts w:asciiTheme="minorHAnsi" w:hAnsiTheme="minorHAnsi" w:cstheme="minorHAnsi"/>
          <w:sz w:val="24"/>
          <w:szCs w:val="24"/>
        </w:rPr>
        <w:t>Amblard</w:t>
      </w:r>
      <w:proofErr w:type="spellEnd"/>
      <w:r w:rsidRPr="0018291F">
        <w:rPr>
          <w:rFonts w:asciiTheme="minorHAnsi" w:hAnsiTheme="minorHAnsi" w:cstheme="minorHAnsi"/>
          <w:sz w:val="24"/>
          <w:szCs w:val="24"/>
        </w:rPr>
        <w:t xml:space="preserve"> poinformował, iż w przyszłości będą przyznawane nagrody za innowacyjne projekty, jest to dobry sposób na zareklamowanie siebie. Dodał, iż w październiku 2016 roku będzie otwarty tydzień, podczas, którego będzie można zgłaszać projekty innowacyjne, stwi</w:t>
      </w:r>
      <w:r w:rsidR="009217C5" w:rsidRPr="0018291F">
        <w:rPr>
          <w:rFonts w:asciiTheme="minorHAnsi" w:hAnsiTheme="minorHAnsi" w:cstheme="minorHAnsi"/>
          <w:sz w:val="24"/>
          <w:szCs w:val="24"/>
        </w:rPr>
        <w:t>erdził, iż </w:t>
      </w:r>
      <w:r w:rsidRPr="0018291F">
        <w:rPr>
          <w:rFonts w:asciiTheme="minorHAnsi" w:hAnsiTheme="minorHAnsi" w:cstheme="minorHAnsi"/>
          <w:sz w:val="24"/>
          <w:szCs w:val="24"/>
        </w:rPr>
        <w:t xml:space="preserve">województwo mazowieckie powinno zaznaczyć tam swoją obecność. Poprosił, IZ żeby, poinformowała o tym spotkaniu również władze miejskie, ponieważ istotne jest podejmowanie różnego rodzaju inicjatyw o charakterze miejskim. Dodał, iż teraz jest nabór na wnioski, które dotyczą: energetyki, ubóstwa i dzięki temu można uzyskać dodatkowe środki finansowe. Nadmienił, iż ważne jest to, że można nawiązywać również kontakty </w:t>
      </w:r>
      <w:r w:rsidR="003E2A87" w:rsidRPr="0018291F">
        <w:rPr>
          <w:rFonts w:asciiTheme="minorHAnsi" w:hAnsiTheme="minorHAnsi" w:cstheme="minorHAnsi"/>
          <w:sz w:val="24"/>
          <w:szCs w:val="24"/>
        </w:rPr>
        <w:br/>
      </w:r>
      <w:r w:rsidRPr="0018291F">
        <w:rPr>
          <w:rFonts w:asciiTheme="minorHAnsi" w:hAnsiTheme="minorHAnsi" w:cstheme="minorHAnsi"/>
          <w:sz w:val="24"/>
          <w:szCs w:val="24"/>
        </w:rPr>
        <w:t>z przedstawicielami innych województw</w:t>
      </w:r>
      <w:r w:rsidR="000621F2" w:rsidRPr="0018291F">
        <w:rPr>
          <w:rFonts w:asciiTheme="minorHAnsi" w:hAnsiTheme="minorHAnsi" w:cstheme="minorHAnsi"/>
          <w:sz w:val="24"/>
          <w:szCs w:val="24"/>
        </w:rPr>
        <w:t>,</w:t>
      </w:r>
      <w:r w:rsidRPr="0018291F">
        <w:rPr>
          <w:rFonts w:asciiTheme="minorHAnsi" w:hAnsiTheme="minorHAnsi" w:cstheme="minorHAnsi"/>
          <w:sz w:val="24"/>
          <w:szCs w:val="24"/>
        </w:rPr>
        <w:t xml:space="preserve"> zwłaszcza w kontekście rozwoju spraw miejskich, tworzenie sieci, co jest ciekawe w kontekście realizacji programu. </w:t>
      </w:r>
    </w:p>
    <w:p w:rsidR="00DC32B4" w:rsidRPr="0018291F" w:rsidRDefault="00DC32B4" w:rsidP="00DC32B4">
      <w:pPr>
        <w:pStyle w:val="Akapitzlist"/>
        <w:spacing w:line="360" w:lineRule="auto"/>
        <w:ind w:left="0" w:firstLine="708"/>
        <w:jc w:val="both"/>
        <w:rPr>
          <w:rFonts w:asciiTheme="minorHAnsi" w:hAnsiTheme="minorHAnsi" w:cstheme="minorHAnsi"/>
          <w:sz w:val="24"/>
          <w:szCs w:val="24"/>
        </w:rPr>
      </w:pPr>
      <w:r w:rsidRPr="0018291F">
        <w:rPr>
          <w:rFonts w:asciiTheme="minorHAnsi" w:hAnsiTheme="minorHAnsi" w:cstheme="minorHAnsi"/>
          <w:sz w:val="24"/>
          <w:szCs w:val="24"/>
        </w:rPr>
        <w:t>Pan Mariusz Frankowski podziękował</w:t>
      </w:r>
      <w:r w:rsidR="000621F2" w:rsidRPr="0018291F">
        <w:rPr>
          <w:rFonts w:asciiTheme="minorHAnsi" w:hAnsiTheme="minorHAnsi" w:cstheme="minorHAnsi"/>
          <w:sz w:val="24"/>
          <w:szCs w:val="24"/>
        </w:rPr>
        <w:t xml:space="preserve"> za przypomnienie o konkursie dotyczących innowacyjnych projektów. Powiedział, iż województwo mazowieckie weźmie w tym udział</w:t>
      </w:r>
      <w:r w:rsidRPr="0018291F">
        <w:rPr>
          <w:rFonts w:asciiTheme="minorHAnsi" w:hAnsiTheme="minorHAnsi" w:cstheme="minorHAnsi"/>
          <w:sz w:val="24"/>
          <w:szCs w:val="24"/>
        </w:rPr>
        <w:t>. Natomiast, jeśli chodzi o inicjatywy miejskie i konkursy dotyczące otwartego naboru zostaną one ogłoszone na stronie MJWPU i zostanie przekazane to do władz miejskich. Poinformował, iż nadal będzie wspierana polity</w:t>
      </w:r>
      <w:r w:rsidR="000621F2" w:rsidRPr="0018291F">
        <w:rPr>
          <w:rFonts w:asciiTheme="minorHAnsi" w:hAnsiTheme="minorHAnsi" w:cstheme="minorHAnsi"/>
          <w:sz w:val="24"/>
          <w:szCs w:val="24"/>
        </w:rPr>
        <w:t>ka spójności przez władzę</w:t>
      </w:r>
      <w:r w:rsidRPr="0018291F">
        <w:rPr>
          <w:rFonts w:asciiTheme="minorHAnsi" w:hAnsiTheme="minorHAnsi" w:cstheme="minorHAnsi"/>
          <w:sz w:val="24"/>
          <w:szCs w:val="24"/>
        </w:rPr>
        <w:t xml:space="preserve"> </w:t>
      </w:r>
      <w:r w:rsidR="000621F2" w:rsidRPr="0018291F">
        <w:rPr>
          <w:rFonts w:asciiTheme="minorHAnsi" w:hAnsiTheme="minorHAnsi" w:cstheme="minorHAnsi"/>
          <w:sz w:val="24"/>
          <w:szCs w:val="24"/>
        </w:rPr>
        <w:t>regionalną.</w:t>
      </w:r>
    </w:p>
    <w:p w:rsidR="00DC32B4" w:rsidRPr="0018291F" w:rsidRDefault="00DC32B4" w:rsidP="00DC32B4">
      <w:pPr>
        <w:pStyle w:val="Akapitzlist"/>
        <w:spacing w:line="360" w:lineRule="auto"/>
        <w:ind w:left="0" w:firstLine="708"/>
        <w:jc w:val="both"/>
        <w:rPr>
          <w:rFonts w:asciiTheme="minorHAnsi" w:hAnsiTheme="minorHAnsi" w:cstheme="minorHAnsi"/>
          <w:sz w:val="24"/>
          <w:szCs w:val="24"/>
        </w:rPr>
      </w:pPr>
      <w:r w:rsidRPr="0018291F">
        <w:rPr>
          <w:rFonts w:asciiTheme="minorHAnsi" w:hAnsiTheme="minorHAnsi" w:cstheme="minorHAnsi"/>
          <w:sz w:val="24"/>
          <w:szCs w:val="24"/>
        </w:rPr>
        <w:t xml:space="preserve">Pan Marcin Wajda powiedział, iż efekty wdrażania perspektywy 2007-2013 mówią </w:t>
      </w:r>
      <w:r w:rsidR="003E2A87" w:rsidRPr="0018291F">
        <w:rPr>
          <w:rFonts w:asciiTheme="minorHAnsi" w:hAnsiTheme="minorHAnsi" w:cstheme="minorHAnsi"/>
          <w:sz w:val="24"/>
          <w:szCs w:val="24"/>
        </w:rPr>
        <w:br/>
      </w:r>
      <w:r w:rsidRPr="0018291F">
        <w:rPr>
          <w:rFonts w:asciiTheme="minorHAnsi" w:hAnsiTheme="minorHAnsi" w:cstheme="minorHAnsi"/>
          <w:sz w:val="24"/>
          <w:szCs w:val="24"/>
        </w:rPr>
        <w:t xml:space="preserve">o tym, że warto inwestować w województwo mazowieckie. </w:t>
      </w:r>
    </w:p>
    <w:p w:rsidR="00DC32B4" w:rsidRPr="0018291F" w:rsidRDefault="00DC32B4" w:rsidP="00DC32B4">
      <w:pPr>
        <w:tabs>
          <w:tab w:val="right" w:pos="9072"/>
        </w:tabs>
        <w:spacing w:after="0" w:line="360" w:lineRule="auto"/>
        <w:jc w:val="both"/>
        <w:rPr>
          <w:rFonts w:asciiTheme="minorHAnsi" w:hAnsiTheme="minorHAnsi" w:cstheme="minorHAnsi"/>
          <w:b/>
          <w:bCs/>
          <w:sz w:val="24"/>
          <w:szCs w:val="24"/>
        </w:rPr>
      </w:pPr>
      <w:r w:rsidRPr="0018291F">
        <w:rPr>
          <w:rFonts w:asciiTheme="minorHAnsi" w:hAnsiTheme="minorHAnsi" w:cstheme="minorHAnsi"/>
          <w:b/>
          <w:bCs/>
          <w:sz w:val="24"/>
          <w:szCs w:val="24"/>
        </w:rPr>
        <w:t>10. Podsumowanie i zakończenie dziewiątego posiedzenia KM</w:t>
      </w:r>
    </w:p>
    <w:p w:rsidR="000621F2" w:rsidRPr="0018291F" w:rsidRDefault="00DC32B4" w:rsidP="000621F2">
      <w:pPr>
        <w:pStyle w:val="Default"/>
        <w:spacing w:line="360" w:lineRule="auto"/>
        <w:ind w:firstLine="708"/>
        <w:jc w:val="both"/>
        <w:rPr>
          <w:rFonts w:asciiTheme="minorHAnsi" w:hAnsiTheme="minorHAnsi" w:cstheme="minorHAnsi"/>
        </w:rPr>
      </w:pPr>
      <w:r w:rsidRPr="0018291F">
        <w:rPr>
          <w:rFonts w:asciiTheme="minorHAnsi" w:hAnsiTheme="minorHAnsi" w:cstheme="minorHAnsi"/>
        </w:rPr>
        <w:t>Wobec braku dalszych uwag i sugestii Pan Marcin Wajda zamknął IX posiedzenie KM RPO WM. Posiedzenie zakończyło się o godzinie 13.35.</w:t>
      </w:r>
    </w:p>
    <w:p w:rsidR="000621F2" w:rsidRPr="0018291F" w:rsidRDefault="000621F2" w:rsidP="000621F2">
      <w:pPr>
        <w:pStyle w:val="Default"/>
        <w:spacing w:line="360" w:lineRule="auto"/>
        <w:ind w:firstLine="708"/>
        <w:jc w:val="both"/>
        <w:rPr>
          <w:rFonts w:asciiTheme="minorHAnsi" w:hAnsiTheme="minorHAnsi" w:cstheme="minorHAnsi"/>
        </w:rPr>
      </w:pPr>
    </w:p>
    <w:p w:rsidR="008361C5" w:rsidRDefault="008361C5" w:rsidP="008206BC">
      <w:pPr>
        <w:pStyle w:val="Default"/>
        <w:spacing w:line="360" w:lineRule="auto"/>
        <w:jc w:val="both"/>
        <w:rPr>
          <w:rFonts w:asciiTheme="minorHAnsi" w:hAnsiTheme="minorHAnsi" w:cs="Arial"/>
        </w:rPr>
      </w:pPr>
    </w:p>
    <w:p w:rsidR="008361C5" w:rsidRDefault="008361C5" w:rsidP="000621F2">
      <w:pPr>
        <w:pStyle w:val="Default"/>
        <w:spacing w:line="360" w:lineRule="auto"/>
        <w:ind w:firstLine="708"/>
        <w:jc w:val="both"/>
        <w:rPr>
          <w:rFonts w:asciiTheme="minorHAnsi" w:hAnsiTheme="minorHAnsi" w:cs="Arial"/>
        </w:rPr>
      </w:pPr>
    </w:p>
    <w:p w:rsidR="008361C5" w:rsidRDefault="008361C5" w:rsidP="008361C5">
      <w:pPr>
        <w:pStyle w:val="Default"/>
        <w:spacing w:line="360" w:lineRule="auto"/>
        <w:jc w:val="both"/>
        <w:rPr>
          <w:rFonts w:asciiTheme="minorHAnsi" w:hAnsiTheme="minorHAnsi" w:cs="Arial"/>
        </w:rPr>
      </w:pPr>
    </w:p>
    <w:p w:rsidR="00F67772" w:rsidRPr="008361C5" w:rsidRDefault="008E13AA" w:rsidP="008361C5">
      <w:pPr>
        <w:pStyle w:val="Default"/>
        <w:spacing w:line="360" w:lineRule="auto"/>
        <w:jc w:val="both"/>
        <w:rPr>
          <w:rFonts w:asciiTheme="minorHAnsi" w:hAnsiTheme="minorHAnsi" w:cs="Arial"/>
          <w:sz w:val="20"/>
          <w:szCs w:val="20"/>
        </w:rPr>
      </w:pPr>
      <w:r w:rsidRPr="008361C5">
        <w:rPr>
          <w:rFonts w:asciiTheme="minorHAnsi" w:hAnsiTheme="minorHAnsi" w:cs="Arial"/>
          <w:sz w:val="20"/>
          <w:szCs w:val="20"/>
        </w:rPr>
        <w:t>Załączniki:</w:t>
      </w:r>
    </w:p>
    <w:p w:rsidR="00F67772" w:rsidRPr="008361C5" w:rsidRDefault="00F67772" w:rsidP="00F67772">
      <w:pPr>
        <w:pStyle w:val="Default"/>
        <w:contextualSpacing/>
        <w:jc w:val="both"/>
        <w:rPr>
          <w:rFonts w:asciiTheme="minorHAnsi" w:hAnsiTheme="minorHAnsi" w:cs="Arial"/>
          <w:sz w:val="20"/>
          <w:szCs w:val="20"/>
        </w:rPr>
      </w:pPr>
    </w:p>
    <w:p w:rsidR="00F67772" w:rsidRPr="008361C5" w:rsidRDefault="00F67772" w:rsidP="00F67772">
      <w:pPr>
        <w:pStyle w:val="Default"/>
        <w:numPr>
          <w:ilvl w:val="0"/>
          <w:numId w:val="25"/>
        </w:numPr>
        <w:contextualSpacing/>
        <w:jc w:val="both"/>
        <w:rPr>
          <w:rFonts w:asciiTheme="minorHAnsi" w:hAnsiTheme="minorHAnsi" w:cs="Arial"/>
          <w:sz w:val="20"/>
          <w:szCs w:val="20"/>
        </w:rPr>
      </w:pPr>
      <w:r w:rsidRPr="008361C5">
        <w:rPr>
          <w:rFonts w:asciiTheme="minorHAnsi" w:hAnsiTheme="minorHAnsi" w:cs="Arial"/>
          <w:sz w:val="20"/>
          <w:szCs w:val="20"/>
        </w:rPr>
        <w:t>Lista obecności;</w:t>
      </w:r>
    </w:p>
    <w:p w:rsidR="00F67772" w:rsidRPr="008361C5" w:rsidRDefault="00F67772" w:rsidP="00F67772">
      <w:pPr>
        <w:pStyle w:val="Default"/>
        <w:numPr>
          <w:ilvl w:val="0"/>
          <w:numId w:val="25"/>
        </w:numPr>
        <w:contextualSpacing/>
        <w:jc w:val="both"/>
        <w:rPr>
          <w:rFonts w:asciiTheme="minorHAnsi" w:hAnsiTheme="minorHAnsi" w:cs="Arial"/>
          <w:sz w:val="20"/>
          <w:szCs w:val="20"/>
        </w:rPr>
      </w:pPr>
      <w:r w:rsidRPr="008361C5">
        <w:rPr>
          <w:rFonts w:cstheme="minorHAnsi"/>
          <w:bCs/>
          <w:sz w:val="20"/>
          <w:szCs w:val="20"/>
        </w:rPr>
        <w:t>Agenda;</w:t>
      </w:r>
    </w:p>
    <w:p w:rsidR="00F3263B" w:rsidRPr="008361C5" w:rsidRDefault="00F3263B" w:rsidP="00F67772">
      <w:pPr>
        <w:pStyle w:val="Default"/>
        <w:numPr>
          <w:ilvl w:val="0"/>
          <w:numId w:val="25"/>
        </w:numPr>
        <w:contextualSpacing/>
        <w:jc w:val="both"/>
        <w:rPr>
          <w:rFonts w:asciiTheme="minorHAnsi" w:hAnsiTheme="minorHAnsi" w:cs="Arial"/>
          <w:sz w:val="20"/>
          <w:szCs w:val="20"/>
        </w:rPr>
      </w:pPr>
      <w:r w:rsidRPr="008361C5">
        <w:rPr>
          <w:rFonts w:cstheme="minorHAnsi"/>
          <w:bCs/>
          <w:sz w:val="20"/>
          <w:szCs w:val="20"/>
        </w:rPr>
        <w:t>Prezentacja dot. poddziałania 9.2.1;</w:t>
      </w:r>
    </w:p>
    <w:p w:rsidR="00465D15" w:rsidRPr="008361C5" w:rsidRDefault="00F67772" w:rsidP="00975950">
      <w:pPr>
        <w:pStyle w:val="Akapitzlist"/>
        <w:numPr>
          <w:ilvl w:val="0"/>
          <w:numId w:val="25"/>
        </w:numPr>
        <w:spacing w:after="0" w:line="240" w:lineRule="auto"/>
        <w:jc w:val="both"/>
        <w:rPr>
          <w:rFonts w:cstheme="minorHAnsi"/>
          <w:bCs/>
          <w:sz w:val="20"/>
          <w:szCs w:val="20"/>
        </w:rPr>
      </w:pPr>
      <w:r w:rsidRPr="008361C5">
        <w:rPr>
          <w:rFonts w:cstheme="minorHAnsi"/>
          <w:bCs/>
          <w:sz w:val="20"/>
          <w:szCs w:val="20"/>
        </w:rPr>
        <w:t>U</w:t>
      </w:r>
      <w:r w:rsidR="00465D15" w:rsidRPr="008361C5">
        <w:rPr>
          <w:rFonts w:cstheme="minorHAnsi"/>
          <w:bCs/>
          <w:sz w:val="20"/>
          <w:szCs w:val="20"/>
        </w:rPr>
        <w:t xml:space="preserve">chwała Nr </w:t>
      </w:r>
      <w:r w:rsidR="00DF5384" w:rsidRPr="008361C5">
        <w:rPr>
          <w:rFonts w:cstheme="minorHAnsi"/>
          <w:bCs/>
          <w:sz w:val="20"/>
          <w:szCs w:val="20"/>
        </w:rPr>
        <w:t>11</w:t>
      </w:r>
      <w:r w:rsidR="00F91DE2" w:rsidRPr="008361C5">
        <w:rPr>
          <w:rFonts w:cstheme="minorHAnsi"/>
          <w:bCs/>
          <w:sz w:val="20"/>
          <w:szCs w:val="20"/>
        </w:rPr>
        <w:t>/IX</w:t>
      </w:r>
      <w:r w:rsidRPr="008361C5">
        <w:rPr>
          <w:rFonts w:cstheme="minorHAnsi"/>
          <w:bCs/>
          <w:sz w:val="20"/>
          <w:szCs w:val="20"/>
        </w:rPr>
        <w:t>/2</w:t>
      </w:r>
      <w:r w:rsidR="00465D15" w:rsidRPr="008361C5">
        <w:rPr>
          <w:rFonts w:cstheme="minorHAnsi"/>
          <w:bCs/>
          <w:sz w:val="20"/>
          <w:szCs w:val="20"/>
        </w:rPr>
        <w:t>016 KM RPO WM z dnia 19 lutego</w:t>
      </w:r>
      <w:r w:rsidRPr="008361C5">
        <w:rPr>
          <w:rFonts w:cstheme="minorHAnsi"/>
          <w:bCs/>
          <w:sz w:val="20"/>
          <w:szCs w:val="20"/>
        </w:rPr>
        <w:t xml:space="preserve"> 2016 r. </w:t>
      </w:r>
      <w:r w:rsidR="00465D15" w:rsidRPr="008361C5">
        <w:rPr>
          <w:rFonts w:cstheme="minorHAnsi"/>
          <w:bCs/>
          <w:sz w:val="20"/>
          <w:szCs w:val="20"/>
        </w:rPr>
        <w:t xml:space="preserve">w sprawie zatwierdzenia kryteriów dostępu </w:t>
      </w:r>
      <w:r w:rsidR="008361C5">
        <w:rPr>
          <w:rFonts w:cstheme="minorHAnsi"/>
          <w:bCs/>
          <w:sz w:val="20"/>
          <w:szCs w:val="20"/>
        </w:rPr>
        <w:br/>
      </w:r>
      <w:r w:rsidR="00465D15" w:rsidRPr="008361C5">
        <w:rPr>
          <w:rFonts w:cstheme="minorHAnsi"/>
          <w:bCs/>
          <w:sz w:val="20"/>
          <w:szCs w:val="20"/>
        </w:rPr>
        <w:t>i kryteriów merytorycznych szczegółowych dla Działania 9.2 Usługi społeczne i usługi opieki zdrowotnej, Poddziałanie 9.2.1 Zwiększenie dostępności usług społecznych;</w:t>
      </w:r>
    </w:p>
    <w:p w:rsidR="00F3263B" w:rsidRPr="008361C5" w:rsidRDefault="00F3263B" w:rsidP="00975950">
      <w:pPr>
        <w:pStyle w:val="Akapitzlist"/>
        <w:numPr>
          <w:ilvl w:val="0"/>
          <w:numId w:val="25"/>
        </w:numPr>
        <w:spacing w:after="0" w:line="240" w:lineRule="auto"/>
        <w:jc w:val="both"/>
        <w:rPr>
          <w:rFonts w:cstheme="minorHAnsi"/>
          <w:bCs/>
          <w:sz w:val="20"/>
          <w:szCs w:val="20"/>
        </w:rPr>
      </w:pPr>
      <w:r w:rsidRPr="008361C5">
        <w:rPr>
          <w:rFonts w:cstheme="minorHAnsi"/>
          <w:bCs/>
          <w:sz w:val="20"/>
          <w:szCs w:val="20"/>
        </w:rPr>
        <w:t>Prezentacja dot. Działania 1.2;</w:t>
      </w:r>
    </w:p>
    <w:p w:rsidR="00465D15" w:rsidRPr="008361C5" w:rsidRDefault="008B4FB5" w:rsidP="00465D15">
      <w:pPr>
        <w:pStyle w:val="Akapitzlist"/>
        <w:numPr>
          <w:ilvl w:val="0"/>
          <w:numId w:val="25"/>
        </w:numPr>
        <w:spacing w:after="0" w:line="240" w:lineRule="auto"/>
        <w:jc w:val="both"/>
        <w:rPr>
          <w:rFonts w:cstheme="minorHAnsi"/>
          <w:bCs/>
          <w:sz w:val="20"/>
          <w:szCs w:val="20"/>
        </w:rPr>
      </w:pPr>
      <w:r w:rsidRPr="008361C5">
        <w:rPr>
          <w:rFonts w:cstheme="minorHAnsi"/>
          <w:bCs/>
          <w:sz w:val="20"/>
          <w:szCs w:val="20"/>
        </w:rPr>
        <w:t>Uchwała Nr</w:t>
      </w:r>
      <w:r w:rsidR="00465D15" w:rsidRPr="008361C5">
        <w:rPr>
          <w:rFonts w:cstheme="minorHAnsi"/>
          <w:bCs/>
          <w:sz w:val="20"/>
          <w:szCs w:val="20"/>
        </w:rPr>
        <w:t xml:space="preserve"> </w:t>
      </w:r>
      <w:r w:rsidRPr="008361C5">
        <w:rPr>
          <w:rFonts w:cstheme="minorHAnsi"/>
          <w:bCs/>
          <w:sz w:val="20"/>
          <w:szCs w:val="20"/>
        </w:rPr>
        <w:t>12</w:t>
      </w:r>
      <w:r w:rsidR="00F91DE2" w:rsidRPr="008361C5">
        <w:rPr>
          <w:rFonts w:cstheme="minorHAnsi"/>
          <w:bCs/>
          <w:sz w:val="20"/>
          <w:szCs w:val="20"/>
        </w:rPr>
        <w:t>/IX</w:t>
      </w:r>
      <w:r w:rsidR="00F67772" w:rsidRPr="008361C5">
        <w:rPr>
          <w:rFonts w:cstheme="minorHAnsi"/>
          <w:bCs/>
          <w:sz w:val="20"/>
          <w:szCs w:val="20"/>
        </w:rPr>
        <w:t>/2</w:t>
      </w:r>
      <w:r w:rsidR="00465D15" w:rsidRPr="008361C5">
        <w:rPr>
          <w:rFonts w:cstheme="minorHAnsi"/>
          <w:bCs/>
          <w:sz w:val="20"/>
          <w:szCs w:val="20"/>
        </w:rPr>
        <w:t>016 KM RPO WM z dnia 19 lutego</w:t>
      </w:r>
      <w:r w:rsidR="00F67772" w:rsidRPr="008361C5">
        <w:rPr>
          <w:rFonts w:cstheme="minorHAnsi"/>
          <w:bCs/>
          <w:sz w:val="20"/>
          <w:szCs w:val="20"/>
        </w:rPr>
        <w:t xml:space="preserve"> 2016 r. </w:t>
      </w:r>
      <w:r w:rsidR="00465D15" w:rsidRPr="008361C5">
        <w:rPr>
          <w:rFonts w:cstheme="minorHAnsi"/>
          <w:bCs/>
          <w:sz w:val="20"/>
          <w:szCs w:val="20"/>
        </w:rPr>
        <w:t xml:space="preserve">w sprawie zatwierdzenia kryteriów dostępu </w:t>
      </w:r>
      <w:r w:rsidR="008361C5">
        <w:rPr>
          <w:rFonts w:cstheme="minorHAnsi"/>
          <w:bCs/>
          <w:sz w:val="20"/>
          <w:szCs w:val="20"/>
        </w:rPr>
        <w:br/>
      </w:r>
      <w:r w:rsidR="00465D15" w:rsidRPr="008361C5">
        <w:rPr>
          <w:rFonts w:cstheme="minorHAnsi"/>
          <w:bCs/>
          <w:sz w:val="20"/>
          <w:szCs w:val="20"/>
        </w:rPr>
        <w:t xml:space="preserve">i kryteriów merytorycznych szczegółowych dla Działania 1.2 Działalność badawczo–rozwojowa przedsiębiorstw, typ projektu: Projekty badawczo-rozwojowe. </w:t>
      </w:r>
    </w:p>
    <w:p w:rsidR="00F67772" w:rsidRPr="008361C5" w:rsidRDefault="00F67772" w:rsidP="00465D15">
      <w:pPr>
        <w:pStyle w:val="Akapitzlist"/>
        <w:numPr>
          <w:ilvl w:val="0"/>
          <w:numId w:val="25"/>
        </w:numPr>
        <w:jc w:val="both"/>
        <w:rPr>
          <w:rFonts w:cstheme="minorHAnsi"/>
          <w:b/>
          <w:bCs/>
          <w:i/>
          <w:sz w:val="20"/>
          <w:szCs w:val="20"/>
        </w:rPr>
      </w:pPr>
      <w:r w:rsidRPr="008361C5">
        <w:rPr>
          <w:rFonts w:cstheme="minorHAnsi"/>
          <w:bCs/>
          <w:sz w:val="20"/>
          <w:szCs w:val="20"/>
        </w:rPr>
        <w:t>Uchwał</w:t>
      </w:r>
      <w:r w:rsidR="00C349D7" w:rsidRPr="008361C5">
        <w:rPr>
          <w:rFonts w:cstheme="minorHAnsi"/>
          <w:bCs/>
          <w:sz w:val="20"/>
          <w:szCs w:val="20"/>
        </w:rPr>
        <w:t>a</w:t>
      </w:r>
      <w:r w:rsidRPr="008361C5">
        <w:rPr>
          <w:rFonts w:cstheme="minorHAnsi"/>
          <w:bCs/>
          <w:sz w:val="20"/>
          <w:szCs w:val="20"/>
        </w:rPr>
        <w:t xml:space="preserve"> Nr </w:t>
      </w:r>
      <w:r w:rsidR="008B4FB5" w:rsidRPr="008361C5">
        <w:rPr>
          <w:rFonts w:cstheme="minorHAnsi"/>
          <w:bCs/>
          <w:sz w:val="20"/>
          <w:szCs w:val="20"/>
        </w:rPr>
        <w:t>13</w:t>
      </w:r>
      <w:r w:rsidR="00F91DE2" w:rsidRPr="008361C5">
        <w:rPr>
          <w:rFonts w:cstheme="minorHAnsi"/>
          <w:bCs/>
          <w:sz w:val="20"/>
          <w:szCs w:val="20"/>
        </w:rPr>
        <w:t>/IX</w:t>
      </w:r>
      <w:r w:rsidRPr="008361C5">
        <w:rPr>
          <w:rFonts w:cstheme="minorHAnsi"/>
          <w:bCs/>
          <w:sz w:val="20"/>
          <w:szCs w:val="20"/>
        </w:rPr>
        <w:t>/2</w:t>
      </w:r>
      <w:r w:rsidR="00465D15" w:rsidRPr="008361C5">
        <w:rPr>
          <w:rFonts w:cstheme="minorHAnsi"/>
          <w:bCs/>
          <w:sz w:val="20"/>
          <w:szCs w:val="20"/>
        </w:rPr>
        <w:t>016 KM RPO WM z dnia 19 lutego</w:t>
      </w:r>
      <w:r w:rsidRPr="008361C5">
        <w:rPr>
          <w:rFonts w:cstheme="minorHAnsi"/>
          <w:bCs/>
          <w:sz w:val="20"/>
          <w:szCs w:val="20"/>
        </w:rPr>
        <w:t xml:space="preserve"> 2016 r.</w:t>
      </w:r>
      <w:r w:rsidR="00465D15" w:rsidRPr="008361C5">
        <w:rPr>
          <w:rFonts w:ascii="Arial" w:eastAsiaTheme="minorHAnsi" w:hAnsi="Arial" w:cs="Arial"/>
          <w:sz w:val="20"/>
          <w:szCs w:val="20"/>
        </w:rPr>
        <w:t xml:space="preserve"> </w:t>
      </w:r>
      <w:r w:rsidR="00465D15" w:rsidRPr="008361C5">
        <w:rPr>
          <w:rFonts w:cstheme="minorHAnsi"/>
          <w:bCs/>
          <w:sz w:val="20"/>
          <w:szCs w:val="20"/>
        </w:rPr>
        <w:t xml:space="preserve">w sprawie zatwierdzenia kryteriów dostępu </w:t>
      </w:r>
      <w:r w:rsidR="008361C5">
        <w:rPr>
          <w:rFonts w:cstheme="minorHAnsi"/>
          <w:bCs/>
          <w:sz w:val="20"/>
          <w:szCs w:val="20"/>
        </w:rPr>
        <w:br/>
      </w:r>
      <w:r w:rsidR="00465D15" w:rsidRPr="008361C5">
        <w:rPr>
          <w:rFonts w:cstheme="minorHAnsi"/>
          <w:bCs/>
          <w:sz w:val="20"/>
          <w:szCs w:val="20"/>
        </w:rPr>
        <w:t>i kryteriów merytorycznych szczegółowych dla Działania 5.2 Gospodarka odpadami, typ projektu: Rozwój infrastruktury selektywnego systemu zbierania odpadów komunalnych, ze szczególnym uwzględnieniem budowy i modernizacji Punktów Selektywnego Zbierania Odpadów Komunalnych (PSZOK)</w:t>
      </w:r>
      <w:r w:rsidRPr="008361C5">
        <w:rPr>
          <w:rFonts w:cstheme="minorHAnsi"/>
          <w:bCs/>
          <w:sz w:val="20"/>
          <w:szCs w:val="20"/>
        </w:rPr>
        <w:t>;</w:t>
      </w:r>
    </w:p>
    <w:p w:rsidR="00F91DE2" w:rsidRPr="008361C5" w:rsidRDefault="00F67772" w:rsidP="00F91DE2">
      <w:pPr>
        <w:pStyle w:val="Akapitzlist"/>
        <w:numPr>
          <w:ilvl w:val="0"/>
          <w:numId w:val="25"/>
        </w:numPr>
        <w:jc w:val="both"/>
        <w:rPr>
          <w:rFonts w:cstheme="minorHAnsi"/>
          <w:bCs/>
          <w:sz w:val="20"/>
          <w:szCs w:val="20"/>
        </w:rPr>
      </w:pPr>
      <w:r w:rsidRPr="008361C5">
        <w:rPr>
          <w:rFonts w:cstheme="minorHAnsi"/>
          <w:bCs/>
          <w:sz w:val="20"/>
          <w:szCs w:val="20"/>
        </w:rPr>
        <w:t>Uchwał</w:t>
      </w:r>
      <w:r w:rsidR="00F91DE2" w:rsidRPr="008361C5">
        <w:rPr>
          <w:rFonts w:cstheme="minorHAnsi"/>
          <w:bCs/>
          <w:sz w:val="20"/>
          <w:szCs w:val="20"/>
        </w:rPr>
        <w:t>a</w:t>
      </w:r>
      <w:r w:rsidRPr="008361C5">
        <w:rPr>
          <w:rFonts w:cstheme="minorHAnsi"/>
          <w:bCs/>
          <w:sz w:val="20"/>
          <w:szCs w:val="20"/>
        </w:rPr>
        <w:t xml:space="preserve"> Nr </w:t>
      </w:r>
      <w:r w:rsidR="008B4FB5" w:rsidRPr="008361C5">
        <w:rPr>
          <w:rFonts w:cstheme="minorHAnsi"/>
          <w:bCs/>
          <w:sz w:val="20"/>
          <w:szCs w:val="20"/>
        </w:rPr>
        <w:t>14</w:t>
      </w:r>
      <w:r w:rsidR="00F91DE2" w:rsidRPr="008361C5">
        <w:rPr>
          <w:rFonts w:cstheme="minorHAnsi"/>
          <w:bCs/>
          <w:sz w:val="20"/>
          <w:szCs w:val="20"/>
        </w:rPr>
        <w:t>/IX</w:t>
      </w:r>
      <w:r w:rsidRPr="008361C5">
        <w:rPr>
          <w:rFonts w:cstheme="minorHAnsi"/>
          <w:bCs/>
          <w:sz w:val="20"/>
          <w:szCs w:val="20"/>
        </w:rPr>
        <w:t>/2</w:t>
      </w:r>
      <w:r w:rsidR="00465D15" w:rsidRPr="008361C5">
        <w:rPr>
          <w:rFonts w:cstheme="minorHAnsi"/>
          <w:bCs/>
          <w:sz w:val="20"/>
          <w:szCs w:val="20"/>
        </w:rPr>
        <w:t>016 KM RPO WM z dnia 19 lutego</w:t>
      </w:r>
      <w:r w:rsidRPr="008361C5">
        <w:rPr>
          <w:rFonts w:cstheme="minorHAnsi"/>
          <w:bCs/>
          <w:sz w:val="20"/>
          <w:szCs w:val="20"/>
        </w:rPr>
        <w:t xml:space="preserve"> 2016 r. </w:t>
      </w:r>
      <w:r w:rsidR="00F91DE2" w:rsidRPr="008361C5">
        <w:rPr>
          <w:rFonts w:cstheme="minorHAnsi"/>
          <w:bCs/>
          <w:sz w:val="20"/>
          <w:szCs w:val="20"/>
        </w:rPr>
        <w:t xml:space="preserve">w sprawie zatwierdzenia kryteriów dostępu </w:t>
      </w:r>
      <w:r w:rsidR="008361C5">
        <w:rPr>
          <w:rFonts w:cstheme="minorHAnsi"/>
          <w:bCs/>
          <w:sz w:val="20"/>
          <w:szCs w:val="20"/>
        </w:rPr>
        <w:br/>
      </w:r>
      <w:r w:rsidR="00F91DE2" w:rsidRPr="008361C5">
        <w:rPr>
          <w:rFonts w:cstheme="minorHAnsi"/>
          <w:bCs/>
          <w:sz w:val="20"/>
          <w:szCs w:val="20"/>
        </w:rPr>
        <w:t>i kryteriów merytorycznych szczegółowych dla Działania 5.3 Dziedzictwo kulturowe, typ projektu: Wzrost regionalnego potencjału turystycznego poprz</w:t>
      </w:r>
      <w:r w:rsidR="00F3263B" w:rsidRPr="008361C5">
        <w:rPr>
          <w:rFonts w:cstheme="minorHAnsi"/>
          <w:bCs/>
          <w:sz w:val="20"/>
          <w:szCs w:val="20"/>
        </w:rPr>
        <w:t>ez ochronę obiektów zabytkowych;</w:t>
      </w:r>
    </w:p>
    <w:p w:rsidR="00F91DE2" w:rsidRPr="008361C5" w:rsidRDefault="00F91DE2" w:rsidP="00F91DE2">
      <w:pPr>
        <w:pStyle w:val="Akapitzlist"/>
        <w:numPr>
          <w:ilvl w:val="0"/>
          <w:numId w:val="25"/>
        </w:numPr>
        <w:jc w:val="both"/>
        <w:rPr>
          <w:rFonts w:cstheme="minorHAnsi"/>
          <w:bCs/>
          <w:sz w:val="20"/>
          <w:szCs w:val="20"/>
        </w:rPr>
      </w:pPr>
      <w:r w:rsidRPr="008361C5">
        <w:rPr>
          <w:rFonts w:cstheme="minorHAnsi"/>
          <w:bCs/>
          <w:sz w:val="20"/>
          <w:szCs w:val="20"/>
        </w:rPr>
        <w:t>Uchwała</w:t>
      </w:r>
      <w:r w:rsidR="00F67772" w:rsidRPr="008361C5">
        <w:rPr>
          <w:rFonts w:cstheme="minorHAnsi"/>
          <w:bCs/>
          <w:sz w:val="20"/>
          <w:szCs w:val="20"/>
        </w:rPr>
        <w:t xml:space="preserve"> Nr </w:t>
      </w:r>
      <w:r w:rsidR="008B4FB5" w:rsidRPr="008361C5">
        <w:rPr>
          <w:rFonts w:cstheme="minorHAnsi"/>
          <w:bCs/>
          <w:sz w:val="20"/>
          <w:szCs w:val="20"/>
        </w:rPr>
        <w:t>15</w:t>
      </w:r>
      <w:r w:rsidRPr="008361C5">
        <w:rPr>
          <w:rFonts w:cstheme="minorHAnsi"/>
          <w:bCs/>
          <w:sz w:val="20"/>
          <w:szCs w:val="20"/>
        </w:rPr>
        <w:t>/IX</w:t>
      </w:r>
      <w:r w:rsidR="00F67772" w:rsidRPr="008361C5">
        <w:rPr>
          <w:rFonts w:cstheme="minorHAnsi"/>
          <w:bCs/>
          <w:sz w:val="20"/>
          <w:szCs w:val="20"/>
        </w:rPr>
        <w:t>/2</w:t>
      </w:r>
      <w:r w:rsidRPr="008361C5">
        <w:rPr>
          <w:rFonts w:cstheme="minorHAnsi"/>
          <w:bCs/>
          <w:sz w:val="20"/>
          <w:szCs w:val="20"/>
        </w:rPr>
        <w:t>016 KM RPO WM z dnia 19 lutego</w:t>
      </w:r>
      <w:r w:rsidR="00F67772" w:rsidRPr="008361C5">
        <w:rPr>
          <w:rFonts w:cstheme="minorHAnsi"/>
          <w:bCs/>
          <w:sz w:val="20"/>
          <w:szCs w:val="20"/>
        </w:rPr>
        <w:t xml:space="preserve"> 2016 r. </w:t>
      </w:r>
      <w:r w:rsidRPr="008361C5">
        <w:rPr>
          <w:rFonts w:cstheme="minorHAnsi"/>
          <w:bCs/>
          <w:sz w:val="20"/>
          <w:szCs w:val="20"/>
        </w:rPr>
        <w:t xml:space="preserve">w sprawie zatwierdzenia kryteriów dostępu </w:t>
      </w:r>
      <w:r w:rsidR="008361C5">
        <w:rPr>
          <w:rFonts w:cstheme="minorHAnsi"/>
          <w:bCs/>
          <w:sz w:val="20"/>
          <w:szCs w:val="20"/>
        </w:rPr>
        <w:br/>
      </w:r>
      <w:r w:rsidRPr="008361C5">
        <w:rPr>
          <w:rFonts w:cstheme="minorHAnsi"/>
          <w:bCs/>
          <w:sz w:val="20"/>
          <w:szCs w:val="20"/>
        </w:rPr>
        <w:t xml:space="preserve">i kryteriów merytorycznych szczegółowych dla Działania 5.3 Dziedzictwo kulturowe, typ projektu: Poprawa dostępności do zasobów kultury poprzez ich rozwój </w:t>
      </w:r>
      <w:r w:rsidR="00F3263B" w:rsidRPr="008361C5">
        <w:rPr>
          <w:rFonts w:cstheme="minorHAnsi"/>
          <w:bCs/>
          <w:sz w:val="20"/>
          <w:szCs w:val="20"/>
        </w:rPr>
        <w:t>i efektywne wykorzystanie;</w:t>
      </w:r>
    </w:p>
    <w:p w:rsidR="00F3263B" w:rsidRPr="008361C5" w:rsidRDefault="00F3263B" w:rsidP="00F91DE2">
      <w:pPr>
        <w:pStyle w:val="Akapitzlist"/>
        <w:numPr>
          <w:ilvl w:val="0"/>
          <w:numId w:val="25"/>
        </w:numPr>
        <w:jc w:val="both"/>
        <w:rPr>
          <w:rFonts w:cstheme="minorHAnsi"/>
          <w:bCs/>
          <w:sz w:val="20"/>
          <w:szCs w:val="20"/>
        </w:rPr>
      </w:pPr>
      <w:r w:rsidRPr="008361C5">
        <w:rPr>
          <w:rFonts w:cstheme="minorHAnsi"/>
          <w:bCs/>
          <w:sz w:val="20"/>
          <w:szCs w:val="20"/>
        </w:rPr>
        <w:t xml:space="preserve">Prezentacja dot. Planu ewaluacji Regionalnego Programu Operacyjnego Województwa Mazowieckiego </w:t>
      </w:r>
      <w:r w:rsidR="006A25AC" w:rsidRPr="008361C5">
        <w:rPr>
          <w:rFonts w:cstheme="minorHAnsi"/>
          <w:bCs/>
          <w:sz w:val="20"/>
          <w:szCs w:val="20"/>
        </w:rPr>
        <w:t>na lata 2014-2020;</w:t>
      </w:r>
    </w:p>
    <w:p w:rsidR="00F91DE2" w:rsidRPr="008361C5" w:rsidRDefault="00F67772" w:rsidP="00F91DE2">
      <w:pPr>
        <w:pStyle w:val="Akapitzlist"/>
        <w:numPr>
          <w:ilvl w:val="0"/>
          <w:numId w:val="25"/>
        </w:numPr>
        <w:jc w:val="both"/>
        <w:rPr>
          <w:rFonts w:cstheme="minorHAnsi"/>
          <w:bCs/>
          <w:sz w:val="20"/>
          <w:szCs w:val="20"/>
        </w:rPr>
      </w:pPr>
      <w:r w:rsidRPr="008361C5">
        <w:rPr>
          <w:rFonts w:cstheme="minorHAnsi"/>
          <w:bCs/>
          <w:sz w:val="20"/>
          <w:szCs w:val="20"/>
        </w:rPr>
        <w:t>U</w:t>
      </w:r>
      <w:r w:rsidR="00F91DE2" w:rsidRPr="008361C5">
        <w:rPr>
          <w:rFonts w:cstheme="minorHAnsi"/>
          <w:bCs/>
          <w:sz w:val="20"/>
          <w:szCs w:val="20"/>
        </w:rPr>
        <w:t>chwała</w:t>
      </w:r>
      <w:r w:rsidRPr="008361C5">
        <w:rPr>
          <w:rFonts w:cstheme="minorHAnsi"/>
          <w:bCs/>
          <w:sz w:val="20"/>
          <w:szCs w:val="20"/>
        </w:rPr>
        <w:t xml:space="preserve"> Nr </w:t>
      </w:r>
      <w:r w:rsidR="008B4FB5" w:rsidRPr="008361C5">
        <w:rPr>
          <w:rFonts w:cstheme="minorHAnsi"/>
          <w:bCs/>
          <w:sz w:val="20"/>
          <w:szCs w:val="20"/>
        </w:rPr>
        <w:t>16</w:t>
      </w:r>
      <w:r w:rsidR="00F91DE2" w:rsidRPr="008361C5">
        <w:rPr>
          <w:rFonts w:cstheme="minorHAnsi"/>
          <w:bCs/>
          <w:sz w:val="20"/>
          <w:szCs w:val="20"/>
        </w:rPr>
        <w:t>/IX</w:t>
      </w:r>
      <w:r w:rsidRPr="008361C5">
        <w:rPr>
          <w:rFonts w:cstheme="minorHAnsi"/>
          <w:bCs/>
          <w:sz w:val="20"/>
          <w:szCs w:val="20"/>
        </w:rPr>
        <w:t>/20</w:t>
      </w:r>
      <w:r w:rsidR="00F91DE2" w:rsidRPr="008361C5">
        <w:rPr>
          <w:rFonts w:cstheme="minorHAnsi"/>
          <w:bCs/>
          <w:sz w:val="20"/>
          <w:szCs w:val="20"/>
        </w:rPr>
        <w:t xml:space="preserve">16 KM RPO WM z dnia 19 lutego </w:t>
      </w:r>
      <w:r w:rsidRPr="008361C5">
        <w:rPr>
          <w:rFonts w:cstheme="minorHAnsi"/>
          <w:bCs/>
          <w:sz w:val="20"/>
          <w:szCs w:val="20"/>
        </w:rPr>
        <w:t xml:space="preserve">2016 r. </w:t>
      </w:r>
      <w:r w:rsidR="00F91DE2" w:rsidRPr="008361C5">
        <w:rPr>
          <w:rFonts w:cstheme="minorHAnsi"/>
          <w:bCs/>
          <w:sz w:val="20"/>
          <w:szCs w:val="20"/>
        </w:rPr>
        <w:t>w sprawie zatwierdzenia Planu ewaluacji Regionalnego Programu Operacyjnego Województwa Mazowieckiego na lata 2014-2020.</w:t>
      </w:r>
    </w:p>
    <w:p w:rsidR="00AE3BC2" w:rsidRPr="008361C5" w:rsidRDefault="00F91DE2" w:rsidP="00AE3BC2">
      <w:pPr>
        <w:pStyle w:val="Akapitzlist"/>
        <w:numPr>
          <w:ilvl w:val="0"/>
          <w:numId w:val="25"/>
        </w:numPr>
        <w:jc w:val="both"/>
        <w:rPr>
          <w:rFonts w:cstheme="minorHAnsi"/>
          <w:bCs/>
          <w:sz w:val="20"/>
          <w:szCs w:val="20"/>
        </w:rPr>
      </w:pPr>
      <w:r w:rsidRPr="008361C5">
        <w:rPr>
          <w:rFonts w:cstheme="minorHAnsi"/>
          <w:bCs/>
          <w:sz w:val="20"/>
          <w:szCs w:val="20"/>
        </w:rPr>
        <w:t>Uchwała</w:t>
      </w:r>
      <w:r w:rsidR="00F67772" w:rsidRPr="008361C5">
        <w:rPr>
          <w:rFonts w:cstheme="minorHAnsi"/>
          <w:bCs/>
          <w:sz w:val="20"/>
          <w:szCs w:val="20"/>
        </w:rPr>
        <w:t xml:space="preserve"> Nr </w:t>
      </w:r>
      <w:r w:rsidR="008B4FB5" w:rsidRPr="008361C5">
        <w:rPr>
          <w:rFonts w:cstheme="minorHAnsi"/>
          <w:bCs/>
          <w:sz w:val="20"/>
          <w:szCs w:val="20"/>
        </w:rPr>
        <w:t>17</w:t>
      </w:r>
      <w:r w:rsidRPr="008361C5">
        <w:rPr>
          <w:rFonts w:cstheme="minorHAnsi"/>
          <w:bCs/>
          <w:sz w:val="20"/>
          <w:szCs w:val="20"/>
        </w:rPr>
        <w:t>/IX</w:t>
      </w:r>
      <w:r w:rsidR="00F67772" w:rsidRPr="008361C5">
        <w:rPr>
          <w:rFonts w:cstheme="minorHAnsi"/>
          <w:bCs/>
          <w:sz w:val="20"/>
          <w:szCs w:val="20"/>
        </w:rPr>
        <w:t>/2</w:t>
      </w:r>
      <w:r w:rsidRPr="008361C5">
        <w:rPr>
          <w:rFonts w:cstheme="minorHAnsi"/>
          <w:bCs/>
          <w:sz w:val="20"/>
          <w:szCs w:val="20"/>
        </w:rPr>
        <w:t>016 KM RPO WM z dnia 19 lutego</w:t>
      </w:r>
      <w:r w:rsidR="00F67772" w:rsidRPr="008361C5">
        <w:rPr>
          <w:rFonts w:cstheme="minorHAnsi"/>
          <w:bCs/>
          <w:sz w:val="20"/>
          <w:szCs w:val="20"/>
        </w:rPr>
        <w:t xml:space="preserve"> 2016 r. </w:t>
      </w:r>
      <w:r w:rsidRPr="008361C5">
        <w:rPr>
          <w:rFonts w:cstheme="minorHAnsi"/>
          <w:bCs/>
          <w:sz w:val="20"/>
          <w:szCs w:val="20"/>
        </w:rPr>
        <w:t>w sprawie powołania Grupy roboczej do spraw horyzontalnych w ramach Regionalnego Programu Operacyjnego Województwa Mazowieckiego na lata 2014 – 2020;</w:t>
      </w:r>
    </w:p>
    <w:p w:rsidR="00AE3BC2" w:rsidRPr="008361C5" w:rsidRDefault="00AE3BC2" w:rsidP="00AE3BC2">
      <w:pPr>
        <w:pStyle w:val="Akapitzlist"/>
        <w:numPr>
          <w:ilvl w:val="0"/>
          <w:numId w:val="25"/>
        </w:numPr>
        <w:jc w:val="both"/>
        <w:rPr>
          <w:rFonts w:cstheme="minorHAnsi"/>
          <w:bCs/>
          <w:sz w:val="20"/>
          <w:szCs w:val="20"/>
        </w:rPr>
      </w:pPr>
      <w:r w:rsidRPr="008361C5">
        <w:rPr>
          <w:rFonts w:cstheme="minorHAnsi"/>
          <w:bCs/>
          <w:sz w:val="20"/>
          <w:szCs w:val="20"/>
        </w:rPr>
        <w:t>Informacji o stanie oceny projektów, w szczególności oceny formalnej i działania Lokalnego systemu informatycznego Regionalnego Programu Operacyjnego Województwa Mazowieckiego 2014-2020 - MEWA 2.</w:t>
      </w:r>
    </w:p>
    <w:p w:rsidR="00F67772" w:rsidRPr="008361C5" w:rsidRDefault="00F67772" w:rsidP="00DC32B4">
      <w:pPr>
        <w:pStyle w:val="Default"/>
        <w:spacing w:line="360" w:lineRule="auto"/>
        <w:jc w:val="both"/>
        <w:rPr>
          <w:rFonts w:asciiTheme="minorHAnsi" w:hAnsiTheme="minorHAnsi" w:cs="Arial"/>
          <w:sz w:val="20"/>
          <w:szCs w:val="20"/>
        </w:rPr>
      </w:pPr>
    </w:p>
    <w:p w:rsidR="008E13AA" w:rsidRPr="008361C5" w:rsidRDefault="008E13AA" w:rsidP="00DC32B4">
      <w:pPr>
        <w:pStyle w:val="Default"/>
        <w:spacing w:line="360" w:lineRule="auto"/>
        <w:jc w:val="both"/>
        <w:rPr>
          <w:rFonts w:asciiTheme="minorHAnsi" w:hAnsiTheme="minorHAnsi"/>
          <w:color w:val="auto"/>
          <w:sz w:val="20"/>
          <w:szCs w:val="20"/>
        </w:rPr>
      </w:pPr>
    </w:p>
    <w:sectPr w:rsidR="008E13AA" w:rsidRPr="008361C5" w:rsidSect="009409F3">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A77" w:rsidRDefault="00FE4A77" w:rsidP="00C670C0">
      <w:pPr>
        <w:spacing w:after="0" w:line="240" w:lineRule="auto"/>
      </w:pPr>
      <w:r>
        <w:separator/>
      </w:r>
    </w:p>
  </w:endnote>
  <w:endnote w:type="continuationSeparator" w:id="0">
    <w:p w:rsidR="00FE4A77" w:rsidRDefault="00FE4A77" w:rsidP="00C6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50" w:rsidRDefault="00975950">
    <w:pPr>
      <w:pStyle w:val="Stopka"/>
      <w:jc w:val="right"/>
    </w:pPr>
    <w:r>
      <w:fldChar w:fldCharType="begin"/>
    </w:r>
    <w:r>
      <w:instrText xml:space="preserve"> PAGE   \* MERGEFORMAT </w:instrText>
    </w:r>
    <w:r>
      <w:fldChar w:fldCharType="separate"/>
    </w:r>
    <w:r w:rsidR="00135E66">
      <w:rPr>
        <w:noProof/>
      </w:rPr>
      <w:t>26</w:t>
    </w:r>
    <w:r>
      <w:rPr>
        <w:noProof/>
      </w:rPr>
      <w:fldChar w:fldCharType="end"/>
    </w:r>
  </w:p>
  <w:p w:rsidR="00975950" w:rsidRDefault="009759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A77" w:rsidRDefault="00FE4A77" w:rsidP="00C670C0">
      <w:pPr>
        <w:spacing w:after="0" w:line="240" w:lineRule="auto"/>
      </w:pPr>
      <w:r>
        <w:separator/>
      </w:r>
    </w:p>
  </w:footnote>
  <w:footnote w:type="continuationSeparator" w:id="0">
    <w:p w:rsidR="00FE4A77" w:rsidRDefault="00FE4A77" w:rsidP="00C67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9F3" w:rsidRDefault="009409F3">
    <w:pPr>
      <w:pStyle w:val="Nagwek"/>
    </w:pPr>
    <w:r w:rsidRPr="008E13AA">
      <w:rPr>
        <w:rFonts w:asciiTheme="minorHAnsi" w:hAnsiTheme="minorHAnsi"/>
        <w:noProof/>
        <w:sz w:val="24"/>
        <w:szCs w:val="24"/>
        <w:lang w:eastAsia="pl-PL"/>
      </w:rPr>
      <w:drawing>
        <wp:inline distT="0" distB="0" distL="0" distR="0" wp14:anchorId="159AFB92" wp14:editId="75B1C47C">
          <wp:extent cx="5759450" cy="783590"/>
          <wp:effectExtent l="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835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CF1"/>
    <w:multiLevelType w:val="hybridMultilevel"/>
    <w:tmpl w:val="0F047F90"/>
    <w:lvl w:ilvl="0" w:tplc="4D88E5C4">
      <w:numFmt w:val="bullet"/>
      <w:lvlText w:val="-"/>
      <w:lvlJc w:val="left"/>
      <w:pPr>
        <w:tabs>
          <w:tab w:val="num" w:pos="720"/>
        </w:tabs>
        <w:ind w:left="720" w:hanging="360"/>
      </w:pPr>
      <w:rPr>
        <w:rFonts w:ascii="Times New Roman" w:eastAsia="Arial Unicode MS"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4916FE8"/>
    <w:multiLevelType w:val="hybridMultilevel"/>
    <w:tmpl w:val="BC7C79CC"/>
    <w:lvl w:ilvl="0" w:tplc="9AE604AC">
      <w:start w:val="5"/>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73E7D9F"/>
    <w:multiLevelType w:val="hybridMultilevel"/>
    <w:tmpl w:val="25F6B0C4"/>
    <w:lvl w:ilvl="0" w:tplc="BDD4FCF0">
      <w:start w:val="2"/>
      <w:numFmt w:val="decimal"/>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
    <w:nsid w:val="078D6E56"/>
    <w:multiLevelType w:val="multilevel"/>
    <w:tmpl w:val="0F047F90"/>
    <w:lvl w:ilvl="0">
      <w:numFmt w:val="bullet"/>
      <w:lvlText w:val="-"/>
      <w:lvlJc w:val="left"/>
      <w:pPr>
        <w:tabs>
          <w:tab w:val="num" w:pos="720"/>
        </w:tabs>
        <w:ind w:left="720" w:hanging="360"/>
      </w:pPr>
      <w:rPr>
        <w:rFonts w:ascii="Times New Roman" w:eastAsia="Arial Unicode MS"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B16417"/>
    <w:multiLevelType w:val="hybridMultilevel"/>
    <w:tmpl w:val="EA0A1ED2"/>
    <w:lvl w:ilvl="0" w:tplc="2408BDB8">
      <w:start w:val="5"/>
      <w:numFmt w:val="decimal"/>
      <w:lvlText w:val="%1."/>
      <w:lvlJc w:val="left"/>
      <w:pPr>
        <w:ind w:left="720" w:hanging="360"/>
      </w:pPr>
      <w:rPr>
        <w:rFonts w:ascii="Calibri" w:eastAsia="Times New Roman" w:hAnsi="Calibri" w:cs="Calibri"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DC20CAA"/>
    <w:multiLevelType w:val="hybridMultilevel"/>
    <w:tmpl w:val="A5A8CB8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0096CBD"/>
    <w:multiLevelType w:val="hybridMultilevel"/>
    <w:tmpl w:val="1FCEABFA"/>
    <w:lvl w:ilvl="0" w:tplc="0706C01E">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17C4465"/>
    <w:multiLevelType w:val="hybridMultilevel"/>
    <w:tmpl w:val="9E76BE54"/>
    <w:lvl w:ilvl="0" w:tplc="43BA9E44">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21719E"/>
    <w:multiLevelType w:val="hybridMultilevel"/>
    <w:tmpl w:val="F9B0723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93877F9"/>
    <w:multiLevelType w:val="multilevel"/>
    <w:tmpl w:val="0F047F90"/>
    <w:lvl w:ilvl="0">
      <w:numFmt w:val="bullet"/>
      <w:lvlText w:val="-"/>
      <w:lvlJc w:val="left"/>
      <w:pPr>
        <w:tabs>
          <w:tab w:val="num" w:pos="720"/>
        </w:tabs>
        <w:ind w:left="720" w:hanging="360"/>
      </w:pPr>
      <w:rPr>
        <w:rFonts w:ascii="Times New Roman" w:eastAsia="Arial Unicode MS"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E07073C"/>
    <w:multiLevelType w:val="hybridMultilevel"/>
    <w:tmpl w:val="7084068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31D97C41"/>
    <w:multiLevelType w:val="hybridMultilevel"/>
    <w:tmpl w:val="C32021B4"/>
    <w:lvl w:ilvl="0" w:tplc="17E4D6A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394660C"/>
    <w:multiLevelType w:val="hybridMultilevel"/>
    <w:tmpl w:val="509C0B2C"/>
    <w:lvl w:ilvl="0" w:tplc="A8E0151E">
      <w:start w:val="4"/>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6466C05"/>
    <w:multiLevelType w:val="hybridMultilevel"/>
    <w:tmpl w:val="8898B7F2"/>
    <w:lvl w:ilvl="0" w:tplc="45E27EBE">
      <w:start w:val="1"/>
      <w:numFmt w:val="bullet"/>
      <w:lvlText w:val=""/>
      <w:lvlJc w:val="left"/>
      <w:pPr>
        <w:tabs>
          <w:tab w:val="num" w:pos="720"/>
        </w:tabs>
        <w:ind w:left="720" w:hanging="360"/>
      </w:pPr>
      <w:rPr>
        <w:rFonts w:ascii="Symbol" w:hAnsi="Symbol" w:hint="default"/>
      </w:rPr>
    </w:lvl>
    <w:lvl w:ilvl="1" w:tplc="BDB2065A" w:tentative="1">
      <w:start w:val="1"/>
      <w:numFmt w:val="bullet"/>
      <w:lvlText w:val=""/>
      <w:lvlJc w:val="left"/>
      <w:pPr>
        <w:tabs>
          <w:tab w:val="num" w:pos="1440"/>
        </w:tabs>
        <w:ind w:left="1440" w:hanging="360"/>
      </w:pPr>
      <w:rPr>
        <w:rFonts w:ascii="Symbol" w:hAnsi="Symbol" w:hint="default"/>
      </w:rPr>
    </w:lvl>
    <w:lvl w:ilvl="2" w:tplc="2A6CC344" w:tentative="1">
      <w:start w:val="1"/>
      <w:numFmt w:val="bullet"/>
      <w:lvlText w:val=""/>
      <w:lvlJc w:val="left"/>
      <w:pPr>
        <w:tabs>
          <w:tab w:val="num" w:pos="2160"/>
        </w:tabs>
        <w:ind w:left="2160" w:hanging="360"/>
      </w:pPr>
      <w:rPr>
        <w:rFonts w:ascii="Symbol" w:hAnsi="Symbol" w:hint="default"/>
      </w:rPr>
    </w:lvl>
    <w:lvl w:ilvl="3" w:tplc="7D742E52" w:tentative="1">
      <w:start w:val="1"/>
      <w:numFmt w:val="bullet"/>
      <w:lvlText w:val=""/>
      <w:lvlJc w:val="left"/>
      <w:pPr>
        <w:tabs>
          <w:tab w:val="num" w:pos="2880"/>
        </w:tabs>
        <w:ind w:left="2880" w:hanging="360"/>
      </w:pPr>
      <w:rPr>
        <w:rFonts w:ascii="Symbol" w:hAnsi="Symbol" w:hint="default"/>
      </w:rPr>
    </w:lvl>
    <w:lvl w:ilvl="4" w:tplc="7C147474" w:tentative="1">
      <w:start w:val="1"/>
      <w:numFmt w:val="bullet"/>
      <w:lvlText w:val=""/>
      <w:lvlJc w:val="left"/>
      <w:pPr>
        <w:tabs>
          <w:tab w:val="num" w:pos="3600"/>
        </w:tabs>
        <w:ind w:left="3600" w:hanging="360"/>
      </w:pPr>
      <w:rPr>
        <w:rFonts w:ascii="Symbol" w:hAnsi="Symbol" w:hint="default"/>
      </w:rPr>
    </w:lvl>
    <w:lvl w:ilvl="5" w:tplc="FF1C6758" w:tentative="1">
      <w:start w:val="1"/>
      <w:numFmt w:val="bullet"/>
      <w:lvlText w:val=""/>
      <w:lvlJc w:val="left"/>
      <w:pPr>
        <w:tabs>
          <w:tab w:val="num" w:pos="4320"/>
        </w:tabs>
        <w:ind w:left="4320" w:hanging="360"/>
      </w:pPr>
      <w:rPr>
        <w:rFonts w:ascii="Symbol" w:hAnsi="Symbol" w:hint="default"/>
      </w:rPr>
    </w:lvl>
    <w:lvl w:ilvl="6" w:tplc="30CA2384" w:tentative="1">
      <w:start w:val="1"/>
      <w:numFmt w:val="bullet"/>
      <w:lvlText w:val=""/>
      <w:lvlJc w:val="left"/>
      <w:pPr>
        <w:tabs>
          <w:tab w:val="num" w:pos="5040"/>
        </w:tabs>
        <w:ind w:left="5040" w:hanging="360"/>
      </w:pPr>
      <w:rPr>
        <w:rFonts w:ascii="Symbol" w:hAnsi="Symbol" w:hint="default"/>
      </w:rPr>
    </w:lvl>
    <w:lvl w:ilvl="7" w:tplc="D82A74D6" w:tentative="1">
      <w:start w:val="1"/>
      <w:numFmt w:val="bullet"/>
      <w:lvlText w:val=""/>
      <w:lvlJc w:val="left"/>
      <w:pPr>
        <w:tabs>
          <w:tab w:val="num" w:pos="5760"/>
        </w:tabs>
        <w:ind w:left="5760" w:hanging="360"/>
      </w:pPr>
      <w:rPr>
        <w:rFonts w:ascii="Symbol" w:hAnsi="Symbol" w:hint="default"/>
      </w:rPr>
    </w:lvl>
    <w:lvl w:ilvl="8" w:tplc="B5A86EA6" w:tentative="1">
      <w:start w:val="1"/>
      <w:numFmt w:val="bullet"/>
      <w:lvlText w:val=""/>
      <w:lvlJc w:val="left"/>
      <w:pPr>
        <w:tabs>
          <w:tab w:val="num" w:pos="6480"/>
        </w:tabs>
        <w:ind w:left="6480" w:hanging="360"/>
      </w:pPr>
      <w:rPr>
        <w:rFonts w:ascii="Symbol" w:hAnsi="Symbol" w:hint="default"/>
      </w:rPr>
    </w:lvl>
  </w:abstractNum>
  <w:abstractNum w:abstractNumId="14">
    <w:nsid w:val="3FDE6296"/>
    <w:multiLevelType w:val="multilevel"/>
    <w:tmpl w:val="0F047F90"/>
    <w:lvl w:ilvl="0">
      <w:numFmt w:val="bullet"/>
      <w:lvlText w:val="-"/>
      <w:lvlJc w:val="left"/>
      <w:pPr>
        <w:tabs>
          <w:tab w:val="num" w:pos="720"/>
        </w:tabs>
        <w:ind w:left="720" w:hanging="360"/>
      </w:pPr>
      <w:rPr>
        <w:rFonts w:ascii="Times New Roman" w:eastAsia="Arial Unicode MS"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71109DF"/>
    <w:multiLevelType w:val="hybridMultilevel"/>
    <w:tmpl w:val="4790C62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4E0A28DD"/>
    <w:multiLevelType w:val="hybridMultilevel"/>
    <w:tmpl w:val="D430F2E4"/>
    <w:lvl w:ilvl="0" w:tplc="B6EE6366">
      <w:start w:val="1"/>
      <w:numFmt w:val="bullet"/>
      <w:lvlText w:val=""/>
      <w:lvlJc w:val="left"/>
      <w:pPr>
        <w:tabs>
          <w:tab w:val="num" w:pos="720"/>
        </w:tabs>
        <w:ind w:left="720" w:hanging="360"/>
      </w:pPr>
      <w:rPr>
        <w:rFonts w:ascii="Symbol" w:hAnsi="Symbol" w:hint="default"/>
      </w:rPr>
    </w:lvl>
    <w:lvl w:ilvl="1" w:tplc="B45A79EC" w:tentative="1">
      <w:start w:val="1"/>
      <w:numFmt w:val="bullet"/>
      <w:lvlText w:val=""/>
      <w:lvlJc w:val="left"/>
      <w:pPr>
        <w:tabs>
          <w:tab w:val="num" w:pos="1440"/>
        </w:tabs>
        <w:ind w:left="1440" w:hanging="360"/>
      </w:pPr>
      <w:rPr>
        <w:rFonts w:ascii="Symbol" w:hAnsi="Symbol" w:hint="default"/>
      </w:rPr>
    </w:lvl>
    <w:lvl w:ilvl="2" w:tplc="CAC0A6D6" w:tentative="1">
      <w:start w:val="1"/>
      <w:numFmt w:val="bullet"/>
      <w:lvlText w:val=""/>
      <w:lvlJc w:val="left"/>
      <w:pPr>
        <w:tabs>
          <w:tab w:val="num" w:pos="2160"/>
        </w:tabs>
        <w:ind w:left="2160" w:hanging="360"/>
      </w:pPr>
      <w:rPr>
        <w:rFonts w:ascii="Symbol" w:hAnsi="Symbol" w:hint="default"/>
      </w:rPr>
    </w:lvl>
    <w:lvl w:ilvl="3" w:tplc="1264E79A" w:tentative="1">
      <w:start w:val="1"/>
      <w:numFmt w:val="bullet"/>
      <w:lvlText w:val=""/>
      <w:lvlJc w:val="left"/>
      <w:pPr>
        <w:tabs>
          <w:tab w:val="num" w:pos="2880"/>
        </w:tabs>
        <w:ind w:left="2880" w:hanging="360"/>
      </w:pPr>
      <w:rPr>
        <w:rFonts w:ascii="Symbol" w:hAnsi="Symbol" w:hint="default"/>
      </w:rPr>
    </w:lvl>
    <w:lvl w:ilvl="4" w:tplc="A43AC8C6" w:tentative="1">
      <w:start w:val="1"/>
      <w:numFmt w:val="bullet"/>
      <w:lvlText w:val=""/>
      <w:lvlJc w:val="left"/>
      <w:pPr>
        <w:tabs>
          <w:tab w:val="num" w:pos="3600"/>
        </w:tabs>
        <w:ind w:left="3600" w:hanging="360"/>
      </w:pPr>
      <w:rPr>
        <w:rFonts w:ascii="Symbol" w:hAnsi="Symbol" w:hint="default"/>
      </w:rPr>
    </w:lvl>
    <w:lvl w:ilvl="5" w:tplc="04FEBD14" w:tentative="1">
      <w:start w:val="1"/>
      <w:numFmt w:val="bullet"/>
      <w:lvlText w:val=""/>
      <w:lvlJc w:val="left"/>
      <w:pPr>
        <w:tabs>
          <w:tab w:val="num" w:pos="4320"/>
        </w:tabs>
        <w:ind w:left="4320" w:hanging="360"/>
      </w:pPr>
      <w:rPr>
        <w:rFonts w:ascii="Symbol" w:hAnsi="Symbol" w:hint="default"/>
      </w:rPr>
    </w:lvl>
    <w:lvl w:ilvl="6" w:tplc="3D3ED29A" w:tentative="1">
      <w:start w:val="1"/>
      <w:numFmt w:val="bullet"/>
      <w:lvlText w:val=""/>
      <w:lvlJc w:val="left"/>
      <w:pPr>
        <w:tabs>
          <w:tab w:val="num" w:pos="5040"/>
        </w:tabs>
        <w:ind w:left="5040" w:hanging="360"/>
      </w:pPr>
      <w:rPr>
        <w:rFonts w:ascii="Symbol" w:hAnsi="Symbol" w:hint="default"/>
      </w:rPr>
    </w:lvl>
    <w:lvl w:ilvl="7" w:tplc="EDB4B202" w:tentative="1">
      <w:start w:val="1"/>
      <w:numFmt w:val="bullet"/>
      <w:lvlText w:val=""/>
      <w:lvlJc w:val="left"/>
      <w:pPr>
        <w:tabs>
          <w:tab w:val="num" w:pos="5760"/>
        </w:tabs>
        <w:ind w:left="5760" w:hanging="360"/>
      </w:pPr>
      <w:rPr>
        <w:rFonts w:ascii="Symbol" w:hAnsi="Symbol" w:hint="default"/>
      </w:rPr>
    </w:lvl>
    <w:lvl w:ilvl="8" w:tplc="9D5C61CA" w:tentative="1">
      <w:start w:val="1"/>
      <w:numFmt w:val="bullet"/>
      <w:lvlText w:val=""/>
      <w:lvlJc w:val="left"/>
      <w:pPr>
        <w:tabs>
          <w:tab w:val="num" w:pos="6480"/>
        </w:tabs>
        <w:ind w:left="6480" w:hanging="360"/>
      </w:pPr>
      <w:rPr>
        <w:rFonts w:ascii="Symbol" w:hAnsi="Symbol" w:hint="default"/>
      </w:rPr>
    </w:lvl>
  </w:abstractNum>
  <w:abstractNum w:abstractNumId="17">
    <w:nsid w:val="5B046DF8"/>
    <w:multiLevelType w:val="hybridMultilevel"/>
    <w:tmpl w:val="AC0234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5B4B287F"/>
    <w:multiLevelType w:val="hybridMultilevel"/>
    <w:tmpl w:val="740A251E"/>
    <w:lvl w:ilvl="0" w:tplc="77882122">
      <w:start w:val="1"/>
      <w:numFmt w:val="bullet"/>
      <w:lvlText w:val=""/>
      <w:lvlJc w:val="left"/>
      <w:pPr>
        <w:tabs>
          <w:tab w:val="num" w:pos="720"/>
        </w:tabs>
        <w:ind w:left="720" w:hanging="360"/>
      </w:pPr>
      <w:rPr>
        <w:rFonts w:ascii="Symbol" w:hAnsi="Symbol" w:hint="default"/>
      </w:rPr>
    </w:lvl>
    <w:lvl w:ilvl="1" w:tplc="8D322DDC" w:tentative="1">
      <w:start w:val="1"/>
      <w:numFmt w:val="bullet"/>
      <w:lvlText w:val=""/>
      <w:lvlJc w:val="left"/>
      <w:pPr>
        <w:tabs>
          <w:tab w:val="num" w:pos="1440"/>
        </w:tabs>
        <w:ind w:left="1440" w:hanging="360"/>
      </w:pPr>
      <w:rPr>
        <w:rFonts w:ascii="Symbol" w:hAnsi="Symbol" w:hint="default"/>
      </w:rPr>
    </w:lvl>
    <w:lvl w:ilvl="2" w:tplc="DFF2C684" w:tentative="1">
      <w:start w:val="1"/>
      <w:numFmt w:val="bullet"/>
      <w:lvlText w:val=""/>
      <w:lvlJc w:val="left"/>
      <w:pPr>
        <w:tabs>
          <w:tab w:val="num" w:pos="2160"/>
        </w:tabs>
        <w:ind w:left="2160" w:hanging="360"/>
      </w:pPr>
      <w:rPr>
        <w:rFonts w:ascii="Symbol" w:hAnsi="Symbol" w:hint="default"/>
      </w:rPr>
    </w:lvl>
    <w:lvl w:ilvl="3" w:tplc="6CFC8FB8" w:tentative="1">
      <w:start w:val="1"/>
      <w:numFmt w:val="bullet"/>
      <w:lvlText w:val=""/>
      <w:lvlJc w:val="left"/>
      <w:pPr>
        <w:tabs>
          <w:tab w:val="num" w:pos="2880"/>
        </w:tabs>
        <w:ind w:left="2880" w:hanging="360"/>
      </w:pPr>
      <w:rPr>
        <w:rFonts w:ascii="Symbol" w:hAnsi="Symbol" w:hint="default"/>
      </w:rPr>
    </w:lvl>
    <w:lvl w:ilvl="4" w:tplc="07963E60" w:tentative="1">
      <w:start w:val="1"/>
      <w:numFmt w:val="bullet"/>
      <w:lvlText w:val=""/>
      <w:lvlJc w:val="left"/>
      <w:pPr>
        <w:tabs>
          <w:tab w:val="num" w:pos="3600"/>
        </w:tabs>
        <w:ind w:left="3600" w:hanging="360"/>
      </w:pPr>
      <w:rPr>
        <w:rFonts w:ascii="Symbol" w:hAnsi="Symbol" w:hint="default"/>
      </w:rPr>
    </w:lvl>
    <w:lvl w:ilvl="5" w:tplc="55B8E778" w:tentative="1">
      <w:start w:val="1"/>
      <w:numFmt w:val="bullet"/>
      <w:lvlText w:val=""/>
      <w:lvlJc w:val="left"/>
      <w:pPr>
        <w:tabs>
          <w:tab w:val="num" w:pos="4320"/>
        </w:tabs>
        <w:ind w:left="4320" w:hanging="360"/>
      </w:pPr>
      <w:rPr>
        <w:rFonts w:ascii="Symbol" w:hAnsi="Symbol" w:hint="default"/>
      </w:rPr>
    </w:lvl>
    <w:lvl w:ilvl="6" w:tplc="7730EE68" w:tentative="1">
      <w:start w:val="1"/>
      <w:numFmt w:val="bullet"/>
      <w:lvlText w:val=""/>
      <w:lvlJc w:val="left"/>
      <w:pPr>
        <w:tabs>
          <w:tab w:val="num" w:pos="5040"/>
        </w:tabs>
        <w:ind w:left="5040" w:hanging="360"/>
      </w:pPr>
      <w:rPr>
        <w:rFonts w:ascii="Symbol" w:hAnsi="Symbol" w:hint="default"/>
      </w:rPr>
    </w:lvl>
    <w:lvl w:ilvl="7" w:tplc="B1522A22" w:tentative="1">
      <w:start w:val="1"/>
      <w:numFmt w:val="bullet"/>
      <w:lvlText w:val=""/>
      <w:lvlJc w:val="left"/>
      <w:pPr>
        <w:tabs>
          <w:tab w:val="num" w:pos="5760"/>
        </w:tabs>
        <w:ind w:left="5760" w:hanging="360"/>
      </w:pPr>
      <w:rPr>
        <w:rFonts w:ascii="Symbol" w:hAnsi="Symbol" w:hint="default"/>
      </w:rPr>
    </w:lvl>
    <w:lvl w:ilvl="8" w:tplc="CD4A384E" w:tentative="1">
      <w:start w:val="1"/>
      <w:numFmt w:val="bullet"/>
      <w:lvlText w:val=""/>
      <w:lvlJc w:val="left"/>
      <w:pPr>
        <w:tabs>
          <w:tab w:val="num" w:pos="6480"/>
        </w:tabs>
        <w:ind w:left="6480" w:hanging="360"/>
      </w:pPr>
      <w:rPr>
        <w:rFonts w:ascii="Symbol" w:hAnsi="Symbol" w:hint="default"/>
      </w:rPr>
    </w:lvl>
  </w:abstractNum>
  <w:abstractNum w:abstractNumId="19">
    <w:nsid w:val="5D153FDC"/>
    <w:multiLevelType w:val="hybridMultilevel"/>
    <w:tmpl w:val="3CB0C036"/>
    <w:lvl w:ilvl="0" w:tplc="7634476A">
      <w:start w:val="5"/>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0">
    <w:nsid w:val="649B656D"/>
    <w:multiLevelType w:val="hybridMultilevel"/>
    <w:tmpl w:val="10B656B2"/>
    <w:lvl w:ilvl="0" w:tplc="2AE8783C">
      <w:start w:val="1"/>
      <w:numFmt w:val="decimal"/>
      <w:lvlText w:val="%1."/>
      <w:lvlJc w:val="left"/>
      <w:pPr>
        <w:ind w:left="360" w:hanging="360"/>
      </w:pPr>
      <w:rPr>
        <w:rFonts w:cs="Times New Roman"/>
        <w:b/>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
    <w:nsid w:val="67085B56"/>
    <w:multiLevelType w:val="hybridMultilevel"/>
    <w:tmpl w:val="6D1C3C7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68AC5BF0"/>
    <w:multiLevelType w:val="hybridMultilevel"/>
    <w:tmpl w:val="E4F883E6"/>
    <w:lvl w:ilvl="0" w:tplc="0415000F">
      <w:start w:val="1"/>
      <w:numFmt w:val="decimal"/>
      <w:lvlText w:val="%1."/>
      <w:lvlJc w:val="left"/>
      <w:pPr>
        <w:ind w:left="360" w:hanging="360"/>
      </w:pPr>
      <w:rPr>
        <w:rFonts w:cs="Times New Roman" w:hint="default"/>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nsid w:val="74C57F40"/>
    <w:multiLevelType w:val="hybridMultilevel"/>
    <w:tmpl w:val="2F38BC08"/>
    <w:lvl w:ilvl="0" w:tplc="EFA664F2">
      <w:start w:val="1"/>
      <w:numFmt w:val="bullet"/>
      <w:lvlText w:val=""/>
      <w:lvlJc w:val="left"/>
      <w:pPr>
        <w:tabs>
          <w:tab w:val="num" w:pos="720"/>
        </w:tabs>
        <w:ind w:left="720" w:hanging="360"/>
      </w:pPr>
      <w:rPr>
        <w:rFonts w:ascii="Symbol" w:hAnsi="Symbol" w:hint="default"/>
      </w:rPr>
    </w:lvl>
    <w:lvl w:ilvl="1" w:tplc="1222F86C" w:tentative="1">
      <w:start w:val="1"/>
      <w:numFmt w:val="bullet"/>
      <w:lvlText w:val=""/>
      <w:lvlJc w:val="left"/>
      <w:pPr>
        <w:tabs>
          <w:tab w:val="num" w:pos="1440"/>
        </w:tabs>
        <w:ind w:left="1440" w:hanging="360"/>
      </w:pPr>
      <w:rPr>
        <w:rFonts w:ascii="Symbol" w:hAnsi="Symbol" w:hint="default"/>
      </w:rPr>
    </w:lvl>
    <w:lvl w:ilvl="2" w:tplc="123493E6" w:tentative="1">
      <w:start w:val="1"/>
      <w:numFmt w:val="bullet"/>
      <w:lvlText w:val=""/>
      <w:lvlJc w:val="left"/>
      <w:pPr>
        <w:tabs>
          <w:tab w:val="num" w:pos="2160"/>
        </w:tabs>
        <w:ind w:left="2160" w:hanging="360"/>
      </w:pPr>
      <w:rPr>
        <w:rFonts w:ascii="Symbol" w:hAnsi="Symbol" w:hint="default"/>
      </w:rPr>
    </w:lvl>
    <w:lvl w:ilvl="3" w:tplc="7A128346" w:tentative="1">
      <w:start w:val="1"/>
      <w:numFmt w:val="bullet"/>
      <w:lvlText w:val=""/>
      <w:lvlJc w:val="left"/>
      <w:pPr>
        <w:tabs>
          <w:tab w:val="num" w:pos="2880"/>
        </w:tabs>
        <w:ind w:left="2880" w:hanging="360"/>
      </w:pPr>
      <w:rPr>
        <w:rFonts w:ascii="Symbol" w:hAnsi="Symbol" w:hint="default"/>
      </w:rPr>
    </w:lvl>
    <w:lvl w:ilvl="4" w:tplc="80E66BE6" w:tentative="1">
      <w:start w:val="1"/>
      <w:numFmt w:val="bullet"/>
      <w:lvlText w:val=""/>
      <w:lvlJc w:val="left"/>
      <w:pPr>
        <w:tabs>
          <w:tab w:val="num" w:pos="3600"/>
        </w:tabs>
        <w:ind w:left="3600" w:hanging="360"/>
      </w:pPr>
      <w:rPr>
        <w:rFonts w:ascii="Symbol" w:hAnsi="Symbol" w:hint="default"/>
      </w:rPr>
    </w:lvl>
    <w:lvl w:ilvl="5" w:tplc="BD76EEA4" w:tentative="1">
      <w:start w:val="1"/>
      <w:numFmt w:val="bullet"/>
      <w:lvlText w:val=""/>
      <w:lvlJc w:val="left"/>
      <w:pPr>
        <w:tabs>
          <w:tab w:val="num" w:pos="4320"/>
        </w:tabs>
        <w:ind w:left="4320" w:hanging="360"/>
      </w:pPr>
      <w:rPr>
        <w:rFonts w:ascii="Symbol" w:hAnsi="Symbol" w:hint="default"/>
      </w:rPr>
    </w:lvl>
    <w:lvl w:ilvl="6" w:tplc="B450E5A4" w:tentative="1">
      <w:start w:val="1"/>
      <w:numFmt w:val="bullet"/>
      <w:lvlText w:val=""/>
      <w:lvlJc w:val="left"/>
      <w:pPr>
        <w:tabs>
          <w:tab w:val="num" w:pos="5040"/>
        </w:tabs>
        <w:ind w:left="5040" w:hanging="360"/>
      </w:pPr>
      <w:rPr>
        <w:rFonts w:ascii="Symbol" w:hAnsi="Symbol" w:hint="default"/>
      </w:rPr>
    </w:lvl>
    <w:lvl w:ilvl="7" w:tplc="74929ADE" w:tentative="1">
      <w:start w:val="1"/>
      <w:numFmt w:val="bullet"/>
      <w:lvlText w:val=""/>
      <w:lvlJc w:val="left"/>
      <w:pPr>
        <w:tabs>
          <w:tab w:val="num" w:pos="5760"/>
        </w:tabs>
        <w:ind w:left="5760" w:hanging="360"/>
      </w:pPr>
      <w:rPr>
        <w:rFonts w:ascii="Symbol" w:hAnsi="Symbol" w:hint="default"/>
      </w:rPr>
    </w:lvl>
    <w:lvl w:ilvl="8" w:tplc="C19893C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20"/>
  </w:num>
  <w:num w:numId="3">
    <w:abstractNumId w:val="19"/>
  </w:num>
  <w:num w:numId="4">
    <w:abstractNumId w:val="22"/>
  </w:num>
  <w:num w:numId="5">
    <w:abstractNumId w:val="11"/>
  </w:num>
  <w:num w:numId="6">
    <w:abstractNumId w:val="20"/>
  </w:num>
  <w:num w:numId="7">
    <w:abstractNumId w:val="4"/>
  </w:num>
  <w:num w:numId="8">
    <w:abstractNumId w:val="23"/>
  </w:num>
  <w:num w:numId="9">
    <w:abstractNumId w:val="18"/>
  </w:num>
  <w:num w:numId="10">
    <w:abstractNumId w:val="13"/>
  </w:num>
  <w:num w:numId="11">
    <w:abstractNumId w:val="16"/>
  </w:num>
  <w:num w:numId="12">
    <w:abstractNumId w:val="2"/>
  </w:num>
  <w:num w:numId="13">
    <w:abstractNumId w:val="1"/>
  </w:num>
  <w:num w:numId="14">
    <w:abstractNumId w:val="5"/>
  </w:num>
  <w:num w:numId="15">
    <w:abstractNumId w:val="15"/>
  </w:num>
  <w:num w:numId="16">
    <w:abstractNumId w:val="12"/>
  </w:num>
  <w:num w:numId="17">
    <w:abstractNumId w:val="10"/>
  </w:num>
  <w:num w:numId="18">
    <w:abstractNumId w:val="0"/>
  </w:num>
  <w:num w:numId="19">
    <w:abstractNumId w:val="14"/>
  </w:num>
  <w:num w:numId="20">
    <w:abstractNumId w:val="17"/>
  </w:num>
  <w:num w:numId="21">
    <w:abstractNumId w:val="3"/>
  </w:num>
  <w:num w:numId="22">
    <w:abstractNumId w:val="8"/>
  </w:num>
  <w:num w:numId="23">
    <w:abstractNumId w:val="9"/>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05"/>
    <w:rsid w:val="00001447"/>
    <w:rsid w:val="00003286"/>
    <w:rsid w:val="00004698"/>
    <w:rsid w:val="00004AC4"/>
    <w:rsid w:val="000101C9"/>
    <w:rsid w:val="0001089D"/>
    <w:rsid w:val="00010B57"/>
    <w:rsid w:val="00014542"/>
    <w:rsid w:val="00020A43"/>
    <w:rsid w:val="00022403"/>
    <w:rsid w:val="00022DF9"/>
    <w:rsid w:val="00025824"/>
    <w:rsid w:val="00027FC3"/>
    <w:rsid w:val="00030E1F"/>
    <w:rsid w:val="00031E08"/>
    <w:rsid w:val="0003364F"/>
    <w:rsid w:val="00034432"/>
    <w:rsid w:val="00035561"/>
    <w:rsid w:val="00035626"/>
    <w:rsid w:val="00036666"/>
    <w:rsid w:val="00042B47"/>
    <w:rsid w:val="00042C53"/>
    <w:rsid w:val="0004399B"/>
    <w:rsid w:val="00043E1F"/>
    <w:rsid w:val="0004519E"/>
    <w:rsid w:val="00046184"/>
    <w:rsid w:val="000467C4"/>
    <w:rsid w:val="00050E02"/>
    <w:rsid w:val="00052EA3"/>
    <w:rsid w:val="000544EB"/>
    <w:rsid w:val="00055B92"/>
    <w:rsid w:val="00060744"/>
    <w:rsid w:val="000621F2"/>
    <w:rsid w:val="00063075"/>
    <w:rsid w:val="00064CE5"/>
    <w:rsid w:val="0007189C"/>
    <w:rsid w:val="00075E3F"/>
    <w:rsid w:val="000774BC"/>
    <w:rsid w:val="00081214"/>
    <w:rsid w:val="00081E54"/>
    <w:rsid w:val="000852AC"/>
    <w:rsid w:val="00085BF5"/>
    <w:rsid w:val="00091EB5"/>
    <w:rsid w:val="00094426"/>
    <w:rsid w:val="000A05A5"/>
    <w:rsid w:val="000A1E02"/>
    <w:rsid w:val="000A327A"/>
    <w:rsid w:val="000A3C5A"/>
    <w:rsid w:val="000A6D7C"/>
    <w:rsid w:val="000B18EA"/>
    <w:rsid w:val="000B1B28"/>
    <w:rsid w:val="000B4B3A"/>
    <w:rsid w:val="000C2E1F"/>
    <w:rsid w:val="000C6771"/>
    <w:rsid w:val="000D35E9"/>
    <w:rsid w:val="000D6A3F"/>
    <w:rsid w:val="000E0218"/>
    <w:rsid w:val="000E3F5B"/>
    <w:rsid w:val="000E41EC"/>
    <w:rsid w:val="000E520B"/>
    <w:rsid w:val="000F086A"/>
    <w:rsid w:val="000F0A8B"/>
    <w:rsid w:val="000F2527"/>
    <w:rsid w:val="000F2DE5"/>
    <w:rsid w:val="00103101"/>
    <w:rsid w:val="00104E9E"/>
    <w:rsid w:val="00105039"/>
    <w:rsid w:val="00105296"/>
    <w:rsid w:val="00106116"/>
    <w:rsid w:val="00107BEB"/>
    <w:rsid w:val="00107CC8"/>
    <w:rsid w:val="00111DE1"/>
    <w:rsid w:val="00112E30"/>
    <w:rsid w:val="00114558"/>
    <w:rsid w:val="00114ACD"/>
    <w:rsid w:val="00115906"/>
    <w:rsid w:val="00116D84"/>
    <w:rsid w:val="00120EF0"/>
    <w:rsid w:val="00124E80"/>
    <w:rsid w:val="00125657"/>
    <w:rsid w:val="0012640C"/>
    <w:rsid w:val="00126CC1"/>
    <w:rsid w:val="00127D9D"/>
    <w:rsid w:val="00127E59"/>
    <w:rsid w:val="00131615"/>
    <w:rsid w:val="00134532"/>
    <w:rsid w:val="00135E66"/>
    <w:rsid w:val="00136482"/>
    <w:rsid w:val="001406DC"/>
    <w:rsid w:val="00141310"/>
    <w:rsid w:val="00142C60"/>
    <w:rsid w:val="0014752A"/>
    <w:rsid w:val="00147825"/>
    <w:rsid w:val="0015372F"/>
    <w:rsid w:val="00156881"/>
    <w:rsid w:val="0015707E"/>
    <w:rsid w:val="00165CFA"/>
    <w:rsid w:val="00166482"/>
    <w:rsid w:val="001676EA"/>
    <w:rsid w:val="0017777B"/>
    <w:rsid w:val="00181BB7"/>
    <w:rsid w:val="0018291F"/>
    <w:rsid w:val="0018335B"/>
    <w:rsid w:val="001862AE"/>
    <w:rsid w:val="00194889"/>
    <w:rsid w:val="001971A8"/>
    <w:rsid w:val="001A19B4"/>
    <w:rsid w:val="001A3672"/>
    <w:rsid w:val="001B0F60"/>
    <w:rsid w:val="001B159A"/>
    <w:rsid w:val="001B368A"/>
    <w:rsid w:val="001B3A60"/>
    <w:rsid w:val="001B3FF1"/>
    <w:rsid w:val="001B5D6A"/>
    <w:rsid w:val="001B682F"/>
    <w:rsid w:val="001B7873"/>
    <w:rsid w:val="001C1BCA"/>
    <w:rsid w:val="001C302F"/>
    <w:rsid w:val="001C394D"/>
    <w:rsid w:val="001D0BAC"/>
    <w:rsid w:val="001E07D7"/>
    <w:rsid w:val="001E27EA"/>
    <w:rsid w:val="001E3862"/>
    <w:rsid w:val="001E52F3"/>
    <w:rsid w:val="001F1925"/>
    <w:rsid w:val="00203DDF"/>
    <w:rsid w:val="002042CF"/>
    <w:rsid w:val="00204F79"/>
    <w:rsid w:val="00206556"/>
    <w:rsid w:val="002073D6"/>
    <w:rsid w:val="002108BD"/>
    <w:rsid w:val="0021471B"/>
    <w:rsid w:val="00214C22"/>
    <w:rsid w:val="00220A89"/>
    <w:rsid w:val="00221444"/>
    <w:rsid w:val="00222C28"/>
    <w:rsid w:val="00222D9C"/>
    <w:rsid w:val="002266F9"/>
    <w:rsid w:val="002300B1"/>
    <w:rsid w:val="00234923"/>
    <w:rsid w:val="0023592F"/>
    <w:rsid w:val="00237DCD"/>
    <w:rsid w:val="00241E5E"/>
    <w:rsid w:val="00243177"/>
    <w:rsid w:val="002444EE"/>
    <w:rsid w:val="00244542"/>
    <w:rsid w:val="00244D7A"/>
    <w:rsid w:val="00246EA0"/>
    <w:rsid w:val="00254799"/>
    <w:rsid w:val="00255F26"/>
    <w:rsid w:val="00256815"/>
    <w:rsid w:val="00257C4F"/>
    <w:rsid w:val="002635FF"/>
    <w:rsid w:val="002648E9"/>
    <w:rsid w:val="00267774"/>
    <w:rsid w:val="0027544A"/>
    <w:rsid w:val="0027571B"/>
    <w:rsid w:val="00275A91"/>
    <w:rsid w:val="00276450"/>
    <w:rsid w:val="00276887"/>
    <w:rsid w:val="00277708"/>
    <w:rsid w:val="0028132D"/>
    <w:rsid w:val="00290C47"/>
    <w:rsid w:val="00294758"/>
    <w:rsid w:val="00295C0D"/>
    <w:rsid w:val="00296B3C"/>
    <w:rsid w:val="00296F3D"/>
    <w:rsid w:val="00297038"/>
    <w:rsid w:val="00297B6A"/>
    <w:rsid w:val="002A014A"/>
    <w:rsid w:val="002A1188"/>
    <w:rsid w:val="002A3BBF"/>
    <w:rsid w:val="002A7146"/>
    <w:rsid w:val="002B1BA0"/>
    <w:rsid w:val="002B2759"/>
    <w:rsid w:val="002B2AAD"/>
    <w:rsid w:val="002B3B8B"/>
    <w:rsid w:val="002B59E3"/>
    <w:rsid w:val="002C495D"/>
    <w:rsid w:val="002C510F"/>
    <w:rsid w:val="002C6AC6"/>
    <w:rsid w:val="002D2C48"/>
    <w:rsid w:val="002D2FA6"/>
    <w:rsid w:val="002D3D5D"/>
    <w:rsid w:val="002D5447"/>
    <w:rsid w:val="002D6E20"/>
    <w:rsid w:val="002D7312"/>
    <w:rsid w:val="002D75D7"/>
    <w:rsid w:val="002E4A62"/>
    <w:rsid w:val="002E619C"/>
    <w:rsid w:val="002E6921"/>
    <w:rsid w:val="002E6B7E"/>
    <w:rsid w:val="002E6D03"/>
    <w:rsid w:val="002F0323"/>
    <w:rsid w:val="002F4284"/>
    <w:rsid w:val="002F51FA"/>
    <w:rsid w:val="002F58BB"/>
    <w:rsid w:val="00300D51"/>
    <w:rsid w:val="003033FA"/>
    <w:rsid w:val="003045D7"/>
    <w:rsid w:val="003055F0"/>
    <w:rsid w:val="00307AAC"/>
    <w:rsid w:val="00310401"/>
    <w:rsid w:val="0031127F"/>
    <w:rsid w:val="00312FA5"/>
    <w:rsid w:val="00313469"/>
    <w:rsid w:val="003141CE"/>
    <w:rsid w:val="003149FB"/>
    <w:rsid w:val="003203ED"/>
    <w:rsid w:val="003270A3"/>
    <w:rsid w:val="00327C77"/>
    <w:rsid w:val="0033066A"/>
    <w:rsid w:val="00330A07"/>
    <w:rsid w:val="00332421"/>
    <w:rsid w:val="003325A8"/>
    <w:rsid w:val="00333BC3"/>
    <w:rsid w:val="00334A11"/>
    <w:rsid w:val="00335AD2"/>
    <w:rsid w:val="00344465"/>
    <w:rsid w:val="003452CD"/>
    <w:rsid w:val="003473F6"/>
    <w:rsid w:val="0036137B"/>
    <w:rsid w:val="00364806"/>
    <w:rsid w:val="00364C98"/>
    <w:rsid w:val="0037473A"/>
    <w:rsid w:val="00376A06"/>
    <w:rsid w:val="00376DD4"/>
    <w:rsid w:val="00377033"/>
    <w:rsid w:val="0038102E"/>
    <w:rsid w:val="00382027"/>
    <w:rsid w:val="00384787"/>
    <w:rsid w:val="003874A9"/>
    <w:rsid w:val="00387BCF"/>
    <w:rsid w:val="00390440"/>
    <w:rsid w:val="00395E3B"/>
    <w:rsid w:val="00396C96"/>
    <w:rsid w:val="003A1A24"/>
    <w:rsid w:val="003A30BA"/>
    <w:rsid w:val="003A6D7D"/>
    <w:rsid w:val="003A7D27"/>
    <w:rsid w:val="003B028A"/>
    <w:rsid w:val="003B049B"/>
    <w:rsid w:val="003B0770"/>
    <w:rsid w:val="003B23F3"/>
    <w:rsid w:val="003B245E"/>
    <w:rsid w:val="003C0DBB"/>
    <w:rsid w:val="003C3EF0"/>
    <w:rsid w:val="003C5998"/>
    <w:rsid w:val="003C60B6"/>
    <w:rsid w:val="003D4BF9"/>
    <w:rsid w:val="003D5560"/>
    <w:rsid w:val="003E253B"/>
    <w:rsid w:val="003E2A87"/>
    <w:rsid w:val="003E7DBA"/>
    <w:rsid w:val="003F0157"/>
    <w:rsid w:val="003F3362"/>
    <w:rsid w:val="003F6927"/>
    <w:rsid w:val="00400992"/>
    <w:rsid w:val="00403330"/>
    <w:rsid w:val="004036D5"/>
    <w:rsid w:val="00403854"/>
    <w:rsid w:val="0040494F"/>
    <w:rsid w:val="0041086D"/>
    <w:rsid w:val="00424D52"/>
    <w:rsid w:val="00424E98"/>
    <w:rsid w:val="0042541B"/>
    <w:rsid w:val="00426927"/>
    <w:rsid w:val="004271C2"/>
    <w:rsid w:val="0043191A"/>
    <w:rsid w:val="00431F7D"/>
    <w:rsid w:val="004348B0"/>
    <w:rsid w:val="0043630B"/>
    <w:rsid w:val="00436EEE"/>
    <w:rsid w:val="00444CF3"/>
    <w:rsid w:val="00446709"/>
    <w:rsid w:val="0045015D"/>
    <w:rsid w:val="00450449"/>
    <w:rsid w:val="00450EC2"/>
    <w:rsid w:val="00452920"/>
    <w:rsid w:val="00455741"/>
    <w:rsid w:val="00455B06"/>
    <w:rsid w:val="0045601E"/>
    <w:rsid w:val="0045616C"/>
    <w:rsid w:val="00464244"/>
    <w:rsid w:val="00465D15"/>
    <w:rsid w:val="00466744"/>
    <w:rsid w:val="0046688B"/>
    <w:rsid w:val="004703F7"/>
    <w:rsid w:val="00470DD1"/>
    <w:rsid w:val="0047252A"/>
    <w:rsid w:val="004778D4"/>
    <w:rsid w:val="0048064C"/>
    <w:rsid w:val="00481253"/>
    <w:rsid w:val="004814C2"/>
    <w:rsid w:val="0049049F"/>
    <w:rsid w:val="00493814"/>
    <w:rsid w:val="004A3738"/>
    <w:rsid w:val="004A7025"/>
    <w:rsid w:val="004A76F6"/>
    <w:rsid w:val="004A7BDF"/>
    <w:rsid w:val="004B17CA"/>
    <w:rsid w:val="004B5825"/>
    <w:rsid w:val="004B5950"/>
    <w:rsid w:val="004B6618"/>
    <w:rsid w:val="004C13A6"/>
    <w:rsid w:val="004C1460"/>
    <w:rsid w:val="004C3A62"/>
    <w:rsid w:val="004C3E04"/>
    <w:rsid w:val="004C4B83"/>
    <w:rsid w:val="004C4F3E"/>
    <w:rsid w:val="004C5536"/>
    <w:rsid w:val="004C68A3"/>
    <w:rsid w:val="004D1687"/>
    <w:rsid w:val="004D1FED"/>
    <w:rsid w:val="004D346F"/>
    <w:rsid w:val="004E07E1"/>
    <w:rsid w:val="004E3E90"/>
    <w:rsid w:val="004E4720"/>
    <w:rsid w:val="004E4919"/>
    <w:rsid w:val="004F52F7"/>
    <w:rsid w:val="004F69F2"/>
    <w:rsid w:val="00503553"/>
    <w:rsid w:val="00504158"/>
    <w:rsid w:val="005065D7"/>
    <w:rsid w:val="00506728"/>
    <w:rsid w:val="00506DD5"/>
    <w:rsid w:val="00511572"/>
    <w:rsid w:val="00512C02"/>
    <w:rsid w:val="00513F4C"/>
    <w:rsid w:val="00515764"/>
    <w:rsid w:val="00517625"/>
    <w:rsid w:val="0051762A"/>
    <w:rsid w:val="00520155"/>
    <w:rsid w:val="00520E5D"/>
    <w:rsid w:val="00522F09"/>
    <w:rsid w:val="00527BC6"/>
    <w:rsid w:val="0053456E"/>
    <w:rsid w:val="0053726C"/>
    <w:rsid w:val="00537386"/>
    <w:rsid w:val="00542F50"/>
    <w:rsid w:val="005431CC"/>
    <w:rsid w:val="0054356F"/>
    <w:rsid w:val="005436E1"/>
    <w:rsid w:val="00543EC2"/>
    <w:rsid w:val="0054476D"/>
    <w:rsid w:val="005449A4"/>
    <w:rsid w:val="0054600F"/>
    <w:rsid w:val="00554509"/>
    <w:rsid w:val="00555A12"/>
    <w:rsid w:val="005603E6"/>
    <w:rsid w:val="00560746"/>
    <w:rsid w:val="005667A3"/>
    <w:rsid w:val="00567E05"/>
    <w:rsid w:val="005720C7"/>
    <w:rsid w:val="005720CB"/>
    <w:rsid w:val="00576FFE"/>
    <w:rsid w:val="00577868"/>
    <w:rsid w:val="005833EA"/>
    <w:rsid w:val="0058565E"/>
    <w:rsid w:val="00590F44"/>
    <w:rsid w:val="005923A4"/>
    <w:rsid w:val="00593AF2"/>
    <w:rsid w:val="00593EF6"/>
    <w:rsid w:val="00595827"/>
    <w:rsid w:val="00595C83"/>
    <w:rsid w:val="00595D8C"/>
    <w:rsid w:val="005A1C24"/>
    <w:rsid w:val="005A4F77"/>
    <w:rsid w:val="005A5DBD"/>
    <w:rsid w:val="005B309A"/>
    <w:rsid w:val="005B4C3B"/>
    <w:rsid w:val="005C1035"/>
    <w:rsid w:val="005C1F41"/>
    <w:rsid w:val="005C288E"/>
    <w:rsid w:val="005C3938"/>
    <w:rsid w:val="005C73F5"/>
    <w:rsid w:val="005C7AF0"/>
    <w:rsid w:val="005D4D68"/>
    <w:rsid w:val="005D4EBD"/>
    <w:rsid w:val="005D5FAA"/>
    <w:rsid w:val="005D72D7"/>
    <w:rsid w:val="005E1E2C"/>
    <w:rsid w:val="005E629A"/>
    <w:rsid w:val="005F360C"/>
    <w:rsid w:val="005F3B2B"/>
    <w:rsid w:val="005F4515"/>
    <w:rsid w:val="005F459D"/>
    <w:rsid w:val="005F72FB"/>
    <w:rsid w:val="006025C8"/>
    <w:rsid w:val="00602E87"/>
    <w:rsid w:val="0061073E"/>
    <w:rsid w:val="006107D6"/>
    <w:rsid w:val="0061196F"/>
    <w:rsid w:val="00613322"/>
    <w:rsid w:val="00613E17"/>
    <w:rsid w:val="00615D1E"/>
    <w:rsid w:val="00615D9A"/>
    <w:rsid w:val="00625D10"/>
    <w:rsid w:val="006271C4"/>
    <w:rsid w:val="00627D6E"/>
    <w:rsid w:val="00634B56"/>
    <w:rsid w:val="00635F72"/>
    <w:rsid w:val="006402B7"/>
    <w:rsid w:val="00640F3E"/>
    <w:rsid w:val="006411A6"/>
    <w:rsid w:val="00642859"/>
    <w:rsid w:val="00643C1D"/>
    <w:rsid w:val="006523B0"/>
    <w:rsid w:val="00655C38"/>
    <w:rsid w:val="006624BD"/>
    <w:rsid w:val="00662A2F"/>
    <w:rsid w:val="006650E8"/>
    <w:rsid w:val="00666125"/>
    <w:rsid w:val="00666945"/>
    <w:rsid w:val="00672437"/>
    <w:rsid w:val="0067329F"/>
    <w:rsid w:val="00677371"/>
    <w:rsid w:val="00677981"/>
    <w:rsid w:val="006821FB"/>
    <w:rsid w:val="00683756"/>
    <w:rsid w:val="006856B8"/>
    <w:rsid w:val="0069580F"/>
    <w:rsid w:val="006A25AC"/>
    <w:rsid w:val="006A7AA6"/>
    <w:rsid w:val="006A7B32"/>
    <w:rsid w:val="006B1078"/>
    <w:rsid w:val="006B1E67"/>
    <w:rsid w:val="006B5019"/>
    <w:rsid w:val="006C3360"/>
    <w:rsid w:val="006C3E7A"/>
    <w:rsid w:val="006C460D"/>
    <w:rsid w:val="006C5287"/>
    <w:rsid w:val="006C567E"/>
    <w:rsid w:val="006D256C"/>
    <w:rsid w:val="006D4E9C"/>
    <w:rsid w:val="006D60BD"/>
    <w:rsid w:val="006D6335"/>
    <w:rsid w:val="006E2172"/>
    <w:rsid w:val="006E2D3F"/>
    <w:rsid w:val="006E4BD7"/>
    <w:rsid w:val="006F11EA"/>
    <w:rsid w:val="006F2001"/>
    <w:rsid w:val="006F559A"/>
    <w:rsid w:val="006F55D7"/>
    <w:rsid w:val="00700BD7"/>
    <w:rsid w:val="00700F2A"/>
    <w:rsid w:val="00701AE5"/>
    <w:rsid w:val="0070226B"/>
    <w:rsid w:val="00702CFF"/>
    <w:rsid w:val="00702D55"/>
    <w:rsid w:val="00702E51"/>
    <w:rsid w:val="0070339D"/>
    <w:rsid w:val="00704C48"/>
    <w:rsid w:val="00705D46"/>
    <w:rsid w:val="00706EA9"/>
    <w:rsid w:val="007131B2"/>
    <w:rsid w:val="00713839"/>
    <w:rsid w:val="00714B7C"/>
    <w:rsid w:val="00716B46"/>
    <w:rsid w:val="00717040"/>
    <w:rsid w:val="007170F8"/>
    <w:rsid w:val="00717CFD"/>
    <w:rsid w:val="007205CB"/>
    <w:rsid w:val="00721BAC"/>
    <w:rsid w:val="00723E7D"/>
    <w:rsid w:val="007263BF"/>
    <w:rsid w:val="00732D52"/>
    <w:rsid w:val="007349C8"/>
    <w:rsid w:val="00735F6C"/>
    <w:rsid w:val="00736D79"/>
    <w:rsid w:val="00747220"/>
    <w:rsid w:val="00751091"/>
    <w:rsid w:val="00752EE2"/>
    <w:rsid w:val="00757F5E"/>
    <w:rsid w:val="0077079B"/>
    <w:rsid w:val="00772D68"/>
    <w:rsid w:val="00774415"/>
    <w:rsid w:val="00774471"/>
    <w:rsid w:val="00783384"/>
    <w:rsid w:val="00784BC6"/>
    <w:rsid w:val="00785B72"/>
    <w:rsid w:val="0078682D"/>
    <w:rsid w:val="0078795F"/>
    <w:rsid w:val="00794C39"/>
    <w:rsid w:val="0079637D"/>
    <w:rsid w:val="00797089"/>
    <w:rsid w:val="007A17E9"/>
    <w:rsid w:val="007A1856"/>
    <w:rsid w:val="007A2AF5"/>
    <w:rsid w:val="007A4E27"/>
    <w:rsid w:val="007A4FFF"/>
    <w:rsid w:val="007A7CF6"/>
    <w:rsid w:val="007B2546"/>
    <w:rsid w:val="007B6882"/>
    <w:rsid w:val="007B70D6"/>
    <w:rsid w:val="007C0AA5"/>
    <w:rsid w:val="007C4DDA"/>
    <w:rsid w:val="007C580F"/>
    <w:rsid w:val="007C5DE0"/>
    <w:rsid w:val="007C7DC7"/>
    <w:rsid w:val="007D0D4C"/>
    <w:rsid w:val="007D0D59"/>
    <w:rsid w:val="007D0E71"/>
    <w:rsid w:val="007D28E7"/>
    <w:rsid w:val="007E0549"/>
    <w:rsid w:val="007E1566"/>
    <w:rsid w:val="007E1742"/>
    <w:rsid w:val="007E18C3"/>
    <w:rsid w:val="007E6419"/>
    <w:rsid w:val="007E6706"/>
    <w:rsid w:val="007F11EB"/>
    <w:rsid w:val="007F1912"/>
    <w:rsid w:val="007F39E6"/>
    <w:rsid w:val="007F5533"/>
    <w:rsid w:val="007F582C"/>
    <w:rsid w:val="008007A9"/>
    <w:rsid w:val="00802180"/>
    <w:rsid w:val="00802FE8"/>
    <w:rsid w:val="00806914"/>
    <w:rsid w:val="00810950"/>
    <w:rsid w:val="008116FF"/>
    <w:rsid w:val="00811BC1"/>
    <w:rsid w:val="00814069"/>
    <w:rsid w:val="00814168"/>
    <w:rsid w:val="0081454F"/>
    <w:rsid w:val="00815A74"/>
    <w:rsid w:val="0081713D"/>
    <w:rsid w:val="00817C75"/>
    <w:rsid w:val="008206BC"/>
    <w:rsid w:val="00821404"/>
    <w:rsid w:val="008257C1"/>
    <w:rsid w:val="00825872"/>
    <w:rsid w:val="00832670"/>
    <w:rsid w:val="008357B5"/>
    <w:rsid w:val="008361C5"/>
    <w:rsid w:val="00836565"/>
    <w:rsid w:val="00842BAC"/>
    <w:rsid w:val="00843454"/>
    <w:rsid w:val="00845D48"/>
    <w:rsid w:val="0084739E"/>
    <w:rsid w:val="00853BDB"/>
    <w:rsid w:val="00856F09"/>
    <w:rsid w:val="00857AF3"/>
    <w:rsid w:val="00861237"/>
    <w:rsid w:val="008647C2"/>
    <w:rsid w:val="00870BBA"/>
    <w:rsid w:val="008743DC"/>
    <w:rsid w:val="00875822"/>
    <w:rsid w:val="00875ADE"/>
    <w:rsid w:val="00877BDC"/>
    <w:rsid w:val="00877E17"/>
    <w:rsid w:val="00881071"/>
    <w:rsid w:val="00882E71"/>
    <w:rsid w:val="00887956"/>
    <w:rsid w:val="00891B3B"/>
    <w:rsid w:val="008931F9"/>
    <w:rsid w:val="00893D32"/>
    <w:rsid w:val="00894C9F"/>
    <w:rsid w:val="008A0A33"/>
    <w:rsid w:val="008A0E3D"/>
    <w:rsid w:val="008A72B4"/>
    <w:rsid w:val="008A778C"/>
    <w:rsid w:val="008B047A"/>
    <w:rsid w:val="008B395A"/>
    <w:rsid w:val="008B4FB5"/>
    <w:rsid w:val="008B5B0B"/>
    <w:rsid w:val="008B6BB6"/>
    <w:rsid w:val="008B6C95"/>
    <w:rsid w:val="008D1E14"/>
    <w:rsid w:val="008D2732"/>
    <w:rsid w:val="008D5FE1"/>
    <w:rsid w:val="008E02A2"/>
    <w:rsid w:val="008E13AA"/>
    <w:rsid w:val="008E2741"/>
    <w:rsid w:val="008E2A79"/>
    <w:rsid w:val="008E56FF"/>
    <w:rsid w:val="008E7660"/>
    <w:rsid w:val="008F1039"/>
    <w:rsid w:val="008F1827"/>
    <w:rsid w:val="008F1EC3"/>
    <w:rsid w:val="008F74B1"/>
    <w:rsid w:val="00906EAC"/>
    <w:rsid w:val="0091026E"/>
    <w:rsid w:val="00910502"/>
    <w:rsid w:val="00912050"/>
    <w:rsid w:val="00912C69"/>
    <w:rsid w:val="009131D7"/>
    <w:rsid w:val="009153DA"/>
    <w:rsid w:val="0091617F"/>
    <w:rsid w:val="009217C5"/>
    <w:rsid w:val="00926730"/>
    <w:rsid w:val="00931EAC"/>
    <w:rsid w:val="00934841"/>
    <w:rsid w:val="009348EB"/>
    <w:rsid w:val="0093698C"/>
    <w:rsid w:val="009409F3"/>
    <w:rsid w:val="00941D30"/>
    <w:rsid w:val="00946465"/>
    <w:rsid w:val="009477BF"/>
    <w:rsid w:val="00955BF8"/>
    <w:rsid w:val="00956FDB"/>
    <w:rsid w:val="009621AF"/>
    <w:rsid w:val="00962526"/>
    <w:rsid w:val="00962F19"/>
    <w:rsid w:val="00975950"/>
    <w:rsid w:val="009761EE"/>
    <w:rsid w:val="00976F53"/>
    <w:rsid w:val="00977967"/>
    <w:rsid w:val="009809CD"/>
    <w:rsid w:val="009824E9"/>
    <w:rsid w:val="00982BB9"/>
    <w:rsid w:val="00984643"/>
    <w:rsid w:val="009847A5"/>
    <w:rsid w:val="00985BC7"/>
    <w:rsid w:val="009909FA"/>
    <w:rsid w:val="009A03E9"/>
    <w:rsid w:val="009A1E5D"/>
    <w:rsid w:val="009A2426"/>
    <w:rsid w:val="009A267B"/>
    <w:rsid w:val="009A52D3"/>
    <w:rsid w:val="009B41E0"/>
    <w:rsid w:val="009B5B97"/>
    <w:rsid w:val="009B5DB8"/>
    <w:rsid w:val="009B7433"/>
    <w:rsid w:val="009D189B"/>
    <w:rsid w:val="009D1FF7"/>
    <w:rsid w:val="009D273F"/>
    <w:rsid w:val="009D40AF"/>
    <w:rsid w:val="009D6BDB"/>
    <w:rsid w:val="009D7C93"/>
    <w:rsid w:val="009E0A50"/>
    <w:rsid w:val="009E2150"/>
    <w:rsid w:val="009E290C"/>
    <w:rsid w:val="009E46BA"/>
    <w:rsid w:val="009E547E"/>
    <w:rsid w:val="009E5B04"/>
    <w:rsid w:val="009E6FEF"/>
    <w:rsid w:val="009E746B"/>
    <w:rsid w:val="009F01E2"/>
    <w:rsid w:val="009F4524"/>
    <w:rsid w:val="009F59E1"/>
    <w:rsid w:val="009F7223"/>
    <w:rsid w:val="00A0093B"/>
    <w:rsid w:val="00A0368F"/>
    <w:rsid w:val="00A07933"/>
    <w:rsid w:val="00A10DFC"/>
    <w:rsid w:val="00A14F7B"/>
    <w:rsid w:val="00A20174"/>
    <w:rsid w:val="00A2320D"/>
    <w:rsid w:val="00A238B0"/>
    <w:rsid w:val="00A23D06"/>
    <w:rsid w:val="00A255AB"/>
    <w:rsid w:val="00A26448"/>
    <w:rsid w:val="00A401DF"/>
    <w:rsid w:val="00A40761"/>
    <w:rsid w:val="00A43221"/>
    <w:rsid w:val="00A508A1"/>
    <w:rsid w:val="00A53C2C"/>
    <w:rsid w:val="00A552DF"/>
    <w:rsid w:val="00A5604E"/>
    <w:rsid w:val="00A57B64"/>
    <w:rsid w:val="00A635A7"/>
    <w:rsid w:val="00A63CBA"/>
    <w:rsid w:val="00A651E7"/>
    <w:rsid w:val="00A703A0"/>
    <w:rsid w:val="00A729C6"/>
    <w:rsid w:val="00A75821"/>
    <w:rsid w:val="00A82377"/>
    <w:rsid w:val="00A8507D"/>
    <w:rsid w:val="00A8609B"/>
    <w:rsid w:val="00A86208"/>
    <w:rsid w:val="00A876F7"/>
    <w:rsid w:val="00A90BD3"/>
    <w:rsid w:val="00A90CA1"/>
    <w:rsid w:val="00A92E2C"/>
    <w:rsid w:val="00A962BB"/>
    <w:rsid w:val="00A96307"/>
    <w:rsid w:val="00AA04A7"/>
    <w:rsid w:val="00AA0D3C"/>
    <w:rsid w:val="00AA27E7"/>
    <w:rsid w:val="00AA69F3"/>
    <w:rsid w:val="00AB20ED"/>
    <w:rsid w:val="00AB2B37"/>
    <w:rsid w:val="00AB5CE3"/>
    <w:rsid w:val="00AB6C72"/>
    <w:rsid w:val="00AC2803"/>
    <w:rsid w:val="00AD004C"/>
    <w:rsid w:val="00AD019C"/>
    <w:rsid w:val="00AD1897"/>
    <w:rsid w:val="00AE1BB0"/>
    <w:rsid w:val="00AE27FD"/>
    <w:rsid w:val="00AE3BC2"/>
    <w:rsid w:val="00AE5A6C"/>
    <w:rsid w:val="00AE6834"/>
    <w:rsid w:val="00AE6AF6"/>
    <w:rsid w:val="00AF0D08"/>
    <w:rsid w:val="00AF15A5"/>
    <w:rsid w:val="00AF25BB"/>
    <w:rsid w:val="00B008B1"/>
    <w:rsid w:val="00B02D8C"/>
    <w:rsid w:val="00B03025"/>
    <w:rsid w:val="00B03DE8"/>
    <w:rsid w:val="00B0792C"/>
    <w:rsid w:val="00B1123C"/>
    <w:rsid w:val="00B13665"/>
    <w:rsid w:val="00B142AF"/>
    <w:rsid w:val="00B14E44"/>
    <w:rsid w:val="00B17765"/>
    <w:rsid w:val="00B24911"/>
    <w:rsid w:val="00B24C02"/>
    <w:rsid w:val="00B275FD"/>
    <w:rsid w:val="00B358BD"/>
    <w:rsid w:val="00B37E7C"/>
    <w:rsid w:val="00B406C5"/>
    <w:rsid w:val="00B4113D"/>
    <w:rsid w:val="00B437AB"/>
    <w:rsid w:val="00B47541"/>
    <w:rsid w:val="00B50A2B"/>
    <w:rsid w:val="00B50E3C"/>
    <w:rsid w:val="00B543AB"/>
    <w:rsid w:val="00B57CFB"/>
    <w:rsid w:val="00B63384"/>
    <w:rsid w:val="00B639CE"/>
    <w:rsid w:val="00B66D87"/>
    <w:rsid w:val="00B67C63"/>
    <w:rsid w:val="00B67DB0"/>
    <w:rsid w:val="00B71416"/>
    <w:rsid w:val="00B76BBC"/>
    <w:rsid w:val="00B76FCF"/>
    <w:rsid w:val="00B77BFA"/>
    <w:rsid w:val="00B8057F"/>
    <w:rsid w:val="00B80D46"/>
    <w:rsid w:val="00B851A0"/>
    <w:rsid w:val="00B86BCA"/>
    <w:rsid w:val="00B90B8A"/>
    <w:rsid w:val="00B92670"/>
    <w:rsid w:val="00B956C1"/>
    <w:rsid w:val="00B957DA"/>
    <w:rsid w:val="00B95F9C"/>
    <w:rsid w:val="00B965AA"/>
    <w:rsid w:val="00B97144"/>
    <w:rsid w:val="00B975AB"/>
    <w:rsid w:val="00BA1ECD"/>
    <w:rsid w:val="00BA3C24"/>
    <w:rsid w:val="00BA4070"/>
    <w:rsid w:val="00BA54D5"/>
    <w:rsid w:val="00BA59F3"/>
    <w:rsid w:val="00BA610C"/>
    <w:rsid w:val="00BB04EC"/>
    <w:rsid w:val="00BB3E36"/>
    <w:rsid w:val="00BB4C3C"/>
    <w:rsid w:val="00BB542C"/>
    <w:rsid w:val="00BB6979"/>
    <w:rsid w:val="00BB6B99"/>
    <w:rsid w:val="00BC34DA"/>
    <w:rsid w:val="00BC725F"/>
    <w:rsid w:val="00BD0433"/>
    <w:rsid w:val="00BD3513"/>
    <w:rsid w:val="00BD47E9"/>
    <w:rsid w:val="00BE10EA"/>
    <w:rsid w:val="00BE1AB8"/>
    <w:rsid w:val="00BE1B10"/>
    <w:rsid w:val="00BE453E"/>
    <w:rsid w:val="00BE66B5"/>
    <w:rsid w:val="00BF1929"/>
    <w:rsid w:val="00BF498D"/>
    <w:rsid w:val="00C008D2"/>
    <w:rsid w:val="00C02675"/>
    <w:rsid w:val="00C027A6"/>
    <w:rsid w:val="00C0318E"/>
    <w:rsid w:val="00C03745"/>
    <w:rsid w:val="00C04857"/>
    <w:rsid w:val="00C072CF"/>
    <w:rsid w:val="00C12B6A"/>
    <w:rsid w:val="00C14241"/>
    <w:rsid w:val="00C16E29"/>
    <w:rsid w:val="00C20ACD"/>
    <w:rsid w:val="00C20CF8"/>
    <w:rsid w:val="00C22DFE"/>
    <w:rsid w:val="00C22E40"/>
    <w:rsid w:val="00C23028"/>
    <w:rsid w:val="00C23BCA"/>
    <w:rsid w:val="00C24E34"/>
    <w:rsid w:val="00C2610C"/>
    <w:rsid w:val="00C278F2"/>
    <w:rsid w:val="00C27D0F"/>
    <w:rsid w:val="00C30B2D"/>
    <w:rsid w:val="00C33A00"/>
    <w:rsid w:val="00C343AD"/>
    <w:rsid w:val="00C349D7"/>
    <w:rsid w:val="00C3720C"/>
    <w:rsid w:val="00C37323"/>
    <w:rsid w:val="00C4029F"/>
    <w:rsid w:val="00C404A5"/>
    <w:rsid w:val="00C4073F"/>
    <w:rsid w:val="00C42624"/>
    <w:rsid w:val="00C44B28"/>
    <w:rsid w:val="00C455C8"/>
    <w:rsid w:val="00C5251E"/>
    <w:rsid w:val="00C54CEB"/>
    <w:rsid w:val="00C559AB"/>
    <w:rsid w:val="00C56C6A"/>
    <w:rsid w:val="00C57140"/>
    <w:rsid w:val="00C619D5"/>
    <w:rsid w:val="00C61AEC"/>
    <w:rsid w:val="00C628FC"/>
    <w:rsid w:val="00C64103"/>
    <w:rsid w:val="00C641DF"/>
    <w:rsid w:val="00C64C03"/>
    <w:rsid w:val="00C66D79"/>
    <w:rsid w:val="00C670C0"/>
    <w:rsid w:val="00C752A2"/>
    <w:rsid w:val="00C81147"/>
    <w:rsid w:val="00C83E2C"/>
    <w:rsid w:val="00C850E7"/>
    <w:rsid w:val="00C86918"/>
    <w:rsid w:val="00C87B69"/>
    <w:rsid w:val="00C87ED2"/>
    <w:rsid w:val="00C916D0"/>
    <w:rsid w:val="00C91FF2"/>
    <w:rsid w:val="00C92FF9"/>
    <w:rsid w:val="00C97545"/>
    <w:rsid w:val="00C97EFA"/>
    <w:rsid w:val="00CA0561"/>
    <w:rsid w:val="00CA1802"/>
    <w:rsid w:val="00CA2BD3"/>
    <w:rsid w:val="00CA53B3"/>
    <w:rsid w:val="00CB2330"/>
    <w:rsid w:val="00CB6BA5"/>
    <w:rsid w:val="00CB716A"/>
    <w:rsid w:val="00CC0438"/>
    <w:rsid w:val="00CC1277"/>
    <w:rsid w:val="00CC1CA0"/>
    <w:rsid w:val="00CC2C99"/>
    <w:rsid w:val="00CC2E9A"/>
    <w:rsid w:val="00CC3E7B"/>
    <w:rsid w:val="00CC50F9"/>
    <w:rsid w:val="00CC5DF4"/>
    <w:rsid w:val="00CC62AA"/>
    <w:rsid w:val="00CD032A"/>
    <w:rsid w:val="00CD0A9F"/>
    <w:rsid w:val="00CD2643"/>
    <w:rsid w:val="00CD537D"/>
    <w:rsid w:val="00CD5BDF"/>
    <w:rsid w:val="00CD7D55"/>
    <w:rsid w:val="00CE0B85"/>
    <w:rsid w:val="00CE1C5B"/>
    <w:rsid w:val="00CE5B52"/>
    <w:rsid w:val="00CE6FC7"/>
    <w:rsid w:val="00CF05A9"/>
    <w:rsid w:val="00CF1072"/>
    <w:rsid w:val="00CF119F"/>
    <w:rsid w:val="00D011F5"/>
    <w:rsid w:val="00D02217"/>
    <w:rsid w:val="00D04278"/>
    <w:rsid w:val="00D0484E"/>
    <w:rsid w:val="00D04A4A"/>
    <w:rsid w:val="00D16857"/>
    <w:rsid w:val="00D227B3"/>
    <w:rsid w:val="00D2284A"/>
    <w:rsid w:val="00D23F33"/>
    <w:rsid w:val="00D3160E"/>
    <w:rsid w:val="00D32C4F"/>
    <w:rsid w:val="00D34F05"/>
    <w:rsid w:val="00D36EAA"/>
    <w:rsid w:val="00D37211"/>
    <w:rsid w:val="00D37C5E"/>
    <w:rsid w:val="00D443FC"/>
    <w:rsid w:val="00D5127F"/>
    <w:rsid w:val="00D52BAC"/>
    <w:rsid w:val="00D54358"/>
    <w:rsid w:val="00D55CCA"/>
    <w:rsid w:val="00D560B7"/>
    <w:rsid w:val="00D62349"/>
    <w:rsid w:val="00D63A39"/>
    <w:rsid w:val="00D710D3"/>
    <w:rsid w:val="00D72B7C"/>
    <w:rsid w:val="00D733A5"/>
    <w:rsid w:val="00D746FF"/>
    <w:rsid w:val="00D846C5"/>
    <w:rsid w:val="00D86414"/>
    <w:rsid w:val="00D87B5D"/>
    <w:rsid w:val="00D905C9"/>
    <w:rsid w:val="00D9112E"/>
    <w:rsid w:val="00D9241F"/>
    <w:rsid w:val="00D92942"/>
    <w:rsid w:val="00D92B9F"/>
    <w:rsid w:val="00D94C83"/>
    <w:rsid w:val="00DA1F0E"/>
    <w:rsid w:val="00DA2D34"/>
    <w:rsid w:val="00DA45D7"/>
    <w:rsid w:val="00DA4A7B"/>
    <w:rsid w:val="00DA4D31"/>
    <w:rsid w:val="00DA4EAD"/>
    <w:rsid w:val="00DB0C26"/>
    <w:rsid w:val="00DB1917"/>
    <w:rsid w:val="00DB2999"/>
    <w:rsid w:val="00DB504E"/>
    <w:rsid w:val="00DC130A"/>
    <w:rsid w:val="00DC2CB2"/>
    <w:rsid w:val="00DC32B4"/>
    <w:rsid w:val="00DC64BE"/>
    <w:rsid w:val="00DD17ED"/>
    <w:rsid w:val="00DD3CC6"/>
    <w:rsid w:val="00DD3D98"/>
    <w:rsid w:val="00DD446B"/>
    <w:rsid w:val="00DD576C"/>
    <w:rsid w:val="00DD57A7"/>
    <w:rsid w:val="00DD641D"/>
    <w:rsid w:val="00DE3E8B"/>
    <w:rsid w:val="00DE4D79"/>
    <w:rsid w:val="00DE5143"/>
    <w:rsid w:val="00DE5901"/>
    <w:rsid w:val="00DE70C2"/>
    <w:rsid w:val="00DE7D7F"/>
    <w:rsid w:val="00DF5384"/>
    <w:rsid w:val="00DF702A"/>
    <w:rsid w:val="00E04467"/>
    <w:rsid w:val="00E04907"/>
    <w:rsid w:val="00E04C64"/>
    <w:rsid w:val="00E05448"/>
    <w:rsid w:val="00E06094"/>
    <w:rsid w:val="00E0663A"/>
    <w:rsid w:val="00E07247"/>
    <w:rsid w:val="00E07888"/>
    <w:rsid w:val="00E12190"/>
    <w:rsid w:val="00E12636"/>
    <w:rsid w:val="00E14033"/>
    <w:rsid w:val="00E16301"/>
    <w:rsid w:val="00E203DF"/>
    <w:rsid w:val="00E23159"/>
    <w:rsid w:val="00E233DD"/>
    <w:rsid w:val="00E2362F"/>
    <w:rsid w:val="00E2399A"/>
    <w:rsid w:val="00E26329"/>
    <w:rsid w:val="00E35C20"/>
    <w:rsid w:val="00E36D5C"/>
    <w:rsid w:val="00E428AF"/>
    <w:rsid w:val="00E44736"/>
    <w:rsid w:val="00E44ED0"/>
    <w:rsid w:val="00E463F2"/>
    <w:rsid w:val="00E46F06"/>
    <w:rsid w:val="00E50D46"/>
    <w:rsid w:val="00E51C6F"/>
    <w:rsid w:val="00E523A7"/>
    <w:rsid w:val="00E56A22"/>
    <w:rsid w:val="00E575FD"/>
    <w:rsid w:val="00E57C92"/>
    <w:rsid w:val="00E610FF"/>
    <w:rsid w:val="00E61E28"/>
    <w:rsid w:val="00E62FB2"/>
    <w:rsid w:val="00E63230"/>
    <w:rsid w:val="00E673B1"/>
    <w:rsid w:val="00E67B0B"/>
    <w:rsid w:val="00E700A2"/>
    <w:rsid w:val="00E70A6F"/>
    <w:rsid w:val="00E71C96"/>
    <w:rsid w:val="00E71E29"/>
    <w:rsid w:val="00E733DF"/>
    <w:rsid w:val="00E77080"/>
    <w:rsid w:val="00E77135"/>
    <w:rsid w:val="00E83E7A"/>
    <w:rsid w:val="00E85870"/>
    <w:rsid w:val="00E87C58"/>
    <w:rsid w:val="00E9417E"/>
    <w:rsid w:val="00E94518"/>
    <w:rsid w:val="00E9574C"/>
    <w:rsid w:val="00E972AE"/>
    <w:rsid w:val="00EA05AC"/>
    <w:rsid w:val="00EA0720"/>
    <w:rsid w:val="00EA08BC"/>
    <w:rsid w:val="00EA2B12"/>
    <w:rsid w:val="00EA4BA6"/>
    <w:rsid w:val="00EC1395"/>
    <w:rsid w:val="00EC70A1"/>
    <w:rsid w:val="00EC7F71"/>
    <w:rsid w:val="00ED2E42"/>
    <w:rsid w:val="00ED4091"/>
    <w:rsid w:val="00EE1364"/>
    <w:rsid w:val="00EF0832"/>
    <w:rsid w:val="00EF0B62"/>
    <w:rsid w:val="00EF316C"/>
    <w:rsid w:val="00EF3E6E"/>
    <w:rsid w:val="00EF436C"/>
    <w:rsid w:val="00EF5539"/>
    <w:rsid w:val="00F0092A"/>
    <w:rsid w:val="00F0252B"/>
    <w:rsid w:val="00F0483D"/>
    <w:rsid w:val="00F07AFB"/>
    <w:rsid w:val="00F1040F"/>
    <w:rsid w:val="00F13E53"/>
    <w:rsid w:val="00F1416B"/>
    <w:rsid w:val="00F201CA"/>
    <w:rsid w:val="00F20790"/>
    <w:rsid w:val="00F24277"/>
    <w:rsid w:val="00F25D6B"/>
    <w:rsid w:val="00F30256"/>
    <w:rsid w:val="00F31840"/>
    <w:rsid w:val="00F31F89"/>
    <w:rsid w:val="00F3263B"/>
    <w:rsid w:val="00F32902"/>
    <w:rsid w:val="00F35F50"/>
    <w:rsid w:val="00F3638B"/>
    <w:rsid w:val="00F367BB"/>
    <w:rsid w:val="00F36883"/>
    <w:rsid w:val="00F37B3D"/>
    <w:rsid w:val="00F40ACB"/>
    <w:rsid w:val="00F418BC"/>
    <w:rsid w:val="00F43D05"/>
    <w:rsid w:val="00F45479"/>
    <w:rsid w:val="00F45BF0"/>
    <w:rsid w:val="00F45C38"/>
    <w:rsid w:val="00F507FE"/>
    <w:rsid w:val="00F50B19"/>
    <w:rsid w:val="00F54C03"/>
    <w:rsid w:val="00F57683"/>
    <w:rsid w:val="00F627C8"/>
    <w:rsid w:val="00F638D1"/>
    <w:rsid w:val="00F6534F"/>
    <w:rsid w:val="00F67772"/>
    <w:rsid w:val="00F71F2D"/>
    <w:rsid w:val="00F7325C"/>
    <w:rsid w:val="00F77995"/>
    <w:rsid w:val="00F810F1"/>
    <w:rsid w:val="00F85833"/>
    <w:rsid w:val="00F91DE2"/>
    <w:rsid w:val="00F93008"/>
    <w:rsid w:val="00F96770"/>
    <w:rsid w:val="00F971E9"/>
    <w:rsid w:val="00F97204"/>
    <w:rsid w:val="00FA1283"/>
    <w:rsid w:val="00FA1763"/>
    <w:rsid w:val="00FA2660"/>
    <w:rsid w:val="00FA26E1"/>
    <w:rsid w:val="00FA386E"/>
    <w:rsid w:val="00FA5637"/>
    <w:rsid w:val="00FB0B2B"/>
    <w:rsid w:val="00FB1E6F"/>
    <w:rsid w:val="00FB2E96"/>
    <w:rsid w:val="00FB7537"/>
    <w:rsid w:val="00FB7E32"/>
    <w:rsid w:val="00FC36DF"/>
    <w:rsid w:val="00FC42AD"/>
    <w:rsid w:val="00FC5F2C"/>
    <w:rsid w:val="00FC6EFF"/>
    <w:rsid w:val="00FC6F19"/>
    <w:rsid w:val="00FC72B4"/>
    <w:rsid w:val="00FD1709"/>
    <w:rsid w:val="00FD34FE"/>
    <w:rsid w:val="00FD6462"/>
    <w:rsid w:val="00FD65F0"/>
    <w:rsid w:val="00FD7DE0"/>
    <w:rsid w:val="00FE169B"/>
    <w:rsid w:val="00FE4A77"/>
    <w:rsid w:val="00FE5822"/>
    <w:rsid w:val="00FE6193"/>
    <w:rsid w:val="00FE7E2F"/>
    <w:rsid w:val="00FF21A2"/>
    <w:rsid w:val="00FF2B2A"/>
    <w:rsid w:val="00FF4EE9"/>
    <w:rsid w:val="00FF5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9B6BDA-19EB-473D-A461-1E3C23C6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7312"/>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34"/>
    <w:qFormat/>
    <w:rsid w:val="00B851A0"/>
    <w:pPr>
      <w:ind w:left="720"/>
      <w:contextualSpacing/>
    </w:pPr>
  </w:style>
  <w:style w:type="paragraph" w:styleId="NormalnyWeb">
    <w:name w:val="Normal (Web)"/>
    <w:basedOn w:val="Normalny"/>
    <w:uiPriority w:val="99"/>
    <w:semiHidden/>
    <w:rsid w:val="001C302F"/>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rsid w:val="00114A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114ACD"/>
    <w:rPr>
      <w:rFonts w:ascii="Segoe UI" w:hAnsi="Segoe UI" w:cs="Segoe UI"/>
      <w:sz w:val="18"/>
      <w:szCs w:val="18"/>
    </w:rPr>
  </w:style>
  <w:style w:type="character" w:customStyle="1" w:styleId="AkapitzlistZnak">
    <w:name w:val="Akapit z listą Znak"/>
    <w:aliases w:val="Numerowanie Znak,List Paragraph Znak"/>
    <w:link w:val="Akapitzlist"/>
    <w:uiPriority w:val="34"/>
    <w:locked/>
    <w:rsid w:val="00962F19"/>
  </w:style>
  <w:style w:type="character" w:styleId="Hipercze">
    <w:name w:val="Hyperlink"/>
    <w:basedOn w:val="Domylnaczcionkaakapitu"/>
    <w:uiPriority w:val="99"/>
    <w:rsid w:val="00962F19"/>
    <w:rPr>
      <w:rFonts w:cs="Times New Roman"/>
      <w:color w:val="0563C1"/>
      <w:u w:val="single"/>
    </w:rPr>
  </w:style>
  <w:style w:type="paragraph" w:styleId="Nagwek">
    <w:name w:val="header"/>
    <w:basedOn w:val="Normalny"/>
    <w:link w:val="NagwekZnak"/>
    <w:uiPriority w:val="99"/>
    <w:rsid w:val="00C670C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C670C0"/>
    <w:rPr>
      <w:rFonts w:cs="Times New Roman"/>
    </w:rPr>
  </w:style>
  <w:style w:type="paragraph" w:styleId="Stopka">
    <w:name w:val="footer"/>
    <w:basedOn w:val="Normalny"/>
    <w:link w:val="StopkaZnak"/>
    <w:uiPriority w:val="99"/>
    <w:rsid w:val="00C670C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C670C0"/>
    <w:rPr>
      <w:rFonts w:cs="Times New Roman"/>
    </w:rPr>
  </w:style>
  <w:style w:type="character" w:styleId="Odwoaniedokomentarza">
    <w:name w:val="annotation reference"/>
    <w:basedOn w:val="Domylnaczcionkaakapitu"/>
    <w:uiPriority w:val="99"/>
    <w:semiHidden/>
    <w:rsid w:val="006107D6"/>
    <w:rPr>
      <w:rFonts w:cs="Times New Roman"/>
      <w:sz w:val="16"/>
      <w:szCs w:val="16"/>
    </w:rPr>
  </w:style>
  <w:style w:type="paragraph" w:styleId="Tekstkomentarza">
    <w:name w:val="annotation text"/>
    <w:basedOn w:val="Normalny"/>
    <w:link w:val="TekstkomentarzaZnak"/>
    <w:uiPriority w:val="99"/>
    <w:semiHidden/>
    <w:rsid w:val="006107D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107D6"/>
    <w:rPr>
      <w:rFonts w:cs="Times New Roman"/>
      <w:sz w:val="20"/>
      <w:szCs w:val="20"/>
    </w:rPr>
  </w:style>
  <w:style w:type="paragraph" w:styleId="Tematkomentarza">
    <w:name w:val="annotation subject"/>
    <w:basedOn w:val="Tekstkomentarza"/>
    <w:next w:val="Tekstkomentarza"/>
    <w:link w:val="TematkomentarzaZnak"/>
    <w:uiPriority w:val="99"/>
    <w:semiHidden/>
    <w:rsid w:val="006107D6"/>
    <w:rPr>
      <w:b/>
      <w:bCs/>
    </w:rPr>
  </w:style>
  <w:style w:type="character" w:customStyle="1" w:styleId="TematkomentarzaZnak">
    <w:name w:val="Temat komentarza Znak"/>
    <w:basedOn w:val="TekstkomentarzaZnak"/>
    <w:link w:val="Tematkomentarza"/>
    <w:uiPriority w:val="99"/>
    <w:semiHidden/>
    <w:locked/>
    <w:rsid w:val="006107D6"/>
    <w:rPr>
      <w:rFonts w:cs="Times New Roman"/>
      <w:b/>
      <w:bCs/>
      <w:sz w:val="20"/>
      <w:szCs w:val="20"/>
    </w:rPr>
  </w:style>
  <w:style w:type="paragraph" w:customStyle="1" w:styleId="Default">
    <w:name w:val="Default"/>
    <w:basedOn w:val="Normalny"/>
    <w:rsid w:val="003D4BF9"/>
    <w:pPr>
      <w:autoSpaceDE w:val="0"/>
      <w:autoSpaceDN w:val="0"/>
      <w:spacing w:after="0" w:line="240" w:lineRule="auto"/>
    </w:pPr>
    <w:rPr>
      <w:rFonts w:cs="Calibri"/>
      <w:color w:val="000000"/>
      <w:sz w:val="24"/>
      <w:szCs w:val="24"/>
      <w:lang w:eastAsia="pl-PL"/>
    </w:rPr>
  </w:style>
  <w:style w:type="paragraph" w:styleId="Tekstprzypisudolnego">
    <w:name w:val="footnote text"/>
    <w:basedOn w:val="Normalny"/>
    <w:link w:val="TekstprzypisudolnegoZnak"/>
    <w:uiPriority w:val="99"/>
    <w:semiHidden/>
    <w:rsid w:val="00706EA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706EA9"/>
    <w:rPr>
      <w:rFonts w:cs="Times New Roman"/>
      <w:sz w:val="20"/>
      <w:szCs w:val="20"/>
    </w:rPr>
  </w:style>
  <w:style w:type="character" w:styleId="Odwoanieprzypisudolnego">
    <w:name w:val="footnote reference"/>
    <w:basedOn w:val="Domylnaczcionkaakapitu"/>
    <w:uiPriority w:val="99"/>
    <w:semiHidden/>
    <w:rsid w:val="00706E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240444">
      <w:marLeft w:val="0"/>
      <w:marRight w:val="0"/>
      <w:marTop w:val="0"/>
      <w:marBottom w:val="0"/>
      <w:divBdr>
        <w:top w:val="none" w:sz="0" w:space="0" w:color="auto"/>
        <w:left w:val="none" w:sz="0" w:space="0" w:color="auto"/>
        <w:bottom w:val="none" w:sz="0" w:space="0" w:color="auto"/>
        <w:right w:val="none" w:sz="0" w:space="0" w:color="auto"/>
      </w:divBdr>
    </w:div>
    <w:div w:id="964240445">
      <w:marLeft w:val="0"/>
      <w:marRight w:val="0"/>
      <w:marTop w:val="0"/>
      <w:marBottom w:val="0"/>
      <w:divBdr>
        <w:top w:val="none" w:sz="0" w:space="0" w:color="auto"/>
        <w:left w:val="none" w:sz="0" w:space="0" w:color="auto"/>
        <w:bottom w:val="none" w:sz="0" w:space="0" w:color="auto"/>
        <w:right w:val="none" w:sz="0" w:space="0" w:color="auto"/>
      </w:divBdr>
    </w:div>
    <w:div w:id="964240446">
      <w:marLeft w:val="0"/>
      <w:marRight w:val="0"/>
      <w:marTop w:val="0"/>
      <w:marBottom w:val="0"/>
      <w:divBdr>
        <w:top w:val="none" w:sz="0" w:space="0" w:color="auto"/>
        <w:left w:val="none" w:sz="0" w:space="0" w:color="auto"/>
        <w:bottom w:val="none" w:sz="0" w:space="0" w:color="auto"/>
        <w:right w:val="none" w:sz="0" w:space="0" w:color="auto"/>
      </w:divBdr>
    </w:div>
    <w:div w:id="964240447">
      <w:marLeft w:val="0"/>
      <w:marRight w:val="0"/>
      <w:marTop w:val="0"/>
      <w:marBottom w:val="0"/>
      <w:divBdr>
        <w:top w:val="none" w:sz="0" w:space="0" w:color="auto"/>
        <w:left w:val="none" w:sz="0" w:space="0" w:color="auto"/>
        <w:bottom w:val="none" w:sz="0" w:space="0" w:color="auto"/>
        <w:right w:val="none" w:sz="0" w:space="0" w:color="auto"/>
      </w:divBdr>
      <w:divsChild>
        <w:div w:id="964240469">
          <w:marLeft w:val="547"/>
          <w:marRight w:val="0"/>
          <w:marTop w:val="0"/>
          <w:marBottom w:val="0"/>
          <w:divBdr>
            <w:top w:val="none" w:sz="0" w:space="0" w:color="auto"/>
            <w:left w:val="none" w:sz="0" w:space="0" w:color="auto"/>
            <w:bottom w:val="none" w:sz="0" w:space="0" w:color="auto"/>
            <w:right w:val="none" w:sz="0" w:space="0" w:color="auto"/>
          </w:divBdr>
        </w:div>
      </w:divsChild>
    </w:div>
    <w:div w:id="964240448">
      <w:marLeft w:val="0"/>
      <w:marRight w:val="0"/>
      <w:marTop w:val="0"/>
      <w:marBottom w:val="0"/>
      <w:divBdr>
        <w:top w:val="none" w:sz="0" w:space="0" w:color="auto"/>
        <w:left w:val="none" w:sz="0" w:space="0" w:color="auto"/>
        <w:bottom w:val="none" w:sz="0" w:space="0" w:color="auto"/>
        <w:right w:val="none" w:sz="0" w:space="0" w:color="auto"/>
      </w:divBdr>
    </w:div>
    <w:div w:id="964240449">
      <w:marLeft w:val="0"/>
      <w:marRight w:val="0"/>
      <w:marTop w:val="0"/>
      <w:marBottom w:val="0"/>
      <w:divBdr>
        <w:top w:val="none" w:sz="0" w:space="0" w:color="auto"/>
        <w:left w:val="none" w:sz="0" w:space="0" w:color="auto"/>
        <w:bottom w:val="none" w:sz="0" w:space="0" w:color="auto"/>
        <w:right w:val="none" w:sz="0" w:space="0" w:color="auto"/>
      </w:divBdr>
    </w:div>
    <w:div w:id="964240450">
      <w:marLeft w:val="0"/>
      <w:marRight w:val="0"/>
      <w:marTop w:val="0"/>
      <w:marBottom w:val="0"/>
      <w:divBdr>
        <w:top w:val="none" w:sz="0" w:space="0" w:color="auto"/>
        <w:left w:val="none" w:sz="0" w:space="0" w:color="auto"/>
        <w:bottom w:val="none" w:sz="0" w:space="0" w:color="auto"/>
        <w:right w:val="none" w:sz="0" w:space="0" w:color="auto"/>
      </w:divBdr>
    </w:div>
    <w:div w:id="964240452">
      <w:marLeft w:val="0"/>
      <w:marRight w:val="0"/>
      <w:marTop w:val="0"/>
      <w:marBottom w:val="0"/>
      <w:divBdr>
        <w:top w:val="none" w:sz="0" w:space="0" w:color="auto"/>
        <w:left w:val="none" w:sz="0" w:space="0" w:color="auto"/>
        <w:bottom w:val="none" w:sz="0" w:space="0" w:color="auto"/>
        <w:right w:val="none" w:sz="0" w:space="0" w:color="auto"/>
      </w:divBdr>
    </w:div>
    <w:div w:id="964240453">
      <w:marLeft w:val="0"/>
      <w:marRight w:val="0"/>
      <w:marTop w:val="0"/>
      <w:marBottom w:val="0"/>
      <w:divBdr>
        <w:top w:val="none" w:sz="0" w:space="0" w:color="auto"/>
        <w:left w:val="none" w:sz="0" w:space="0" w:color="auto"/>
        <w:bottom w:val="none" w:sz="0" w:space="0" w:color="auto"/>
        <w:right w:val="none" w:sz="0" w:space="0" w:color="auto"/>
      </w:divBdr>
    </w:div>
    <w:div w:id="964240454">
      <w:marLeft w:val="0"/>
      <w:marRight w:val="0"/>
      <w:marTop w:val="0"/>
      <w:marBottom w:val="0"/>
      <w:divBdr>
        <w:top w:val="none" w:sz="0" w:space="0" w:color="auto"/>
        <w:left w:val="none" w:sz="0" w:space="0" w:color="auto"/>
        <w:bottom w:val="none" w:sz="0" w:space="0" w:color="auto"/>
        <w:right w:val="none" w:sz="0" w:space="0" w:color="auto"/>
      </w:divBdr>
      <w:divsChild>
        <w:div w:id="964240451">
          <w:marLeft w:val="547"/>
          <w:marRight w:val="29"/>
          <w:marTop w:val="0"/>
          <w:marBottom w:val="0"/>
          <w:divBdr>
            <w:top w:val="none" w:sz="0" w:space="0" w:color="auto"/>
            <w:left w:val="none" w:sz="0" w:space="0" w:color="auto"/>
            <w:bottom w:val="none" w:sz="0" w:space="0" w:color="auto"/>
            <w:right w:val="none" w:sz="0" w:space="0" w:color="auto"/>
          </w:divBdr>
        </w:div>
        <w:div w:id="964240455">
          <w:marLeft w:val="547"/>
          <w:marRight w:val="29"/>
          <w:marTop w:val="0"/>
          <w:marBottom w:val="0"/>
          <w:divBdr>
            <w:top w:val="none" w:sz="0" w:space="0" w:color="auto"/>
            <w:left w:val="none" w:sz="0" w:space="0" w:color="auto"/>
            <w:bottom w:val="none" w:sz="0" w:space="0" w:color="auto"/>
            <w:right w:val="none" w:sz="0" w:space="0" w:color="auto"/>
          </w:divBdr>
        </w:div>
        <w:div w:id="964240459">
          <w:marLeft w:val="547"/>
          <w:marRight w:val="29"/>
          <w:marTop w:val="0"/>
          <w:marBottom w:val="0"/>
          <w:divBdr>
            <w:top w:val="none" w:sz="0" w:space="0" w:color="auto"/>
            <w:left w:val="none" w:sz="0" w:space="0" w:color="auto"/>
            <w:bottom w:val="none" w:sz="0" w:space="0" w:color="auto"/>
            <w:right w:val="none" w:sz="0" w:space="0" w:color="auto"/>
          </w:divBdr>
        </w:div>
        <w:div w:id="964240464">
          <w:marLeft w:val="547"/>
          <w:marRight w:val="29"/>
          <w:marTop w:val="0"/>
          <w:marBottom w:val="0"/>
          <w:divBdr>
            <w:top w:val="none" w:sz="0" w:space="0" w:color="auto"/>
            <w:left w:val="none" w:sz="0" w:space="0" w:color="auto"/>
            <w:bottom w:val="none" w:sz="0" w:space="0" w:color="auto"/>
            <w:right w:val="none" w:sz="0" w:space="0" w:color="auto"/>
          </w:divBdr>
        </w:div>
      </w:divsChild>
    </w:div>
    <w:div w:id="964240456">
      <w:marLeft w:val="0"/>
      <w:marRight w:val="0"/>
      <w:marTop w:val="0"/>
      <w:marBottom w:val="0"/>
      <w:divBdr>
        <w:top w:val="none" w:sz="0" w:space="0" w:color="auto"/>
        <w:left w:val="none" w:sz="0" w:space="0" w:color="auto"/>
        <w:bottom w:val="none" w:sz="0" w:space="0" w:color="auto"/>
        <w:right w:val="none" w:sz="0" w:space="0" w:color="auto"/>
      </w:divBdr>
    </w:div>
    <w:div w:id="964240457">
      <w:marLeft w:val="0"/>
      <w:marRight w:val="0"/>
      <w:marTop w:val="0"/>
      <w:marBottom w:val="0"/>
      <w:divBdr>
        <w:top w:val="none" w:sz="0" w:space="0" w:color="auto"/>
        <w:left w:val="none" w:sz="0" w:space="0" w:color="auto"/>
        <w:bottom w:val="none" w:sz="0" w:space="0" w:color="auto"/>
        <w:right w:val="none" w:sz="0" w:space="0" w:color="auto"/>
      </w:divBdr>
    </w:div>
    <w:div w:id="964240458">
      <w:marLeft w:val="0"/>
      <w:marRight w:val="0"/>
      <w:marTop w:val="0"/>
      <w:marBottom w:val="0"/>
      <w:divBdr>
        <w:top w:val="none" w:sz="0" w:space="0" w:color="auto"/>
        <w:left w:val="none" w:sz="0" w:space="0" w:color="auto"/>
        <w:bottom w:val="none" w:sz="0" w:space="0" w:color="auto"/>
        <w:right w:val="none" w:sz="0" w:space="0" w:color="auto"/>
      </w:divBdr>
    </w:div>
    <w:div w:id="964240460">
      <w:marLeft w:val="0"/>
      <w:marRight w:val="0"/>
      <w:marTop w:val="0"/>
      <w:marBottom w:val="0"/>
      <w:divBdr>
        <w:top w:val="none" w:sz="0" w:space="0" w:color="auto"/>
        <w:left w:val="none" w:sz="0" w:space="0" w:color="auto"/>
        <w:bottom w:val="none" w:sz="0" w:space="0" w:color="auto"/>
        <w:right w:val="none" w:sz="0" w:space="0" w:color="auto"/>
      </w:divBdr>
    </w:div>
    <w:div w:id="964240461">
      <w:marLeft w:val="0"/>
      <w:marRight w:val="0"/>
      <w:marTop w:val="0"/>
      <w:marBottom w:val="0"/>
      <w:divBdr>
        <w:top w:val="none" w:sz="0" w:space="0" w:color="auto"/>
        <w:left w:val="none" w:sz="0" w:space="0" w:color="auto"/>
        <w:bottom w:val="none" w:sz="0" w:space="0" w:color="auto"/>
        <w:right w:val="none" w:sz="0" w:space="0" w:color="auto"/>
      </w:divBdr>
    </w:div>
    <w:div w:id="964240462">
      <w:marLeft w:val="0"/>
      <w:marRight w:val="0"/>
      <w:marTop w:val="0"/>
      <w:marBottom w:val="0"/>
      <w:divBdr>
        <w:top w:val="none" w:sz="0" w:space="0" w:color="auto"/>
        <w:left w:val="none" w:sz="0" w:space="0" w:color="auto"/>
        <w:bottom w:val="none" w:sz="0" w:space="0" w:color="auto"/>
        <w:right w:val="none" w:sz="0" w:space="0" w:color="auto"/>
      </w:divBdr>
    </w:div>
    <w:div w:id="964240463">
      <w:marLeft w:val="0"/>
      <w:marRight w:val="0"/>
      <w:marTop w:val="0"/>
      <w:marBottom w:val="0"/>
      <w:divBdr>
        <w:top w:val="none" w:sz="0" w:space="0" w:color="auto"/>
        <w:left w:val="none" w:sz="0" w:space="0" w:color="auto"/>
        <w:bottom w:val="none" w:sz="0" w:space="0" w:color="auto"/>
        <w:right w:val="none" w:sz="0" w:space="0" w:color="auto"/>
      </w:divBdr>
    </w:div>
    <w:div w:id="964240465">
      <w:marLeft w:val="0"/>
      <w:marRight w:val="0"/>
      <w:marTop w:val="0"/>
      <w:marBottom w:val="0"/>
      <w:divBdr>
        <w:top w:val="none" w:sz="0" w:space="0" w:color="auto"/>
        <w:left w:val="none" w:sz="0" w:space="0" w:color="auto"/>
        <w:bottom w:val="none" w:sz="0" w:space="0" w:color="auto"/>
        <w:right w:val="none" w:sz="0" w:space="0" w:color="auto"/>
      </w:divBdr>
    </w:div>
    <w:div w:id="964240466">
      <w:marLeft w:val="0"/>
      <w:marRight w:val="0"/>
      <w:marTop w:val="0"/>
      <w:marBottom w:val="0"/>
      <w:divBdr>
        <w:top w:val="none" w:sz="0" w:space="0" w:color="auto"/>
        <w:left w:val="none" w:sz="0" w:space="0" w:color="auto"/>
        <w:bottom w:val="none" w:sz="0" w:space="0" w:color="auto"/>
        <w:right w:val="none" w:sz="0" w:space="0" w:color="auto"/>
      </w:divBdr>
    </w:div>
    <w:div w:id="964240467">
      <w:marLeft w:val="0"/>
      <w:marRight w:val="0"/>
      <w:marTop w:val="0"/>
      <w:marBottom w:val="0"/>
      <w:divBdr>
        <w:top w:val="none" w:sz="0" w:space="0" w:color="auto"/>
        <w:left w:val="none" w:sz="0" w:space="0" w:color="auto"/>
        <w:bottom w:val="none" w:sz="0" w:space="0" w:color="auto"/>
        <w:right w:val="none" w:sz="0" w:space="0" w:color="auto"/>
      </w:divBdr>
    </w:div>
    <w:div w:id="964240468">
      <w:marLeft w:val="0"/>
      <w:marRight w:val="0"/>
      <w:marTop w:val="0"/>
      <w:marBottom w:val="0"/>
      <w:divBdr>
        <w:top w:val="none" w:sz="0" w:space="0" w:color="auto"/>
        <w:left w:val="none" w:sz="0" w:space="0" w:color="auto"/>
        <w:bottom w:val="none" w:sz="0" w:space="0" w:color="auto"/>
        <w:right w:val="none" w:sz="0" w:space="0" w:color="auto"/>
      </w:divBdr>
    </w:div>
    <w:div w:id="964240470">
      <w:marLeft w:val="0"/>
      <w:marRight w:val="0"/>
      <w:marTop w:val="0"/>
      <w:marBottom w:val="0"/>
      <w:divBdr>
        <w:top w:val="none" w:sz="0" w:space="0" w:color="auto"/>
        <w:left w:val="none" w:sz="0" w:space="0" w:color="auto"/>
        <w:bottom w:val="none" w:sz="0" w:space="0" w:color="auto"/>
        <w:right w:val="none" w:sz="0" w:space="0" w:color="auto"/>
      </w:divBdr>
    </w:div>
    <w:div w:id="964240471">
      <w:marLeft w:val="0"/>
      <w:marRight w:val="0"/>
      <w:marTop w:val="0"/>
      <w:marBottom w:val="0"/>
      <w:divBdr>
        <w:top w:val="none" w:sz="0" w:space="0" w:color="auto"/>
        <w:left w:val="none" w:sz="0" w:space="0" w:color="auto"/>
        <w:bottom w:val="none" w:sz="0" w:space="0" w:color="auto"/>
        <w:right w:val="none" w:sz="0" w:space="0" w:color="auto"/>
      </w:divBdr>
    </w:div>
    <w:div w:id="964240472">
      <w:marLeft w:val="0"/>
      <w:marRight w:val="0"/>
      <w:marTop w:val="0"/>
      <w:marBottom w:val="0"/>
      <w:divBdr>
        <w:top w:val="none" w:sz="0" w:space="0" w:color="auto"/>
        <w:left w:val="none" w:sz="0" w:space="0" w:color="auto"/>
        <w:bottom w:val="none" w:sz="0" w:space="0" w:color="auto"/>
        <w:right w:val="none" w:sz="0" w:space="0" w:color="auto"/>
      </w:divBdr>
    </w:div>
    <w:div w:id="964240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ov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40EA-94C5-40C6-84C1-57A3F719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9737</Words>
  <Characters>58426</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68027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Lenard Eliza</dc:creator>
  <cp:keywords/>
  <dc:description/>
  <cp:lastModifiedBy>Olszewska-Hurtuk Joanna</cp:lastModifiedBy>
  <cp:revision>4</cp:revision>
  <cp:lastPrinted>2016-03-11T09:30:00Z</cp:lastPrinted>
  <dcterms:created xsi:type="dcterms:W3CDTF">2016-04-05T06:36:00Z</dcterms:created>
  <dcterms:modified xsi:type="dcterms:W3CDTF">2016-04-05T06:38:00Z</dcterms:modified>
</cp:coreProperties>
</file>