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94" w:rsidRPr="002F0546" w:rsidRDefault="00F63384" w:rsidP="005D6768">
      <w:pPr>
        <w:spacing w:before="720" w:after="720"/>
        <w:jc w:val="center"/>
        <w:rPr>
          <w:rFonts w:ascii="Arial" w:hAnsi="Arial" w:cs="Arial"/>
          <w:b/>
          <w:sz w:val="36"/>
          <w:szCs w:val="36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-786765</wp:posOffset>
            </wp:positionH>
            <wp:positionV relativeFrom="margin">
              <wp:posOffset>-911225</wp:posOffset>
            </wp:positionV>
            <wp:extent cx="8064500" cy="11294745"/>
            <wp:effectExtent l="19050" t="0" r="0" b="0"/>
            <wp:wrapNone/>
            <wp:docPr id="2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112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A24">
        <w:rPr>
          <w:rFonts w:ascii="Arial" w:hAnsi="Arial" w:cs="Arial"/>
          <w:b/>
          <w:sz w:val="36"/>
          <w:szCs w:val="36"/>
        </w:rPr>
        <w:t>M</w:t>
      </w:r>
      <w:r w:rsidR="00D81894" w:rsidRPr="002F0546">
        <w:rPr>
          <w:rFonts w:ascii="Arial" w:hAnsi="Arial" w:cs="Arial"/>
          <w:b/>
          <w:sz w:val="36"/>
          <w:szCs w:val="36"/>
        </w:rPr>
        <w:t>azowiecka Jednostka Wdrażania Programów Unijnych</w:t>
      </w:r>
    </w:p>
    <w:p w:rsidR="00D81894" w:rsidRPr="00E92AF5" w:rsidRDefault="00D81894" w:rsidP="00D8189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Regulamin konkursu</w:t>
      </w:r>
    </w:p>
    <w:p w:rsidR="00051D6F" w:rsidRPr="00051D6F" w:rsidRDefault="00051D6F" w:rsidP="00051D6F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051D6F">
        <w:rPr>
          <w:rFonts w:ascii="Arial" w:hAnsi="Arial" w:cs="Arial"/>
          <w:b/>
          <w:bCs/>
          <w:sz w:val="40"/>
          <w:szCs w:val="40"/>
        </w:rPr>
        <w:t>RPMA.04.03.02-IP.01-14-045/17</w:t>
      </w:r>
    </w:p>
    <w:p w:rsidR="00D81894" w:rsidRPr="00E92AF5" w:rsidRDefault="005D6768" w:rsidP="00D8189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Regionalny Program Operacyjny</w:t>
      </w:r>
    </w:p>
    <w:p w:rsidR="00D81894" w:rsidRPr="002F0546" w:rsidRDefault="00D81894" w:rsidP="00D81894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>Województwa Mazowieckiego na lata 2014-2020</w:t>
      </w:r>
    </w:p>
    <w:p w:rsidR="006116B4" w:rsidRDefault="00D81894" w:rsidP="00E50294">
      <w:pPr>
        <w:jc w:val="center"/>
        <w:rPr>
          <w:rFonts w:ascii="Arial" w:hAnsi="Arial" w:cs="Arial"/>
          <w:b/>
          <w:sz w:val="36"/>
          <w:szCs w:val="40"/>
        </w:rPr>
      </w:pPr>
      <w:r w:rsidRPr="00E92AF5">
        <w:rPr>
          <w:rFonts w:ascii="Arial" w:hAnsi="Arial" w:cs="Arial"/>
          <w:b/>
          <w:sz w:val="36"/>
          <w:szCs w:val="40"/>
        </w:rPr>
        <w:t xml:space="preserve">Oś priorytetowa </w:t>
      </w:r>
      <w:r w:rsidR="00E50294">
        <w:rPr>
          <w:rFonts w:ascii="Arial" w:hAnsi="Arial" w:cs="Arial"/>
          <w:b/>
          <w:sz w:val="36"/>
          <w:szCs w:val="40"/>
        </w:rPr>
        <w:t>I</w:t>
      </w:r>
      <w:r w:rsidR="00051D6F">
        <w:rPr>
          <w:rFonts w:ascii="Arial" w:hAnsi="Arial" w:cs="Arial"/>
          <w:b/>
          <w:sz w:val="36"/>
          <w:szCs w:val="40"/>
        </w:rPr>
        <w:t>V</w:t>
      </w:r>
    </w:p>
    <w:p w:rsidR="00051D6F" w:rsidRPr="00051D6F" w:rsidRDefault="00051D6F" w:rsidP="00051D6F">
      <w:pPr>
        <w:jc w:val="center"/>
        <w:rPr>
          <w:rFonts w:ascii="Arial" w:hAnsi="Arial" w:cs="Arial"/>
          <w:b/>
          <w:sz w:val="36"/>
          <w:szCs w:val="36"/>
        </w:rPr>
      </w:pPr>
      <w:r w:rsidRPr="00051D6F">
        <w:rPr>
          <w:rFonts w:ascii="Arial" w:hAnsi="Arial" w:cs="Arial"/>
          <w:b/>
          <w:sz w:val="36"/>
          <w:szCs w:val="36"/>
        </w:rPr>
        <w:t>Przejście na gospodarkę niskoemisyjną</w:t>
      </w:r>
    </w:p>
    <w:p w:rsidR="005D6768" w:rsidRDefault="00051D6F" w:rsidP="00051D6F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51D6F">
        <w:rPr>
          <w:rFonts w:ascii="Arial" w:hAnsi="Arial" w:cs="Arial"/>
          <w:b/>
          <w:sz w:val="36"/>
          <w:szCs w:val="36"/>
        </w:rPr>
        <w:t>Działanie 4.3</w:t>
      </w:r>
    </w:p>
    <w:p w:rsidR="00051D6F" w:rsidRPr="00051D6F" w:rsidRDefault="00051D6F" w:rsidP="005D6768">
      <w:pPr>
        <w:spacing w:after="40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51D6F">
        <w:rPr>
          <w:rFonts w:ascii="Arial" w:hAnsi="Arial" w:cs="Arial"/>
          <w:b/>
          <w:sz w:val="36"/>
          <w:szCs w:val="36"/>
        </w:rPr>
        <w:t>Redukcja emisji zanieczyszczeń powietrza</w:t>
      </w:r>
    </w:p>
    <w:p w:rsidR="00051D6F" w:rsidRPr="00051D6F" w:rsidRDefault="00051D6F" w:rsidP="005D676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051D6F">
        <w:rPr>
          <w:rFonts w:ascii="Arial" w:hAnsi="Arial" w:cs="Arial"/>
          <w:b/>
          <w:sz w:val="36"/>
          <w:szCs w:val="36"/>
        </w:rPr>
        <w:t>Poddziałanie</w:t>
      </w:r>
      <w:proofErr w:type="spellEnd"/>
      <w:r w:rsidRPr="00051D6F">
        <w:rPr>
          <w:rFonts w:ascii="Arial" w:hAnsi="Arial" w:cs="Arial"/>
          <w:b/>
          <w:sz w:val="36"/>
          <w:szCs w:val="36"/>
        </w:rPr>
        <w:t xml:space="preserve"> 4.3.2</w:t>
      </w:r>
    </w:p>
    <w:p w:rsidR="00051D6F" w:rsidRPr="00051D6F" w:rsidRDefault="00051D6F" w:rsidP="005D6768">
      <w:pPr>
        <w:spacing w:after="80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51D6F">
        <w:rPr>
          <w:rFonts w:ascii="Arial" w:hAnsi="Arial" w:cs="Arial"/>
          <w:b/>
          <w:sz w:val="36"/>
          <w:szCs w:val="36"/>
        </w:rPr>
        <w:t>Mobilność miejska w ramach ZIT</w:t>
      </w:r>
    </w:p>
    <w:p w:rsidR="00051D6F" w:rsidRPr="00051D6F" w:rsidRDefault="00051D6F" w:rsidP="005D6768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  <w:r w:rsidRPr="00051D6F">
        <w:rPr>
          <w:rFonts w:ascii="Arial" w:hAnsi="Arial" w:cs="Arial"/>
          <w:b/>
          <w:sz w:val="36"/>
          <w:szCs w:val="36"/>
        </w:rPr>
        <w:t>Typ projektów</w:t>
      </w:r>
    </w:p>
    <w:p w:rsidR="00392171" w:rsidRDefault="00051D6F" w:rsidP="005D6768">
      <w:pPr>
        <w:spacing w:after="1440"/>
        <w:jc w:val="center"/>
        <w:rPr>
          <w:rFonts w:ascii="Arial" w:hAnsi="Arial" w:cs="Arial"/>
          <w:b/>
          <w:bCs/>
          <w:sz w:val="28"/>
          <w:szCs w:val="28"/>
        </w:rPr>
      </w:pPr>
      <w:r w:rsidRPr="00051D6F">
        <w:rPr>
          <w:rFonts w:ascii="Arial" w:hAnsi="Arial" w:cs="Arial"/>
          <w:b/>
          <w:color w:val="0D0D0D"/>
          <w:sz w:val="36"/>
          <w:szCs w:val="36"/>
        </w:rPr>
        <w:t>Rozwój zrównoważonej multimodalnej mobilności miejskiej –„Parkingi Parkuj i Jedź</w:t>
      </w:r>
      <w:r>
        <w:rPr>
          <w:rFonts w:ascii="Arial" w:hAnsi="Arial" w:cs="Arial"/>
          <w:b/>
          <w:color w:val="0D0D0D"/>
          <w:sz w:val="36"/>
          <w:szCs w:val="36"/>
        </w:rPr>
        <w:t>’’</w:t>
      </w:r>
    </w:p>
    <w:p w:rsidR="00602716" w:rsidRPr="00854A24" w:rsidRDefault="00D81894" w:rsidP="005D6768">
      <w:pPr>
        <w:spacing w:after="600"/>
        <w:jc w:val="center"/>
        <w:rPr>
          <w:rFonts w:ascii="Arial" w:hAnsi="Arial" w:cs="Arial"/>
          <w:b/>
          <w:color w:val="000000"/>
        </w:rPr>
      </w:pPr>
      <w:r w:rsidRPr="00AC2079">
        <w:rPr>
          <w:rFonts w:ascii="Arial" w:hAnsi="Arial" w:cs="Arial"/>
          <w:b/>
          <w:color w:val="000000"/>
        </w:rPr>
        <w:t xml:space="preserve">Warszawa, </w:t>
      </w:r>
      <w:r w:rsidR="00051D6F">
        <w:rPr>
          <w:rFonts w:ascii="Arial" w:hAnsi="Arial" w:cs="Arial"/>
          <w:b/>
        </w:rPr>
        <w:t>27 stycznia 2017</w:t>
      </w:r>
      <w:r w:rsidRPr="00AC2079">
        <w:rPr>
          <w:rFonts w:ascii="Arial" w:hAnsi="Arial" w:cs="Arial"/>
          <w:b/>
          <w:color w:val="000000"/>
        </w:rPr>
        <w:t xml:space="preserve"> r.</w:t>
      </w:r>
    </w:p>
    <w:p w:rsidR="002C79AA" w:rsidRDefault="002C79AA">
      <w:pPr>
        <w:pStyle w:val="Nagwekspisutreci"/>
        <w:rPr>
          <w:rFonts w:ascii="Arial" w:hAnsi="Arial" w:cs="Arial"/>
          <w:b w:val="0"/>
          <w:sz w:val="22"/>
          <w:szCs w:val="22"/>
        </w:rPr>
      </w:pPr>
    </w:p>
    <w:p w:rsidR="005B26CA" w:rsidRDefault="00F63384">
      <w:pPr>
        <w:pStyle w:val="Nagwekspisutreci"/>
        <w:rPr>
          <w:rFonts w:ascii="Arial" w:hAnsi="Arial" w:cs="Arial"/>
          <w:b w:val="0"/>
          <w:sz w:val="22"/>
          <w:szCs w:val="22"/>
        </w:rPr>
      </w:pPr>
      <w:r>
        <w:rPr>
          <w:rFonts w:ascii="Calibri" w:hAnsi="Calibri" w:cs="Arial"/>
          <w:b w:val="0"/>
          <w:noProof/>
          <w:color w:val="000000"/>
          <w:sz w:val="32"/>
          <w:szCs w:val="32"/>
        </w:rPr>
        <w:drawing>
          <wp:inline distT="0" distB="0" distL="0" distR="0">
            <wp:extent cx="6122670" cy="588645"/>
            <wp:effectExtent l="19050" t="0" r="0" b="0"/>
            <wp:docPr id="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46" w:rsidRPr="00ED1B7C" w:rsidRDefault="00694E46">
      <w:pPr>
        <w:pStyle w:val="Nagwekspisutreci"/>
      </w:pPr>
      <w:r w:rsidRPr="00ED1B7C">
        <w:rPr>
          <w:rFonts w:ascii="Arial" w:hAnsi="Arial" w:cs="Arial"/>
          <w:b w:val="0"/>
          <w:sz w:val="22"/>
          <w:szCs w:val="22"/>
        </w:rPr>
        <w:lastRenderedPageBreak/>
        <w:t>Spis treści</w:t>
      </w:r>
    </w:p>
    <w:p w:rsidR="00694E46" w:rsidRPr="00ED1B7C" w:rsidRDefault="00694E46" w:rsidP="00694E46"/>
    <w:p w:rsidR="00694E46" w:rsidRPr="00FA74AF" w:rsidRDefault="00694E46" w:rsidP="00E02B91">
      <w:pPr>
        <w:jc w:val="right"/>
        <w:rPr>
          <w:rFonts w:ascii="Arial" w:hAnsi="Arial" w:cs="Arial"/>
          <w:b/>
          <w:sz w:val="20"/>
          <w:szCs w:val="20"/>
        </w:rPr>
      </w:pPr>
      <w:r w:rsidRPr="00FA74AF">
        <w:rPr>
          <w:rFonts w:ascii="Arial" w:hAnsi="Arial" w:cs="Arial"/>
          <w:b/>
          <w:sz w:val="20"/>
          <w:szCs w:val="20"/>
        </w:rPr>
        <w:t>Rozdział</w:t>
      </w:r>
      <w:r w:rsidR="00435FCB" w:rsidRPr="00FA74AF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="00435FCB" w:rsidRPr="00E02B91">
        <w:rPr>
          <w:rFonts w:ascii="Arial" w:hAnsi="Arial" w:cs="Arial"/>
          <w:b/>
          <w:sz w:val="20"/>
          <w:szCs w:val="20"/>
        </w:rPr>
        <w:t xml:space="preserve">      </w:t>
      </w:r>
      <w:r w:rsidR="00435FCB" w:rsidRPr="00FA74AF">
        <w:rPr>
          <w:rFonts w:ascii="Arial" w:hAnsi="Arial" w:cs="Arial"/>
          <w:sz w:val="20"/>
          <w:szCs w:val="20"/>
        </w:rPr>
        <w:t>strona</w:t>
      </w:r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r w:rsidRPr="00011050">
        <w:fldChar w:fldCharType="begin"/>
      </w:r>
      <w:r w:rsidR="00694E46" w:rsidRPr="00FA74AF">
        <w:instrText xml:space="preserve"> TOC \o "1-3" \h \z \u </w:instrText>
      </w:r>
      <w:r w:rsidRPr="00011050">
        <w:fldChar w:fldCharType="separate"/>
      </w:r>
      <w:hyperlink w:anchor="_Toc441656547" w:history="1">
        <w:r w:rsidR="006331E3" w:rsidRPr="00FA74AF">
          <w:rPr>
            <w:rStyle w:val="Hipercze"/>
            <w:rFonts w:ascii="Arial" w:hAnsi="Arial"/>
            <w:noProof/>
          </w:rPr>
          <w:t>1.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WPROWADZENIE I INFORMACJE OGÓLNE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_Toc441656547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6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48" w:history="1">
        <w:r w:rsidR="006331E3" w:rsidRPr="00FA74AF">
          <w:rPr>
            <w:rStyle w:val="Hipercze"/>
            <w:rFonts w:ascii="Arial" w:hAnsi="Arial"/>
            <w:noProof/>
          </w:rPr>
          <w:t>2.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TYPY PROJEKTÓW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_Toc441656548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8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49" w:history="1">
        <w:r w:rsidR="006331E3" w:rsidRPr="00FA74AF">
          <w:rPr>
            <w:rStyle w:val="Hipercze"/>
            <w:rFonts w:ascii="Arial" w:hAnsi="Arial" w:cs="Arial"/>
            <w:noProof/>
          </w:rPr>
          <w:t>3.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PODMIO</w:t>
        </w:r>
        <w:r w:rsidR="00C56B32">
          <w:rPr>
            <w:rStyle w:val="Hipercze"/>
            <w:rFonts w:ascii="Arial" w:hAnsi="Arial" w:cs="Arial"/>
            <w:noProof/>
          </w:rPr>
          <w:t xml:space="preserve">TY UPRAWNIONE DO UBIEGANIA SIĘ </w:t>
        </w:r>
        <w:r w:rsidR="006331E3" w:rsidRPr="00FA74AF">
          <w:rPr>
            <w:rStyle w:val="Hipercze"/>
            <w:rFonts w:ascii="Arial" w:hAnsi="Arial" w:cs="Arial"/>
            <w:noProof/>
          </w:rPr>
          <w:t>O DOFINANSOWANIE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_Toc441656549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10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0" w:history="1">
        <w:r w:rsidR="006331E3" w:rsidRPr="00FA74AF">
          <w:rPr>
            <w:rStyle w:val="Hipercze"/>
            <w:rFonts w:ascii="Arial" w:hAnsi="Arial" w:cs="Arial"/>
            <w:noProof/>
          </w:rPr>
          <w:t>4.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KWALIFIKOWALNOŚĆ WYDATKÓW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_Toc441656550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11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1" w:history="1">
        <w:r w:rsidR="006331E3" w:rsidRPr="00FA74AF">
          <w:rPr>
            <w:rStyle w:val="Hipercze"/>
            <w:rFonts w:ascii="Arial" w:hAnsi="Arial" w:cs="Arial"/>
            <w:noProof/>
          </w:rPr>
          <w:t>5.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INTENSYWNOŚĆ WSPARCIA I FINANSOWANIE PROJEKTÓW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_Toc441656551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14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2" w:history="1">
        <w:r w:rsidR="006331E3" w:rsidRPr="00FA74AF">
          <w:rPr>
            <w:rStyle w:val="Hipercze"/>
            <w:rFonts w:ascii="Arial" w:hAnsi="Arial" w:cs="Arial"/>
            <w:iCs/>
            <w:noProof/>
          </w:rPr>
          <w:t>6.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WSKAŹNIKI REALIZACJI CELÓW PROJEKTU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_Toc441656552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14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3" w:history="1">
        <w:r w:rsidR="006331E3" w:rsidRPr="00FA74AF">
          <w:rPr>
            <w:rStyle w:val="Hipercze"/>
            <w:rFonts w:ascii="Arial" w:hAnsi="Arial" w:cs="Arial"/>
            <w:noProof/>
          </w:rPr>
          <w:t>7.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PARTNERSTWO W PROJEKCIE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_Toc441656553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15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4" w:history="1">
        <w:r w:rsidR="006331E3" w:rsidRPr="00FA74AF">
          <w:rPr>
            <w:rStyle w:val="Hipercze"/>
            <w:rFonts w:ascii="Arial" w:hAnsi="Arial" w:cs="Arial"/>
            <w:noProof/>
          </w:rPr>
          <w:t>8.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ZASADY WYPEŁNIANIA I SKŁADANIA WNIOSKÓW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_Toc441656554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16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5" w:history="1">
        <w:r w:rsidR="006331E3" w:rsidRPr="00FA74AF">
          <w:rPr>
            <w:rStyle w:val="Hipercze"/>
            <w:rFonts w:ascii="Arial" w:hAnsi="Arial" w:cs="Arial"/>
            <w:noProof/>
          </w:rPr>
          <w:t>9.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OCENA WNIOSKÓW O DOFINANSOWANIE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_Toc441656555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18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6" w:history="1">
        <w:r w:rsidR="006331E3" w:rsidRPr="00FA74AF">
          <w:rPr>
            <w:rStyle w:val="Hipercze"/>
            <w:rFonts w:ascii="Arial" w:hAnsi="Arial" w:cs="Arial"/>
            <w:noProof/>
          </w:rPr>
          <w:t>10.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PROCEDURA ODWOŁAWCZA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_Toc441656556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22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7" w:history="1">
        <w:r w:rsidR="006331E3" w:rsidRPr="00FA74AF">
          <w:rPr>
            <w:rStyle w:val="Hipercze"/>
            <w:rFonts w:ascii="Arial" w:hAnsi="Arial" w:cs="Arial"/>
            <w:noProof/>
          </w:rPr>
          <w:t>11.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KONTROLA ZAMÓWIEŃ PUBLICZNYCH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_Toc441656557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25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8" w:history="1">
        <w:r w:rsidR="006331E3" w:rsidRPr="00FA74AF">
          <w:rPr>
            <w:rStyle w:val="Hipercze"/>
            <w:rFonts w:ascii="Arial" w:hAnsi="Arial" w:cs="Arial"/>
            <w:noProof/>
          </w:rPr>
          <w:t>12.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BAZA KONKURENCYJNOŚCI FUNDUSZY EUROPEJSKICH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_Toc441656558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27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59" w:history="1">
        <w:r w:rsidR="006331E3" w:rsidRPr="00996B24">
          <w:rPr>
            <w:rStyle w:val="Hipercze"/>
            <w:noProof/>
            <w:sz w:val="22"/>
            <w:szCs w:val="22"/>
          </w:rPr>
          <w:t>13.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PROJEKTOWANIE UNIWERSALNE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_Toc441656559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28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60" w:history="1">
        <w:r w:rsidR="006331E3" w:rsidRPr="00FA74AF">
          <w:rPr>
            <w:rStyle w:val="Hipercze"/>
            <w:noProof/>
          </w:rPr>
          <w:t>14.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PODPISANIE UMOWY O DOFINANSOWANIE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_Toc441656560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29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61" w:history="1">
        <w:r w:rsidR="006331E3" w:rsidRPr="00FA74AF">
          <w:rPr>
            <w:rStyle w:val="Hipercze"/>
            <w:rFonts w:ascii="Arial" w:hAnsi="Arial" w:cs="Arial"/>
            <w:noProof/>
          </w:rPr>
          <w:t>15.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SYSTEM TELEINFORMATYCZNY SL2014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_Toc441656561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30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62" w:history="1">
        <w:r w:rsidR="006331E3" w:rsidRPr="00FA74AF">
          <w:rPr>
            <w:rStyle w:val="Hipercze"/>
            <w:rFonts w:ascii="Arial" w:hAnsi="Arial" w:cs="Arial"/>
            <w:noProof/>
          </w:rPr>
          <w:t>16.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ZAŁĄCZNIKI DO WNIOSKU O DOFINANSOWANIE ORAZ DO UMOWY O DOFINANSOWANIE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_Toc441656562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31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63" w:history="1">
        <w:r w:rsidR="006331E3" w:rsidRPr="00FA74AF">
          <w:rPr>
            <w:rStyle w:val="Hipercze"/>
            <w:rFonts w:ascii="Arial" w:hAnsi="Arial" w:cs="Arial"/>
            <w:noProof/>
          </w:rPr>
          <w:t>17.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POSTANOWIENIA KOŃCOWE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_Toc441656563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35</w:t>
        </w:r>
        <w:r w:rsidRPr="00FA74AF">
          <w:rPr>
            <w:noProof/>
            <w:webHidden/>
          </w:rPr>
          <w:fldChar w:fldCharType="end"/>
        </w:r>
      </w:hyperlink>
    </w:p>
    <w:p w:rsidR="006331E3" w:rsidRPr="00FA74AF" w:rsidRDefault="00011050">
      <w:pPr>
        <w:pStyle w:val="Spistreci1"/>
        <w:rPr>
          <w:b w:val="0"/>
          <w:bCs w:val="0"/>
          <w:caps w:val="0"/>
          <w:noProof/>
          <w:sz w:val="22"/>
          <w:szCs w:val="22"/>
        </w:rPr>
      </w:pPr>
      <w:hyperlink w:anchor="_Toc441656564" w:history="1">
        <w:r w:rsidR="006331E3" w:rsidRPr="00FA74AF">
          <w:rPr>
            <w:rStyle w:val="Hipercze"/>
            <w:rFonts w:ascii="Arial" w:hAnsi="Arial" w:cs="Arial"/>
            <w:noProof/>
          </w:rPr>
          <w:t>18.</w:t>
        </w:r>
        <w:r w:rsidR="006331E3" w:rsidRPr="00FA74AF">
          <w:rPr>
            <w:b w:val="0"/>
            <w:bCs w:val="0"/>
            <w:caps w:val="0"/>
            <w:noProof/>
            <w:sz w:val="22"/>
            <w:szCs w:val="22"/>
          </w:rPr>
          <w:tab/>
        </w:r>
        <w:r w:rsidR="006331E3" w:rsidRPr="00FA74AF">
          <w:rPr>
            <w:rStyle w:val="Hipercze"/>
            <w:rFonts w:ascii="Arial" w:hAnsi="Arial" w:cs="Arial"/>
            <w:noProof/>
          </w:rPr>
          <w:t>KONTAKT I DODATKOWE INFORMACJE</w:t>
        </w:r>
        <w:r w:rsidR="006331E3" w:rsidRPr="00FA74AF">
          <w:rPr>
            <w:noProof/>
            <w:webHidden/>
          </w:rPr>
          <w:tab/>
        </w:r>
        <w:r w:rsidRPr="00FA74AF">
          <w:rPr>
            <w:noProof/>
            <w:webHidden/>
          </w:rPr>
          <w:fldChar w:fldCharType="begin"/>
        </w:r>
        <w:r w:rsidR="006331E3" w:rsidRPr="00FA74AF">
          <w:rPr>
            <w:noProof/>
            <w:webHidden/>
          </w:rPr>
          <w:instrText xml:space="preserve"> PAGEREF _Toc441656564 \h </w:instrText>
        </w:r>
        <w:r w:rsidRPr="00FA74AF">
          <w:rPr>
            <w:noProof/>
            <w:webHidden/>
          </w:rPr>
        </w:r>
        <w:r w:rsidRPr="00FA74AF">
          <w:rPr>
            <w:noProof/>
            <w:webHidden/>
          </w:rPr>
          <w:fldChar w:fldCharType="separate"/>
        </w:r>
        <w:r w:rsidR="002C41FD">
          <w:rPr>
            <w:noProof/>
            <w:webHidden/>
          </w:rPr>
          <w:t>37</w:t>
        </w:r>
        <w:r w:rsidRPr="00FA74AF">
          <w:rPr>
            <w:noProof/>
            <w:webHidden/>
          </w:rPr>
          <w:fldChar w:fldCharType="end"/>
        </w:r>
      </w:hyperlink>
    </w:p>
    <w:p w:rsidR="00694E46" w:rsidRDefault="00011050" w:rsidP="00772F1D">
      <w:r w:rsidRPr="00FA74AF">
        <w:fldChar w:fldCharType="end"/>
      </w:r>
    </w:p>
    <w:p w:rsidR="00FD1FFB" w:rsidRPr="00C949FC" w:rsidRDefault="00FD1FFB" w:rsidP="0062546A">
      <w:pPr>
        <w:spacing w:after="240"/>
        <w:rPr>
          <w:rFonts w:ascii="Arial" w:hAnsi="Arial" w:cs="Arial"/>
        </w:rPr>
      </w:pPr>
    </w:p>
    <w:p w:rsidR="00442DC2" w:rsidRPr="00C949FC" w:rsidRDefault="00442DC2" w:rsidP="0062546A">
      <w:pPr>
        <w:spacing w:after="240"/>
        <w:rPr>
          <w:rFonts w:ascii="Arial" w:hAnsi="Arial" w:cs="Arial"/>
        </w:rPr>
      </w:pPr>
    </w:p>
    <w:p w:rsidR="00621D3D" w:rsidRPr="00C949FC" w:rsidRDefault="00621D3D" w:rsidP="00EB1757">
      <w:pPr>
        <w:spacing w:after="240" w:line="360" w:lineRule="auto"/>
        <w:rPr>
          <w:rFonts w:ascii="Arial" w:hAnsi="Arial" w:cs="Arial"/>
        </w:rPr>
      </w:pPr>
    </w:p>
    <w:p w:rsidR="00621D3D" w:rsidRPr="00C949FC" w:rsidRDefault="00621D3D" w:rsidP="00EB1757">
      <w:pPr>
        <w:spacing w:after="240" w:line="360" w:lineRule="auto"/>
        <w:rPr>
          <w:rFonts w:ascii="Arial" w:hAnsi="Arial" w:cs="Arial"/>
        </w:rPr>
      </w:pPr>
    </w:p>
    <w:p w:rsidR="00621D3D" w:rsidRPr="00C949FC" w:rsidRDefault="00621D3D" w:rsidP="00EB1757">
      <w:pPr>
        <w:spacing w:after="240" w:line="360" w:lineRule="auto"/>
        <w:rPr>
          <w:rFonts w:ascii="Arial" w:hAnsi="Arial" w:cs="Arial"/>
        </w:rPr>
      </w:pPr>
    </w:p>
    <w:p w:rsidR="00183A41" w:rsidRDefault="00183A41">
      <w:pPr>
        <w:rPr>
          <w:rFonts w:ascii="Arial" w:hAnsi="Arial" w:cs="Arial"/>
        </w:rPr>
      </w:pPr>
    </w:p>
    <w:p w:rsidR="00E50294" w:rsidRDefault="00E50294">
      <w:pPr>
        <w:rPr>
          <w:rFonts w:ascii="Arial" w:hAnsi="Arial" w:cs="Arial"/>
        </w:rPr>
      </w:pPr>
    </w:p>
    <w:p w:rsidR="000E7796" w:rsidRDefault="000E7796" w:rsidP="005942E1">
      <w:pPr>
        <w:tabs>
          <w:tab w:val="left" w:pos="1590"/>
        </w:tabs>
        <w:spacing w:after="0" w:line="360" w:lineRule="auto"/>
        <w:rPr>
          <w:rFonts w:ascii="Arial" w:hAnsi="Arial" w:cs="Arial"/>
        </w:rPr>
      </w:pPr>
    </w:p>
    <w:p w:rsidR="00183A41" w:rsidRPr="00EC1A8C" w:rsidRDefault="00183A41" w:rsidP="005942E1">
      <w:pPr>
        <w:tabs>
          <w:tab w:val="left" w:pos="1590"/>
        </w:tabs>
        <w:spacing w:after="0" w:line="360" w:lineRule="auto"/>
        <w:rPr>
          <w:rFonts w:ascii="Arial" w:hAnsi="Arial" w:cs="Arial"/>
          <w:b/>
        </w:rPr>
      </w:pPr>
      <w:r w:rsidRPr="00EC1A8C">
        <w:rPr>
          <w:rFonts w:ascii="Arial" w:hAnsi="Arial" w:cs="Arial"/>
          <w:b/>
        </w:rPr>
        <w:t>WYKAZ SKRÓTÓW i DEFINICJI</w:t>
      </w:r>
    </w:p>
    <w:p w:rsidR="00183A41" w:rsidRPr="00EC1A8C" w:rsidRDefault="0055383D" w:rsidP="005942E1">
      <w:pPr>
        <w:tabs>
          <w:tab w:val="left" w:pos="1590"/>
        </w:tabs>
        <w:spacing w:after="0" w:line="360" w:lineRule="auto"/>
        <w:rPr>
          <w:rFonts w:ascii="Arial" w:hAnsi="Arial" w:cs="Arial"/>
        </w:rPr>
      </w:pPr>
      <w:r w:rsidRPr="00EC1A8C">
        <w:rPr>
          <w:rFonts w:ascii="Arial" w:hAnsi="Arial" w:cs="Arial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4647F" w:rsidRPr="00EF19FD" w:rsidTr="00255444">
        <w:trPr>
          <w:trHeight w:val="110"/>
        </w:trPr>
        <w:tc>
          <w:tcPr>
            <w:tcW w:w="4654" w:type="dxa"/>
          </w:tcPr>
          <w:p w:rsidR="0084647F" w:rsidRPr="000906F9" w:rsidRDefault="00906218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0906F9">
              <w:rPr>
                <w:rFonts w:ascii="Arial" w:hAnsi="Arial" w:cs="Arial"/>
              </w:rPr>
              <w:t>CT</w:t>
            </w:r>
          </w:p>
        </w:tc>
        <w:tc>
          <w:tcPr>
            <w:tcW w:w="5093" w:type="dxa"/>
          </w:tcPr>
          <w:p w:rsidR="0084647F" w:rsidRPr="000906F9" w:rsidRDefault="00385ADD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0906F9">
              <w:rPr>
                <w:rFonts w:ascii="Arial" w:hAnsi="Arial" w:cs="Arial"/>
              </w:rPr>
              <w:t>cel t</w:t>
            </w:r>
            <w:r w:rsidR="00906218" w:rsidRPr="000906F9">
              <w:rPr>
                <w:rFonts w:ascii="Arial" w:hAnsi="Arial" w:cs="Arial"/>
              </w:rPr>
              <w:t>ematyczny</w:t>
            </w:r>
          </w:p>
        </w:tc>
      </w:tr>
      <w:tr w:rsidR="00906218" w:rsidRPr="00EF19FD" w:rsidTr="00255444">
        <w:trPr>
          <w:trHeight w:val="110"/>
        </w:trPr>
        <w:tc>
          <w:tcPr>
            <w:tcW w:w="4654" w:type="dxa"/>
          </w:tcPr>
          <w:p w:rsidR="00906218" w:rsidRPr="006D1E77" w:rsidRDefault="00906218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>EBC</w:t>
            </w:r>
          </w:p>
        </w:tc>
        <w:tc>
          <w:tcPr>
            <w:tcW w:w="5093" w:type="dxa"/>
          </w:tcPr>
          <w:p w:rsidR="00906218" w:rsidRPr="00291668" w:rsidRDefault="00906218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291668">
              <w:rPr>
                <w:rFonts w:ascii="Arial" w:hAnsi="Arial" w:cs="Arial"/>
              </w:rPr>
              <w:t>Europejski Bank Centralny</w:t>
            </w:r>
          </w:p>
        </w:tc>
      </w:tr>
      <w:tr w:rsidR="0084647F" w:rsidRPr="00EF19FD" w:rsidTr="00255444">
        <w:trPr>
          <w:trHeight w:val="110"/>
        </w:trPr>
        <w:tc>
          <w:tcPr>
            <w:tcW w:w="4654" w:type="dxa"/>
          </w:tcPr>
          <w:p w:rsidR="0084647F" w:rsidRPr="006D1E77" w:rsidRDefault="0084647F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 xml:space="preserve">EFRR </w:t>
            </w:r>
          </w:p>
        </w:tc>
        <w:tc>
          <w:tcPr>
            <w:tcW w:w="5093" w:type="dxa"/>
          </w:tcPr>
          <w:p w:rsidR="0084647F" w:rsidRPr="00291668" w:rsidRDefault="0084647F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291668">
              <w:rPr>
                <w:rFonts w:ascii="Arial" w:hAnsi="Arial" w:cs="Arial"/>
              </w:rPr>
              <w:t xml:space="preserve">Europejski Fundusz Rozwoju Regionalnego </w:t>
            </w:r>
          </w:p>
        </w:tc>
      </w:tr>
      <w:tr w:rsidR="0084647F" w:rsidRPr="00EF19FD" w:rsidTr="00255444">
        <w:trPr>
          <w:trHeight w:val="110"/>
        </w:trPr>
        <w:tc>
          <w:tcPr>
            <w:tcW w:w="4654" w:type="dxa"/>
          </w:tcPr>
          <w:p w:rsidR="0084647F" w:rsidRPr="006D1E77" w:rsidRDefault="0084647F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  <w:color w:val="000000"/>
              </w:rPr>
              <w:t>GDOŚ</w:t>
            </w:r>
          </w:p>
        </w:tc>
        <w:tc>
          <w:tcPr>
            <w:tcW w:w="5093" w:type="dxa"/>
          </w:tcPr>
          <w:p w:rsidR="0084647F" w:rsidRPr="00291668" w:rsidRDefault="00011050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hyperlink r:id="rId10" w:history="1">
              <w:r w:rsidR="0084647F" w:rsidRPr="00291668">
                <w:rPr>
                  <w:rFonts w:ascii="Arial" w:hAnsi="Arial" w:cs="Arial"/>
                </w:rPr>
                <w:t>Generalna Dyrekcja Ochrony Środowiska</w:t>
              </w:r>
            </w:hyperlink>
          </w:p>
        </w:tc>
      </w:tr>
      <w:tr w:rsidR="0084647F" w:rsidRPr="00EF19FD" w:rsidTr="00255444">
        <w:trPr>
          <w:trHeight w:val="110"/>
        </w:trPr>
        <w:tc>
          <w:tcPr>
            <w:tcW w:w="4654" w:type="dxa"/>
          </w:tcPr>
          <w:p w:rsidR="0084647F" w:rsidRPr="006D1E77" w:rsidRDefault="0055122D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IOK</w:t>
            </w:r>
          </w:p>
        </w:tc>
        <w:tc>
          <w:tcPr>
            <w:tcW w:w="5093" w:type="dxa"/>
          </w:tcPr>
          <w:p w:rsidR="0084647F" w:rsidRPr="00291668" w:rsidRDefault="0084647F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291668">
              <w:rPr>
                <w:rFonts w:ascii="Arial" w:hAnsi="Arial" w:cs="Arial"/>
              </w:rPr>
              <w:t>Instytucja Organizująca Konkurs - MJWPU</w:t>
            </w:r>
          </w:p>
        </w:tc>
      </w:tr>
      <w:tr w:rsidR="0084647F" w:rsidRPr="00EF19FD" w:rsidTr="00255444">
        <w:trPr>
          <w:trHeight w:val="110"/>
        </w:trPr>
        <w:tc>
          <w:tcPr>
            <w:tcW w:w="4654" w:type="dxa"/>
          </w:tcPr>
          <w:p w:rsidR="0084647F" w:rsidRPr="006D1E77" w:rsidRDefault="0055122D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</w:t>
            </w:r>
          </w:p>
        </w:tc>
        <w:tc>
          <w:tcPr>
            <w:tcW w:w="5093" w:type="dxa"/>
          </w:tcPr>
          <w:p w:rsidR="0084647F" w:rsidRPr="00291668" w:rsidRDefault="0084647F" w:rsidP="0084647F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 w:rsidRPr="00291668">
              <w:rPr>
                <w:rFonts w:ascii="Arial" w:hAnsi="Arial" w:cs="Arial"/>
              </w:rPr>
              <w:t xml:space="preserve">Instytucja Pośrednicząca </w:t>
            </w:r>
            <w:r w:rsidR="00A4485D">
              <w:rPr>
                <w:rFonts w:ascii="Arial" w:hAnsi="Arial" w:cs="Arial"/>
              </w:rPr>
              <w:t>–</w:t>
            </w:r>
            <w:r w:rsidRPr="00291668">
              <w:rPr>
                <w:rFonts w:ascii="Arial" w:hAnsi="Arial" w:cs="Arial"/>
              </w:rPr>
              <w:t xml:space="preserve"> MJWPU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0D2245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0D2245">
              <w:rPr>
                <w:rFonts w:ascii="Arial" w:hAnsi="Arial" w:cs="Arial"/>
              </w:rPr>
              <w:t>IP ZIT</w:t>
            </w:r>
          </w:p>
        </w:tc>
        <w:tc>
          <w:tcPr>
            <w:tcW w:w="5093" w:type="dxa"/>
          </w:tcPr>
          <w:p w:rsidR="00A4485D" w:rsidRPr="000D2245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/>
              </w:rPr>
            </w:pPr>
            <w:r w:rsidRPr="000D2245">
              <w:rPr>
                <w:rStyle w:val="Pogrubienie"/>
                <w:rFonts w:ascii="Arial" w:hAnsi="Arial" w:cs="Arial"/>
                <w:b w:val="0"/>
              </w:rPr>
              <w:t xml:space="preserve">Instytucja Pośrednicząca ds. Zintegrowanych Inwestycji Terytorialnych której rolę pełni m.st. Warszawa działająca na podstawie Porozumienia gmin Warszawskiego Obszaru Funkcjonalnego o współpracy w zakresie realizacji Zintegrowanych Inwestycji Terytorialnych w perspektywie finansowej UE 2014-2020 z dnia 21 lutego 2014 r., z </w:t>
            </w:r>
            <w:proofErr w:type="spellStart"/>
            <w:r w:rsidRPr="000D2245">
              <w:rPr>
                <w:rStyle w:val="Pogrubienie"/>
                <w:rFonts w:ascii="Arial" w:hAnsi="Arial" w:cs="Arial"/>
                <w:b w:val="0"/>
              </w:rPr>
              <w:t>późn</w:t>
            </w:r>
            <w:proofErr w:type="spellEnd"/>
            <w:r w:rsidRPr="000D2245">
              <w:rPr>
                <w:rStyle w:val="Pogrubienie"/>
                <w:rFonts w:ascii="Arial" w:hAnsi="Arial" w:cs="Arial"/>
                <w:b w:val="0"/>
              </w:rPr>
              <w:t>. zm.</w:t>
            </w:r>
          </w:p>
        </w:tc>
      </w:tr>
      <w:tr w:rsidR="00A4485D" w:rsidRPr="00EF19FD" w:rsidTr="00291668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</w:t>
            </w:r>
          </w:p>
        </w:tc>
        <w:tc>
          <w:tcPr>
            <w:tcW w:w="5093" w:type="dxa"/>
            <w:shd w:val="clear" w:color="auto" w:fill="auto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 w:rsidRPr="00291668">
              <w:rPr>
                <w:rFonts w:ascii="Arial" w:hAnsi="Arial" w:cs="Arial"/>
              </w:rPr>
              <w:t xml:space="preserve">Instytucja Zarządzająca RPO WM 2014-2020 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 xml:space="preserve">JST 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 w:rsidRPr="00291668">
              <w:rPr>
                <w:rFonts w:ascii="Arial" w:hAnsi="Arial" w:cs="Arial"/>
              </w:rPr>
              <w:t>Jednostki Samorządu Terytorialnego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  <w:bCs/>
              </w:rPr>
              <w:t>KOP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 w:rsidRPr="00291668">
              <w:rPr>
                <w:rFonts w:ascii="Arial" w:hAnsi="Arial" w:cs="Arial"/>
              </w:rPr>
              <w:t>Komisja Oceny Projektów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6D1E77">
              <w:rPr>
                <w:rFonts w:ascii="Arial" w:hAnsi="Arial" w:cs="Arial"/>
                <w:iCs/>
                <w:color w:val="000000"/>
              </w:rPr>
              <w:t>KPA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Pr="00291668">
              <w:rPr>
                <w:rFonts w:ascii="Arial" w:hAnsi="Arial" w:cs="Arial"/>
              </w:rPr>
              <w:t>odeks postępowania administracyjnego (ustawa z dnia 14 czerwca 1960 r.  Kodeks  postępowania</w:t>
            </w:r>
          </w:p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 w:rsidRPr="00291668">
              <w:rPr>
                <w:rFonts w:ascii="Arial" w:hAnsi="Arial" w:cs="Arial"/>
              </w:rPr>
              <w:t xml:space="preserve"> administracyjnego Dz. U. z 2016 r. poz. 23</w:t>
            </w:r>
            <w:r>
              <w:rPr>
                <w:rFonts w:ascii="Arial" w:hAnsi="Arial" w:cs="Arial"/>
              </w:rPr>
              <w:t xml:space="preserve">, z </w:t>
            </w:r>
            <w:proofErr w:type="spellStart"/>
            <w:r>
              <w:rPr>
                <w:rFonts w:ascii="Arial" w:hAnsi="Arial" w:cs="Arial"/>
              </w:rPr>
              <w:t>późn</w:t>
            </w:r>
            <w:proofErr w:type="spellEnd"/>
            <w:r>
              <w:rPr>
                <w:rFonts w:ascii="Arial" w:hAnsi="Arial" w:cs="Arial"/>
              </w:rPr>
              <w:t>. zm.</w:t>
            </w:r>
            <w:r w:rsidRPr="00291668">
              <w:rPr>
                <w:rFonts w:ascii="Arial" w:hAnsi="Arial" w:cs="Arial"/>
              </w:rPr>
              <w:t>)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  <w:color w:val="000000"/>
              </w:rPr>
              <w:t>MEWA 2.0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bCs/>
              </w:rPr>
            </w:pPr>
            <w:r w:rsidRPr="00291668">
              <w:rPr>
                <w:rFonts w:ascii="Arial" w:hAnsi="Arial" w:cs="Arial"/>
                <w:iCs/>
                <w:color w:val="000000"/>
              </w:rPr>
              <w:t>Mazowiecki Elektroniczny Wniosek Aplikacyjny Regionalnego Programu Operacyjnego Województwa Mazowieckiego 2014 - 2020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 xml:space="preserve">MJWPU 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291668">
              <w:rPr>
                <w:rFonts w:ascii="Arial" w:hAnsi="Arial" w:cs="Arial"/>
              </w:rPr>
              <w:t>Mazowiec</w:t>
            </w:r>
            <w:r>
              <w:rPr>
                <w:rFonts w:ascii="Arial" w:hAnsi="Arial" w:cs="Arial"/>
              </w:rPr>
              <w:t>ka Jednostka Wdrażania Programów</w:t>
            </w:r>
            <w:r w:rsidRPr="00291668">
              <w:rPr>
                <w:rFonts w:ascii="Arial" w:hAnsi="Arial" w:cs="Arial"/>
              </w:rPr>
              <w:t xml:space="preserve"> Unijnych, ul. Jagiellońska 74, 03-301 Warszawa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 w:rsidRPr="00291668">
              <w:rPr>
                <w:rFonts w:ascii="Arial" w:hAnsi="Arial" w:cs="Arial"/>
              </w:rPr>
              <w:t xml:space="preserve">Ministerstwo Rozwoju 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917703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PGN</w:t>
            </w:r>
          </w:p>
        </w:tc>
        <w:tc>
          <w:tcPr>
            <w:tcW w:w="5093" w:type="dxa"/>
          </w:tcPr>
          <w:p w:rsidR="00A4485D" w:rsidRPr="00917703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917703">
              <w:rPr>
                <w:rFonts w:ascii="Arial" w:hAnsi="Arial" w:cs="Arial"/>
              </w:rPr>
              <w:t>Plany Gospodarki Niskoemisyjnej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>PZP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u</w:t>
            </w:r>
            <w:r w:rsidRPr="00512BC9">
              <w:rPr>
                <w:rFonts w:ascii="Arial" w:hAnsi="Arial" w:cs="Arial"/>
              </w:rPr>
              <w:t>stawa z dnia 29 stycznia 2004 r. Prawo zamówień publicznych (Dz. U. z 2015 r., poz. 2164</w:t>
            </w:r>
            <w:r>
              <w:rPr>
                <w:rFonts w:ascii="Arial" w:hAnsi="Arial" w:cs="Arial"/>
              </w:rPr>
              <w:t xml:space="preserve">, z </w:t>
            </w:r>
            <w:proofErr w:type="spellStart"/>
            <w:r>
              <w:rPr>
                <w:rFonts w:ascii="Arial" w:hAnsi="Arial" w:cs="Arial"/>
              </w:rPr>
              <w:t>późn</w:t>
            </w:r>
            <w:proofErr w:type="spellEnd"/>
            <w:r>
              <w:rPr>
                <w:rFonts w:ascii="Arial" w:hAnsi="Arial" w:cs="Arial"/>
              </w:rPr>
              <w:t>. zm.</w:t>
            </w:r>
            <w:r w:rsidRPr="00512BC9">
              <w:rPr>
                <w:rFonts w:ascii="Arial" w:hAnsi="Arial" w:cs="Arial"/>
              </w:rPr>
              <w:t>)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1907BB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proofErr w:type="spellStart"/>
            <w:r w:rsidRPr="001907BB">
              <w:rPr>
                <w:rFonts w:ascii="Arial" w:hAnsi="Arial" w:cs="Arial"/>
              </w:rPr>
              <w:t>P+R</w:t>
            </w:r>
            <w:proofErr w:type="spellEnd"/>
            <w:r w:rsidRPr="001907BB">
              <w:rPr>
                <w:rFonts w:ascii="Arial" w:hAnsi="Arial" w:cs="Arial"/>
              </w:rPr>
              <w:t xml:space="preserve">, </w:t>
            </w:r>
            <w:proofErr w:type="spellStart"/>
            <w:r w:rsidRPr="001907BB">
              <w:rPr>
                <w:rFonts w:ascii="Arial" w:hAnsi="Arial" w:cs="Arial"/>
              </w:rPr>
              <w:t>Park&amp;Ride</w:t>
            </w:r>
            <w:proofErr w:type="spellEnd"/>
          </w:p>
        </w:tc>
        <w:tc>
          <w:tcPr>
            <w:tcW w:w="5093" w:type="dxa"/>
          </w:tcPr>
          <w:p w:rsidR="00A4485D" w:rsidRPr="001907BB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342F11">
              <w:rPr>
                <w:rFonts w:ascii="Arial" w:hAnsi="Arial" w:cs="Arial"/>
              </w:rPr>
              <w:t>Parking „Parkuj i Jedź”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>RDOŚ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>Regionalna Dyrekcja Ochrony Środowiska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>RP</w:t>
            </w:r>
            <w:r>
              <w:rPr>
                <w:rFonts w:ascii="Arial" w:hAnsi="Arial" w:cs="Arial"/>
              </w:rPr>
              <w:t>O WM 2014-2020; RPO WM; Program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>Regionalny Program Operacyjny Województwa Mazowieckiego na lata 2014-2020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 xml:space="preserve">SL2014 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>aplikacja główna centralnego systemu teleinformatycznego, o którym mowa w rozdziale 16 ustawy wdrożeniowej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 xml:space="preserve">SZOOP </w:t>
            </w:r>
          </w:p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>Uszczegółowienie RPO WM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>Szczegółowy Opis Osi Priorytetowych Regionalnego Programu Operacyjnego Województwa Mazowieckiego na lata 2014-2020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 xml:space="preserve">UE 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 xml:space="preserve">Unia Europejska 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>UPO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 xml:space="preserve">urzędowe poświadczenie odbioru w rozumieniu art. 3 </w:t>
            </w:r>
            <w:proofErr w:type="spellStart"/>
            <w:r w:rsidRPr="00512BC9">
              <w:rPr>
                <w:rFonts w:ascii="Arial" w:hAnsi="Arial" w:cs="Arial"/>
              </w:rPr>
              <w:t>pkt</w:t>
            </w:r>
            <w:proofErr w:type="spellEnd"/>
            <w:r w:rsidRPr="00512BC9">
              <w:rPr>
                <w:rFonts w:ascii="Arial" w:hAnsi="Arial" w:cs="Arial"/>
              </w:rPr>
              <w:t xml:space="preserve"> 20 ustawy z dnia 17 lutego 2005 r. o </w:t>
            </w:r>
            <w:r w:rsidRPr="00512BC9">
              <w:rPr>
                <w:rFonts w:ascii="Arial" w:hAnsi="Arial" w:cs="Arial"/>
              </w:rPr>
              <w:lastRenderedPageBreak/>
              <w:t xml:space="preserve">informatyzacji działalności podmiotów realizujących zadania publiczne (Dz. U. z 2014 r. poz.1114, z </w:t>
            </w:r>
            <w:proofErr w:type="spellStart"/>
            <w:r>
              <w:rPr>
                <w:rFonts w:ascii="Arial" w:hAnsi="Arial" w:cs="Arial"/>
              </w:rPr>
              <w:t>późn.zm</w:t>
            </w:r>
            <w:proofErr w:type="spellEnd"/>
            <w:r>
              <w:rPr>
                <w:rFonts w:ascii="Arial" w:hAnsi="Arial" w:cs="Arial"/>
              </w:rPr>
              <w:t>.</w:t>
            </w:r>
            <w:r w:rsidRPr="00512BC9">
              <w:rPr>
                <w:rFonts w:ascii="Arial" w:hAnsi="Arial" w:cs="Arial"/>
              </w:rPr>
              <w:t>)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lastRenderedPageBreak/>
              <w:t>UP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>Umowa Partnerstwa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6D1E77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6D1E77">
              <w:rPr>
                <w:rFonts w:ascii="Arial" w:hAnsi="Arial" w:cs="Arial"/>
              </w:rPr>
              <w:t xml:space="preserve">UM WM 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>Urząd Marszałkowski Województwa Mazowieckiego w Warszawie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EF19FD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EF19FD">
              <w:rPr>
                <w:rFonts w:ascii="Arial" w:hAnsi="Arial" w:cs="Arial"/>
              </w:rPr>
              <w:t xml:space="preserve">WE 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 xml:space="preserve">Wspólnota Europejska 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EF19FD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EF19FD">
              <w:rPr>
                <w:rFonts w:ascii="Arial" w:hAnsi="Arial" w:cs="Arial"/>
              </w:rPr>
              <w:t>Wniosek o dofinansowanie</w:t>
            </w:r>
          </w:p>
        </w:tc>
        <w:tc>
          <w:tcPr>
            <w:tcW w:w="5093" w:type="dxa"/>
          </w:tcPr>
          <w:p w:rsidR="00A4485D" w:rsidRPr="00512BC9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512BC9">
              <w:rPr>
                <w:rFonts w:ascii="Arial" w:hAnsi="Arial" w:cs="Arial"/>
              </w:rPr>
              <w:t>formularz wniosku wraz z załącznikami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0D2245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0D2245">
              <w:rPr>
                <w:rFonts w:ascii="Arial" w:hAnsi="Arial" w:cs="Arial"/>
                <w:color w:val="000000"/>
              </w:rPr>
              <w:t>ZIT</w:t>
            </w:r>
          </w:p>
        </w:tc>
        <w:tc>
          <w:tcPr>
            <w:tcW w:w="5093" w:type="dxa"/>
          </w:tcPr>
          <w:p w:rsidR="00A4485D" w:rsidRPr="000D2245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0D2245">
              <w:rPr>
                <w:rFonts w:ascii="Arial" w:hAnsi="Arial" w:cs="Arial"/>
                <w:color w:val="000000"/>
              </w:rPr>
              <w:t>Zintegrowane Inwestycje Terytorialne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0D2245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color w:val="000000"/>
              </w:rPr>
            </w:pPr>
            <w:r w:rsidRPr="000D2245">
              <w:rPr>
                <w:rFonts w:ascii="Arial" w:hAnsi="Arial" w:cs="Arial"/>
                <w:color w:val="000000"/>
              </w:rPr>
              <w:t>ZIT WOF</w:t>
            </w:r>
          </w:p>
        </w:tc>
        <w:tc>
          <w:tcPr>
            <w:tcW w:w="5093" w:type="dxa"/>
          </w:tcPr>
          <w:p w:rsidR="00A4485D" w:rsidRPr="000D2245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color w:val="000000"/>
              </w:rPr>
            </w:pPr>
            <w:r w:rsidRPr="000D2245">
              <w:rPr>
                <w:rFonts w:ascii="Arial" w:hAnsi="Arial" w:cs="Arial"/>
              </w:rPr>
              <w:t>Zintegrowane Inwestycje Terytorialne Warszawskiego Obszaru Funkcjonalnego</w:t>
            </w:r>
          </w:p>
        </w:tc>
      </w:tr>
      <w:tr w:rsidR="00A4485D" w:rsidRPr="00EF19FD" w:rsidTr="00255444">
        <w:trPr>
          <w:trHeight w:val="110"/>
        </w:trPr>
        <w:tc>
          <w:tcPr>
            <w:tcW w:w="4654" w:type="dxa"/>
          </w:tcPr>
          <w:p w:rsidR="00A4485D" w:rsidRPr="00EF19FD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</w:rPr>
            </w:pPr>
            <w:r w:rsidRPr="00EF19FD">
              <w:rPr>
                <w:rFonts w:ascii="Arial" w:hAnsi="Arial" w:cs="Arial"/>
              </w:rPr>
              <w:t xml:space="preserve">ZWM </w:t>
            </w:r>
          </w:p>
        </w:tc>
        <w:tc>
          <w:tcPr>
            <w:tcW w:w="5093" w:type="dxa"/>
          </w:tcPr>
          <w:p w:rsidR="00A4485D" w:rsidRPr="00291668" w:rsidRDefault="00A4485D" w:rsidP="00A4485D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Arial" w:hAnsi="Arial" w:cs="Arial"/>
                <w:highlight w:val="yellow"/>
              </w:rPr>
            </w:pPr>
            <w:r w:rsidRPr="00512BC9">
              <w:rPr>
                <w:rFonts w:ascii="Arial" w:hAnsi="Arial" w:cs="Arial"/>
              </w:rPr>
              <w:t xml:space="preserve">Zarząd Województwa Mazowieckiego </w:t>
            </w:r>
          </w:p>
        </w:tc>
      </w:tr>
    </w:tbl>
    <w:p w:rsidR="00C97979" w:rsidRDefault="00C97979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</w:p>
    <w:p w:rsidR="00183A41" w:rsidRDefault="00183A41" w:rsidP="00183A41">
      <w:pPr>
        <w:tabs>
          <w:tab w:val="left" w:pos="1590"/>
        </w:tabs>
        <w:spacing w:before="120" w:after="120" w:line="360" w:lineRule="auto"/>
        <w:rPr>
          <w:rFonts w:ascii="Arial" w:hAnsi="Arial" w:cs="Arial"/>
        </w:rPr>
      </w:pPr>
      <w:r w:rsidRPr="00FD1FFB">
        <w:rPr>
          <w:rFonts w:ascii="Arial" w:hAnsi="Arial" w:cs="Arial"/>
        </w:rPr>
        <w:t>Użyte w regulaminie określenia oznaczają:</w:t>
      </w:r>
    </w:p>
    <w:p w:rsidR="00F562A7" w:rsidRPr="008F1DDC" w:rsidRDefault="00F562A7" w:rsidP="00F562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F1DDC">
        <w:rPr>
          <w:rFonts w:ascii="Arial" w:hAnsi="Arial" w:cs="Arial"/>
          <w:b/>
          <w:bCs/>
        </w:rPr>
        <w:t>Beneficjent</w:t>
      </w:r>
      <w:r w:rsidRPr="008F1DDC">
        <w:rPr>
          <w:rFonts w:ascii="Arial" w:hAnsi="Arial" w:cs="Arial"/>
        </w:rPr>
        <w:t xml:space="preserve"> – </w:t>
      </w:r>
      <w:r w:rsidR="000F45EF" w:rsidRPr="00117EA8">
        <w:rPr>
          <w:rFonts w:ascii="Arial" w:hAnsi="Arial" w:cs="Arial"/>
          <w:color w:val="000000"/>
        </w:rPr>
        <w:t xml:space="preserve">wnioskodawca, któremu przydzielono wsparcie, zgodnie z art. 2 pkt. 1 ustawy z dnia 11 lipca 2014 r. </w:t>
      </w:r>
      <w:r w:rsidR="000F45EF" w:rsidRPr="00117EA8">
        <w:rPr>
          <w:rFonts w:ascii="Arial" w:hAnsi="Arial" w:cs="Arial"/>
          <w:i/>
          <w:color w:val="000000"/>
        </w:rPr>
        <w:t>o zasadach realizacji programów w zakresie polityki spójności finansowanych w perspektywie finansowej 2014-2020</w:t>
      </w:r>
      <w:r w:rsidR="000F45EF" w:rsidRPr="00117EA8">
        <w:rPr>
          <w:rFonts w:ascii="Arial" w:hAnsi="Arial" w:cs="Arial"/>
          <w:color w:val="000000"/>
        </w:rPr>
        <w:t xml:space="preserve"> (</w:t>
      </w:r>
      <w:proofErr w:type="spellStart"/>
      <w:r w:rsidR="000F45EF" w:rsidRPr="00117EA8">
        <w:rPr>
          <w:rFonts w:ascii="Arial" w:hAnsi="Arial" w:cs="Arial"/>
          <w:color w:val="000000"/>
        </w:rPr>
        <w:t>Dz.U</w:t>
      </w:r>
      <w:proofErr w:type="spellEnd"/>
      <w:r w:rsidR="000F45EF" w:rsidRPr="00117EA8">
        <w:rPr>
          <w:rFonts w:ascii="Arial" w:hAnsi="Arial" w:cs="Arial"/>
          <w:color w:val="000000"/>
        </w:rPr>
        <w:t xml:space="preserve">. z 2016 r. poz. 217 </w:t>
      </w:r>
      <w:r w:rsidR="00905840" w:rsidRPr="00905840">
        <w:rPr>
          <w:rFonts w:ascii="Arial" w:hAnsi="Arial" w:cs="Arial"/>
          <w:color w:val="000000"/>
        </w:rPr>
        <w:t xml:space="preserve">z </w:t>
      </w:r>
      <w:proofErr w:type="spellStart"/>
      <w:r w:rsidR="00905840" w:rsidRPr="00905840">
        <w:rPr>
          <w:rFonts w:ascii="Arial" w:hAnsi="Arial" w:cs="Arial"/>
          <w:color w:val="000000"/>
        </w:rPr>
        <w:t>późn</w:t>
      </w:r>
      <w:proofErr w:type="spellEnd"/>
      <w:r w:rsidR="00905840" w:rsidRPr="00905840">
        <w:rPr>
          <w:rFonts w:ascii="Arial" w:hAnsi="Arial" w:cs="Arial"/>
          <w:color w:val="000000"/>
        </w:rPr>
        <w:t>. zm.);</w:t>
      </w:r>
    </w:p>
    <w:p w:rsidR="00F562A7" w:rsidRDefault="00F562A7" w:rsidP="00F562A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F1DDC">
        <w:rPr>
          <w:rStyle w:val="Pogrubienie"/>
          <w:rFonts w:ascii="Arial" w:hAnsi="Arial" w:cs="Arial"/>
        </w:rPr>
        <w:t xml:space="preserve">baza konkurencyjności - </w:t>
      </w:r>
      <w:r w:rsidRPr="008F1DDC">
        <w:rPr>
          <w:rFonts w:ascii="Arial" w:hAnsi="Arial" w:cs="Arial"/>
        </w:rPr>
        <w:t>portal internetowy, który umożliwia publikację zapytań ofertowych przez beneficjentów zobowiązanych do stosowania zasady konkurencyjności (</w:t>
      </w:r>
      <w:hyperlink r:id="rId11" w:history="1">
        <w:r w:rsidR="00C31333" w:rsidRPr="00102A1E">
          <w:rPr>
            <w:rStyle w:val="Hipercze"/>
            <w:rFonts w:ascii="Arial" w:hAnsi="Arial" w:cs="Arial"/>
          </w:rPr>
          <w:t>http://www.bazakonkurencyjnosci.funduszeeuropejskie.gov.pl</w:t>
        </w:r>
      </w:hyperlink>
      <w:r w:rsidRPr="008F1DDC">
        <w:rPr>
          <w:rFonts w:ascii="Arial" w:hAnsi="Arial" w:cs="Arial"/>
        </w:rPr>
        <w:t>);</w:t>
      </w:r>
    </w:p>
    <w:p w:rsidR="00C31333" w:rsidRPr="00C31333" w:rsidRDefault="00C31333" w:rsidP="00C3133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C5588E">
        <w:rPr>
          <w:rFonts w:ascii="Arial" w:hAnsi="Arial" w:cs="Arial"/>
          <w:b/>
          <w:bCs/>
        </w:rPr>
        <w:t>Bike&amp;Ride</w:t>
      </w:r>
      <w:proofErr w:type="spellEnd"/>
      <w:r w:rsidRPr="00C5588E">
        <w:rPr>
          <w:rFonts w:ascii="Arial" w:hAnsi="Arial" w:cs="Arial"/>
          <w:b/>
        </w:rPr>
        <w:t xml:space="preserve"> (</w:t>
      </w:r>
      <w:proofErr w:type="spellStart"/>
      <w:r w:rsidRPr="00C5588E">
        <w:rPr>
          <w:rFonts w:ascii="Arial" w:hAnsi="Arial" w:cs="Arial"/>
          <w:b/>
        </w:rPr>
        <w:t>B&amp;R</w:t>
      </w:r>
      <w:proofErr w:type="spellEnd"/>
      <w:r w:rsidRPr="00C5588E">
        <w:rPr>
          <w:rFonts w:ascii="Arial" w:hAnsi="Arial" w:cs="Arial"/>
          <w:b/>
        </w:rPr>
        <w:t>)</w:t>
      </w:r>
      <w:r w:rsidRPr="00C5588E">
        <w:rPr>
          <w:rFonts w:ascii="Arial" w:hAnsi="Arial" w:cs="Arial"/>
        </w:rPr>
        <w:t xml:space="preserve"> - </w:t>
      </w:r>
      <w:r w:rsidRPr="00C31333">
        <w:rPr>
          <w:rFonts w:ascii="Arial" w:hAnsi="Arial" w:cs="Arial"/>
        </w:rPr>
        <w:t>system parkingów dla rowerów, który umożliwia bezpieczne pozostawienie roweru i kontynuację dalszej podróży komunikacją zbiorową;</w:t>
      </w:r>
    </w:p>
    <w:p w:rsidR="00FD1FFB" w:rsidRPr="00D848BA" w:rsidRDefault="00FD1FFB" w:rsidP="00D848BA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0C0C43">
        <w:rPr>
          <w:rFonts w:ascii="Arial" w:hAnsi="Arial" w:cs="Arial"/>
          <w:b/>
          <w:color w:val="000000"/>
        </w:rPr>
        <w:t>Działanie</w:t>
      </w:r>
      <w:r w:rsidRPr="000C0C43">
        <w:rPr>
          <w:rFonts w:ascii="Arial" w:hAnsi="Arial" w:cs="Arial"/>
          <w:color w:val="000000"/>
        </w:rPr>
        <w:t xml:space="preserve"> – </w:t>
      </w:r>
      <w:r w:rsidR="00E6685B">
        <w:rPr>
          <w:rFonts w:ascii="Arial" w:hAnsi="Arial" w:cs="Arial"/>
        </w:rPr>
        <w:t xml:space="preserve">Działanie 4.3 </w:t>
      </w:r>
      <w:r w:rsidR="00E6685B" w:rsidRPr="00DB6593">
        <w:rPr>
          <w:rFonts w:ascii="Arial" w:hAnsi="Arial" w:cs="Arial"/>
        </w:rPr>
        <w:t>Redukcja emisji zanieczyszczeń powietrza</w:t>
      </w:r>
      <w:r w:rsidR="00E6685B">
        <w:rPr>
          <w:rFonts w:ascii="Arial" w:hAnsi="Arial" w:cs="Arial"/>
        </w:rPr>
        <w:t xml:space="preserve"> </w:t>
      </w:r>
      <w:r w:rsidRPr="00D848BA">
        <w:rPr>
          <w:rFonts w:ascii="Arial" w:hAnsi="Arial" w:cs="Arial"/>
          <w:color w:val="000000"/>
        </w:rPr>
        <w:t>Regionalnego Programu Operacyjnego Woje</w:t>
      </w:r>
      <w:r w:rsidR="004D22DD" w:rsidRPr="00D848BA">
        <w:rPr>
          <w:rFonts w:ascii="Arial" w:hAnsi="Arial" w:cs="Arial"/>
          <w:color w:val="000000"/>
        </w:rPr>
        <w:t xml:space="preserve">wództwa Mazowieckiego </w:t>
      </w:r>
      <w:r w:rsidR="00A11B0D">
        <w:rPr>
          <w:rFonts w:ascii="Arial" w:hAnsi="Arial" w:cs="Arial"/>
          <w:color w:val="000000"/>
        </w:rPr>
        <w:t xml:space="preserve">na lata </w:t>
      </w:r>
      <w:r w:rsidR="004D22DD" w:rsidRPr="00D848BA">
        <w:rPr>
          <w:rFonts w:ascii="Arial" w:hAnsi="Arial" w:cs="Arial"/>
          <w:color w:val="000000"/>
        </w:rPr>
        <w:t>2014-2020;</w:t>
      </w:r>
    </w:p>
    <w:p w:rsidR="00183A41" w:rsidRDefault="00183A41" w:rsidP="004363FA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D848BA">
        <w:rPr>
          <w:rFonts w:ascii="Arial" w:hAnsi="Arial" w:cs="Arial"/>
          <w:b/>
          <w:color w:val="000000"/>
        </w:rPr>
        <w:t xml:space="preserve">Instytucja Zarządzająca (IZ) – </w:t>
      </w:r>
      <w:r w:rsidRPr="00D848BA">
        <w:rPr>
          <w:rFonts w:ascii="Arial" w:hAnsi="Arial" w:cs="Arial"/>
          <w:color w:val="000000"/>
        </w:rPr>
        <w:t>Zarząd Województwa Mazowieckiego, w imieniu którego część zadań wynikających z pełnienia roli IZ wykonuje Departament Rozwoju Regionalnego i</w:t>
      </w:r>
      <w:r w:rsidR="00D14B8D">
        <w:rPr>
          <w:rFonts w:ascii="Arial" w:hAnsi="Arial" w:cs="Arial"/>
          <w:color w:val="000000"/>
        </w:rPr>
        <w:t> </w:t>
      </w:r>
      <w:r w:rsidRPr="00D848BA">
        <w:rPr>
          <w:rFonts w:ascii="Arial" w:hAnsi="Arial" w:cs="Arial"/>
          <w:color w:val="000000"/>
        </w:rPr>
        <w:t>Funduszy Europejskich Urzędu Marszałkowskiego Województwa Mazowieckiego z siedzibą w Warszawie, al. S</w:t>
      </w:r>
      <w:r w:rsidR="00335C93" w:rsidRPr="00D848BA">
        <w:rPr>
          <w:rFonts w:ascii="Arial" w:hAnsi="Arial" w:cs="Arial"/>
          <w:color w:val="000000"/>
        </w:rPr>
        <w:t>olidarności 61, 03-402 Warsza</w:t>
      </w:r>
      <w:r w:rsidR="004D22DD" w:rsidRPr="00D848BA">
        <w:rPr>
          <w:rFonts w:ascii="Arial" w:hAnsi="Arial" w:cs="Arial"/>
          <w:color w:val="000000"/>
        </w:rPr>
        <w:t>wa;</w:t>
      </w:r>
    </w:p>
    <w:p w:rsidR="004075D4" w:rsidRPr="00A800BE" w:rsidRDefault="004D22DD" w:rsidP="004075D4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A800BE">
        <w:rPr>
          <w:rFonts w:ascii="Arial" w:hAnsi="Arial" w:cs="Arial"/>
          <w:b/>
          <w:color w:val="000000"/>
        </w:rPr>
        <w:t>i</w:t>
      </w:r>
      <w:r w:rsidR="00183A41" w:rsidRPr="00A800BE">
        <w:rPr>
          <w:rFonts w:ascii="Arial" w:hAnsi="Arial" w:cs="Arial"/>
          <w:b/>
          <w:color w:val="000000"/>
        </w:rPr>
        <w:t>stotna modyfikacja</w:t>
      </w:r>
      <w:r w:rsidR="00183A41" w:rsidRPr="00A800BE">
        <w:rPr>
          <w:rFonts w:ascii="Arial" w:hAnsi="Arial" w:cs="Arial"/>
          <w:color w:val="000000"/>
        </w:rPr>
        <w:t xml:space="preserve"> - nieuzasadniona zmiana: zakresu rzeczowego projektu (w tym kategorii wydatków), wartości projektu (kwota całkowita, kwota dofinansowania, wydatki </w:t>
      </w:r>
      <w:proofErr w:type="spellStart"/>
      <w:r w:rsidR="00183A41" w:rsidRPr="00A800BE">
        <w:rPr>
          <w:rFonts w:ascii="Arial" w:hAnsi="Arial" w:cs="Arial"/>
          <w:color w:val="000000"/>
        </w:rPr>
        <w:t>kwalifikowalne</w:t>
      </w:r>
      <w:proofErr w:type="spellEnd"/>
      <w:r w:rsidR="00183A41" w:rsidRPr="00A800BE">
        <w:rPr>
          <w:rFonts w:ascii="Arial" w:hAnsi="Arial" w:cs="Arial"/>
          <w:color w:val="000000"/>
        </w:rPr>
        <w:t xml:space="preserve">), wartości wskaźników, terminów realizacji projektu, celów projektu. </w:t>
      </w:r>
      <w:r w:rsidR="004075D4" w:rsidRPr="00A800BE">
        <w:rPr>
          <w:rFonts w:ascii="Arial" w:hAnsi="Arial" w:cs="Arial"/>
        </w:rPr>
        <w:t>Jest to zmiana skutkująca odrzuceniem projektu;</w:t>
      </w:r>
    </w:p>
    <w:p w:rsidR="00955244" w:rsidRPr="00E6685B" w:rsidRDefault="004D22DD" w:rsidP="00E6685B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bCs/>
          <w:color w:val="000000"/>
        </w:rPr>
      </w:pPr>
      <w:proofErr w:type="spellStart"/>
      <w:r w:rsidRPr="00955244">
        <w:rPr>
          <w:rFonts w:ascii="Arial" w:hAnsi="Arial" w:cs="Arial"/>
          <w:b/>
          <w:bCs/>
          <w:color w:val="000000"/>
        </w:rPr>
        <w:t>k</w:t>
      </w:r>
      <w:r w:rsidR="00183A41" w:rsidRPr="00955244">
        <w:rPr>
          <w:rFonts w:ascii="Arial" w:hAnsi="Arial" w:cs="Arial"/>
          <w:b/>
          <w:bCs/>
          <w:color w:val="000000"/>
        </w:rPr>
        <w:t>onkurs</w:t>
      </w:r>
      <w:proofErr w:type="spellEnd"/>
      <w:r w:rsidR="00183A41" w:rsidRPr="00955244">
        <w:rPr>
          <w:rFonts w:ascii="Arial" w:hAnsi="Arial" w:cs="Arial"/>
          <w:b/>
          <w:bCs/>
          <w:color w:val="000000"/>
        </w:rPr>
        <w:t xml:space="preserve"> </w:t>
      </w:r>
      <w:r w:rsidR="00183A41" w:rsidRPr="00955244">
        <w:rPr>
          <w:rFonts w:ascii="Arial" w:hAnsi="Arial" w:cs="Arial"/>
          <w:color w:val="000000"/>
        </w:rPr>
        <w:t xml:space="preserve">– </w:t>
      </w:r>
      <w:proofErr w:type="spellStart"/>
      <w:r w:rsidR="00183A41" w:rsidRPr="00E6685B">
        <w:rPr>
          <w:rFonts w:ascii="Arial" w:hAnsi="Arial" w:cs="Arial"/>
          <w:color w:val="000000"/>
        </w:rPr>
        <w:t>konkurs</w:t>
      </w:r>
      <w:proofErr w:type="spellEnd"/>
      <w:r w:rsidR="00183A41" w:rsidRPr="00E6685B">
        <w:rPr>
          <w:rFonts w:ascii="Arial" w:hAnsi="Arial" w:cs="Arial"/>
          <w:color w:val="000000"/>
        </w:rPr>
        <w:t xml:space="preserve"> nr</w:t>
      </w:r>
      <w:r w:rsidR="00B5755B" w:rsidRPr="00E6685B">
        <w:rPr>
          <w:rFonts w:ascii="Arial" w:hAnsi="Arial" w:cs="Arial"/>
          <w:color w:val="000000"/>
        </w:rPr>
        <w:t xml:space="preserve"> </w:t>
      </w:r>
      <w:r w:rsidR="00E6685B" w:rsidRPr="00E6685B">
        <w:rPr>
          <w:rFonts w:ascii="Arial" w:hAnsi="Arial" w:cs="Arial"/>
          <w:bCs/>
          <w:color w:val="000000"/>
        </w:rPr>
        <w:t>RPMA.04.03.02-IP.01-14-045/17</w:t>
      </w:r>
      <w:r w:rsidR="00955244" w:rsidRPr="00E6685B">
        <w:rPr>
          <w:rFonts w:ascii="Arial" w:hAnsi="Arial" w:cs="Arial"/>
          <w:bCs/>
          <w:color w:val="000000"/>
        </w:rPr>
        <w:t>;</w:t>
      </w:r>
    </w:p>
    <w:p w:rsidR="0055122D" w:rsidRPr="00955244" w:rsidRDefault="004D22DD" w:rsidP="00D54908">
      <w:pPr>
        <w:numPr>
          <w:ilvl w:val="0"/>
          <w:numId w:val="1"/>
        </w:numPr>
        <w:spacing w:before="120" w:after="120" w:line="360" w:lineRule="auto"/>
        <w:jc w:val="both"/>
        <w:rPr>
          <w:rFonts w:ascii="Arial" w:hAnsi="Arial" w:cs="Arial"/>
          <w:b/>
          <w:bCs/>
          <w:color w:val="000000"/>
        </w:rPr>
      </w:pPr>
      <w:r w:rsidRPr="00955244">
        <w:rPr>
          <w:rFonts w:ascii="Arial" w:hAnsi="Arial" w:cs="Arial"/>
          <w:b/>
          <w:color w:val="000000"/>
        </w:rPr>
        <w:t>p</w:t>
      </w:r>
      <w:r w:rsidR="00183A41" w:rsidRPr="00955244">
        <w:rPr>
          <w:rFonts w:ascii="Arial" w:hAnsi="Arial" w:cs="Arial"/>
          <w:b/>
          <w:color w:val="000000"/>
        </w:rPr>
        <w:t xml:space="preserve">artner </w:t>
      </w:r>
      <w:r w:rsidR="00183A41" w:rsidRPr="00955244">
        <w:rPr>
          <w:rFonts w:ascii="Arial" w:hAnsi="Arial" w:cs="Arial"/>
          <w:color w:val="000000"/>
        </w:rPr>
        <w:t xml:space="preserve">– podmiot wymieniony we </w:t>
      </w:r>
      <w:r w:rsidR="00183A41" w:rsidRPr="00955244">
        <w:rPr>
          <w:rFonts w:ascii="Arial" w:hAnsi="Arial" w:cs="Arial"/>
          <w:iCs/>
          <w:color w:val="000000"/>
        </w:rPr>
        <w:t xml:space="preserve">wniosku o dofinansowanie </w:t>
      </w:r>
      <w:r w:rsidRPr="00955244">
        <w:rPr>
          <w:rFonts w:ascii="Arial" w:hAnsi="Arial" w:cs="Arial"/>
          <w:iCs/>
          <w:color w:val="000000"/>
        </w:rPr>
        <w:t>p</w:t>
      </w:r>
      <w:r w:rsidR="00183A41" w:rsidRPr="00955244">
        <w:rPr>
          <w:rFonts w:ascii="Arial" w:hAnsi="Arial" w:cs="Arial"/>
          <w:iCs/>
          <w:color w:val="000000"/>
        </w:rPr>
        <w:t>rojektu</w:t>
      </w:r>
      <w:r w:rsidR="00183A41" w:rsidRPr="00955244">
        <w:rPr>
          <w:rFonts w:ascii="Arial" w:hAnsi="Arial" w:cs="Arial"/>
          <w:color w:val="000000"/>
        </w:rPr>
        <w:t xml:space="preserve">, uczestniczący w realizacji </w:t>
      </w:r>
      <w:r w:rsidRPr="00955244">
        <w:rPr>
          <w:rFonts w:ascii="Arial" w:hAnsi="Arial" w:cs="Arial"/>
          <w:color w:val="000000"/>
        </w:rPr>
        <w:t>p</w:t>
      </w:r>
      <w:r w:rsidR="00183A41" w:rsidRPr="00955244">
        <w:rPr>
          <w:rFonts w:ascii="Arial" w:hAnsi="Arial" w:cs="Arial"/>
          <w:color w:val="000000"/>
        </w:rPr>
        <w:t xml:space="preserve">rojektu, wnoszący do niego zasoby ludzkie, organizacyjne, techniczne bądź </w:t>
      </w:r>
      <w:r w:rsidR="00183A41" w:rsidRPr="00955244">
        <w:rPr>
          <w:rFonts w:ascii="Arial" w:hAnsi="Arial" w:cs="Arial"/>
          <w:color w:val="000000"/>
        </w:rPr>
        <w:lastRenderedPageBreak/>
        <w:t xml:space="preserve">finansowe, realizujący </w:t>
      </w:r>
      <w:r w:rsidRPr="00955244">
        <w:rPr>
          <w:rFonts w:ascii="Arial" w:hAnsi="Arial" w:cs="Arial"/>
          <w:color w:val="000000"/>
        </w:rPr>
        <w:t>p</w:t>
      </w:r>
      <w:r w:rsidR="00183A41" w:rsidRPr="00955244">
        <w:rPr>
          <w:rFonts w:ascii="Arial" w:hAnsi="Arial" w:cs="Arial"/>
          <w:color w:val="000000"/>
        </w:rPr>
        <w:t xml:space="preserve">rojekt wspólnie z </w:t>
      </w:r>
      <w:r w:rsidRPr="00955244">
        <w:rPr>
          <w:rFonts w:ascii="Arial" w:hAnsi="Arial" w:cs="Arial"/>
          <w:color w:val="000000"/>
        </w:rPr>
        <w:t>b</w:t>
      </w:r>
      <w:r w:rsidR="00183A41" w:rsidRPr="00955244">
        <w:rPr>
          <w:rFonts w:ascii="Arial" w:hAnsi="Arial" w:cs="Arial"/>
          <w:color w:val="000000"/>
        </w:rPr>
        <w:t>eneficjentem i ewentualnie innymi podmiotami, na warunkach ok</w:t>
      </w:r>
      <w:r w:rsidR="00335C93" w:rsidRPr="00955244">
        <w:rPr>
          <w:rFonts w:ascii="Arial" w:hAnsi="Arial" w:cs="Arial"/>
          <w:color w:val="000000"/>
        </w:rPr>
        <w:t>reślonych w umowie partnerskiej</w:t>
      </w:r>
      <w:r w:rsidRPr="00955244">
        <w:rPr>
          <w:rFonts w:ascii="Arial" w:hAnsi="Arial" w:cs="Arial"/>
          <w:color w:val="000000"/>
        </w:rPr>
        <w:t>;</w:t>
      </w:r>
    </w:p>
    <w:p w:rsidR="00F562A7" w:rsidRPr="00F562A7" w:rsidRDefault="00F562A7" w:rsidP="00F562A7">
      <w:pPr>
        <w:numPr>
          <w:ilvl w:val="0"/>
          <w:numId w:val="1"/>
        </w:numPr>
        <w:spacing w:before="12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Pr="0055122D">
        <w:rPr>
          <w:rFonts w:ascii="Arial" w:hAnsi="Arial" w:cs="Arial"/>
          <w:b/>
          <w:bCs/>
        </w:rPr>
        <w:t xml:space="preserve">odpis elektroniczny </w:t>
      </w:r>
      <w:r w:rsidRPr="0055122D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podpis w rozumieniu </w:t>
      </w:r>
      <w:r w:rsidR="00D51E91">
        <w:rPr>
          <w:rFonts w:ascii="Arial" w:hAnsi="Arial" w:cs="Arial"/>
          <w:bCs/>
        </w:rPr>
        <w:t>art.</w:t>
      </w:r>
      <w:r w:rsidR="00D51E91" w:rsidRPr="00BE122C">
        <w:rPr>
          <w:rFonts w:ascii="Arial" w:hAnsi="Arial" w:cs="Arial"/>
          <w:bCs/>
        </w:rPr>
        <w:t xml:space="preserve"> 3 </w:t>
      </w:r>
      <w:r w:rsidR="00D51E91">
        <w:rPr>
          <w:rFonts w:ascii="Arial" w:hAnsi="Arial" w:cs="Arial"/>
        </w:rPr>
        <w:t>Rozporządzenia Parlamentu Europejskiego i Rady</w:t>
      </w:r>
      <w:r w:rsidR="00D51E91" w:rsidRPr="00BE122C">
        <w:rPr>
          <w:rFonts w:ascii="Arial" w:hAnsi="Arial" w:cs="Arial"/>
        </w:rPr>
        <w:t xml:space="preserve"> (UE) NR 910/2014 z dnia 23 lipca 2014 r. w sprawie identyfikacji elektronicznej i usług zaufania w odniesieniu do transakcji elektronicznych na rynku wewnętrznym oraz uchylające dyrektywę 1999/93/WE</w:t>
      </w:r>
      <w:r w:rsidR="00D51E91">
        <w:rPr>
          <w:rFonts w:ascii="Arial" w:hAnsi="Arial" w:cs="Arial"/>
        </w:rPr>
        <w:t xml:space="preserve"> </w:t>
      </w:r>
      <w:r w:rsidR="00D51E91" w:rsidRPr="00BE122C">
        <w:rPr>
          <w:rFonts w:ascii="Arial" w:hAnsi="Arial" w:cs="Arial"/>
          <w:bCs/>
        </w:rPr>
        <w:t xml:space="preserve">- </w:t>
      </w:r>
      <w:r w:rsidR="00D51E91" w:rsidRPr="00BE122C">
        <w:rPr>
          <w:rStyle w:val="text-justify"/>
          <w:rFonts w:ascii="Arial" w:hAnsi="Arial" w:cs="Arial"/>
        </w:rPr>
        <w:t>dane w postaci elektronicznej, które są dołączone lub logicznie powiązane z innymi danymi w postaci elektronicznej, i które użyte są przez podpisującego jako podpis</w:t>
      </w:r>
      <w:r>
        <w:rPr>
          <w:rFonts w:ascii="Arial" w:hAnsi="Arial" w:cs="Arial"/>
          <w:bCs/>
        </w:rPr>
        <w:t>;</w:t>
      </w:r>
    </w:p>
    <w:p w:rsidR="00183A41" w:rsidRPr="00C85999" w:rsidRDefault="004D22DD" w:rsidP="00D54908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85999">
        <w:rPr>
          <w:rFonts w:ascii="Arial" w:hAnsi="Arial" w:cs="Arial"/>
          <w:b/>
          <w:bCs/>
          <w:sz w:val="22"/>
          <w:szCs w:val="22"/>
        </w:rPr>
        <w:t>p</w:t>
      </w:r>
      <w:r w:rsidR="00A806F6" w:rsidRPr="00C85999">
        <w:rPr>
          <w:rFonts w:ascii="Arial" w:hAnsi="Arial" w:cs="Arial"/>
          <w:b/>
          <w:bCs/>
          <w:sz w:val="22"/>
          <w:szCs w:val="22"/>
        </w:rPr>
        <w:t xml:space="preserve">ortal </w:t>
      </w:r>
      <w:r w:rsidRPr="00C85999">
        <w:rPr>
          <w:rFonts w:ascii="Arial" w:hAnsi="Arial" w:cs="Arial"/>
          <w:b/>
          <w:bCs/>
          <w:sz w:val="22"/>
          <w:szCs w:val="22"/>
        </w:rPr>
        <w:t>f</w:t>
      </w:r>
      <w:r w:rsidR="00A806F6" w:rsidRPr="00C85999">
        <w:rPr>
          <w:rFonts w:ascii="Arial" w:hAnsi="Arial" w:cs="Arial"/>
          <w:b/>
          <w:bCs/>
          <w:sz w:val="22"/>
          <w:szCs w:val="22"/>
        </w:rPr>
        <w:t xml:space="preserve">unduszy </w:t>
      </w:r>
      <w:r w:rsidRPr="00C85999">
        <w:rPr>
          <w:rFonts w:ascii="Arial" w:hAnsi="Arial" w:cs="Arial"/>
          <w:b/>
          <w:bCs/>
          <w:sz w:val="22"/>
          <w:szCs w:val="22"/>
        </w:rPr>
        <w:t>e</w:t>
      </w:r>
      <w:r w:rsidR="00A806F6" w:rsidRPr="00C85999">
        <w:rPr>
          <w:rFonts w:ascii="Arial" w:hAnsi="Arial" w:cs="Arial"/>
          <w:b/>
          <w:bCs/>
          <w:sz w:val="22"/>
          <w:szCs w:val="22"/>
        </w:rPr>
        <w:t xml:space="preserve">uropejskich </w:t>
      </w:r>
      <w:r w:rsidR="00A806F6" w:rsidRPr="00C85999">
        <w:rPr>
          <w:rFonts w:ascii="Arial" w:hAnsi="Arial" w:cs="Arial"/>
          <w:sz w:val="22"/>
          <w:szCs w:val="22"/>
        </w:rPr>
        <w:t xml:space="preserve">– </w:t>
      </w:r>
      <w:r w:rsidR="00365DC3" w:rsidRPr="00C85999">
        <w:rPr>
          <w:rFonts w:ascii="Arial" w:hAnsi="Arial" w:cs="Arial"/>
          <w:sz w:val="22"/>
          <w:szCs w:val="22"/>
        </w:rPr>
        <w:t xml:space="preserve">portal internetowy </w:t>
      </w:r>
      <w:r w:rsidR="00EF16B6" w:rsidRPr="00C85999">
        <w:rPr>
          <w:rFonts w:ascii="Arial" w:hAnsi="Arial" w:cs="Arial"/>
          <w:sz w:val="22"/>
          <w:szCs w:val="22"/>
        </w:rPr>
        <w:t xml:space="preserve">MR </w:t>
      </w:r>
      <w:hyperlink r:id="rId12" w:history="1">
        <w:r w:rsidR="00A806F6" w:rsidRPr="00C85999">
          <w:rPr>
            <w:rStyle w:val="Hipercze"/>
            <w:rFonts w:ascii="Arial" w:hAnsi="Arial" w:cs="Arial"/>
            <w:bCs/>
            <w:color w:val="000000"/>
            <w:sz w:val="22"/>
            <w:szCs w:val="22"/>
          </w:rPr>
          <w:t>www.funduszeeuropejskie.gov.pl</w:t>
        </w:r>
      </w:hyperlink>
      <w:r w:rsidR="00335C93" w:rsidRPr="00C85999">
        <w:rPr>
          <w:rFonts w:ascii="Arial" w:hAnsi="Arial" w:cs="Arial"/>
          <w:bCs/>
          <w:sz w:val="22"/>
          <w:szCs w:val="22"/>
        </w:rPr>
        <w:t xml:space="preserve"> </w:t>
      </w:r>
      <w:r w:rsidRPr="00C85999">
        <w:rPr>
          <w:rFonts w:ascii="Arial" w:hAnsi="Arial" w:cs="Arial"/>
          <w:bCs/>
          <w:sz w:val="22"/>
          <w:szCs w:val="22"/>
        </w:rPr>
        <w:t>;</w:t>
      </w:r>
    </w:p>
    <w:p w:rsidR="00F562A7" w:rsidRPr="00F562A7" w:rsidRDefault="00F562A7" w:rsidP="00F562A7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p</w:t>
      </w:r>
      <w:r w:rsidRPr="00DC3960">
        <w:rPr>
          <w:rFonts w:ascii="Arial" w:hAnsi="Arial" w:cs="Arial"/>
          <w:b/>
          <w:bCs/>
          <w:color w:val="auto"/>
          <w:sz w:val="22"/>
          <w:szCs w:val="22"/>
        </w:rPr>
        <w:t xml:space="preserve">rojekt </w:t>
      </w:r>
      <w:r w:rsidRPr="00AF7C16">
        <w:rPr>
          <w:rFonts w:ascii="Arial" w:hAnsi="Arial" w:cs="Arial"/>
          <w:bCs/>
          <w:color w:val="auto"/>
          <w:sz w:val="22"/>
          <w:szCs w:val="22"/>
        </w:rPr>
        <w:t>–</w:t>
      </w:r>
      <w:r w:rsidRPr="00DC3960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DC3960">
        <w:rPr>
          <w:rFonts w:ascii="Arial" w:hAnsi="Arial" w:cs="Arial"/>
          <w:bCs/>
          <w:color w:val="auto"/>
          <w:sz w:val="22"/>
          <w:szCs w:val="22"/>
        </w:rPr>
        <w:t>przedsięwzięcie będące przedmiotem wniosku o dofinansowanie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projektu;</w:t>
      </w:r>
    </w:p>
    <w:p w:rsidR="00385ADD" w:rsidRPr="00905840" w:rsidRDefault="00385ADD" w:rsidP="00905840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55244">
        <w:rPr>
          <w:rFonts w:ascii="Arial" w:hAnsi="Arial" w:cs="Arial"/>
          <w:b/>
          <w:bCs/>
          <w:sz w:val="22"/>
          <w:szCs w:val="22"/>
        </w:rPr>
        <w:t>rozporządzenie ogólne</w:t>
      </w:r>
      <w:r w:rsidRPr="00955244">
        <w:rPr>
          <w:rFonts w:ascii="Arial" w:hAnsi="Arial" w:cs="Arial"/>
          <w:bCs/>
          <w:sz w:val="22"/>
          <w:szCs w:val="22"/>
        </w:rPr>
        <w:t xml:space="preserve"> – rozporządzenie Parlament</w:t>
      </w:r>
      <w:r w:rsidR="00D14B8D">
        <w:rPr>
          <w:rFonts w:ascii="Arial" w:hAnsi="Arial" w:cs="Arial"/>
          <w:bCs/>
          <w:sz w:val="22"/>
          <w:szCs w:val="22"/>
        </w:rPr>
        <w:t>u Europejskiego i Rady (UE) nr </w:t>
      </w:r>
      <w:r w:rsidRPr="00955244">
        <w:rPr>
          <w:rFonts w:ascii="Arial" w:hAnsi="Arial" w:cs="Arial"/>
          <w:bCs/>
          <w:sz w:val="22"/>
          <w:szCs w:val="22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(Dz. Urz. UE L 347 z 20.12.2013, str. 320</w:t>
      </w:r>
      <w:r w:rsidR="00905840" w:rsidRPr="00905840">
        <w:rPr>
          <w:rFonts w:ascii="Arial" w:hAnsi="Arial" w:cs="Arial"/>
          <w:bCs/>
          <w:sz w:val="22"/>
          <w:szCs w:val="22"/>
          <w:highlight w:val="yellow"/>
        </w:rPr>
        <w:t xml:space="preserve"> </w:t>
      </w:r>
      <w:r w:rsidR="00905840" w:rsidRPr="00905840">
        <w:rPr>
          <w:rFonts w:ascii="Arial" w:hAnsi="Arial" w:cs="Arial"/>
          <w:bCs/>
          <w:sz w:val="22"/>
          <w:szCs w:val="22"/>
        </w:rPr>
        <w:t xml:space="preserve">z </w:t>
      </w:r>
      <w:proofErr w:type="spellStart"/>
      <w:r w:rsidR="00905840" w:rsidRPr="00905840">
        <w:rPr>
          <w:rFonts w:ascii="Arial" w:hAnsi="Arial" w:cs="Arial"/>
          <w:bCs/>
          <w:sz w:val="22"/>
          <w:szCs w:val="22"/>
        </w:rPr>
        <w:t>późn</w:t>
      </w:r>
      <w:proofErr w:type="spellEnd"/>
      <w:r w:rsidR="00905840" w:rsidRPr="00905840">
        <w:rPr>
          <w:rFonts w:ascii="Arial" w:hAnsi="Arial" w:cs="Arial"/>
          <w:bCs/>
          <w:sz w:val="22"/>
          <w:szCs w:val="22"/>
        </w:rPr>
        <w:t>. zm.);</w:t>
      </w:r>
    </w:p>
    <w:p w:rsidR="009635AC" w:rsidRPr="00955244" w:rsidRDefault="004D22DD" w:rsidP="00D54908">
      <w:pPr>
        <w:numPr>
          <w:ilvl w:val="0"/>
          <w:numId w:val="1"/>
        </w:numPr>
        <w:spacing w:before="120" w:after="0" w:line="360" w:lineRule="auto"/>
        <w:jc w:val="both"/>
        <w:rPr>
          <w:rFonts w:ascii="Arial" w:hAnsi="Arial" w:cs="Arial"/>
          <w:color w:val="000000"/>
        </w:rPr>
      </w:pPr>
      <w:r w:rsidRPr="00955244">
        <w:rPr>
          <w:rFonts w:ascii="Arial" w:hAnsi="Arial" w:cs="Arial"/>
          <w:b/>
          <w:bCs/>
          <w:color w:val="000000"/>
        </w:rPr>
        <w:t>s</w:t>
      </w:r>
      <w:r w:rsidR="00094B83" w:rsidRPr="00955244">
        <w:rPr>
          <w:rFonts w:ascii="Arial" w:hAnsi="Arial" w:cs="Arial"/>
          <w:b/>
          <w:bCs/>
          <w:color w:val="000000"/>
        </w:rPr>
        <w:t xml:space="preserve">erwis RPO WM </w:t>
      </w:r>
      <w:r w:rsidR="00094B83" w:rsidRPr="00955244">
        <w:rPr>
          <w:rFonts w:ascii="Arial" w:hAnsi="Arial" w:cs="Arial"/>
          <w:color w:val="000000"/>
        </w:rPr>
        <w:t xml:space="preserve">– serwis internetowy RPO WM 2014-2020 </w:t>
      </w:r>
      <w:hyperlink r:id="rId13" w:history="1">
        <w:r w:rsidR="00094B83" w:rsidRPr="00955244">
          <w:rPr>
            <w:rStyle w:val="Hipercze"/>
            <w:rFonts w:ascii="Arial" w:hAnsi="Arial" w:cs="Arial"/>
            <w:color w:val="000000"/>
          </w:rPr>
          <w:t>www.funduszedlamazowsza.eu</w:t>
        </w:r>
      </w:hyperlink>
      <w:r w:rsidR="00F90DF2" w:rsidRPr="00955244">
        <w:rPr>
          <w:rFonts w:ascii="Arial" w:hAnsi="Arial" w:cs="Arial"/>
          <w:color w:val="000000"/>
        </w:rPr>
        <w:t xml:space="preserve"> </w:t>
      </w:r>
      <w:r w:rsidRPr="00955244">
        <w:rPr>
          <w:rFonts w:ascii="Arial" w:hAnsi="Arial" w:cs="Arial"/>
          <w:color w:val="000000"/>
        </w:rPr>
        <w:t>;</w:t>
      </w:r>
    </w:p>
    <w:p w:rsidR="00385ADD" w:rsidRPr="00955244" w:rsidRDefault="004D22DD" w:rsidP="00385ADD">
      <w:pPr>
        <w:numPr>
          <w:ilvl w:val="0"/>
          <w:numId w:val="1"/>
        </w:numPr>
        <w:spacing w:before="120" w:after="0" w:line="360" w:lineRule="auto"/>
        <w:jc w:val="both"/>
        <w:rPr>
          <w:rFonts w:ascii="Arial" w:hAnsi="Arial" w:cs="Arial"/>
          <w:color w:val="000000"/>
        </w:rPr>
      </w:pPr>
      <w:r w:rsidRPr="00955244">
        <w:rPr>
          <w:rFonts w:ascii="Arial" w:hAnsi="Arial" w:cs="Arial"/>
          <w:b/>
          <w:color w:val="000000"/>
        </w:rPr>
        <w:t>u</w:t>
      </w:r>
      <w:r w:rsidR="00183A41" w:rsidRPr="00955244">
        <w:rPr>
          <w:rFonts w:ascii="Arial" w:hAnsi="Arial" w:cs="Arial"/>
          <w:b/>
          <w:color w:val="000000"/>
        </w:rPr>
        <w:t>stawa</w:t>
      </w:r>
      <w:r w:rsidR="00D54FBF" w:rsidRPr="00955244">
        <w:rPr>
          <w:rFonts w:ascii="Arial" w:hAnsi="Arial" w:cs="Arial"/>
          <w:b/>
          <w:color w:val="000000"/>
        </w:rPr>
        <w:t xml:space="preserve"> (ustawa wdrożeniowa)</w:t>
      </w:r>
      <w:r w:rsidR="00D54FBF" w:rsidRPr="00955244">
        <w:rPr>
          <w:rFonts w:ascii="Arial" w:hAnsi="Arial" w:cs="Arial"/>
          <w:color w:val="000000"/>
        </w:rPr>
        <w:t xml:space="preserve"> </w:t>
      </w:r>
      <w:r w:rsidR="00E07013" w:rsidRPr="00955244">
        <w:rPr>
          <w:rFonts w:ascii="Arial" w:hAnsi="Arial" w:cs="Arial"/>
          <w:color w:val="000000"/>
        </w:rPr>
        <w:t xml:space="preserve">– </w:t>
      </w:r>
      <w:r w:rsidR="00D51E91" w:rsidRPr="00955244">
        <w:rPr>
          <w:rFonts w:ascii="Arial" w:hAnsi="Arial" w:cs="Arial"/>
          <w:color w:val="000000"/>
        </w:rPr>
        <w:t>należy przez to rozumieć ustawę z dnia 11 lipca 2014 r. o</w:t>
      </w:r>
      <w:r w:rsidR="00D14B8D">
        <w:rPr>
          <w:rFonts w:ascii="Arial" w:hAnsi="Arial" w:cs="Arial"/>
          <w:color w:val="000000"/>
        </w:rPr>
        <w:t> </w:t>
      </w:r>
      <w:r w:rsidR="00D51E91" w:rsidRPr="00955244">
        <w:rPr>
          <w:rFonts w:ascii="Arial" w:hAnsi="Arial" w:cs="Arial"/>
          <w:color w:val="000000"/>
        </w:rPr>
        <w:t>zasadach realizacji programów w zakresie polityki spójności finansowanych w perspektywie finansowej 2014-2020 (</w:t>
      </w:r>
      <w:proofErr w:type="spellStart"/>
      <w:r w:rsidR="00D51E91" w:rsidRPr="00955244">
        <w:rPr>
          <w:rFonts w:ascii="Arial" w:hAnsi="Arial" w:cs="Arial"/>
          <w:color w:val="000000"/>
        </w:rPr>
        <w:t>Dz.U</w:t>
      </w:r>
      <w:proofErr w:type="spellEnd"/>
      <w:r w:rsidR="00D51E91" w:rsidRPr="00955244">
        <w:rPr>
          <w:rFonts w:ascii="Arial" w:hAnsi="Arial" w:cs="Arial"/>
          <w:color w:val="000000"/>
        </w:rPr>
        <w:t>. z 2016 r. poz. 217</w:t>
      </w:r>
      <w:r w:rsidR="00D51E91">
        <w:rPr>
          <w:rFonts w:ascii="Arial" w:hAnsi="Arial" w:cs="Arial"/>
          <w:color w:val="000000"/>
        </w:rPr>
        <w:t xml:space="preserve">, z </w:t>
      </w:r>
      <w:proofErr w:type="spellStart"/>
      <w:r w:rsidR="00D51E91">
        <w:rPr>
          <w:rFonts w:ascii="Arial" w:hAnsi="Arial" w:cs="Arial"/>
          <w:color w:val="000000"/>
        </w:rPr>
        <w:t>późn</w:t>
      </w:r>
      <w:proofErr w:type="spellEnd"/>
      <w:r w:rsidR="00D51E91">
        <w:rPr>
          <w:rFonts w:ascii="Arial" w:hAnsi="Arial" w:cs="Arial"/>
          <w:color w:val="000000"/>
        </w:rPr>
        <w:t>. zm.)</w:t>
      </w:r>
      <w:r w:rsidR="00385ADD" w:rsidRPr="00955244">
        <w:rPr>
          <w:rFonts w:ascii="Arial" w:hAnsi="Arial" w:cs="Arial"/>
          <w:color w:val="000000"/>
        </w:rPr>
        <w:t>;</w:t>
      </w:r>
    </w:p>
    <w:p w:rsidR="00183A41" w:rsidRPr="00955244" w:rsidRDefault="004D22DD" w:rsidP="00D54908">
      <w:pPr>
        <w:numPr>
          <w:ilvl w:val="0"/>
          <w:numId w:val="1"/>
        </w:numPr>
        <w:spacing w:before="120" w:after="0" w:line="360" w:lineRule="auto"/>
        <w:jc w:val="both"/>
        <w:rPr>
          <w:rFonts w:ascii="Arial" w:hAnsi="Arial" w:cs="Arial"/>
          <w:color w:val="000000"/>
        </w:rPr>
      </w:pPr>
      <w:r w:rsidRPr="00955244">
        <w:rPr>
          <w:rFonts w:ascii="Arial" w:hAnsi="Arial" w:cs="Arial"/>
          <w:b/>
          <w:color w:val="000000"/>
        </w:rPr>
        <w:t>w</w:t>
      </w:r>
      <w:r w:rsidR="009635AC" w:rsidRPr="00955244">
        <w:rPr>
          <w:rFonts w:ascii="Arial" w:hAnsi="Arial" w:cs="Arial"/>
          <w:b/>
          <w:color w:val="000000"/>
        </w:rPr>
        <w:t xml:space="preserve">nioskodawca – </w:t>
      </w:r>
      <w:r w:rsidR="009635AC" w:rsidRPr="00955244">
        <w:rPr>
          <w:rFonts w:ascii="Arial" w:hAnsi="Arial" w:cs="Arial"/>
          <w:bCs/>
          <w:color w:val="000000"/>
        </w:rPr>
        <w:t xml:space="preserve"> </w:t>
      </w:r>
      <w:r w:rsidR="009635AC" w:rsidRPr="00955244">
        <w:rPr>
          <w:rFonts w:ascii="Arial" w:hAnsi="Arial" w:cs="Arial"/>
          <w:color w:val="000000"/>
        </w:rPr>
        <w:t>podmiot, który złożył wn</w:t>
      </w:r>
      <w:r w:rsidRPr="00955244">
        <w:rPr>
          <w:rFonts w:ascii="Arial" w:hAnsi="Arial" w:cs="Arial"/>
          <w:color w:val="000000"/>
        </w:rPr>
        <w:t>iosek o dofinansowanie projektu;</w:t>
      </w:r>
    </w:p>
    <w:p w:rsidR="00821260" w:rsidRPr="009D014C" w:rsidRDefault="00385ADD" w:rsidP="009D014C">
      <w:pPr>
        <w:numPr>
          <w:ilvl w:val="0"/>
          <w:numId w:val="1"/>
        </w:numPr>
        <w:spacing w:before="120" w:after="0" w:line="360" w:lineRule="auto"/>
        <w:jc w:val="both"/>
        <w:rPr>
          <w:rFonts w:ascii="Arial" w:hAnsi="Arial" w:cs="Arial"/>
          <w:color w:val="000000"/>
        </w:rPr>
      </w:pPr>
      <w:r w:rsidRPr="00955244">
        <w:rPr>
          <w:rFonts w:ascii="Arial" w:hAnsi="Arial" w:cs="Arial"/>
          <w:b/>
          <w:color w:val="000000"/>
        </w:rPr>
        <w:t xml:space="preserve">wytyczne programowe w zakresie </w:t>
      </w:r>
      <w:proofErr w:type="spellStart"/>
      <w:r w:rsidRPr="00955244">
        <w:rPr>
          <w:rFonts w:ascii="Arial" w:hAnsi="Arial" w:cs="Arial"/>
          <w:b/>
          <w:color w:val="000000"/>
        </w:rPr>
        <w:t>kwalifikowalności</w:t>
      </w:r>
      <w:proofErr w:type="spellEnd"/>
      <w:r w:rsidRPr="00955244">
        <w:rPr>
          <w:rFonts w:ascii="Arial" w:hAnsi="Arial" w:cs="Arial"/>
          <w:b/>
          <w:color w:val="000000"/>
        </w:rPr>
        <w:t xml:space="preserve"> wydatków –</w:t>
      </w:r>
      <w:r w:rsidRPr="00955244">
        <w:rPr>
          <w:rFonts w:ascii="Arial" w:hAnsi="Arial" w:cs="Arial"/>
          <w:color w:val="000000"/>
        </w:rPr>
        <w:t xml:space="preserve"> należy przez to rozumieć „Wytyczne programowe w zakresie </w:t>
      </w:r>
      <w:proofErr w:type="spellStart"/>
      <w:r w:rsidRPr="00955244">
        <w:rPr>
          <w:rFonts w:ascii="Arial" w:hAnsi="Arial" w:cs="Arial"/>
          <w:color w:val="000000"/>
        </w:rPr>
        <w:t>kwalifikowalności</w:t>
      </w:r>
      <w:proofErr w:type="spellEnd"/>
      <w:r w:rsidRPr="00955244">
        <w:rPr>
          <w:rFonts w:ascii="Arial" w:hAnsi="Arial" w:cs="Arial"/>
          <w:color w:val="000000"/>
        </w:rPr>
        <w:t xml:space="preserve"> wydatków objętych dofinansowaniem w ramach Regionalnego Programu Operacyjnego Województwa Mazowieckiego na lata 2014-2020”;</w:t>
      </w:r>
    </w:p>
    <w:p w:rsidR="009D014C" w:rsidRPr="003926B7" w:rsidRDefault="009D014C" w:rsidP="009D014C">
      <w:pPr>
        <w:numPr>
          <w:ilvl w:val="0"/>
          <w:numId w:val="1"/>
        </w:numPr>
        <w:spacing w:before="120" w:after="0" w:line="360" w:lineRule="auto"/>
        <w:jc w:val="both"/>
        <w:rPr>
          <w:rFonts w:ascii="Arial" w:hAnsi="Arial" w:cs="Arial"/>
          <w:color w:val="000000"/>
        </w:rPr>
      </w:pPr>
      <w:r w:rsidRPr="003926B7">
        <w:rPr>
          <w:rFonts w:ascii="Arial" w:hAnsi="Arial" w:cs="Arial"/>
          <w:b/>
          <w:color w:val="000000"/>
        </w:rPr>
        <w:t>wytyczne horyzontalne –</w:t>
      </w:r>
      <w:r w:rsidRPr="003926B7">
        <w:rPr>
          <w:rFonts w:ascii="Arial" w:hAnsi="Arial" w:cs="Arial"/>
          <w:color w:val="000000"/>
        </w:rPr>
        <w:t xml:space="preserve"> należy przez to rozumieć wytyczne, o których mowa w art. 5 ustawy wdroż</w:t>
      </w:r>
      <w:r w:rsidR="007E7DCA">
        <w:rPr>
          <w:rFonts w:ascii="Arial" w:hAnsi="Arial" w:cs="Arial"/>
          <w:color w:val="000000"/>
        </w:rPr>
        <w:t>eniowej;</w:t>
      </w:r>
    </w:p>
    <w:p w:rsidR="00614846" w:rsidRDefault="00203B11" w:rsidP="007E7DCA">
      <w:pPr>
        <w:numPr>
          <w:ilvl w:val="0"/>
          <w:numId w:val="1"/>
        </w:numPr>
        <w:spacing w:before="120"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</w:t>
      </w:r>
      <w:r w:rsidR="003926B7" w:rsidRPr="003926B7">
        <w:rPr>
          <w:rFonts w:ascii="Arial" w:hAnsi="Arial" w:cs="Arial"/>
          <w:b/>
          <w:bCs/>
        </w:rPr>
        <w:t xml:space="preserve">amówienie publiczne </w:t>
      </w:r>
      <w:r w:rsidR="003926B7" w:rsidRPr="003926B7">
        <w:rPr>
          <w:rFonts w:ascii="Arial" w:hAnsi="Arial" w:cs="Arial"/>
        </w:rPr>
        <w:t>– pisemna umowa odpłatna, zawarta pomiędzy zamawiającym a</w:t>
      </w:r>
      <w:r w:rsidR="00D14B8D">
        <w:rPr>
          <w:rFonts w:ascii="Arial" w:hAnsi="Arial" w:cs="Arial"/>
        </w:rPr>
        <w:t> </w:t>
      </w:r>
      <w:r w:rsidR="003926B7" w:rsidRPr="003926B7">
        <w:rPr>
          <w:rFonts w:ascii="Arial" w:hAnsi="Arial" w:cs="Arial"/>
        </w:rPr>
        <w:t xml:space="preserve">wykonawcą, której przedmiotem są usługi, dostawy lub roboty budowlane przewidziane w projekcie realizowanym w ramach </w:t>
      </w:r>
      <w:r w:rsidR="00B94182">
        <w:rPr>
          <w:rFonts w:ascii="Arial" w:hAnsi="Arial" w:cs="Arial"/>
        </w:rPr>
        <w:t>R</w:t>
      </w:r>
      <w:r w:rsidR="003926B7" w:rsidRPr="003926B7">
        <w:rPr>
          <w:rFonts w:ascii="Arial" w:hAnsi="Arial" w:cs="Arial"/>
        </w:rPr>
        <w:t>PO</w:t>
      </w:r>
      <w:r w:rsidR="00B94182">
        <w:rPr>
          <w:rFonts w:ascii="Arial" w:hAnsi="Arial" w:cs="Arial"/>
        </w:rPr>
        <w:t xml:space="preserve"> WM 2014-2020</w:t>
      </w:r>
      <w:r w:rsidR="003926B7" w:rsidRPr="003926B7">
        <w:rPr>
          <w:rFonts w:ascii="Arial" w:hAnsi="Arial" w:cs="Arial"/>
        </w:rPr>
        <w:t xml:space="preserve">, przy czym dotyczy to zarówno umów </w:t>
      </w:r>
      <w:r w:rsidR="003926B7" w:rsidRPr="003926B7">
        <w:rPr>
          <w:rFonts w:ascii="Arial" w:hAnsi="Arial" w:cs="Arial"/>
        </w:rPr>
        <w:lastRenderedPageBreak/>
        <w:t>o udzielenie zamówień zgodnie z ustawą PZP jak i umów dotyczących zamówień udzielanych zgodnie z</w:t>
      </w:r>
      <w:r w:rsidR="00D14B8D">
        <w:rPr>
          <w:rFonts w:ascii="Arial" w:hAnsi="Arial" w:cs="Arial"/>
        </w:rPr>
        <w:t> </w:t>
      </w:r>
      <w:r w:rsidR="007E7DCA">
        <w:rPr>
          <w:rFonts w:ascii="Arial" w:hAnsi="Arial" w:cs="Arial"/>
        </w:rPr>
        <w:t>zasadą konkurencyjności;</w:t>
      </w:r>
    </w:p>
    <w:p w:rsidR="007E7DCA" w:rsidRPr="007E7DCA" w:rsidRDefault="007E7DCA" w:rsidP="007E7DCA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7E7DCA">
        <w:rPr>
          <w:rFonts w:ascii="Arial" w:hAnsi="Arial" w:cs="Arial"/>
          <w:b/>
        </w:rPr>
        <w:t>Zintegrowane Inwestycje Terytorialne Warszawskiego Obszaru Funkcjonalnego</w:t>
      </w:r>
      <w:r w:rsidRPr="007E7DCA">
        <w:rPr>
          <w:rFonts w:ascii="Arial" w:hAnsi="Arial" w:cs="Arial"/>
        </w:rPr>
        <w:t xml:space="preserve"> – </w:t>
      </w:r>
      <w:r w:rsidR="00124CC7" w:rsidRPr="00124CC7">
        <w:rPr>
          <w:rFonts w:ascii="Arial" w:hAnsi="Arial" w:cs="Arial"/>
          <w:bCs/>
          <w:color w:val="000000"/>
        </w:rPr>
        <w:t>inwestycje realizowane na obszarze</w:t>
      </w:r>
      <w:r w:rsidRPr="00124CC7">
        <w:rPr>
          <w:rFonts w:ascii="Arial" w:hAnsi="Arial" w:cs="Arial"/>
        </w:rPr>
        <w:t>,</w:t>
      </w:r>
      <w:r w:rsidRPr="007E7DCA">
        <w:rPr>
          <w:rFonts w:ascii="Arial" w:hAnsi="Arial" w:cs="Arial"/>
        </w:rPr>
        <w:t xml:space="preserve"> który tworzą sygnatariusze gmin porozumienia Warszawskiego Obszaru Funkcjonalnego o współpracy w zakresie realizacji Zintegrowanych Inwestycji Terytorialnych w perspektywie finansowej UE 2014-2020 z dnia 21 lutego 2014 r. (z </w:t>
      </w:r>
      <w:proofErr w:type="spellStart"/>
      <w:r w:rsidRPr="007E7DCA">
        <w:rPr>
          <w:rFonts w:ascii="Arial" w:hAnsi="Arial" w:cs="Arial"/>
        </w:rPr>
        <w:t>późn</w:t>
      </w:r>
      <w:proofErr w:type="spellEnd"/>
      <w:r w:rsidRPr="007E7DCA">
        <w:rPr>
          <w:rFonts w:ascii="Arial" w:hAnsi="Arial" w:cs="Arial"/>
        </w:rPr>
        <w:t>. zm.);</w:t>
      </w:r>
    </w:p>
    <w:p w:rsidR="007E7DCA" w:rsidRPr="003926B7" w:rsidRDefault="007E7DCA" w:rsidP="007E7DCA">
      <w:pPr>
        <w:spacing w:before="120" w:after="0" w:line="360" w:lineRule="auto"/>
        <w:ind w:left="397"/>
        <w:jc w:val="both"/>
        <w:rPr>
          <w:rFonts w:ascii="Arial" w:hAnsi="Arial" w:cs="Arial"/>
        </w:rPr>
      </w:pPr>
    </w:p>
    <w:p w:rsidR="00715E93" w:rsidRPr="003926B7" w:rsidRDefault="00F63384" w:rsidP="005F258D">
      <w:pPr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290195</wp:posOffset>
            </wp:positionV>
            <wp:extent cx="6059805" cy="1126490"/>
            <wp:effectExtent l="19050" t="0" r="0" b="0"/>
            <wp:wrapNone/>
            <wp:docPr id="2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3926B7" w:rsidRDefault="00DD3FC3" w:rsidP="005F258D">
      <w:pPr>
        <w:pStyle w:val="Nagwek1"/>
        <w:keepNext/>
        <w:numPr>
          <w:ilvl w:val="6"/>
          <w:numId w:val="18"/>
        </w:numPr>
        <w:tabs>
          <w:tab w:val="num" w:pos="993"/>
          <w:tab w:val="num" w:pos="2410"/>
        </w:tabs>
        <w:ind w:left="0" w:firstLine="0"/>
        <w:jc w:val="center"/>
        <w:rPr>
          <w:rFonts w:ascii="Arial" w:hAnsi="Arial" w:cs="Arial"/>
        </w:rPr>
      </w:pPr>
      <w:bookmarkStart w:id="0" w:name="_Toc441656547"/>
    </w:p>
    <w:p w:rsidR="00306DA7" w:rsidRPr="003926B7" w:rsidRDefault="00FA047F" w:rsidP="005F258D">
      <w:pPr>
        <w:pStyle w:val="Nagwek1"/>
        <w:keepNext/>
        <w:jc w:val="center"/>
        <w:rPr>
          <w:rFonts w:ascii="Arial" w:hAnsi="Arial" w:cs="Arial"/>
        </w:rPr>
      </w:pPr>
      <w:r w:rsidRPr="003926B7">
        <w:rPr>
          <w:rFonts w:ascii="Arial" w:hAnsi="Arial" w:cs="Arial"/>
        </w:rPr>
        <w:t>WPROWADZENIE</w:t>
      </w:r>
      <w:r w:rsidR="008B039C" w:rsidRPr="003926B7">
        <w:rPr>
          <w:rFonts w:ascii="Arial" w:hAnsi="Arial" w:cs="Arial"/>
        </w:rPr>
        <w:t xml:space="preserve"> I INFORMACJE OGÓLNE</w:t>
      </w:r>
      <w:bookmarkEnd w:id="0"/>
    </w:p>
    <w:p w:rsidR="00E0769E" w:rsidRPr="003926B7" w:rsidRDefault="00E0769E" w:rsidP="005F258D">
      <w:pPr>
        <w:keepNext/>
      </w:pPr>
    </w:p>
    <w:p w:rsidR="00713F98" w:rsidRPr="003926B7" w:rsidRDefault="00713F98" w:rsidP="005F258D">
      <w:pPr>
        <w:pStyle w:val="Nagwek2"/>
        <w:keepNext/>
      </w:pPr>
    </w:p>
    <w:p w:rsidR="0025780B" w:rsidRPr="00C85999" w:rsidRDefault="00B60FB7" w:rsidP="005F258D">
      <w:pPr>
        <w:pStyle w:val="Akapitzlist"/>
        <w:keepNext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3926B7">
        <w:rPr>
          <w:rFonts w:ascii="Arial" w:hAnsi="Arial" w:cs="Arial"/>
        </w:rPr>
        <w:t>W sprawach nieuregulowanych w niniejszym regulaminie zastosowanie mają odpowiednie zasady wynikające z Regionalnego Programu Operacyjnego Województwa Mazowieckiego na lata 2014 – 2020</w:t>
      </w:r>
      <w:r w:rsidRPr="00C85999">
        <w:rPr>
          <w:rFonts w:ascii="Arial" w:hAnsi="Arial" w:cs="Arial"/>
          <w:color w:val="000000"/>
        </w:rPr>
        <w:t>, Szczegółowego Opisu Osi Priorytetowych Regionalnego Programu Operacyjnego Województwa Mazowieckiego na lata 201</w:t>
      </w:r>
      <w:r w:rsidR="00935F64" w:rsidRPr="00C85999">
        <w:rPr>
          <w:rFonts w:ascii="Arial" w:hAnsi="Arial" w:cs="Arial"/>
          <w:color w:val="000000"/>
        </w:rPr>
        <w:t xml:space="preserve">4 – 2020, wytycznych IZ RPO WM </w:t>
      </w:r>
      <w:r w:rsidRPr="00C85999">
        <w:rPr>
          <w:rFonts w:ascii="Arial" w:hAnsi="Arial" w:cs="Arial"/>
          <w:color w:val="000000"/>
        </w:rPr>
        <w:t xml:space="preserve">a także odpowiednich przepisów prawa wspólnotowego i krajowego. </w:t>
      </w:r>
    </w:p>
    <w:p w:rsidR="0025780B" w:rsidRPr="00C85999" w:rsidRDefault="0025780B" w:rsidP="00811913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C85999">
        <w:rPr>
          <w:rFonts w:ascii="Arial" w:hAnsi="Arial" w:cs="Arial"/>
          <w:color w:val="000000"/>
        </w:rPr>
        <w:t xml:space="preserve">W przypadku kolizji pomiędzy przepisami prawa </w:t>
      </w:r>
      <w:r w:rsidR="00A11B0D">
        <w:rPr>
          <w:rFonts w:ascii="Arial" w:hAnsi="Arial" w:cs="Arial"/>
          <w:color w:val="000000"/>
        </w:rPr>
        <w:t xml:space="preserve">powszechnie obowiązującego, </w:t>
      </w:r>
      <w:r w:rsidRPr="00C85999">
        <w:rPr>
          <w:rFonts w:ascii="Arial" w:hAnsi="Arial" w:cs="Arial"/>
          <w:color w:val="000000"/>
        </w:rPr>
        <w:t>a</w:t>
      </w:r>
      <w:r w:rsidR="00A11B0D">
        <w:rPr>
          <w:rFonts w:ascii="Arial" w:hAnsi="Arial" w:cs="Arial"/>
          <w:color w:val="000000"/>
        </w:rPr>
        <w:t> </w:t>
      </w:r>
      <w:r w:rsidRPr="00C85999">
        <w:rPr>
          <w:rFonts w:ascii="Arial" w:hAnsi="Arial" w:cs="Arial"/>
          <w:color w:val="000000"/>
        </w:rPr>
        <w:t>niniejszym regulaminem</w:t>
      </w:r>
      <w:r w:rsidR="00563597" w:rsidRPr="00C85999">
        <w:rPr>
          <w:rFonts w:ascii="Arial" w:hAnsi="Arial" w:cs="Arial"/>
          <w:color w:val="000000"/>
        </w:rPr>
        <w:t>,</w:t>
      </w:r>
      <w:r w:rsidRPr="00C85999">
        <w:rPr>
          <w:rFonts w:ascii="Arial" w:hAnsi="Arial" w:cs="Arial"/>
          <w:color w:val="000000"/>
        </w:rPr>
        <w:t xml:space="preserve"> stosuje się przepisy prawa. W przypadku ewentualnej kolizji prawa unijnego z prawem krajowym, przepisy prawa unijnego stosuje się wprost</w:t>
      </w:r>
      <w:r w:rsidR="00D30B3A" w:rsidRPr="00C85999">
        <w:rPr>
          <w:rFonts w:ascii="Arial" w:hAnsi="Arial" w:cs="Arial"/>
          <w:color w:val="000000"/>
        </w:rPr>
        <w:t xml:space="preserve"> w pierwszej kolejności</w:t>
      </w:r>
      <w:r w:rsidRPr="00C85999">
        <w:rPr>
          <w:rFonts w:ascii="Arial" w:hAnsi="Arial" w:cs="Arial"/>
          <w:color w:val="000000"/>
        </w:rPr>
        <w:t>.</w:t>
      </w:r>
    </w:p>
    <w:p w:rsidR="00B60FB7" w:rsidRPr="00C85999" w:rsidRDefault="00B60FB7" w:rsidP="00D91DED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C85999">
        <w:rPr>
          <w:rFonts w:ascii="Arial" w:hAnsi="Arial" w:cs="Arial"/>
          <w:color w:val="000000"/>
        </w:rPr>
        <w:t>Przystąpienie do konkursu równoznaczne jest z akceptacją przez wnioskodawcę postanowień niniejszego regulaminu.</w:t>
      </w:r>
    </w:p>
    <w:p w:rsidR="00C3108E" w:rsidRPr="00C85999" w:rsidRDefault="005D1F29" w:rsidP="00D91DED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A70BA9">
        <w:rPr>
          <w:rFonts w:ascii="Arial" w:hAnsi="Arial" w:cs="Arial"/>
          <w:color w:val="000000"/>
        </w:rPr>
        <w:t>MJ</w:t>
      </w:r>
      <w:r w:rsidR="00B60FB7" w:rsidRPr="00A70BA9">
        <w:rPr>
          <w:rFonts w:ascii="Arial" w:hAnsi="Arial" w:cs="Arial"/>
          <w:color w:val="000000"/>
        </w:rPr>
        <w:t>W</w:t>
      </w:r>
      <w:r w:rsidRPr="00A70BA9">
        <w:rPr>
          <w:rFonts w:ascii="Arial" w:hAnsi="Arial" w:cs="Arial"/>
          <w:color w:val="000000"/>
        </w:rPr>
        <w:t>P</w:t>
      </w:r>
      <w:r w:rsidR="00B60FB7" w:rsidRPr="00A70BA9">
        <w:rPr>
          <w:rFonts w:ascii="Arial" w:hAnsi="Arial" w:cs="Arial"/>
          <w:color w:val="000000"/>
        </w:rPr>
        <w:t>U</w:t>
      </w:r>
      <w:r w:rsidR="005D11A5" w:rsidRPr="00A70BA9">
        <w:rPr>
          <w:rFonts w:ascii="Arial" w:hAnsi="Arial" w:cs="Arial"/>
          <w:color w:val="000000"/>
        </w:rPr>
        <w:t xml:space="preserve"> </w:t>
      </w:r>
      <w:r w:rsidR="008D6B86" w:rsidRPr="00A70BA9">
        <w:rPr>
          <w:rFonts w:ascii="Arial" w:hAnsi="Arial" w:cs="Arial"/>
          <w:color w:val="000000"/>
        </w:rPr>
        <w:t>wraz z IP ZIT</w:t>
      </w:r>
      <w:r w:rsidR="008D6B86">
        <w:rPr>
          <w:rFonts w:ascii="Arial" w:hAnsi="Arial" w:cs="Arial"/>
          <w:color w:val="000000"/>
        </w:rPr>
        <w:t xml:space="preserve"> </w:t>
      </w:r>
      <w:r w:rsidR="00B60FB7" w:rsidRPr="00C85999">
        <w:rPr>
          <w:rFonts w:ascii="Arial" w:hAnsi="Arial" w:cs="Arial"/>
          <w:color w:val="000000"/>
        </w:rPr>
        <w:t xml:space="preserve">ogłasza </w:t>
      </w:r>
      <w:proofErr w:type="spellStart"/>
      <w:r w:rsidR="00B60FB7" w:rsidRPr="00C85999">
        <w:rPr>
          <w:rFonts w:ascii="Arial" w:hAnsi="Arial" w:cs="Arial"/>
          <w:color w:val="000000"/>
        </w:rPr>
        <w:t>konkurs</w:t>
      </w:r>
      <w:proofErr w:type="spellEnd"/>
      <w:r w:rsidR="00B60FB7" w:rsidRPr="00C85999">
        <w:rPr>
          <w:rFonts w:ascii="Arial" w:hAnsi="Arial" w:cs="Arial"/>
          <w:color w:val="000000"/>
        </w:rPr>
        <w:t xml:space="preserve"> zgodnie z obowiązującym harmonogramem naboru wniosków, zatwierdzonym uchwałą przez Zarząd Województwa Mazowieckiego, aktualnym na dzień ogłoszenia konkursu.</w:t>
      </w:r>
    </w:p>
    <w:p w:rsidR="00F20002" w:rsidRPr="00B903BC" w:rsidRDefault="00A4565B" w:rsidP="00B903BC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ascii="Arial" w:hAnsi="Arial" w:cs="Arial"/>
          <w:bCs/>
          <w:color w:val="000000"/>
        </w:rPr>
      </w:pPr>
      <w:r w:rsidRPr="00B903BC">
        <w:rPr>
          <w:rFonts w:ascii="Arial" w:hAnsi="Arial" w:cs="Arial"/>
          <w:color w:val="000000"/>
        </w:rPr>
        <w:t xml:space="preserve">Projekty, będące przedmiotem konkursu, realizowane będą w ramach Regionalnego Programu Operacyjnego Województwa Mazowieckiego na lata 2014-2020, </w:t>
      </w:r>
      <w:r w:rsidRPr="00B903BC">
        <w:rPr>
          <w:rFonts w:ascii="Arial" w:hAnsi="Arial" w:cs="Arial"/>
          <w:bCs/>
          <w:color w:val="000000"/>
        </w:rPr>
        <w:t xml:space="preserve">Osi Priorytetowej </w:t>
      </w:r>
      <w:r w:rsidR="00F20002" w:rsidRPr="00B903BC">
        <w:rPr>
          <w:rFonts w:ascii="Arial" w:hAnsi="Arial" w:cs="Arial"/>
          <w:bCs/>
          <w:color w:val="000000"/>
        </w:rPr>
        <w:t>IV</w:t>
      </w:r>
      <w:r w:rsidR="00B903BC" w:rsidRPr="00B903BC">
        <w:rPr>
          <w:rFonts w:ascii="Arial" w:hAnsi="Arial" w:cs="Arial"/>
          <w:bCs/>
          <w:color w:val="000000"/>
        </w:rPr>
        <w:t xml:space="preserve"> </w:t>
      </w:r>
      <w:r w:rsidR="00F20002" w:rsidRPr="00B903BC">
        <w:rPr>
          <w:rFonts w:ascii="Arial" w:hAnsi="Arial" w:cs="Arial"/>
          <w:bCs/>
          <w:color w:val="000000"/>
        </w:rPr>
        <w:t>Przejście na gospodarkę niskoemisyjną</w:t>
      </w:r>
      <w:r w:rsidR="00B903BC" w:rsidRPr="00B903BC">
        <w:rPr>
          <w:rFonts w:ascii="Arial" w:hAnsi="Arial" w:cs="Arial"/>
          <w:bCs/>
          <w:color w:val="000000"/>
        </w:rPr>
        <w:t>, Działania</w:t>
      </w:r>
      <w:r w:rsidR="00F20002" w:rsidRPr="00B903BC">
        <w:rPr>
          <w:rFonts w:ascii="Arial" w:hAnsi="Arial" w:cs="Arial"/>
          <w:bCs/>
          <w:color w:val="000000"/>
        </w:rPr>
        <w:t xml:space="preserve"> 4.3</w:t>
      </w:r>
      <w:r w:rsidR="00C56B32">
        <w:rPr>
          <w:rFonts w:ascii="Arial" w:hAnsi="Arial" w:cs="Arial"/>
          <w:bCs/>
          <w:color w:val="000000"/>
        </w:rPr>
        <w:t xml:space="preserve"> </w:t>
      </w:r>
      <w:r w:rsidR="00F20002" w:rsidRPr="00B903BC">
        <w:rPr>
          <w:rFonts w:ascii="Arial" w:hAnsi="Arial" w:cs="Arial"/>
          <w:bCs/>
          <w:color w:val="000000"/>
        </w:rPr>
        <w:t>Redukcja emisji zanieczyszczeń powietrza</w:t>
      </w:r>
      <w:r w:rsidR="00B903BC" w:rsidRPr="00B903BC">
        <w:rPr>
          <w:rFonts w:ascii="Arial" w:hAnsi="Arial" w:cs="Arial"/>
          <w:bCs/>
          <w:color w:val="000000"/>
        </w:rPr>
        <w:t xml:space="preserve">, </w:t>
      </w:r>
      <w:proofErr w:type="spellStart"/>
      <w:r w:rsidR="00F20002" w:rsidRPr="00B903BC">
        <w:rPr>
          <w:rFonts w:ascii="Arial" w:hAnsi="Arial" w:cs="Arial"/>
          <w:bCs/>
          <w:color w:val="000000"/>
        </w:rPr>
        <w:t>Pod</w:t>
      </w:r>
      <w:r w:rsidR="00B903BC" w:rsidRPr="00B903BC">
        <w:rPr>
          <w:rFonts w:ascii="Arial" w:hAnsi="Arial" w:cs="Arial"/>
          <w:bCs/>
          <w:color w:val="000000"/>
        </w:rPr>
        <w:t>działania</w:t>
      </w:r>
      <w:proofErr w:type="spellEnd"/>
      <w:r w:rsidR="00F20002" w:rsidRPr="00B903BC">
        <w:rPr>
          <w:rFonts w:ascii="Arial" w:hAnsi="Arial" w:cs="Arial"/>
          <w:bCs/>
          <w:color w:val="000000"/>
        </w:rPr>
        <w:t xml:space="preserve"> 4.3.2</w:t>
      </w:r>
      <w:r w:rsidR="00B903BC" w:rsidRPr="00B903BC">
        <w:rPr>
          <w:rFonts w:ascii="Arial" w:hAnsi="Arial" w:cs="Arial"/>
          <w:bCs/>
          <w:color w:val="000000"/>
        </w:rPr>
        <w:t xml:space="preserve"> </w:t>
      </w:r>
      <w:r w:rsidR="00F20002" w:rsidRPr="00B903BC">
        <w:rPr>
          <w:rFonts w:ascii="Arial" w:hAnsi="Arial" w:cs="Arial"/>
          <w:bCs/>
          <w:color w:val="000000"/>
        </w:rPr>
        <w:t>Mobilność miejska w ramach ZIT</w:t>
      </w:r>
      <w:r w:rsidR="00B903BC" w:rsidRPr="00B903BC">
        <w:rPr>
          <w:rFonts w:ascii="Arial" w:hAnsi="Arial" w:cs="Arial"/>
          <w:bCs/>
          <w:color w:val="000000"/>
        </w:rPr>
        <w:t xml:space="preserve">, </w:t>
      </w:r>
      <w:r w:rsidR="00F20002" w:rsidRPr="00B903BC">
        <w:rPr>
          <w:rFonts w:ascii="Arial" w:hAnsi="Arial" w:cs="Arial"/>
          <w:bCs/>
          <w:color w:val="000000"/>
        </w:rPr>
        <w:t>Typ</w:t>
      </w:r>
      <w:r w:rsidR="00B903BC" w:rsidRPr="00B903BC">
        <w:rPr>
          <w:rFonts w:ascii="Arial" w:hAnsi="Arial" w:cs="Arial"/>
          <w:bCs/>
          <w:color w:val="000000"/>
        </w:rPr>
        <w:t>u</w:t>
      </w:r>
      <w:r w:rsidR="00F20002" w:rsidRPr="00B903BC">
        <w:rPr>
          <w:rFonts w:ascii="Arial" w:hAnsi="Arial" w:cs="Arial"/>
          <w:bCs/>
          <w:color w:val="000000"/>
        </w:rPr>
        <w:t xml:space="preserve"> projektów</w:t>
      </w:r>
      <w:r w:rsidR="00C56B32">
        <w:rPr>
          <w:rFonts w:ascii="Arial" w:hAnsi="Arial" w:cs="Arial"/>
          <w:bCs/>
          <w:color w:val="000000"/>
        </w:rPr>
        <w:t>:</w:t>
      </w:r>
      <w:r w:rsidR="00B903BC" w:rsidRPr="00B903BC">
        <w:rPr>
          <w:rFonts w:ascii="Arial" w:hAnsi="Arial" w:cs="Arial"/>
          <w:bCs/>
          <w:color w:val="000000"/>
        </w:rPr>
        <w:t xml:space="preserve"> </w:t>
      </w:r>
      <w:r w:rsidR="00F20002" w:rsidRPr="00B903BC">
        <w:rPr>
          <w:rFonts w:ascii="Arial" w:hAnsi="Arial" w:cs="Arial"/>
          <w:bCs/>
          <w:color w:val="000000"/>
        </w:rPr>
        <w:t>Rozwój zrównoważonej multimodalnej mobilności miejskiej –„Parkingi Parkuj i Jedź’’</w:t>
      </w:r>
      <w:r w:rsidR="00B903BC">
        <w:rPr>
          <w:rFonts w:ascii="Arial" w:hAnsi="Arial" w:cs="Arial"/>
          <w:bCs/>
          <w:color w:val="000000"/>
        </w:rPr>
        <w:t>.</w:t>
      </w:r>
    </w:p>
    <w:p w:rsidR="00B60FB7" w:rsidRPr="00F20002" w:rsidRDefault="00B60FB7" w:rsidP="00B43566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ascii="Arial" w:hAnsi="Arial" w:cs="Arial"/>
          <w:b/>
          <w:bCs/>
          <w:color w:val="000000"/>
        </w:rPr>
      </w:pPr>
      <w:r w:rsidRPr="00F20002">
        <w:rPr>
          <w:rFonts w:ascii="Arial" w:hAnsi="Arial" w:cs="Arial"/>
          <w:color w:val="000000"/>
        </w:rPr>
        <w:lastRenderedPageBreak/>
        <w:t>Zgodnie z zatwierdzonym przez Zarząd Województwa Mazowieckiego harmonogramem naboru wniosków, na dofinansowanie realizacji projektów wyłonionych w ramach konkursu nr</w:t>
      </w:r>
      <w:r w:rsidR="00492E23" w:rsidRPr="00F20002">
        <w:rPr>
          <w:rFonts w:ascii="Arial" w:hAnsi="Arial" w:cs="Arial"/>
          <w:color w:val="000000"/>
        </w:rPr>
        <w:t xml:space="preserve"> </w:t>
      </w:r>
      <w:r w:rsidR="00B903BC" w:rsidRPr="00F52D87">
        <w:rPr>
          <w:rFonts w:ascii="Arial" w:hAnsi="Arial" w:cs="Arial"/>
          <w:bCs/>
        </w:rPr>
        <w:t>RPMA.04.03.02-IP.01-14-045/17</w:t>
      </w:r>
      <w:r w:rsidR="00B903BC" w:rsidRPr="00F52D87">
        <w:rPr>
          <w:rFonts w:ascii="Arial" w:hAnsi="Arial" w:cs="Arial"/>
          <w:b/>
          <w:bCs/>
        </w:rPr>
        <w:t xml:space="preserve"> </w:t>
      </w:r>
      <w:r w:rsidR="00094339" w:rsidRPr="00F20002">
        <w:rPr>
          <w:rFonts w:ascii="Arial" w:hAnsi="Arial" w:cs="Arial"/>
          <w:color w:val="000000"/>
        </w:rPr>
        <w:t xml:space="preserve">przeznaczona została </w:t>
      </w:r>
      <w:r w:rsidR="00EB43A7" w:rsidRPr="00F20002">
        <w:rPr>
          <w:rFonts w:ascii="Arial" w:hAnsi="Arial" w:cs="Arial"/>
          <w:color w:val="000000"/>
        </w:rPr>
        <w:t xml:space="preserve">alokacja </w:t>
      </w:r>
      <w:r w:rsidR="00094339" w:rsidRPr="00F20002">
        <w:rPr>
          <w:rFonts w:ascii="Arial" w:hAnsi="Arial" w:cs="Arial"/>
          <w:color w:val="000000"/>
        </w:rPr>
        <w:t>w wysokości</w:t>
      </w:r>
      <w:r w:rsidR="00D14B8D" w:rsidRPr="00F20002">
        <w:rPr>
          <w:rFonts w:ascii="Arial" w:hAnsi="Arial" w:cs="Arial"/>
          <w:color w:val="000000"/>
        </w:rPr>
        <w:t xml:space="preserve"> </w:t>
      </w:r>
      <w:r w:rsidR="00B903BC">
        <w:rPr>
          <w:rFonts w:ascii="Arial" w:hAnsi="Arial" w:cs="Arial"/>
        </w:rPr>
        <w:t>6</w:t>
      </w:r>
      <w:r w:rsidR="00C56B32">
        <w:rPr>
          <w:rFonts w:ascii="Arial" w:hAnsi="Arial" w:cs="Arial"/>
        </w:rPr>
        <w:t> </w:t>
      </w:r>
      <w:r w:rsidR="00B903BC">
        <w:rPr>
          <w:rFonts w:ascii="Arial" w:hAnsi="Arial" w:cs="Arial"/>
        </w:rPr>
        <w:t>000</w:t>
      </w:r>
      <w:r w:rsidR="00C56B32">
        <w:rPr>
          <w:rFonts w:ascii="Arial" w:hAnsi="Arial" w:cs="Arial"/>
        </w:rPr>
        <w:t> </w:t>
      </w:r>
      <w:r w:rsidR="00B903BC">
        <w:rPr>
          <w:rFonts w:ascii="Arial" w:hAnsi="Arial" w:cs="Arial"/>
        </w:rPr>
        <w:t>000</w:t>
      </w:r>
      <w:r w:rsidR="00E252BE" w:rsidRPr="00F20002">
        <w:rPr>
          <w:rFonts w:ascii="Arial" w:hAnsi="Arial" w:cs="Arial"/>
          <w:sz w:val="20"/>
          <w:szCs w:val="20"/>
        </w:rPr>
        <w:t>,</w:t>
      </w:r>
      <w:r w:rsidR="00E252BE" w:rsidRPr="00F20002">
        <w:rPr>
          <w:rFonts w:ascii="Arial" w:hAnsi="Arial" w:cs="Arial"/>
        </w:rPr>
        <w:t xml:space="preserve">00 </w:t>
      </w:r>
      <w:r w:rsidR="00492E23" w:rsidRPr="00C56B32">
        <w:rPr>
          <w:rFonts w:ascii="Arial" w:hAnsi="Arial" w:cs="Arial"/>
        </w:rPr>
        <w:t>EUR</w:t>
      </w:r>
      <w:r w:rsidRPr="00C56B32">
        <w:rPr>
          <w:rFonts w:ascii="Arial" w:hAnsi="Arial" w:cs="Arial"/>
        </w:rPr>
        <w:t xml:space="preserve"> (</w:t>
      </w:r>
      <w:r w:rsidR="00B903BC">
        <w:rPr>
          <w:rFonts w:ascii="Arial" w:hAnsi="Arial" w:cs="Arial"/>
          <w:color w:val="000000"/>
        </w:rPr>
        <w:t>26 484 600,00</w:t>
      </w:r>
      <w:r w:rsidR="004B3F34" w:rsidRPr="00F20002">
        <w:rPr>
          <w:rFonts w:ascii="Arial" w:hAnsi="Arial" w:cs="Arial"/>
          <w:color w:val="000000"/>
        </w:rPr>
        <w:t> </w:t>
      </w:r>
      <w:r w:rsidRPr="00F20002">
        <w:rPr>
          <w:rFonts w:ascii="Arial" w:hAnsi="Arial" w:cs="Arial"/>
          <w:color w:val="000000"/>
        </w:rPr>
        <w:t>PLN</w:t>
      </w:r>
      <w:r w:rsidRPr="00EA2FFB">
        <w:rPr>
          <w:rFonts w:ascii="Arial" w:hAnsi="Arial" w:cs="Arial"/>
          <w:color w:val="000000"/>
          <w:vertAlign w:val="superscript"/>
        </w:rPr>
        <w:footnoteReference w:id="2"/>
      </w:r>
      <w:r w:rsidRPr="00F20002">
        <w:rPr>
          <w:rFonts w:ascii="Arial" w:hAnsi="Arial" w:cs="Arial"/>
          <w:color w:val="000000"/>
        </w:rPr>
        <w:t>)</w:t>
      </w:r>
      <w:r w:rsidR="00E02B91" w:rsidRPr="00F20002">
        <w:rPr>
          <w:rFonts w:ascii="Arial" w:hAnsi="Arial" w:cs="Arial"/>
          <w:color w:val="000000"/>
        </w:rPr>
        <w:t>.</w:t>
      </w:r>
      <w:r w:rsidR="00185FCA" w:rsidRPr="00F20002">
        <w:rPr>
          <w:rFonts w:ascii="Arial" w:hAnsi="Arial" w:cs="Arial"/>
          <w:color w:val="000000"/>
        </w:rPr>
        <w:t xml:space="preserve"> </w:t>
      </w:r>
      <w:r w:rsidRPr="00F20002">
        <w:rPr>
          <w:rFonts w:ascii="Arial" w:hAnsi="Arial" w:cs="Arial"/>
          <w:color w:val="000000"/>
        </w:rPr>
        <w:t xml:space="preserve">Do wyliczenia dostępnej alokacji </w:t>
      </w:r>
      <w:r w:rsidR="00FD49AC" w:rsidRPr="00F20002">
        <w:rPr>
          <w:rFonts w:ascii="Arial" w:hAnsi="Arial" w:cs="Arial"/>
          <w:color w:val="000000"/>
        </w:rPr>
        <w:t>z Europejskiego Funduszu Rozwoju Regionalnego (EFRR) na dofinansowanie projektów wyłonionych w</w:t>
      </w:r>
      <w:r w:rsidR="00D14B8D" w:rsidRPr="00F20002">
        <w:rPr>
          <w:rFonts w:ascii="Arial" w:hAnsi="Arial" w:cs="Arial"/>
          <w:color w:val="000000"/>
        </w:rPr>
        <w:t> </w:t>
      </w:r>
      <w:r w:rsidR="00FD49AC" w:rsidRPr="00F20002">
        <w:rPr>
          <w:rFonts w:ascii="Arial" w:hAnsi="Arial" w:cs="Arial"/>
          <w:color w:val="000000"/>
        </w:rPr>
        <w:t xml:space="preserve">ramach konkursu stosuje się kurs </w:t>
      </w:r>
      <w:r w:rsidRPr="00F20002">
        <w:rPr>
          <w:rFonts w:ascii="Arial" w:hAnsi="Arial" w:cs="Arial"/>
          <w:color w:val="000000"/>
        </w:rPr>
        <w:t xml:space="preserve">Europejskiego Banku Centralnego z przedostatniego dnia </w:t>
      </w:r>
      <w:proofErr w:type="spellStart"/>
      <w:r w:rsidRPr="00F20002">
        <w:rPr>
          <w:rFonts w:ascii="Arial" w:hAnsi="Arial" w:cs="Arial"/>
          <w:color w:val="000000"/>
        </w:rPr>
        <w:t>kwotowania</w:t>
      </w:r>
      <w:proofErr w:type="spellEnd"/>
      <w:r w:rsidRPr="00F20002">
        <w:rPr>
          <w:rFonts w:ascii="Arial" w:hAnsi="Arial" w:cs="Arial"/>
          <w:color w:val="000000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ostatnich 12 miesięcy (począwszy od aktualnego kursu), stosowana będzie średnia arytmetyczna z kursu bieżącego i średniej z 12 ostatnich kursów księgowych. W przypadku, gdy kurs księgowy EBC w danym miesiącu przekroczy 110% wartości kursu wyznaczonego jako średnia arytmetyczna kursów księgowych EBC z</w:t>
      </w:r>
      <w:r w:rsidR="00D14B8D" w:rsidRPr="00F20002">
        <w:rPr>
          <w:rFonts w:ascii="Arial" w:hAnsi="Arial" w:cs="Arial"/>
          <w:color w:val="000000"/>
        </w:rPr>
        <w:t> </w:t>
      </w:r>
      <w:r w:rsidRPr="00F20002">
        <w:rPr>
          <w:rFonts w:ascii="Arial" w:hAnsi="Arial" w:cs="Arial"/>
          <w:color w:val="000000"/>
        </w:rPr>
        <w:t>ostatnich 12 miesięcy (począwszy od aktualnego kursu), stosujemy kurs będący średnią z 12 ostatnich kursów księgowych.</w:t>
      </w:r>
    </w:p>
    <w:p w:rsidR="00B60FB7" w:rsidRPr="00F0077A" w:rsidRDefault="00203B11" w:rsidP="00F0077A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203B11">
        <w:rPr>
          <w:rFonts w:ascii="Arial" w:hAnsi="Arial" w:cs="Arial"/>
          <w:color w:val="000000"/>
        </w:rPr>
        <w:t>W przypadku nie zaznaczenia przez wnioskodawcę, że załączone przez niego dokumenty objęte są tajemnic</w:t>
      </w:r>
      <w:r w:rsidR="00B94182">
        <w:rPr>
          <w:rFonts w:ascii="Arial" w:hAnsi="Arial" w:cs="Arial"/>
          <w:color w:val="000000"/>
        </w:rPr>
        <w:t>ą</w:t>
      </w:r>
      <w:r w:rsidRPr="00203B11">
        <w:rPr>
          <w:rFonts w:ascii="Arial" w:hAnsi="Arial" w:cs="Arial"/>
          <w:color w:val="000000"/>
        </w:rPr>
        <w:t xml:space="preserve"> </w:t>
      </w:r>
      <w:r w:rsidR="00B94182" w:rsidRPr="00CF112B">
        <w:rPr>
          <w:rFonts w:ascii="Arial" w:hAnsi="Arial" w:cs="Arial"/>
          <w:color w:val="000000"/>
        </w:rPr>
        <w:t xml:space="preserve">przedsiębiorstwa </w:t>
      </w:r>
      <w:r w:rsidRPr="00CF112B">
        <w:rPr>
          <w:rFonts w:ascii="Arial" w:hAnsi="Arial" w:cs="Arial"/>
          <w:color w:val="000000"/>
        </w:rPr>
        <w:t>l</w:t>
      </w:r>
      <w:r w:rsidRPr="00203B11">
        <w:rPr>
          <w:rFonts w:ascii="Arial" w:hAnsi="Arial" w:cs="Arial"/>
          <w:color w:val="000000"/>
        </w:rPr>
        <w:t>ub zachodzą inne okoliczności wyłączające ich jawność IP przyjmie, że nie zachodzą żadne okoliczności wyłączające udostępnienie złożonych dokumentów na podstawie ustawy z dnia 6 września 2001 r. o dostępie do informacji publiczne</w:t>
      </w:r>
      <w:r w:rsidRPr="00C56B32">
        <w:rPr>
          <w:rFonts w:ascii="Arial" w:hAnsi="Arial" w:cs="Arial"/>
          <w:color w:val="000000"/>
        </w:rPr>
        <w:t>j</w:t>
      </w:r>
      <w:r w:rsidR="00F57D86" w:rsidRPr="00C56B32">
        <w:rPr>
          <w:rFonts w:ascii="Arial" w:hAnsi="Arial" w:cs="Arial"/>
          <w:color w:val="000000"/>
        </w:rPr>
        <w:t xml:space="preserve"> </w:t>
      </w:r>
      <w:r w:rsidR="00F0077A" w:rsidRPr="00EA2FFB">
        <w:rPr>
          <w:rFonts w:ascii="Arial" w:hAnsi="Arial" w:cs="Arial"/>
          <w:color w:val="000000"/>
        </w:rPr>
        <w:t>(Dz. U. z 201</w:t>
      </w:r>
      <w:r w:rsidR="00F0077A">
        <w:rPr>
          <w:rFonts w:ascii="Arial" w:hAnsi="Arial" w:cs="Arial"/>
          <w:color w:val="000000"/>
        </w:rPr>
        <w:t>6</w:t>
      </w:r>
      <w:r w:rsidR="00F0077A" w:rsidRPr="00EA2FFB">
        <w:rPr>
          <w:rFonts w:ascii="Arial" w:hAnsi="Arial" w:cs="Arial"/>
          <w:color w:val="000000"/>
        </w:rPr>
        <w:t xml:space="preserve"> r. poz. </w:t>
      </w:r>
      <w:r w:rsidR="00F0077A">
        <w:rPr>
          <w:rFonts w:ascii="Arial" w:hAnsi="Arial" w:cs="Arial"/>
          <w:color w:val="000000"/>
        </w:rPr>
        <w:t>1764</w:t>
      </w:r>
      <w:r w:rsidR="00F0077A" w:rsidRPr="00EA2FFB">
        <w:rPr>
          <w:rFonts w:ascii="Arial" w:hAnsi="Arial" w:cs="Arial"/>
          <w:color w:val="000000"/>
        </w:rPr>
        <w:t>).</w:t>
      </w:r>
    </w:p>
    <w:p w:rsidR="00A80F63" w:rsidRPr="00EA2FFB" w:rsidRDefault="00A80F63" w:rsidP="00D91DED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EA2FFB">
        <w:rPr>
          <w:rFonts w:ascii="Arial" w:hAnsi="Arial" w:cs="Arial"/>
          <w:color w:val="000000"/>
        </w:rPr>
        <w:t>Do wniosku o dofinansowanie wnioskodawca jest zobowiązany dołączyć załączniki wyszczególnione w rozdziale 1</w:t>
      </w:r>
      <w:r w:rsidR="009158E3" w:rsidRPr="00EA2FFB">
        <w:rPr>
          <w:rFonts w:ascii="Arial" w:hAnsi="Arial" w:cs="Arial"/>
          <w:color w:val="000000"/>
        </w:rPr>
        <w:t>6</w:t>
      </w:r>
      <w:r w:rsidRPr="00EA2FFB">
        <w:rPr>
          <w:rFonts w:ascii="Arial" w:hAnsi="Arial" w:cs="Arial"/>
          <w:color w:val="000000"/>
        </w:rPr>
        <w:t xml:space="preserve"> regulaminu „Załączniki do wniosku o dofinansowanie oraz umowy o dofinansowanie”.</w:t>
      </w:r>
    </w:p>
    <w:p w:rsidR="00B60FB7" w:rsidRPr="00F0077A" w:rsidRDefault="00B60FB7" w:rsidP="00F0077A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EA2FFB">
        <w:rPr>
          <w:rFonts w:ascii="Arial" w:hAnsi="Arial" w:cs="Arial"/>
          <w:color w:val="000000"/>
        </w:rPr>
        <w:t>Okres realizacji projektu</w:t>
      </w:r>
      <w:r w:rsidR="00253A76" w:rsidRPr="00EA2FFB">
        <w:rPr>
          <w:rFonts w:ascii="Arial" w:hAnsi="Arial" w:cs="Arial"/>
          <w:color w:val="000000"/>
        </w:rPr>
        <w:t xml:space="preserve"> </w:t>
      </w:r>
      <w:r w:rsidR="00BE77B5" w:rsidRPr="00EA2FFB">
        <w:rPr>
          <w:rFonts w:ascii="Arial" w:hAnsi="Arial" w:cs="Arial"/>
          <w:color w:val="000000"/>
        </w:rPr>
        <w:t xml:space="preserve">nie może </w:t>
      </w:r>
      <w:r w:rsidR="00BE77B5" w:rsidRPr="00A800BE">
        <w:rPr>
          <w:rFonts w:ascii="Arial" w:hAnsi="Arial" w:cs="Arial"/>
          <w:color w:val="000000"/>
        </w:rPr>
        <w:t xml:space="preserve">przekroczyć </w:t>
      </w:r>
      <w:r w:rsidR="00F0077A" w:rsidRPr="00A800BE">
        <w:rPr>
          <w:rFonts w:ascii="Arial" w:hAnsi="Arial" w:cs="Arial"/>
          <w:color w:val="000000"/>
        </w:rPr>
        <w:t xml:space="preserve">30 </w:t>
      </w:r>
      <w:r w:rsidR="00AF221B">
        <w:rPr>
          <w:rFonts w:ascii="Arial" w:hAnsi="Arial" w:cs="Arial"/>
          <w:color w:val="000000"/>
        </w:rPr>
        <w:t>czerwca 2020</w:t>
      </w:r>
      <w:r w:rsidR="00F0077A" w:rsidRPr="00A800BE">
        <w:rPr>
          <w:rFonts w:ascii="Arial" w:hAnsi="Arial" w:cs="Arial"/>
          <w:color w:val="000000"/>
        </w:rPr>
        <w:t xml:space="preserve"> r.</w:t>
      </w:r>
    </w:p>
    <w:p w:rsidR="00AF221B" w:rsidRDefault="00C247CC" w:rsidP="00AF221B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="Arial" w:hAnsi="Arial" w:cs="Arial"/>
          <w:color w:val="000000"/>
        </w:rPr>
      </w:pPr>
      <w:r w:rsidRPr="00EA2FFB">
        <w:rPr>
          <w:rFonts w:ascii="Arial" w:hAnsi="Arial" w:cs="Arial"/>
          <w:color w:val="000000"/>
        </w:rPr>
        <w:t>Nabór przeprowadzony będzie w trybie zamkniętym.</w:t>
      </w:r>
    </w:p>
    <w:p w:rsidR="00AF221B" w:rsidRDefault="00AF221B" w:rsidP="00AF221B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="Arial" w:hAnsi="Arial" w:cs="Arial"/>
          <w:color w:val="000000"/>
        </w:rPr>
      </w:pPr>
      <w:r w:rsidRPr="00AF221B">
        <w:rPr>
          <w:rFonts w:ascii="Arial" w:hAnsi="Arial" w:cs="Arial"/>
        </w:rPr>
        <w:t xml:space="preserve">Wspierane będą projekty realizowane na </w:t>
      </w:r>
      <w:r w:rsidR="00540EE5">
        <w:rPr>
          <w:rFonts w:ascii="Arial" w:hAnsi="Arial" w:cs="Arial"/>
        </w:rPr>
        <w:t>obszarze</w:t>
      </w:r>
      <w:r w:rsidRPr="00AF221B">
        <w:rPr>
          <w:rFonts w:ascii="Arial" w:hAnsi="Arial" w:cs="Arial"/>
        </w:rPr>
        <w:t xml:space="preserve"> </w:t>
      </w:r>
      <w:r w:rsidR="00540EE5">
        <w:rPr>
          <w:rFonts w:ascii="Arial" w:hAnsi="Arial" w:cs="Arial"/>
        </w:rPr>
        <w:t>ZIT WOF.</w:t>
      </w:r>
    </w:p>
    <w:p w:rsidR="00FD169E" w:rsidRDefault="00BE77B5" w:rsidP="00FD169E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</w:rPr>
      </w:pPr>
      <w:r w:rsidRPr="00C56B32">
        <w:rPr>
          <w:rFonts w:ascii="Arial" w:hAnsi="Arial" w:cs="Arial"/>
        </w:rPr>
        <w:t>Wnioskodawca powinien zapewnić, że w ramach  </w:t>
      </w:r>
      <w:r w:rsidR="00AF221B" w:rsidRPr="00C56B32">
        <w:rPr>
          <w:rFonts w:ascii="Arial" w:hAnsi="Arial" w:cs="Arial"/>
        </w:rPr>
        <w:t>projektu zastosowano mechanizmy</w:t>
      </w:r>
      <w:r w:rsidR="00C56B32" w:rsidRPr="00C56B32">
        <w:rPr>
          <w:rFonts w:ascii="Arial" w:hAnsi="Arial" w:cs="Arial"/>
        </w:rPr>
        <w:t xml:space="preserve"> </w:t>
      </w:r>
      <w:r w:rsidRPr="00C56B32">
        <w:rPr>
          <w:rFonts w:ascii="Arial" w:hAnsi="Arial" w:cs="Arial"/>
        </w:rPr>
        <w:t>uwzględniające wszystkich użytkowników</w:t>
      </w:r>
      <w:r w:rsidR="00563597" w:rsidRPr="00C56B32">
        <w:rPr>
          <w:rFonts w:ascii="Arial" w:hAnsi="Arial" w:cs="Arial"/>
        </w:rPr>
        <w:t>,</w:t>
      </w:r>
      <w:r w:rsidRPr="00C56B32">
        <w:rPr>
          <w:rFonts w:ascii="Arial" w:hAnsi="Arial" w:cs="Arial"/>
        </w:rPr>
        <w:t xml:space="preserve"> zgodne z zasadami </w:t>
      </w:r>
      <w:r w:rsidR="00152AE0" w:rsidRPr="00C56B32">
        <w:rPr>
          <w:rFonts w:ascii="Arial" w:hAnsi="Arial" w:cs="Arial"/>
        </w:rPr>
        <w:t xml:space="preserve">uniwersalnego </w:t>
      </w:r>
      <w:r w:rsidRPr="00C56B32">
        <w:rPr>
          <w:rFonts w:ascii="Arial" w:hAnsi="Arial" w:cs="Arial"/>
        </w:rPr>
        <w:t xml:space="preserve">projektowania </w:t>
      </w:r>
      <w:r w:rsidR="009C7F45" w:rsidRPr="00C56B32">
        <w:rPr>
          <w:rFonts w:ascii="Arial" w:hAnsi="Arial" w:cs="Arial"/>
        </w:rPr>
        <w:t xml:space="preserve">(informację należy </w:t>
      </w:r>
      <w:r w:rsidR="00D02EFD" w:rsidRPr="00C56B32">
        <w:rPr>
          <w:rFonts w:ascii="Arial" w:hAnsi="Arial" w:cs="Arial"/>
        </w:rPr>
        <w:t xml:space="preserve">zamieścić </w:t>
      </w:r>
      <w:r w:rsidR="009C7F45" w:rsidRPr="00C56B32">
        <w:rPr>
          <w:rFonts w:ascii="Arial" w:hAnsi="Arial" w:cs="Arial"/>
        </w:rPr>
        <w:t>w polu C2 formularza wniosku o</w:t>
      </w:r>
      <w:r w:rsidR="00D14B8D" w:rsidRPr="00C56B32">
        <w:rPr>
          <w:rFonts w:ascii="Arial" w:hAnsi="Arial" w:cs="Arial"/>
        </w:rPr>
        <w:t> </w:t>
      </w:r>
      <w:r w:rsidR="009C7F45" w:rsidRPr="00C56B32">
        <w:rPr>
          <w:rFonts w:ascii="Arial" w:hAnsi="Arial" w:cs="Arial"/>
        </w:rPr>
        <w:t>dofinansowanie oraz w studi</w:t>
      </w:r>
      <w:r w:rsidR="00B45E35" w:rsidRPr="00C56B32">
        <w:rPr>
          <w:rFonts w:ascii="Arial" w:hAnsi="Arial" w:cs="Arial"/>
        </w:rPr>
        <w:t>u</w:t>
      </w:r>
      <w:r w:rsidR="009C7F45" w:rsidRPr="00C56B32">
        <w:rPr>
          <w:rFonts w:ascii="Arial" w:hAnsi="Arial" w:cs="Arial"/>
        </w:rPr>
        <w:t>m wykonalności).</w:t>
      </w:r>
    </w:p>
    <w:p w:rsidR="00FD169E" w:rsidRPr="00925BC8" w:rsidRDefault="00FD169E" w:rsidP="00FD169E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</w:rPr>
      </w:pPr>
      <w:r w:rsidRPr="00CF112B">
        <w:rPr>
          <w:rFonts w:ascii="Arial" w:hAnsi="Arial" w:cs="Arial"/>
          <w:color w:val="000000"/>
        </w:rPr>
        <w:t xml:space="preserve">W celu uzyskania punktów w ramach kryterium merytorycznego szczegółowego </w:t>
      </w:r>
      <w:r w:rsidRPr="00CF112B">
        <w:rPr>
          <w:rFonts w:ascii="Arial" w:hAnsi="Arial" w:cs="Arial"/>
          <w:i/>
          <w:color w:val="000000"/>
        </w:rPr>
        <w:t xml:space="preserve">Obiekty kubaturowe lub przestrzeni publicznych wyłonione w ramach konkursu architektonicznego, </w:t>
      </w:r>
      <w:r w:rsidRPr="00CF112B">
        <w:rPr>
          <w:rFonts w:ascii="Arial" w:hAnsi="Arial" w:cs="Arial"/>
          <w:i/>
          <w:color w:val="000000"/>
        </w:rPr>
        <w:lastRenderedPageBreak/>
        <w:t>architektoniczno-urbanistycznego lub urbanistycznego</w:t>
      </w:r>
      <w:r w:rsidR="00A11B0D" w:rsidRPr="00CF112B">
        <w:rPr>
          <w:rFonts w:ascii="Arial" w:hAnsi="Arial" w:cs="Arial"/>
          <w:i/>
          <w:color w:val="000000"/>
        </w:rPr>
        <w:t>,</w:t>
      </w:r>
      <w:r w:rsidRPr="00CF112B">
        <w:rPr>
          <w:rFonts w:ascii="Arial" w:hAnsi="Arial" w:cs="Arial"/>
          <w:color w:val="000000"/>
        </w:rPr>
        <w:t xml:space="preserve"> wnioskodawca powinien załączyć do wniosku o dofinansowanie </w:t>
      </w:r>
      <w:r w:rsidRPr="00CF112B">
        <w:rPr>
          <w:rFonts w:ascii="Arial" w:hAnsi="Arial" w:cs="Arial"/>
          <w:bCs/>
          <w:color w:val="000000"/>
        </w:rPr>
        <w:t>oświadczenie o realizacji inwestycji wyłonionej w konkursie architektonicznym, architektoniczno-urbanistycznym lub urbanistycznym.</w:t>
      </w:r>
    </w:p>
    <w:p w:rsidR="00925BC8" w:rsidRPr="00CF112B" w:rsidRDefault="00925BC8" w:rsidP="00780C79">
      <w:pPr>
        <w:pStyle w:val="Akapitzlist"/>
        <w:tabs>
          <w:tab w:val="left" w:pos="709"/>
        </w:tabs>
        <w:spacing w:before="120" w:after="120" w:line="360" w:lineRule="auto"/>
        <w:ind w:left="0"/>
        <w:contextualSpacing w:val="0"/>
        <w:jc w:val="both"/>
        <w:rPr>
          <w:rFonts w:ascii="Arial" w:hAnsi="Arial" w:cs="Arial"/>
        </w:rPr>
      </w:pPr>
    </w:p>
    <w:p w:rsidR="00AF221B" w:rsidRPr="00CF112B" w:rsidRDefault="00B60FB7" w:rsidP="00AF221B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="Arial" w:hAnsi="Arial" w:cs="Arial"/>
        </w:rPr>
      </w:pPr>
      <w:r w:rsidRPr="00CF112B">
        <w:rPr>
          <w:rFonts w:ascii="Arial" w:hAnsi="Arial" w:cs="Arial"/>
        </w:rPr>
        <w:t xml:space="preserve">Planowany termin rozstrzygnięcia konkursu – </w:t>
      </w:r>
      <w:r w:rsidR="001E7592">
        <w:rPr>
          <w:rFonts w:ascii="Arial" w:hAnsi="Arial" w:cs="Arial"/>
        </w:rPr>
        <w:t>listopad</w:t>
      </w:r>
      <w:r w:rsidR="00AB67FC" w:rsidRPr="00CF112B">
        <w:rPr>
          <w:rFonts w:ascii="Arial" w:hAnsi="Arial" w:cs="Arial"/>
        </w:rPr>
        <w:t xml:space="preserve"> 2017 roku.</w:t>
      </w:r>
    </w:p>
    <w:p w:rsidR="00563597" w:rsidRPr="00AF221B" w:rsidRDefault="00203B11" w:rsidP="00AF221B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AF221B">
        <w:rPr>
          <w:rFonts w:ascii="Arial" w:hAnsi="Arial" w:cs="Arial"/>
          <w:color w:val="000000"/>
        </w:rPr>
        <w:t>Do sposobu obliczania terminów określonych w regulaminie, stosuje się przepisy KPA, z</w:t>
      </w:r>
      <w:r w:rsidR="003F2A54" w:rsidRPr="00AF221B">
        <w:rPr>
          <w:rFonts w:ascii="Arial" w:hAnsi="Arial" w:cs="Arial"/>
          <w:color w:val="000000"/>
        </w:rPr>
        <w:t> </w:t>
      </w:r>
      <w:r w:rsidRPr="00AF221B">
        <w:rPr>
          <w:rFonts w:ascii="Arial" w:hAnsi="Arial" w:cs="Arial"/>
          <w:color w:val="000000"/>
        </w:rPr>
        <w:t>tym, że za każdym razem, gdy w regulaminie wskazuje się liczbę dni, mowa jest o dniach kalendarzowych. Jeżeli ostatni dzień terminu przypada na sobotę lub dzień ustawowo wolny od pracy, za ostatni dzień terminu uważa się najbliższy następny dzień powszedni</w:t>
      </w:r>
      <w:r w:rsidR="00563597" w:rsidRPr="00AF221B">
        <w:rPr>
          <w:rFonts w:ascii="Arial" w:hAnsi="Arial" w:cs="Arial"/>
          <w:color w:val="000000"/>
        </w:rPr>
        <w:t>.</w:t>
      </w:r>
    </w:p>
    <w:p w:rsidR="00CF112B" w:rsidRDefault="00CF112B" w:rsidP="00472706">
      <w:pPr>
        <w:keepNext/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/>
        </w:rPr>
      </w:pPr>
    </w:p>
    <w:p w:rsidR="00DD3FC3" w:rsidRPr="00C51B6B" w:rsidRDefault="00F63384" w:rsidP="00472706">
      <w:pPr>
        <w:keepNext/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C51B6B" w:rsidRDefault="00F9270A" w:rsidP="0092211E">
      <w:pPr>
        <w:pStyle w:val="Nagwek1"/>
        <w:keepNext/>
        <w:numPr>
          <w:ilvl w:val="6"/>
          <w:numId w:val="18"/>
        </w:numPr>
        <w:tabs>
          <w:tab w:val="num" w:pos="993"/>
          <w:tab w:val="num" w:pos="2410"/>
        </w:tabs>
        <w:ind w:left="0" w:firstLine="0"/>
        <w:jc w:val="center"/>
        <w:rPr>
          <w:rFonts w:ascii="Arial" w:hAnsi="Arial" w:cs="Arial"/>
          <w:color w:val="000000"/>
        </w:rPr>
      </w:pPr>
      <w:bookmarkStart w:id="1" w:name="_Toc441656548"/>
    </w:p>
    <w:p w:rsidR="00306DA7" w:rsidRPr="00C51B6B" w:rsidRDefault="00306DA7" w:rsidP="00472706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C51B6B">
        <w:rPr>
          <w:rFonts w:ascii="Arial" w:hAnsi="Arial" w:cs="Arial"/>
          <w:color w:val="000000"/>
        </w:rPr>
        <w:t>TYPY PROJEKTÓW</w:t>
      </w:r>
      <w:bookmarkEnd w:id="1"/>
    </w:p>
    <w:p w:rsidR="00747BEA" w:rsidRPr="00C51B6B" w:rsidRDefault="00747BEA" w:rsidP="00472706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</w:rPr>
      </w:pPr>
    </w:p>
    <w:p w:rsidR="002233FD" w:rsidRDefault="002233FD" w:rsidP="00472706">
      <w:pPr>
        <w:pStyle w:val="Akapitzlist"/>
        <w:keepNext/>
        <w:spacing w:before="120" w:after="120" w:line="360" w:lineRule="auto"/>
        <w:ind w:left="0"/>
        <w:jc w:val="both"/>
        <w:rPr>
          <w:rFonts w:ascii="Arial" w:hAnsi="Arial" w:cs="Arial"/>
          <w:color w:val="000000"/>
        </w:rPr>
      </w:pPr>
    </w:p>
    <w:p w:rsidR="00CF112B" w:rsidRPr="006B3476" w:rsidRDefault="00CF112B" w:rsidP="00472706">
      <w:pPr>
        <w:pStyle w:val="Akapitzlist"/>
        <w:keepNext/>
        <w:spacing w:before="120" w:after="120" w:line="360" w:lineRule="auto"/>
        <w:ind w:left="0"/>
        <w:jc w:val="both"/>
        <w:rPr>
          <w:rFonts w:ascii="Arial" w:hAnsi="Arial" w:cs="Arial"/>
          <w:color w:val="000000"/>
        </w:rPr>
      </w:pPr>
    </w:p>
    <w:p w:rsidR="00FB2F7A" w:rsidRPr="00FB2F7A" w:rsidRDefault="00FB2F7A" w:rsidP="00FB2F7A">
      <w:pPr>
        <w:pStyle w:val="Akapitzlist"/>
        <w:keepNext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>Konkurs przeznaczony jest na budowę/przebudowę węzłów (cen</w:t>
      </w:r>
      <w:r w:rsidR="000C7A69">
        <w:rPr>
          <w:rFonts w:ascii="Arial" w:hAnsi="Arial" w:cs="Arial"/>
          <w:color w:val="000000"/>
        </w:rPr>
        <w:t>trów) przesiadkowych, systemy „Parkuj i Jedź”</w:t>
      </w:r>
      <w:r w:rsidRPr="00FB2F7A">
        <w:rPr>
          <w:rFonts w:ascii="Arial" w:hAnsi="Arial" w:cs="Arial"/>
          <w:color w:val="000000"/>
        </w:rPr>
        <w:t xml:space="preserve"> oraz na przystosowanie istniejących </w:t>
      </w:r>
      <w:r w:rsidR="000C7A69">
        <w:rPr>
          <w:rFonts w:ascii="Arial" w:hAnsi="Arial" w:cs="Arial"/>
          <w:color w:val="000000"/>
        </w:rPr>
        <w:t>parkingów do funkcji „Parkuj i Jedź”</w:t>
      </w:r>
      <w:r w:rsidRPr="00FB2F7A">
        <w:rPr>
          <w:rFonts w:ascii="Arial" w:hAnsi="Arial" w:cs="Arial"/>
          <w:color w:val="000000"/>
        </w:rPr>
        <w:t>.</w:t>
      </w:r>
    </w:p>
    <w:p w:rsidR="00FB2F7A" w:rsidRPr="00FB2F7A" w:rsidRDefault="00FB2F7A" w:rsidP="00B94182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 xml:space="preserve">Dodatkowo dla wszystkich powyższych typów </w:t>
      </w:r>
      <w:r w:rsidRPr="00CF112B">
        <w:rPr>
          <w:rFonts w:ascii="Arial" w:hAnsi="Arial" w:cs="Arial"/>
          <w:color w:val="000000"/>
        </w:rPr>
        <w:t>projektów z obszaru „Rozwój zrównoważonej multimodalnej mobilności miejskiej”,</w:t>
      </w:r>
      <w:r w:rsidRPr="00CF112B">
        <w:rPr>
          <w:rFonts w:ascii="Arial" w:hAnsi="Arial" w:cs="Arial"/>
          <w:color w:val="FF0000"/>
        </w:rPr>
        <w:t xml:space="preserve"> </w:t>
      </w:r>
      <w:r w:rsidRPr="00CF112B">
        <w:rPr>
          <w:rFonts w:ascii="Arial" w:hAnsi="Arial" w:cs="Arial"/>
          <w:color w:val="000000"/>
        </w:rPr>
        <w:t>wyłącznie jako uzu</w:t>
      </w:r>
      <w:r w:rsidRPr="00FB2F7A">
        <w:rPr>
          <w:rFonts w:ascii="Arial" w:hAnsi="Arial" w:cs="Arial"/>
          <w:color w:val="000000"/>
        </w:rPr>
        <w:t>pełniające i niedominujące elementy projektu, realizujące bezpośrednio cele projektu oraz pozostające w bezpośrednim powiązaniu funkcjonalnym ze wskazanymi powyżej typami projektów, mogą być realizowane zadania dot. infrastruktury towarzyszącej, w tym np.:</w:t>
      </w:r>
    </w:p>
    <w:p w:rsidR="00FB2F7A" w:rsidRPr="00FB2F7A" w:rsidRDefault="00B94182" w:rsidP="00B94182">
      <w:pPr>
        <w:pStyle w:val="Akapitzlist"/>
        <w:numPr>
          <w:ilvl w:val="2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inwestycje związane z </w:t>
      </w:r>
      <w:r w:rsidRPr="00FB2F7A">
        <w:rPr>
          <w:rFonts w:ascii="Arial" w:hAnsi="Arial" w:cs="Arial"/>
          <w:color w:val="000000"/>
        </w:rPr>
        <w:t>popraw</w:t>
      </w:r>
      <w:r>
        <w:rPr>
          <w:rFonts w:ascii="Arial" w:hAnsi="Arial" w:cs="Arial"/>
          <w:color w:val="000000"/>
        </w:rPr>
        <w:t>ą</w:t>
      </w:r>
      <w:r w:rsidRPr="00FB2F7A">
        <w:rPr>
          <w:rFonts w:ascii="Arial" w:hAnsi="Arial" w:cs="Arial"/>
          <w:color w:val="000000"/>
        </w:rPr>
        <w:t xml:space="preserve"> </w:t>
      </w:r>
      <w:r w:rsidR="00FB2F7A" w:rsidRPr="00FB2F7A">
        <w:rPr>
          <w:rFonts w:ascii="Arial" w:hAnsi="Arial" w:cs="Arial"/>
          <w:color w:val="000000"/>
        </w:rPr>
        <w:t>funkcjonalności ruchu pieszego i rowerowego (z</w:t>
      </w:r>
      <w:r w:rsidR="00CC77F7">
        <w:rPr>
          <w:rFonts w:ascii="Arial" w:hAnsi="Arial" w:cs="Arial"/>
          <w:color w:val="000000"/>
        </w:rPr>
        <w:t> </w:t>
      </w:r>
      <w:r w:rsidR="00FB2F7A" w:rsidRPr="00FB2F7A">
        <w:rPr>
          <w:rFonts w:ascii="Arial" w:hAnsi="Arial" w:cs="Arial"/>
          <w:color w:val="000000"/>
        </w:rPr>
        <w:t>wyłączeniem funkcji turystycznej);</w:t>
      </w:r>
    </w:p>
    <w:p w:rsidR="00FB2F7A" w:rsidRDefault="00FB2F7A" w:rsidP="00B94182">
      <w:pPr>
        <w:pStyle w:val="Akapitzlist"/>
        <w:numPr>
          <w:ilvl w:val="2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>miejsca parkingowe dla rowerów, kładki i tunele pieszo-rowerowe, przebudowa schodów na pochylnie z wykorzystaniem dla rowerzystów;</w:t>
      </w:r>
    </w:p>
    <w:p w:rsidR="00FB2F7A" w:rsidRPr="00FB2F7A" w:rsidRDefault="00FB2F7A" w:rsidP="00B94182">
      <w:pPr>
        <w:pStyle w:val="Akapitzlist"/>
        <w:numPr>
          <w:ilvl w:val="2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>chodniki i przejścia dla pieszych;</w:t>
      </w:r>
    </w:p>
    <w:p w:rsidR="00FB2F7A" w:rsidRPr="00FB2F7A" w:rsidRDefault="00FB2F7A" w:rsidP="00B94182">
      <w:pPr>
        <w:pStyle w:val="Akapitzlist"/>
        <w:numPr>
          <w:ilvl w:val="2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>modernizacja oświetlenia ulicznego pod kątem zwiększenia jego energooszczędności;</w:t>
      </w:r>
    </w:p>
    <w:p w:rsidR="00FB2F7A" w:rsidRPr="00FB2F7A" w:rsidRDefault="00FB2F7A" w:rsidP="00B94182">
      <w:pPr>
        <w:pStyle w:val="Akapitzlist"/>
        <w:numPr>
          <w:ilvl w:val="2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lastRenderedPageBreak/>
        <w:t xml:space="preserve">inwestycje w infrastrukturę drogową (np. jezdnia, nawierzchnia, obiekty inżynierskie, odwodnienie itp.) mogą być współfinansowane wyłącznie w zakresie niezbędnym dla właściwej realizacji projektów z zakresu </w:t>
      </w:r>
      <w:proofErr w:type="spellStart"/>
      <w:r w:rsidRPr="00FB2F7A">
        <w:rPr>
          <w:rFonts w:ascii="Arial" w:hAnsi="Arial" w:cs="Arial"/>
          <w:color w:val="000000"/>
        </w:rPr>
        <w:t>P+R</w:t>
      </w:r>
      <w:proofErr w:type="spellEnd"/>
      <w:r w:rsidRPr="00FB2F7A">
        <w:rPr>
          <w:rFonts w:ascii="Arial" w:hAnsi="Arial" w:cs="Arial"/>
          <w:color w:val="000000"/>
        </w:rPr>
        <w:t xml:space="preserve"> i uzasadnionym z punktu widzenia technologicznego. Część wykraczająca poza niezbędny zakres projektu będzie stanowić wydatek niekwalifikowany. </w:t>
      </w:r>
    </w:p>
    <w:p w:rsidR="00FB2F7A" w:rsidRPr="00FB2F7A" w:rsidRDefault="00FB2F7A" w:rsidP="00B94182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>Projekt musi być zgodny z Planem/-</w:t>
      </w:r>
      <w:proofErr w:type="spellStart"/>
      <w:r w:rsidRPr="00FB2F7A">
        <w:rPr>
          <w:rFonts w:ascii="Arial" w:hAnsi="Arial" w:cs="Arial"/>
          <w:color w:val="000000"/>
        </w:rPr>
        <w:t>ami</w:t>
      </w:r>
      <w:proofErr w:type="spellEnd"/>
      <w:r w:rsidRPr="00FB2F7A">
        <w:rPr>
          <w:rFonts w:ascii="Arial" w:hAnsi="Arial" w:cs="Arial"/>
          <w:color w:val="000000"/>
        </w:rPr>
        <w:t xml:space="preserve"> Gospodarki Niskoemisyjnej, obowiązującym/-i na obszarze na którym jest realizowany.</w:t>
      </w:r>
    </w:p>
    <w:p w:rsidR="00FB2F7A" w:rsidRPr="00FB2F7A" w:rsidRDefault="00FB2F7A" w:rsidP="00B94182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>Projekt musi wpisywać się w założenia polityki mobilności dla obszaru na którym jest on realizowany, wynikające z Planu (Planów) Gospodarki Niskoemisyjnej/Strategii ZIT/planu (planów) mobilności miejskiej/innych dokumentów.</w:t>
      </w:r>
    </w:p>
    <w:p w:rsidR="00FB2F7A" w:rsidRDefault="00FB2F7A" w:rsidP="00B94182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FB2F7A">
        <w:rPr>
          <w:rFonts w:ascii="Arial" w:hAnsi="Arial" w:cs="Arial"/>
          <w:color w:val="000000"/>
        </w:rPr>
        <w:t>Wszystkie realizowane w ramach projektu parkingi muszą zawierać miejsca parkingowe dla rowerów.</w:t>
      </w:r>
    </w:p>
    <w:p w:rsidR="00124CC7" w:rsidRPr="00124CC7" w:rsidRDefault="00124CC7" w:rsidP="00124CC7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Style w:val="FontStyle31"/>
          <w:rFonts w:ascii="Arial" w:hAnsi="Arial" w:cs="Arial" w:hint="default"/>
        </w:rPr>
      </w:pPr>
      <w:r w:rsidRPr="00124CC7">
        <w:rPr>
          <w:rStyle w:val="FontStyle31"/>
          <w:rFonts w:ascii="Arial" w:hAnsi="Arial" w:cs="Arial" w:hint="default"/>
        </w:rPr>
        <w:t>Beneficjenci projektów ujętych w</w:t>
      </w:r>
      <w:r w:rsidR="009E440D">
        <w:rPr>
          <w:rStyle w:val="FontStyle31"/>
          <w:rFonts w:ascii="Arial" w:hAnsi="Arial" w:cs="Arial" w:hint="default"/>
        </w:rPr>
        <w:t xml:space="preserve"> obowiązujących p</w:t>
      </w:r>
      <w:r w:rsidR="00542D9F">
        <w:rPr>
          <w:rStyle w:val="FontStyle31"/>
          <w:rFonts w:ascii="Arial" w:hAnsi="Arial" w:cs="Arial" w:hint="default"/>
        </w:rPr>
        <w:t xml:space="preserve">rogramach </w:t>
      </w:r>
      <w:r w:rsidR="009E440D">
        <w:rPr>
          <w:rStyle w:val="FontStyle31"/>
          <w:rFonts w:ascii="Arial" w:hAnsi="Arial" w:cs="Arial" w:hint="default"/>
        </w:rPr>
        <w:t>r</w:t>
      </w:r>
      <w:r w:rsidRPr="00124CC7">
        <w:rPr>
          <w:rStyle w:val="FontStyle31"/>
          <w:rFonts w:ascii="Arial" w:hAnsi="Arial" w:cs="Arial" w:hint="default"/>
        </w:rPr>
        <w:t xml:space="preserve">ewitalizacji </w:t>
      </w:r>
      <w:r w:rsidR="00542D9F">
        <w:rPr>
          <w:rStyle w:val="FontStyle31"/>
          <w:rFonts w:ascii="Arial" w:hAnsi="Arial" w:cs="Arial" w:hint="default"/>
        </w:rPr>
        <w:t>wpisanych do W</w:t>
      </w:r>
      <w:r w:rsidR="009E440D">
        <w:rPr>
          <w:rStyle w:val="FontStyle31"/>
          <w:rFonts w:ascii="Arial" w:hAnsi="Arial" w:cs="Arial" w:hint="default"/>
        </w:rPr>
        <w:t>ykazu programów r</w:t>
      </w:r>
      <w:r w:rsidRPr="00124CC7">
        <w:rPr>
          <w:rStyle w:val="FontStyle31"/>
          <w:rFonts w:ascii="Arial" w:hAnsi="Arial" w:cs="Arial" w:hint="default"/>
        </w:rPr>
        <w:t xml:space="preserve">ewitalizacji </w:t>
      </w:r>
      <w:r w:rsidR="009E440D">
        <w:rPr>
          <w:rStyle w:val="FontStyle31"/>
          <w:rFonts w:ascii="Arial" w:hAnsi="Arial" w:cs="Arial" w:hint="default"/>
        </w:rPr>
        <w:t>w</w:t>
      </w:r>
      <w:r w:rsidRPr="00124CC7">
        <w:rPr>
          <w:rStyle w:val="FontStyle31"/>
          <w:rFonts w:ascii="Arial" w:hAnsi="Arial" w:cs="Arial" w:hint="default"/>
        </w:rPr>
        <w:t xml:space="preserve">ojewództwa </w:t>
      </w:r>
      <w:r w:rsidR="009E440D">
        <w:rPr>
          <w:rStyle w:val="FontStyle31"/>
          <w:rFonts w:ascii="Arial" w:hAnsi="Arial" w:cs="Arial" w:hint="default"/>
        </w:rPr>
        <w:t>m</w:t>
      </w:r>
      <w:r w:rsidRPr="00124CC7">
        <w:rPr>
          <w:rStyle w:val="FontStyle31"/>
          <w:rFonts w:ascii="Arial" w:hAnsi="Arial" w:cs="Arial" w:hint="default"/>
        </w:rPr>
        <w:t xml:space="preserve">azowieckiego </w:t>
      </w:r>
      <w:r w:rsidR="00A20DAC">
        <w:rPr>
          <w:rStyle w:val="FontStyle31"/>
          <w:rFonts w:ascii="Arial" w:hAnsi="Arial" w:cs="Arial" w:hint="default"/>
        </w:rPr>
        <w:t>mają</w:t>
      </w:r>
      <w:r w:rsidRPr="00124CC7">
        <w:rPr>
          <w:rStyle w:val="FontStyle31"/>
          <w:rFonts w:ascii="Arial" w:hAnsi="Arial" w:cs="Arial" w:hint="default"/>
        </w:rPr>
        <w:t xml:space="preserve"> możliwości dodatkowego dofinansowania ze środków budżetu państwa. Poziom wsparcia uzależniony będzie od wysokości dostępnych środków</w:t>
      </w:r>
      <w:r w:rsidR="00A20DAC">
        <w:rPr>
          <w:rStyle w:val="FontStyle31"/>
          <w:rFonts w:ascii="Arial" w:hAnsi="Arial" w:cs="Arial" w:hint="default"/>
        </w:rPr>
        <w:t>,</w:t>
      </w:r>
      <w:r w:rsidRPr="00124CC7">
        <w:rPr>
          <w:rStyle w:val="FontStyle31"/>
          <w:rFonts w:ascii="Arial" w:hAnsi="Arial" w:cs="Arial" w:hint="default"/>
        </w:rPr>
        <w:t xml:space="preserve"> jednak nie może on przekroczyć 9 % kosztów kwalifikowanych projektu. </w:t>
      </w:r>
    </w:p>
    <w:p w:rsidR="00124CC7" w:rsidRPr="00124CC7" w:rsidRDefault="00124CC7" w:rsidP="00124CC7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Style w:val="FontStyle31"/>
          <w:rFonts w:ascii="Arial" w:hAnsi="Arial" w:cs="Arial" w:hint="default"/>
        </w:rPr>
      </w:pPr>
      <w:r w:rsidRPr="00124CC7">
        <w:rPr>
          <w:rStyle w:val="FontStyle31"/>
          <w:rFonts w:ascii="Arial" w:eastAsia="Calibri" w:hAnsi="Arial" w:cs="Arial" w:hint="default"/>
        </w:rPr>
        <w:t>Na etapie składania wniosków nie należy ujmować w montażu finansowym środków z budżetu państwa, które w projektach rewitalizacyjnych mogą pomniejszyć wkład własny beneficjenta.</w:t>
      </w:r>
    </w:p>
    <w:p w:rsidR="00124CC7" w:rsidRPr="00124CC7" w:rsidRDefault="00124CC7" w:rsidP="00124CC7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Style w:val="FontStyle31"/>
          <w:rFonts w:ascii="Arial" w:hAnsi="Arial" w:cs="Arial" w:hint="default"/>
        </w:rPr>
      </w:pPr>
      <w:r w:rsidRPr="00124CC7">
        <w:rPr>
          <w:rStyle w:val="FontStyle31"/>
          <w:rFonts w:ascii="Arial" w:hAnsi="Arial" w:cs="Arial" w:hint="default"/>
        </w:rPr>
        <w:t>Pr</w:t>
      </w:r>
      <w:r w:rsidR="009E440D">
        <w:rPr>
          <w:rStyle w:val="FontStyle31"/>
          <w:rFonts w:ascii="Arial" w:hAnsi="Arial" w:cs="Arial" w:hint="default"/>
        </w:rPr>
        <w:t>ocedura umożliwiająca wpisanie programu r</w:t>
      </w:r>
      <w:r w:rsidRPr="00124CC7">
        <w:rPr>
          <w:rStyle w:val="FontStyle31"/>
          <w:rFonts w:ascii="Arial" w:hAnsi="Arial" w:cs="Arial" w:hint="default"/>
        </w:rPr>
        <w:t xml:space="preserve">ewitalizacji do ww. Wykazu znajduje się na stronie internetowej </w:t>
      </w:r>
      <w:hyperlink r:id="rId15" w:history="1">
        <w:r w:rsidRPr="00124CC7">
          <w:rPr>
            <w:rStyle w:val="FontStyle31"/>
            <w:rFonts w:ascii="Arial" w:hAnsi="Arial" w:cs="Arial" w:hint="default"/>
          </w:rPr>
          <w:t>www.funduszedlamazowsza.eu/rewitalizacja</w:t>
        </w:r>
      </w:hyperlink>
      <w:r w:rsidRPr="00124CC7">
        <w:rPr>
          <w:rStyle w:val="FontStyle31"/>
          <w:rFonts w:ascii="Arial" w:eastAsia="Times New Roman" w:hAnsi="Arial" w:cs="Arial" w:hint="default"/>
        </w:rPr>
        <w:t>.</w:t>
      </w:r>
    </w:p>
    <w:p w:rsidR="002102A8" w:rsidRPr="00CF112B" w:rsidRDefault="00871337" w:rsidP="00C71DA8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BA56D9">
        <w:rPr>
          <w:rFonts w:ascii="Arial" w:hAnsi="Arial" w:cs="Arial"/>
          <w:color w:val="000000"/>
        </w:rPr>
        <w:t xml:space="preserve">W </w:t>
      </w:r>
      <w:r w:rsidRPr="00CF112B">
        <w:rPr>
          <w:rFonts w:ascii="Arial" w:hAnsi="Arial" w:cs="Arial"/>
          <w:color w:val="000000"/>
        </w:rPr>
        <w:t>ramach konkursu dopuszcza się realizację projektów w formule zaprojektuj i wybuduj.</w:t>
      </w:r>
    </w:p>
    <w:p w:rsidR="002102A8" w:rsidRPr="00C16699" w:rsidRDefault="00FE3006" w:rsidP="00C71DA8">
      <w:pPr>
        <w:pStyle w:val="Akapitzlist"/>
        <w:tabs>
          <w:tab w:val="left" w:pos="1560"/>
        </w:tabs>
        <w:spacing w:before="120" w:after="120" w:line="360" w:lineRule="auto"/>
        <w:ind w:left="709"/>
        <w:jc w:val="both"/>
        <w:rPr>
          <w:rFonts w:ascii="Arial" w:hAnsi="Arial" w:cs="Arial"/>
          <w:bCs/>
          <w:noProof/>
        </w:rPr>
      </w:pPr>
      <w:r w:rsidRPr="00CF112B">
        <w:rPr>
          <w:rFonts w:ascii="Arial" w:hAnsi="Arial" w:cs="Arial"/>
          <w:szCs w:val="28"/>
        </w:rPr>
        <w:t>W przypadku projektów realizowanych w formule „zaprojektuj i wybuduj”, beneficjent zobowiązany jest do przedłożenia potwierdzonych za zgodność z oryginałem kopii ostatecznych decyzji o pozwoleniu na budowę/kopii zgłoszenia budowy lub zgłosze</w:t>
      </w:r>
      <w:r w:rsidR="0056521D">
        <w:rPr>
          <w:rFonts w:ascii="Arial" w:hAnsi="Arial" w:cs="Arial"/>
          <w:szCs w:val="28"/>
        </w:rPr>
        <w:t>nia wykonania robót budowlanych</w:t>
      </w:r>
      <w:r w:rsidRPr="00CF112B">
        <w:rPr>
          <w:rFonts w:ascii="Arial" w:hAnsi="Arial" w:cs="Arial"/>
          <w:szCs w:val="28"/>
        </w:rPr>
        <w:t xml:space="preserve"> nie później niż 6</w:t>
      </w:r>
      <w:r>
        <w:rPr>
          <w:rFonts w:ascii="Arial" w:hAnsi="Arial" w:cs="Arial"/>
          <w:szCs w:val="28"/>
        </w:rPr>
        <w:t xml:space="preserve"> miesięcy </w:t>
      </w:r>
      <w:r w:rsidR="00C376E4">
        <w:rPr>
          <w:rFonts w:ascii="Arial" w:hAnsi="Arial" w:cs="Arial"/>
          <w:szCs w:val="28"/>
        </w:rPr>
        <w:t>po podpisaniu umowy o </w:t>
      </w:r>
      <w:r w:rsidRPr="00CF112B">
        <w:rPr>
          <w:rFonts w:ascii="Arial" w:hAnsi="Arial" w:cs="Arial"/>
          <w:szCs w:val="28"/>
        </w:rPr>
        <w:t>dofinansowanie</w:t>
      </w:r>
      <w:r>
        <w:rPr>
          <w:rFonts w:ascii="Arial" w:hAnsi="Arial" w:cs="Arial"/>
          <w:szCs w:val="28"/>
        </w:rPr>
        <w:t xml:space="preserve"> (termin te</w:t>
      </w:r>
      <w:r w:rsidR="00A20DAC">
        <w:rPr>
          <w:rFonts w:ascii="Arial" w:hAnsi="Arial" w:cs="Arial"/>
          <w:szCs w:val="28"/>
        </w:rPr>
        <w:t>n</w:t>
      </w:r>
      <w:r>
        <w:rPr>
          <w:rFonts w:ascii="Arial" w:hAnsi="Arial" w:cs="Arial"/>
          <w:szCs w:val="28"/>
        </w:rPr>
        <w:t xml:space="preserve"> może zostać przedłużony dodatkowo o 3 miesiące po uzyskaniu zgody Zarządu Województwa Mazowieckiego</w:t>
      </w:r>
      <w:r w:rsidR="00A20DAC">
        <w:rPr>
          <w:rFonts w:ascii="Arial" w:hAnsi="Arial" w:cs="Arial"/>
          <w:szCs w:val="28"/>
        </w:rPr>
        <w:t>)</w:t>
      </w:r>
      <w:r>
        <w:rPr>
          <w:rFonts w:ascii="Arial" w:hAnsi="Arial" w:cs="Arial"/>
          <w:szCs w:val="28"/>
        </w:rPr>
        <w:t>.</w:t>
      </w:r>
    </w:p>
    <w:p w:rsidR="00871337" w:rsidRPr="00403506" w:rsidRDefault="00871337" w:rsidP="00C71DA8">
      <w:pPr>
        <w:pStyle w:val="Akapitzlist"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ascii="Arial" w:hAnsi="Arial" w:cs="Arial"/>
          <w:color w:val="000000"/>
        </w:rPr>
      </w:pPr>
      <w:r w:rsidRPr="00403506">
        <w:rPr>
          <w:rFonts w:ascii="Arial" w:hAnsi="Arial" w:cs="Arial"/>
          <w:color w:val="000000"/>
        </w:rPr>
        <w:t xml:space="preserve">Uwaga: należy mieć na uwadze fakt, iż płatność na rzecz beneficjenta będzie mogła być dokonana dopiero </w:t>
      </w:r>
      <w:r w:rsidR="00403506" w:rsidRPr="00403506">
        <w:rPr>
          <w:rFonts w:ascii="Arial" w:hAnsi="Arial" w:cs="Arial"/>
          <w:color w:val="000000"/>
        </w:rPr>
        <w:t>po dostarczeniu ww. dokumentów.</w:t>
      </w:r>
    </w:p>
    <w:p w:rsidR="00941280" w:rsidRPr="00542D9F" w:rsidRDefault="00442311" w:rsidP="00542D9F">
      <w:pPr>
        <w:pStyle w:val="Akapitzlist"/>
        <w:numPr>
          <w:ilvl w:val="1"/>
          <w:numId w:val="19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542D9F">
        <w:rPr>
          <w:rFonts w:ascii="Arial" w:hAnsi="Arial" w:cs="Arial"/>
          <w:color w:val="000000"/>
        </w:rPr>
        <w:t>W studium wykonalności wnioskodawca powinien zapewnić, że projekt jest zgodny</w:t>
      </w:r>
      <w:r w:rsidR="00D51BB2" w:rsidRPr="00542D9F">
        <w:rPr>
          <w:rFonts w:ascii="Arial" w:hAnsi="Arial" w:cs="Arial"/>
          <w:color w:val="000000"/>
        </w:rPr>
        <w:t xml:space="preserve"> </w:t>
      </w:r>
      <w:r w:rsidRPr="00542D9F">
        <w:rPr>
          <w:rFonts w:ascii="Arial" w:hAnsi="Arial" w:cs="Arial"/>
          <w:color w:val="000000"/>
        </w:rPr>
        <w:t>z</w:t>
      </w:r>
      <w:r w:rsidR="00D51BB2" w:rsidRPr="00542D9F">
        <w:rPr>
          <w:rFonts w:ascii="Arial" w:hAnsi="Arial" w:cs="Arial"/>
          <w:color w:val="000000"/>
        </w:rPr>
        <w:t> </w:t>
      </w:r>
      <w:r w:rsidRPr="00542D9F">
        <w:rPr>
          <w:rFonts w:ascii="Arial" w:hAnsi="Arial" w:cs="Arial"/>
          <w:color w:val="000000"/>
        </w:rPr>
        <w:t xml:space="preserve">dokumentem „Analiza możliwości rozwoju systemów parkingów „Parkuj i Jedź” dla Warszawskiego Obszaru Funkcjonalnego do roku 2023”. W przypadku odstępstw od </w:t>
      </w:r>
      <w:r w:rsidRPr="00542D9F">
        <w:rPr>
          <w:rFonts w:ascii="Arial" w:hAnsi="Arial" w:cs="Arial"/>
          <w:color w:val="000000"/>
        </w:rPr>
        <w:lastRenderedPageBreak/>
        <w:t>założeń wskazanych w ww. dokumencie należy je wyszczególnić oraz podać</w:t>
      </w:r>
      <w:r w:rsidR="008D6B86" w:rsidRPr="00542D9F">
        <w:rPr>
          <w:rFonts w:ascii="Arial" w:hAnsi="Arial" w:cs="Arial"/>
          <w:color w:val="000000"/>
        </w:rPr>
        <w:t xml:space="preserve"> </w:t>
      </w:r>
      <w:r w:rsidR="00E95A48" w:rsidRPr="00542D9F">
        <w:rPr>
          <w:rFonts w:ascii="Arial" w:hAnsi="Arial" w:cs="Arial"/>
          <w:color w:val="000000"/>
        </w:rPr>
        <w:t xml:space="preserve">i należycie uzasadnić </w:t>
      </w:r>
      <w:r w:rsidRPr="00542D9F">
        <w:rPr>
          <w:rFonts w:ascii="Arial" w:hAnsi="Arial" w:cs="Arial"/>
          <w:color w:val="000000"/>
        </w:rPr>
        <w:t>przyczyny ich wystąpienia</w:t>
      </w:r>
      <w:r w:rsidRPr="00257F2B">
        <w:rPr>
          <w:rFonts w:ascii="Arial" w:hAnsi="Arial" w:cs="Arial"/>
          <w:color w:val="000000"/>
        </w:rPr>
        <w:t>.</w:t>
      </w:r>
      <w:r w:rsidR="00116CCB">
        <w:rPr>
          <w:rFonts w:ascii="Arial" w:hAnsi="Arial" w:cs="Arial"/>
          <w:color w:val="000000"/>
        </w:rPr>
        <w:t xml:space="preserve"> </w:t>
      </w:r>
    </w:p>
    <w:p w:rsidR="00B616A3" w:rsidRPr="00542D9F" w:rsidRDefault="00116CCB" w:rsidP="00124CC7">
      <w:pPr>
        <w:pStyle w:val="Akapitzlist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/>
        <w:contextualSpacing w:val="0"/>
        <w:jc w:val="both"/>
        <w:rPr>
          <w:rFonts w:ascii="Arial" w:hAnsi="Arial" w:cs="Arial"/>
          <w:color w:val="000000"/>
        </w:rPr>
      </w:pPr>
      <w:r w:rsidRPr="00542D9F">
        <w:rPr>
          <w:rFonts w:ascii="Arial" w:hAnsi="Arial" w:cs="Arial"/>
        </w:rPr>
        <w:t>Dokument „Analiza możliwości rozwoju systemów parkingów „Parkuj i Jedź” dla Warszawskiego Obszaru Funkcjonalnego do roku 2023” jest dostępna dla JST z Warszawskiego Obszaru Funkcjonalnego</w:t>
      </w:r>
      <w:r w:rsidR="00941280" w:rsidRPr="00542D9F">
        <w:rPr>
          <w:rFonts w:ascii="Arial" w:hAnsi="Arial" w:cs="Arial"/>
        </w:rPr>
        <w:t>,</w:t>
      </w:r>
      <w:r w:rsidRPr="00542D9F">
        <w:rPr>
          <w:rFonts w:ascii="Arial" w:hAnsi="Arial" w:cs="Arial"/>
        </w:rPr>
        <w:t xml:space="preserve"> po zalogowaniu się do serwisu na stronie </w:t>
      </w:r>
      <w:hyperlink r:id="rId16" w:history="1">
        <w:r w:rsidRPr="00542D9F">
          <w:rPr>
            <w:rStyle w:val="Hipercze"/>
            <w:rFonts w:ascii="Arial" w:hAnsi="Arial" w:cs="Arial"/>
          </w:rPr>
          <w:t>http://omw.um.warszawa.pl</w:t>
        </w:r>
      </w:hyperlink>
      <w:r w:rsidRPr="00542D9F">
        <w:rPr>
          <w:rFonts w:ascii="Arial" w:hAnsi="Arial" w:cs="Arial"/>
        </w:rPr>
        <w:t>.</w:t>
      </w:r>
    </w:p>
    <w:p w:rsidR="00257F2B" w:rsidRPr="00941280" w:rsidRDefault="00257F2B" w:rsidP="00257F2B">
      <w:pPr>
        <w:pStyle w:val="Akapitzlist"/>
        <w:tabs>
          <w:tab w:val="left" w:pos="709"/>
        </w:tabs>
        <w:autoSpaceDE w:val="0"/>
        <w:autoSpaceDN w:val="0"/>
        <w:adjustRightInd w:val="0"/>
        <w:spacing w:before="120" w:after="360" w:line="360" w:lineRule="auto"/>
        <w:ind w:left="360"/>
        <w:contextualSpacing w:val="0"/>
        <w:jc w:val="both"/>
        <w:rPr>
          <w:rFonts w:ascii="Arial" w:hAnsi="Arial" w:cs="Arial"/>
          <w:color w:val="000000"/>
        </w:rPr>
      </w:pPr>
    </w:p>
    <w:p w:rsidR="00257F2B" w:rsidRDefault="00257F2B" w:rsidP="00257F2B">
      <w:pPr>
        <w:pStyle w:val="Akapitzlist"/>
        <w:keepNext/>
        <w:tabs>
          <w:tab w:val="left" w:pos="709"/>
        </w:tabs>
        <w:autoSpaceDE w:val="0"/>
        <w:autoSpaceDN w:val="0"/>
        <w:adjustRightInd w:val="0"/>
        <w:spacing w:before="120" w:after="360" w:line="360" w:lineRule="auto"/>
        <w:ind w:left="360"/>
        <w:contextualSpacing w:val="0"/>
        <w:jc w:val="both"/>
        <w:rPr>
          <w:rFonts w:ascii="Arial" w:hAnsi="Arial" w:cs="Arial"/>
          <w:color w:val="000000"/>
        </w:rPr>
      </w:pPr>
    </w:p>
    <w:p w:rsidR="00DD3FC3" w:rsidRPr="009D014C" w:rsidRDefault="00F63384" w:rsidP="00257F2B">
      <w:pPr>
        <w:pStyle w:val="Nagwek1"/>
        <w:keepNext/>
        <w:numPr>
          <w:ilvl w:val="0"/>
          <w:numId w:val="19"/>
        </w:numPr>
        <w:ind w:left="0" w:firstLine="0"/>
        <w:jc w:val="center"/>
        <w:rPr>
          <w:rFonts w:ascii="Arial" w:hAnsi="Arial" w:cs="Arial"/>
          <w:color w:val="000000"/>
        </w:rPr>
      </w:pPr>
      <w:bookmarkStart w:id="2" w:name="_Toc441656549"/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-210185</wp:posOffset>
            </wp:positionV>
            <wp:extent cx="6413500" cy="1190625"/>
            <wp:effectExtent l="19050" t="0" r="635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60" w:rsidRPr="009D014C" w:rsidRDefault="00104160" w:rsidP="00257F2B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9D014C">
        <w:rPr>
          <w:rFonts w:ascii="Arial" w:hAnsi="Arial" w:cs="Arial"/>
          <w:color w:val="000000"/>
        </w:rPr>
        <w:t xml:space="preserve">PODMIOTY UPRAWNIONE DO UBIEGANIA SIĘ </w:t>
      </w:r>
      <w:r w:rsidR="003F408B" w:rsidRPr="009D014C">
        <w:rPr>
          <w:rFonts w:ascii="Arial" w:hAnsi="Arial" w:cs="Arial"/>
          <w:color w:val="000000"/>
        </w:rPr>
        <w:br/>
      </w:r>
      <w:r w:rsidRPr="009D014C">
        <w:rPr>
          <w:rFonts w:ascii="Arial" w:hAnsi="Arial" w:cs="Arial"/>
          <w:color w:val="000000"/>
        </w:rPr>
        <w:t>O DOFINANSOWANIE</w:t>
      </w:r>
      <w:bookmarkEnd w:id="2"/>
    </w:p>
    <w:p w:rsidR="00AB08E1" w:rsidRPr="009D014C" w:rsidRDefault="00AB08E1" w:rsidP="00257F2B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6F407F" w:rsidRDefault="006F407F" w:rsidP="00257F2B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257F2B" w:rsidRDefault="00257F2B" w:rsidP="00257F2B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442311" w:rsidRPr="00442311" w:rsidRDefault="00442311" w:rsidP="00257F2B">
      <w:pPr>
        <w:pStyle w:val="Akapitzlist"/>
        <w:keepNext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442311">
        <w:rPr>
          <w:rFonts w:ascii="Arial" w:hAnsi="Arial" w:cs="Arial"/>
          <w:color w:val="000000"/>
        </w:rPr>
        <w:t>W ramach konkursu o dofinansowanie projektów mogą ubiegać się JST funkcjonujące w</w:t>
      </w:r>
      <w:r w:rsidR="000B2A63">
        <w:rPr>
          <w:rFonts w:ascii="Arial" w:hAnsi="Arial" w:cs="Arial"/>
          <w:color w:val="000000"/>
        </w:rPr>
        <w:t> </w:t>
      </w:r>
      <w:r w:rsidRPr="00442311">
        <w:rPr>
          <w:rFonts w:ascii="Arial" w:hAnsi="Arial" w:cs="Arial"/>
          <w:color w:val="000000"/>
        </w:rPr>
        <w:t>ramach Porozumienia gmin Warszawskiego Obszaru Funkcjonalnego</w:t>
      </w:r>
      <w:r w:rsidR="00D51BB2">
        <w:rPr>
          <w:rFonts w:ascii="Arial" w:hAnsi="Arial" w:cs="Arial"/>
          <w:color w:val="000000"/>
        </w:rPr>
        <w:t xml:space="preserve"> </w:t>
      </w:r>
      <w:r w:rsidRPr="00442311">
        <w:rPr>
          <w:rFonts w:ascii="Arial" w:hAnsi="Arial" w:cs="Arial"/>
          <w:color w:val="000000"/>
        </w:rPr>
        <w:t>o</w:t>
      </w:r>
      <w:r w:rsidR="00D51BB2">
        <w:rPr>
          <w:rFonts w:ascii="Arial" w:hAnsi="Arial" w:cs="Arial"/>
          <w:color w:val="000000"/>
        </w:rPr>
        <w:t> </w:t>
      </w:r>
      <w:r w:rsidRPr="00442311">
        <w:rPr>
          <w:rFonts w:ascii="Arial" w:hAnsi="Arial" w:cs="Arial"/>
          <w:color w:val="000000"/>
        </w:rPr>
        <w:t>współpracy w</w:t>
      </w:r>
      <w:r w:rsidR="000B2A63">
        <w:rPr>
          <w:rFonts w:ascii="Arial" w:hAnsi="Arial" w:cs="Arial"/>
          <w:color w:val="000000"/>
        </w:rPr>
        <w:t> </w:t>
      </w:r>
      <w:r w:rsidRPr="00442311">
        <w:rPr>
          <w:rFonts w:ascii="Arial" w:hAnsi="Arial" w:cs="Arial"/>
          <w:color w:val="000000"/>
        </w:rPr>
        <w:t>zakresie realizacji Zintegrowanych Inwestycji Terytorialnych w perspektywie finansowej UE 2014-2020 oraz jednostki organizacyjne tych JST.</w:t>
      </w:r>
    </w:p>
    <w:p w:rsidR="00442311" w:rsidRDefault="00442311" w:rsidP="008F6C3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442311">
        <w:rPr>
          <w:rFonts w:ascii="Arial" w:hAnsi="Arial" w:cs="Arial"/>
          <w:color w:val="000000"/>
        </w:rPr>
        <w:t>W ramach jednej JS</w:t>
      </w:r>
      <w:bookmarkStart w:id="3" w:name="_GoBack"/>
      <w:bookmarkEnd w:id="3"/>
      <w:r w:rsidRPr="00442311">
        <w:rPr>
          <w:rFonts w:ascii="Arial" w:hAnsi="Arial" w:cs="Arial"/>
          <w:color w:val="000000"/>
        </w:rPr>
        <w:t>T wnioskodawcą może być dana JST lub jej jednostka organizacyjna – nie jest możliwe złożenie wniosków zarówno przez daną JST jak i jednostkę organizacyjną tej JST</w:t>
      </w:r>
      <w:r>
        <w:rPr>
          <w:rFonts w:ascii="Arial" w:hAnsi="Arial" w:cs="Arial"/>
          <w:color w:val="000000"/>
        </w:rPr>
        <w:t>.</w:t>
      </w:r>
    </w:p>
    <w:p w:rsidR="00442311" w:rsidRDefault="00442311" w:rsidP="008F6C3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442311">
        <w:rPr>
          <w:rFonts w:ascii="Arial" w:hAnsi="Arial" w:cs="Arial"/>
          <w:color w:val="000000"/>
        </w:rPr>
        <w:t>W ramach konkursu beneficjent będzie mógł złożyć tylko jeden wniosek o dofinansowanie projektu.</w:t>
      </w:r>
    </w:p>
    <w:p w:rsidR="006273B4" w:rsidRPr="006273B4" w:rsidRDefault="006273B4" w:rsidP="008F6C3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6273B4">
        <w:rPr>
          <w:rFonts w:ascii="Arial" w:hAnsi="Arial" w:cs="Arial"/>
          <w:color w:val="000000"/>
        </w:rPr>
        <w:t>Złożenie przez jednego wnioskodawcę dwóch lub większej liczby wniosków o</w:t>
      </w:r>
      <w:r w:rsidR="00AF25F0">
        <w:rPr>
          <w:rFonts w:ascii="Arial" w:hAnsi="Arial" w:cs="Arial"/>
          <w:color w:val="000000"/>
        </w:rPr>
        <w:t> </w:t>
      </w:r>
      <w:r w:rsidRPr="006273B4">
        <w:rPr>
          <w:rFonts w:ascii="Arial" w:hAnsi="Arial" w:cs="Arial"/>
          <w:color w:val="000000"/>
        </w:rPr>
        <w:t>dofinansowanie skutkuje odrzuceniem wszystkich wniosków złożonych przez wnioskodawcę w konkursie.</w:t>
      </w:r>
    </w:p>
    <w:p w:rsidR="00732A6B" w:rsidRPr="00601E85" w:rsidRDefault="005547B0" w:rsidP="008419EE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601E85">
        <w:rPr>
          <w:rFonts w:ascii="Arial" w:hAnsi="Arial" w:cs="Arial"/>
          <w:color w:val="000000"/>
        </w:rPr>
        <w:t>W okresie trwania naboru wniosków wnioskodawca ma możliwość wycofania wniosku o dofin</w:t>
      </w:r>
      <w:r w:rsidR="00FA32DB" w:rsidRPr="00601E85">
        <w:rPr>
          <w:rFonts w:ascii="Arial" w:hAnsi="Arial" w:cs="Arial"/>
          <w:color w:val="000000"/>
        </w:rPr>
        <w:t>ansowanie i złożenia kolejnego wniosku.</w:t>
      </w:r>
    </w:p>
    <w:p w:rsidR="009D014C" w:rsidRDefault="009D014C" w:rsidP="008419EE">
      <w:pPr>
        <w:pStyle w:val="Default"/>
        <w:numPr>
          <w:ilvl w:val="1"/>
          <w:numId w:val="22"/>
        </w:numPr>
        <w:spacing w:before="120" w:after="120" w:line="360" w:lineRule="auto"/>
        <w:ind w:left="709" w:hanging="709"/>
        <w:jc w:val="both"/>
        <w:rPr>
          <w:rFonts w:ascii="Arial" w:hAnsi="Arial" w:cs="Arial"/>
          <w:b/>
          <w:sz w:val="22"/>
          <w:szCs w:val="22"/>
        </w:rPr>
      </w:pPr>
      <w:r w:rsidRPr="00601E85">
        <w:rPr>
          <w:rFonts w:ascii="Arial" w:hAnsi="Arial" w:cs="Arial"/>
          <w:sz w:val="22"/>
          <w:szCs w:val="22"/>
        </w:rPr>
        <w:t>Z ubiegania się o dofinansowanie wykluczone są podmioty:</w:t>
      </w:r>
    </w:p>
    <w:p w:rsidR="00C95F5C" w:rsidRPr="00203B11" w:rsidRDefault="00203B11" w:rsidP="00257F2B">
      <w:pPr>
        <w:pStyle w:val="Default"/>
        <w:numPr>
          <w:ilvl w:val="2"/>
          <w:numId w:val="22"/>
        </w:numPr>
        <w:spacing w:before="120" w:after="60" w:line="360" w:lineRule="auto"/>
        <w:ind w:left="1418" w:hanging="709"/>
        <w:jc w:val="both"/>
        <w:rPr>
          <w:rFonts w:ascii="Arial" w:eastAsia="Times New Roman" w:hAnsi="Arial" w:cs="Arial"/>
          <w:sz w:val="22"/>
          <w:szCs w:val="22"/>
        </w:rPr>
      </w:pPr>
      <w:r w:rsidRPr="00203B11">
        <w:rPr>
          <w:rFonts w:ascii="Arial" w:eastAsia="Times New Roman" w:hAnsi="Arial" w:cs="Arial"/>
          <w:sz w:val="22"/>
          <w:szCs w:val="22"/>
        </w:rPr>
        <w:t>spełniające przesłanki wykluczenia określone w ar</w:t>
      </w:r>
      <w:r w:rsidR="003F2A54">
        <w:rPr>
          <w:rFonts w:ascii="Arial" w:eastAsia="Times New Roman" w:hAnsi="Arial" w:cs="Arial"/>
          <w:sz w:val="22"/>
          <w:szCs w:val="22"/>
        </w:rPr>
        <w:t>t. 207 ust. 4 ustawy z dnia 27 </w:t>
      </w:r>
      <w:r w:rsidRPr="00203B11">
        <w:rPr>
          <w:rFonts w:ascii="Arial" w:eastAsia="Times New Roman" w:hAnsi="Arial" w:cs="Arial"/>
          <w:sz w:val="22"/>
          <w:szCs w:val="22"/>
        </w:rPr>
        <w:t xml:space="preserve">sierpnia 2009 r. o finansach publicznych </w:t>
      </w:r>
      <w:r w:rsidR="00F0077A" w:rsidRPr="00203B11">
        <w:rPr>
          <w:rFonts w:ascii="Arial" w:eastAsia="Times New Roman" w:hAnsi="Arial" w:cs="Arial"/>
          <w:sz w:val="22"/>
          <w:szCs w:val="22"/>
        </w:rPr>
        <w:t>(Dz. U. z 2016 r.</w:t>
      </w:r>
      <w:r w:rsidR="000023B1">
        <w:rPr>
          <w:rFonts w:ascii="Arial" w:eastAsia="Times New Roman" w:hAnsi="Arial" w:cs="Arial"/>
          <w:sz w:val="22"/>
          <w:szCs w:val="22"/>
        </w:rPr>
        <w:t>,</w:t>
      </w:r>
      <w:r w:rsidR="00F0077A" w:rsidRPr="00203B11">
        <w:rPr>
          <w:rFonts w:ascii="Arial" w:eastAsia="Times New Roman" w:hAnsi="Arial" w:cs="Arial"/>
          <w:sz w:val="22"/>
          <w:szCs w:val="22"/>
        </w:rPr>
        <w:t xml:space="preserve"> poz. 1870</w:t>
      </w:r>
      <w:r w:rsidR="000023B1" w:rsidRPr="000023B1">
        <w:rPr>
          <w:rFonts w:ascii="Arial" w:hAnsi="Arial" w:cs="Arial"/>
        </w:rPr>
        <w:t xml:space="preserve"> </w:t>
      </w:r>
      <w:r w:rsidR="000023B1" w:rsidRPr="00512BC9">
        <w:rPr>
          <w:rFonts w:ascii="Arial" w:hAnsi="Arial" w:cs="Arial"/>
        </w:rPr>
        <w:t xml:space="preserve">z </w:t>
      </w:r>
      <w:proofErr w:type="spellStart"/>
      <w:r w:rsidR="000023B1">
        <w:rPr>
          <w:rFonts w:ascii="Arial" w:hAnsi="Arial" w:cs="Arial"/>
        </w:rPr>
        <w:t>późn</w:t>
      </w:r>
      <w:proofErr w:type="spellEnd"/>
      <w:r w:rsidR="000023B1">
        <w:rPr>
          <w:rFonts w:ascii="Arial" w:hAnsi="Arial" w:cs="Arial"/>
        </w:rPr>
        <w:t>. zm.</w:t>
      </w:r>
      <w:r w:rsidR="00F0077A" w:rsidRPr="00203B11">
        <w:rPr>
          <w:rFonts w:ascii="Arial" w:eastAsia="Times New Roman" w:hAnsi="Arial" w:cs="Arial"/>
          <w:sz w:val="22"/>
          <w:szCs w:val="22"/>
        </w:rPr>
        <w:t>)</w:t>
      </w:r>
      <w:r w:rsidR="00C4375F" w:rsidRPr="00203B11">
        <w:rPr>
          <w:rFonts w:ascii="Arial" w:eastAsia="Times New Roman" w:hAnsi="Arial" w:cs="Arial"/>
          <w:sz w:val="22"/>
          <w:szCs w:val="22"/>
        </w:rPr>
        <w:t>;</w:t>
      </w:r>
    </w:p>
    <w:p w:rsidR="00000856" w:rsidRPr="00203B11" w:rsidRDefault="00203B11" w:rsidP="00257F2B">
      <w:pPr>
        <w:pStyle w:val="Default"/>
        <w:numPr>
          <w:ilvl w:val="2"/>
          <w:numId w:val="22"/>
        </w:numPr>
        <w:spacing w:before="120" w:after="60" w:line="360" w:lineRule="auto"/>
        <w:ind w:left="1418" w:hanging="709"/>
        <w:jc w:val="both"/>
        <w:rPr>
          <w:rFonts w:ascii="Arial" w:eastAsia="Times New Roman" w:hAnsi="Arial" w:cs="Arial"/>
          <w:sz w:val="22"/>
          <w:szCs w:val="22"/>
        </w:rPr>
      </w:pPr>
      <w:r w:rsidRPr="00203B11">
        <w:rPr>
          <w:rFonts w:ascii="Arial" w:eastAsia="Times New Roman" w:hAnsi="Arial" w:cs="Arial"/>
          <w:sz w:val="22"/>
          <w:szCs w:val="22"/>
        </w:rPr>
        <w:lastRenderedPageBreak/>
        <w:t>wobec, których orzeczono zakaz lub obowiązek określony w art. 12 ustawy z dnia 15 czerwca 2012 r. o skutkach powierzenia wykonywania pracy cudzoziemcom przebywającym wbrew przepisom na terytorium Rzeczypospolitej Polskiej (Dz. U. z 2012 r. poz. 769</w:t>
      </w:r>
      <w:r w:rsidR="000023B1" w:rsidRPr="000023B1">
        <w:rPr>
          <w:rFonts w:ascii="Arial" w:hAnsi="Arial" w:cs="Arial"/>
        </w:rPr>
        <w:t xml:space="preserve"> </w:t>
      </w:r>
      <w:r w:rsidR="000023B1" w:rsidRPr="00512BC9">
        <w:rPr>
          <w:rFonts w:ascii="Arial" w:hAnsi="Arial" w:cs="Arial"/>
        </w:rPr>
        <w:t xml:space="preserve">z </w:t>
      </w:r>
      <w:proofErr w:type="spellStart"/>
      <w:r w:rsidR="000023B1">
        <w:rPr>
          <w:rFonts w:ascii="Arial" w:hAnsi="Arial" w:cs="Arial"/>
        </w:rPr>
        <w:t>późn</w:t>
      </w:r>
      <w:proofErr w:type="spellEnd"/>
      <w:r w:rsidR="000023B1">
        <w:rPr>
          <w:rFonts w:ascii="Arial" w:hAnsi="Arial" w:cs="Arial"/>
        </w:rPr>
        <w:t>. zm.</w:t>
      </w:r>
      <w:r w:rsidRPr="00203B11">
        <w:rPr>
          <w:rFonts w:ascii="Arial" w:eastAsia="Times New Roman" w:hAnsi="Arial" w:cs="Arial"/>
          <w:sz w:val="22"/>
          <w:szCs w:val="22"/>
        </w:rPr>
        <w:t>)</w:t>
      </w:r>
      <w:r w:rsidR="00C4375F" w:rsidRPr="00203B11">
        <w:rPr>
          <w:rFonts w:ascii="Arial" w:eastAsia="Times New Roman" w:hAnsi="Arial" w:cs="Arial"/>
          <w:sz w:val="22"/>
          <w:szCs w:val="22"/>
        </w:rPr>
        <w:t>;</w:t>
      </w:r>
    </w:p>
    <w:p w:rsidR="00C95F5C" w:rsidRPr="00203B11" w:rsidRDefault="00203B11" w:rsidP="00257F2B">
      <w:pPr>
        <w:pStyle w:val="Default"/>
        <w:numPr>
          <w:ilvl w:val="2"/>
          <w:numId w:val="22"/>
        </w:numPr>
        <w:spacing w:before="120" w:after="60" w:line="360" w:lineRule="auto"/>
        <w:ind w:left="1418" w:hanging="709"/>
        <w:jc w:val="both"/>
        <w:rPr>
          <w:rFonts w:ascii="Arial" w:eastAsia="Times New Roman" w:hAnsi="Arial" w:cs="Arial"/>
          <w:sz w:val="22"/>
          <w:szCs w:val="22"/>
        </w:rPr>
      </w:pPr>
      <w:r w:rsidRPr="00203B11">
        <w:rPr>
          <w:rFonts w:ascii="Arial" w:eastAsia="Times New Roman" w:hAnsi="Arial" w:cs="Arial"/>
          <w:sz w:val="22"/>
          <w:szCs w:val="22"/>
        </w:rPr>
        <w:t xml:space="preserve">wobec, których orzeczono zakaz określony w art. 9 ust. 1 </w:t>
      </w:r>
      <w:proofErr w:type="spellStart"/>
      <w:r w:rsidRPr="00203B11">
        <w:rPr>
          <w:rFonts w:ascii="Arial" w:eastAsia="Times New Roman" w:hAnsi="Arial" w:cs="Arial"/>
          <w:sz w:val="22"/>
          <w:szCs w:val="22"/>
        </w:rPr>
        <w:t>pkt</w:t>
      </w:r>
      <w:proofErr w:type="spellEnd"/>
      <w:r w:rsidRPr="00203B11">
        <w:rPr>
          <w:rFonts w:ascii="Arial" w:eastAsia="Times New Roman" w:hAnsi="Arial" w:cs="Arial"/>
          <w:sz w:val="22"/>
          <w:szCs w:val="22"/>
        </w:rPr>
        <w:t xml:space="preserve"> 2a ustawy z dnia 28</w:t>
      </w:r>
      <w:r w:rsidR="003F2A54">
        <w:rPr>
          <w:rFonts w:ascii="Arial" w:eastAsia="Times New Roman" w:hAnsi="Arial" w:cs="Arial"/>
          <w:sz w:val="22"/>
          <w:szCs w:val="22"/>
        </w:rPr>
        <w:t> </w:t>
      </w:r>
      <w:r w:rsidRPr="00203B11">
        <w:rPr>
          <w:rFonts w:ascii="Arial" w:eastAsia="Times New Roman" w:hAnsi="Arial" w:cs="Arial"/>
          <w:sz w:val="22"/>
          <w:szCs w:val="22"/>
        </w:rPr>
        <w:t>października 2002 r. o odpowiedzialności podmiotów zbiorowych za czyny zabronione pod groźbą kary (Dz. U. z 2016 r. poz. 1541</w:t>
      </w:r>
      <w:r w:rsidR="000023B1" w:rsidRPr="000023B1">
        <w:rPr>
          <w:rFonts w:ascii="Arial" w:hAnsi="Arial" w:cs="Arial"/>
        </w:rPr>
        <w:t xml:space="preserve"> </w:t>
      </w:r>
      <w:r w:rsidR="000023B1" w:rsidRPr="00512BC9">
        <w:rPr>
          <w:rFonts w:ascii="Arial" w:hAnsi="Arial" w:cs="Arial"/>
        </w:rPr>
        <w:t xml:space="preserve">z </w:t>
      </w:r>
      <w:proofErr w:type="spellStart"/>
      <w:r w:rsidR="000023B1">
        <w:rPr>
          <w:rFonts w:ascii="Arial" w:hAnsi="Arial" w:cs="Arial"/>
        </w:rPr>
        <w:t>późn</w:t>
      </w:r>
      <w:proofErr w:type="spellEnd"/>
      <w:r w:rsidR="000023B1">
        <w:rPr>
          <w:rFonts w:ascii="Arial" w:hAnsi="Arial" w:cs="Arial"/>
        </w:rPr>
        <w:t>. zm.</w:t>
      </w:r>
      <w:r w:rsidRPr="00203B11">
        <w:rPr>
          <w:rFonts w:ascii="Arial" w:eastAsia="Times New Roman" w:hAnsi="Arial" w:cs="Arial"/>
          <w:sz w:val="22"/>
          <w:szCs w:val="22"/>
        </w:rPr>
        <w:t>)</w:t>
      </w:r>
      <w:r w:rsidR="003B1F28" w:rsidRPr="00203B11">
        <w:rPr>
          <w:rFonts w:ascii="Arial" w:eastAsia="Times New Roman" w:hAnsi="Arial" w:cs="Arial"/>
          <w:sz w:val="22"/>
          <w:szCs w:val="22"/>
        </w:rPr>
        <w:t>.</w:t>
      </w:r>
    </w:p>
    <w:p w:rsidR="00FE25DE" w:rsidRPr="00601E85" w:rsidRDefault="005547B0" w:rsidP="008419EE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="Arial" w:hAnsi="Arial" w:cs="Arial"/>
          <w:color w:val="000000"/>
        </w:rPr>
      </w:pPr>
      <w:r w:rsidRPr="00601E85">
        <w:rPr>
          <w:rFonts w:ascii="Arial" w:hAnsi="Arial" w:cs="Arial"/>
          <w:color w:val="000000"/>
        </w:rPr>
        <w:t>Warunkiem uzyskania wsparcia przez wnioskodawcę jest wywiązywanie się z zasady „</w:t>
      </w:r>
      <w:r w:rsidRPr="00601E85">
        <w:rPr>
          <w:rFonts w:ascii="Arial" w:hAnsi="Arial" w:cs="Arial"/>
          <w:i/>
          <w:color w:val="000000"/>
        </w:rPr>
        <w:t>zanieczyszczający płaci</w:t>
      </w:r>
      <w:r w:rsidRPr="00601E85">
        <w:rPr>
          <w:rFonts w:ascii="Arial" w:hAnsi="Arial" w:cs="Arial"/>
          <w:color w:val="000000"/>
        </w:rPr>
        <w:t>” (patrz załącznik do regulaminu - ankieta dotycząca wywiązywania się z obowiązku uiszczania opłat za korzystanie ze środowiska). Fakt wywiązywania się przez beneficjenta z obowiązku zostanie zweryfikowany przez MJWPU przed podpisaniem umowy o dofinansowanie projektu.</w:t>
      </w:r>
    </w:p>
    <w:p w:rsidR="00FE25DE" w:rsidRPr="00C51B6B" w:rsidRDefault="00F63384" w:rsidP="001B7E35">
      <w:pPr>
        <w:pStyle w:val="Tekstpodstawowy2"/>
        <w:keepNext/>
        <w:tabs>
          <w:tab w:val="left" w:pos="1590"/>
        </w:tabs>
        <w:spacing w:before="12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78740</wp:posOffset>
            </wp:positionV>
            <wp:extent cx="6059805" cy="112649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C51B6B" w:rsidRDefault="00DD3FC3" w:rsidP="008419EE">
      <w:pPr>
        <w:pStyle w:val="Nagwek1"/>
        <w:keepNext/>
        <w:numPr>
          <w:ilvl w:val="0"/>
          <w:numId w:val="22"/>
        </w:numPr>
        <w:ind w:left="0" w:firstLine="0"/>
        <w:jc w:val="center"/>
        <w:rPr>
          <w:rFonts w:ascii="Arial" w:hAnsi="Arial" w:cs="Arial"/>
          <w:color w:val="000000"/>
        </w:rPr>
      </w:pPr>
      <w:bookmarkStart w:id="4" w:name="_Toc441656550"/>
    </w:p>
    <w:bookmarkEnd w:id="4"/>
    <w:p w:rsidR="008F6C3A" w:rsidRPr="00C51B6B" w:rsidRDefault="008F6C3A" w:rsidP="008F6C3A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C51B6B">
        <w:rPr>
          <w:rFonts w:ascii="Arial" w:hAnsi="Arial" w:cs="Arial"/>
          <w:color w:val="000000"/>
        </w:rPr>
        <w:t>KWALIFIKOWALNOŚĆ WYDATKÓW</w:t>
      </w:r>
    </w:p>
    <w:p w:rsidR="00060972" w:rsidRPr="00C51B6B" w:rsidRDefault="00060972" w:rsidP="00F90DF2">
      <w:pPr>
        <w:pStyle w:val="Tekstpodstawowy2"/>
        <w:keepNext/>
        <w:tabs>
          <w:tab w:val="left" w:pos="1590"/>
        </w:tabs>
        <w:spacing w:before="120" w:line="360" w:lineRule="auto"/>
        <w:rPr>
          <w:rFonts w:ascii="Arial" w:hAnsi="Arial" w:cs="Arial"/>
          <w:b/>
          <w:color w:val="000000"/>
        </w:rPr>
      </w:pPr>
    </w:p>
    <w:p w:rsidR="0092211E" w:rsidRPr="006273B4" w:rsidRDefault="0092211E" w:rsidP="006273B4">
      <w:pPr>
        <w:pStyle w:val="Default"/>
        <w:keepNext/>
        <w:numPr>
          <w:ilvl w:val="1"/>
          <w:numId w:val="4"/>
        </w:numPr>
        <w:spacing w:line="360" w:lineRule="auto"/>
        <w:ind w:left="709" w:hanging="709"/>
        <w:jc w:val="both"/>
        <w:rPr>
          <w:rFonts w:ascii="Arial" w:hAnsi="Arial" w:cs="Arial"/>
          <w:bCs/>
          <w:sz w:val="22"/>
          <w:szCs w:val="22"/>
        </w:rPr>
      </w:pPr>
      <w:r w:rsidRPr="006273B4">
        <w:rPr>
          <w:rFonts w:ascii="Arial" w:hAnsi="Arial" w:cs="Arial"/>
          <w:sz w:val="22"/>
          <w:szCs w:val="22"/>
        </w:rPr>
        <w:t xml:space="preserve">Za wydatki </w:t>
      </w:r>
      <w:proofErr w:type="spellStart"/>
      <w:r w:rsidRPr="006273B4">
        <w:rPr>
          <w:rFonts w:ascii="Arial" w:hAnsi="Arial" w:cs="Arial"/>
          <w:sz w:val="22"/>
          <w:szCs w:val="22"/>
        </w:rPr>
        <w:t>kwalifikowalne</w:t>
      </w:r>
      <w:proofErr w:type="spellEnd"/>
      <w:r w:rsidRPr="006273B4">
        <w:rPr>
          <w:rFonts w:ascii="Arial" w:hAnsi="Arial" w:cs="Arial"/>
          <w:sz w:val="22"/>
          <w:szCs w:val="22"/>
        </w:rPr>
        <w:t xml:space="preserve"> w projektach reali</w:t>
      </w:r>
      <w:r w:rsidR="004416EB" w:rsidRPr="006273B4">
        <w:rPr>
          <w:rFonts w:ascii="Arial" w:hAnsi="Arial" w:cs="Arial"/>
          <w:sz w:val="22"/>
          <w:szCs w:val="22"/>
        </w:rPr>
        <w:t xml:space="preserve">zowanych w ramach </w:t>
      </w:r>
      <w:proofErr w:type="spellStart"/>
      <w:r w:rsidR="006273B4" w:rsidRPr="006273B4">
        <w:rPr>
          <w:rFonts w:ascii="Arial" w:hAnsi="Arial" w:cs="Arial"/>
          <w:bCs/>
          <w:sz w:val="22"/>
          <w:szCs w:val="22"/>
        </w:rPr>
        <w:t>Poddziałania</w:t>
      </w:r>
      <w:proofErr w:type="spellEnd"/>
      <w:r w:rsidR="006273B4" w:rsidRPr="006273B4">
        <w:rPr>
          <w:rFonts w:ascii="Arial" w:hAnsi="Arial" w:cs="Arial"/>
          <w:bCs/>
          <w:sz w:val="22"/>
          <w:szCs w:val="22"/>
        </w:rPr>
        <w:t xml:space="preserve"> 4.3.2 Mobilność miejska w ramach ZIT, Typu projektów Rozwój zrównoważonej multimodalnej mobilności miejskiej –„Parkingi Parkuj i Jedź’’ </w:t>
      </w:r>
      <w:r w:rsidRPr="006273B4">
        <w:rPr>
          <w:rFonts w:ascii="Arial" w:hAnsi="Arial" w:cs="Arial"/>
          <w:sz w:val="22"/>
          <w:szCs w:val="22"/>
        </w:rPr>
        <w:t>uznać można wydatki zgodne z:</w:t>
      </w:r>
    </w:p>
    <w:p w:rsidR="00D41772" w:rsidRPr="00601E85" w:rsidRDefault="00D662B7" w:rsidP="006273B4">
      <w:pPr>
        <w:pStyle w:val="Default"/>
        <w:numPr>
          <w:ilvl w:val="2"/>
          <w:numId w:val="23"/>
        </w:numPr>
        <w:spacing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6273B4">
        <w:rPr>
          <w:rFonts w:ascii="Arial" w:hAnsi="Arial" w:cs="Arial"/>
          <w:bCs/>
          <w:sz w:val="22"/>
          <w:szCs w:val="22"/>
        </w:rPr>
        <w:t>Wytycznymi programowymi</w:t>
      </w:r>
      <w:r w:rsidRPr="00601E85">
        <w:rPr>
          <w:rFonts w:ascii="Arial" w:hAnsi="Arial" w:cs="Arial"/>
          <w:bCs/>
          <w:sz w:val="22"/>
          <w:szCs w:val="22"/>
        </w:rPr>
        <w:t xml:space="preserve"> w zakresie </w:t>
      </w:r>
      <w:proofErr w:type="spellStart"/>
      <w:r w:rsidRPr="00601E85">
        <w:rPr>
          <w:rFonts w:ascii="Arial" w:hAnsi="Arial" w:cs="Arial"/>
          <w:bCs/>
          <w:sz w:val="22"/>
          <w:szCs w:val="22"/>
        </w:rPr>
        <w:t>kwalifikowalności</w:t>
      </w:r>
      <w:proofErr w:type="spellEnd"/>
      <w:r w:rsidRPr="00601E85">
        <w:rPr>
          <w:rFonts w:ascii="Arial" w:hAnsi="Arial" w:cs="Arial"/>
          <w:bCs/>
          <w:sz w:val="22"/>
          <w:szCs w:val="22"/>
        </w:rPr>
        <w:t xml:space="preserve"> wydatków objętych dofinansowaniem w ramach Regionalnego Programu Operacyjnego Województwa Mazowieckiego na lata 2014-2020.</w:t>
      </w:r>
    </w:p>
    <w:p w:rsidR="00311D42" w:rsidRPr="00601E85" w:rsidRDefault="00D41772" w:rsidP="008419EE">
      <w:pPr>
        <w:pStyle w:val="Default"/>
        <w:numPr>
          <w:ilvl w:val="2"/>
          <w:numId w:val="23"/>
        </w:numPr>
        <w:spacing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601E85">
        <w:rPr>
          <w:rFonts w:ascii="Arial" w:hAnsi="Arial" w:cs="Arial"/>
          <w:sz w:val="22"/>
          <w:szCs w:val="22"/>
        </w:rPr>
        <w:t>Wytyczny</w:t>
      </w:r>
      <w:r w:rsidR="00CD7503">
        <w:rPr>
          <w:rFonts w:ascii="Arial" w:hAnsi="Arial" w:cs="Arial"/>
          <w:sz w:val="22"/>
          <w:szCs w:val="22"/>
        </w:rPr>
        <w:t xml:space="preserve">mi Ministerstwa </w:t>
      </w:r>
      <w:r w:rsidRPr="00601E85">
        <w:rPr>
          <w:rFonts w:ascii="Arial" w:hAnsi="Arial" w:cs="Arial"/>
          <w:sz w:val="22"/>
          <w:szCs w:val="22"/>
        </w:rPr>
        <w:t xml:space="preserve">Rozwoju w zakresie </w:t>
      </w:r>
      <w:proofErr w:type="spellStart"/>
      <w:r w:rsidRPr="00601E85">
        <w:rPr>
          <w:rFonts w:ascii="Arial" w:hAnsi="Arial" w:cs="Arial"/>
          <w:sz w:val="22"/>
          <w:szCs w:val="22"/>
        </w:rPr>
        <w:t>kwalifikowalności</w:t>
      </w:r>
      <w:proofErr w:type="spellEnd"/>
      <w:r w:rsidRPr="00601E85">
        <w:rPr>
          <w:rFonts w:ascii="Arial" w:hAnsi="Arial" w:cs="Arial"/>
          <w:sz w:val="22"/>
          <w:szCs w:val="22"/>
        </w:rPr>
        <w:t xml:space="preserve"> wydatków w ramach Europejskiego Funduszu Rozwoju Regionalnego, Europejskiego Funduszu Społecznego oraz Funduszu Spójności na lata 2014-202</w:t>
      </w:r>
      <w:r w:rsidRPr="00601E85">
        <w:rPr>
          <w:rFonts w:ascii="Arial" w:hAnsi="Arial" w:cs="Arial"/>
          <w:bCs/>
          <w:sz w:val="22"/>
          <w:szCs w:val="22"/>
        </w:rPr>
        <w:t>0.</w:t>
      </w:r>
    </w:p>
    <w:p w:rsidR="006273B4" w:rsidRDefault="00A6669B" w:rsidP="006273B4">
      <w:pPr>
        <w:pStyle w:val="Default"/>
        <w:numPr>
          <w:ilvl w:val="1"/>
          <w:numId w:val="23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6273B4">
        <w:rPr>
          <w:rFonts w:ascii="Arial" w:hAnsi="Arial" w:cs="Arial"/>
          <w:bCs/>
          <w:sz w:val="22"/>
          <w:szCs w:val="22"/>
        </w:rPr>
        <w:t>Okres kwalifikowania wydatków ro</w:t>
      </w:r>
      <w:r w:rsidR="00C34230" w:rsidRPr="006273B4">
        <w:rPr>
          <w:rFonts w:ascii="Arial" w:hAnsi="Arial" w:cs="Arial"/>
          <w:bCs/>
          <w:sz w:val="22"/>
          <w:szCs w:val="22"/>
        </w:rPr>
        <w:t>zpoczyna się od 1 stycznia 2014 </w:t>
      </w:r>
      <w:r w:rsidRPr="006273B4">
        <w:rPr>
          <w:rFonts w:ascii="Arial" w:hAnsi="Arial" w:cs="Arial"/>
          <w:bCs/>
          <w:sz w:val="22"/>
          <w:szCs w:val="22"/>
        </w:rPr>
        <w:t xml:space="preserve">r. </w:t>
      </w:r>
    </w:p>
    <w:p w:rsidR="006273B4" w:rsidRPr="006273B4" w:rsidRDefault="000643D4" w:rsidP="006273B4">
      <w:pPr>
        <w:pStyle w:val="Default"/>
        <w:numPr>
          <w:ilvl w:val="1"/>
          <w:numId w:val="23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6273B4">
        <w:rPr>
          <w:rFonts w:ascii="Arial" w:hAnsi="Arial" w:cs="Arial"/>
          <w:sz w:val="22"/>
          <w:szCs w:val="22"/>
        </w:rPr>
        <w:t xml:space="preserve">Za </w:t>
      </w:r>
      <w:proofErr w:type="spellStart"/>
      <w:r w:rsidRPr="006273B4">
        <w:rPr>
          <w:rFonts w:ascii="Arial" w:hAnsi="Arial" w:cs="Arial"/>
          <w:sz w:val="22"/>
          <w:szCs w:val="22"/>
        </w:rPr>
        <w:t>kwalifikowalne</w:t>
      </w:r>
      <w:proofErr w:type="spellEnd"/>
      <w:r w:rsidRPr="006273B4">
        <w:rPr>
          <w:rFonts w:ascii="Arial" w:hAnsi="Arial" w:cs="Arial"/>
          <w:sz w:val="22"/>
          <w:szCs w:val="22"/>
        </w:rPr>
        <w:t xml:space="preserve"> uznaje się wszystkie wydatki niezbędne do realizacji projektu, zgodne z zasadami określonymi w części ogólnej wytycznych programowych, </w:t>
      </w:r>
      <w:r w:rsidR="006273B4" w:rsidRPr="006273B4">
        <w:rPr>
          <w:rFonts w:ascii="Arial" w:hAnsi="Arial" w:cs="Arial"/>
          <w:bCs/>
        </w:rPr>
        <w:t>w tym wydatki szczegółowe wymienione poniżej w ramach następujących kategorii: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budowa/przebudowa centrów przesiadkowych/obiektów „Parkuj i Jedź”;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budowa/przebudowa obiektów „</w:t>
      </w:r>
      <w:proofErr w:type="spellStart"/>
      <w:r w:rsidRPr="00C31333">
        <w:rPr>
          <w:rFonts w:ascii="Arial" w:hAnsi="Arial" w:cs="Arial"/>
          <w:color w:val="0D0D0D"/>
          <w:sz w:val="22"/>
          <w:szCs w:val="22"/>
        </w:rPr>
        <w:t>Bike&amp;Ride</w:t>
      </w:r>
      <w:proofErr w:type="spellEnd"/>
      <w:r w:rsidRPr="00C31333">
        <w:rPr>
          <w:rFonts w:ascii="Arial" w:hAnsi="Arial" w:cs="Arial"/>
          <w:color w:val="0D0D0D"/>
          <w:sz w:val="22"/>
          <w:szCs w:val="22"/>
        </w:rPr>
        <w:t>” w ramach centrów przesiadkowych/obiektach „Parkuj i Jedź”;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lastRenderedPageBreak/>
        <w:t xml:space="preserve">budowa/przebudowa infrastruktury drogowej w centrach przesiadkowych/obiektach „Parkuj i Jedź” (drogi manewrowe, zatoki postojowe dla autobusów i taxi, stanowiska postojowe dla autobusów, dróg rowerowych itp.); 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budowle i urządzenia uwzględniające potrzeby osób niepełnosprawnych (tunele, pochylnie, windy);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 xml:space="preserve">zagospodarowanie terenu zielenią i małą architekturą, przebudowa infrastruktury technicznej kolidującej z inwestycją, w tym linii elektroenergetycznych, teletechnicznych, kanalizacji sanitarnej, sieci gazowej, ciepłowniczej, wodociągowej, urządzeń melioracji wodnych ,itp.; 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wykonanie przyłączy dla niezbędnych mediów oraz odwodnienia centrów przesiadkowych;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budowa/ przebudowa centrów przesiadkowych/ obiektów „Parkuj i Jedź” w zakresie obsługi podróżnych;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budowa i przebudowa peronów, wiat przystankowych i innych przestrzeni swobodnego dostępu, służących podróżnym w ramach centrum przesiadkowego/ obiektu „Parkuj i Jedź”;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wyposażenie centrów przesiadkowych/ obiektów „Parkuj i Jedź” w elementy niezbędne do prawidłowej obsługi pasażerów w tym również zapewniających bezpieczeństwo np. monitoring, oświetlenie, dozór, system kontroli wjazdów/wyjazdów;</w:t>
      </w:r>
    </w:p>
    <w:p w:rsidR="00C31333" w:rsidRPr="00C31333" w:rsidRDefault="00C31333" w:rsidP="00C31333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1333">
        <w:rPr>
          <w:rFonts w:ascii="Arial" w:hAnsi="Arial" w:cs="Arial"/>
          <w:color w:val="0D0D0D"/>
          <w:sz w:val="22"/>
          <w:szCs w:val="22"/>
        </w:rPr>
        <w:t>budowa/przebudowa chodników i przejść dla pieszych.</w:t>
      </w:r>
    </w:p>
    <w:p w:rsidR="009C1617" w:rsidRPr="00C3381B" w:rsidRDefault="009C1617" w:rsidP="009C1617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bCs/>
          <w:color w:val="0D0D0D"/>
          <w:sz w:val="22"/>
          <w:szCs w:val="22"/>
        </w:rPr>
        <w:t xml:space="preserve">Prace przygotowawcze, </w:t>
      </w:r>
      <w:r w:rsidRPr="00C3381B">
        <w:rPr>
          <w:rFonts w:ascii="Arial" w:hAnsi="Arial" w:cs="Arial"/>
          <w:color w:val="0D0D0D"/>
          <w:sz w:val="22"/>
          <w:szCs w:val="22"/>
        </w:rPr>
        <w:t>w szczególności:</w:t>
      </w:r>
    </w:p>
    <w:p w:rsidR="009C1617" w:rsidRPr="009C1617" w:rsidRDefault="009C1617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9C1617">
        <w:rPr>
          <w:rFonts w:ascii="Arial" w:hAnsi="Arial" w:cs="Arial"/>
          <w:color w:val="0D0D0D"/>
          <w:sz w:val="22"/>
          <w:szCs w:val="22"/>
        </w:rPr>
        <w:t>przygotowanie projektu (przeprowadzenie prac studialnych, ekspertyz, badań geologicznych i archeologicznych) itp., niezbędnych do realizacji inwestycji objętych projektem;</w:t>
      </w:r>
    </w:p>
    <w:p w:rsidR="009C1617" w:rsidRPr="009C1617" w:rsidRDefault="009C1617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9C1617">
        <w:rPr>
          <w:rFonts w:ascii="Arial" w:hAnsi="Arial" w:cs="Arial"/>
          <w:color w:val="0D0D0D"/>
          <w:sz w:val="22"/>
          <w:szCs w:val="22"/>
        </w:rPr>
        <w:t xml:space="preserve">przygotowanie dokumentacji technicznej: np. koncepcja budowlana, projekt budowlany, projekt wykonawczy; </w:t>
      </w:r>
    </w:p>
    <w:p w:rsidR="009C1617" w:rsidRPr="009C1617" w:rsidRDefault="009C1617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9C1617">
        <w:rPr>
          <w:rFonts w:ascii="Arial" w:hAnsi="Arial" w:cs="Arial"/>
          <w:color w:val="0D0D0D"/>
          <w:sz w:val="22"/>
          <w:szCs w:val="22"/>
        </w:rPr>
        <w:t>przygotowanie studium wykonalności/biznes planu;</w:t>
      </w:r>
    </w:p>
    <w:p w:rsidR="009C1617" w:rsidRPr="009C1617" w:rsidRDefault="009C1617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9C1617">
        <w:rPr>
          <w:rFonts w:ascii="Arial" w:hAnsi="Arial" w:cs="Arial"/>
          <w:color w:val="0D0D0D"/>
          <w:sz w:val="22"/>
          <w:szCs w:val="22"/>
        </w:rPr>
        <w:t>przygotowanie raportu oddziaływania na środowisko;</w:t>
      </w:r>
    </w:p>
    <w:p w:rsidR="009C1617" w:rsidRPr="009C1617" w:rsidRDefault="009C1617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9C1617">
        <w:rPr>
          <w:rFonts w:ascii="Arial" w:hAnsi="Arial" w:cs="Arial"/>
          <w:color w:val="0D0D0D"/>
          <w:sz w:val="22"/>
          <w:szCs w:val="22"/>
        </w:rPr>
        <w:t>przygotowanie przetargu, w tym dokumentacji przetargowej;</w:t>
      </w:r>
    </w:p>
    <w:p w:rsidR="009C1617" w:rsidRPr="009C1617" w:rsidRDefault="009C1617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9C1617">
        <w:rPr>
          <w:rFonts w:ascii="Arial" w:hAnsi="Arial" w:cs="Arial"/>
          <w:color w:val="0D0D0D"/>
          <w:sz w:val="22"/>
          <w:szCs w:val="22"/>
        </w:rPr>
        <w:t>zakup nieruchomości zgodnie z limitem określonym w Wytycznych programowych.</w:t>
      </w:r>
    </w:p>
    <w:p w:rsidR="00C3381B" w:rsidRPr="00C3381B" w:rsidRDefault="00C3381B" w:rsidP="00C3381B">
      <w:pPr>
        <w:pStyle w:val="Default"/>
        <w:numPr>
          <w:ilvl w:val="2"/>
          <w:numId w:val="23"/>
        </w:numPr>
        <w:spacing w:before="120" w:line="360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sz w:val="22"/>
          <w:szCs w:val="22"/>
        </w:rPr>
        <w:lastRenderedPageBreak/>
        <w:t xml:space="preserve"> </w:t>
      </w:r>
      <w:r w:rsidRPr="00C3381B">
        <w:rPr>
          <w:rFonts w:ascii="Arial" w:hAnsi="Arial" w:cs="Arial"/>
          <w:bCs/>
          <w:color w:val="0D0D0D"/>
          <w:sz w:val="22"/>
          <w:szCs w:val="22"/>
        </w:rPr>
        <w:t xml:space="preserve">Prace inwestycyjne i związane z procesem inwestycyjnym, </w:t>
      </w:r>
      <w:r w:rsidRPr="00C3381B">
        <w:rPr>
          <w:rFonts w:ascii="Arial" w:hAnsi="Arial" w:cs="Arial"/>
          <w:color w:val="0D0D0D"/>
          <w:sz w:val="22"/>
          <w:szCs w:val="22"/>
        </w:rPr>
        <w:t>w szczególności: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przygotowanie terenu pod budowę, w tym prace geodezyjne;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prace ziemne;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prace budowlano-montażowe;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prace instalacyjne;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 xml:space="preserve">prace rozbiórkowe </w:t>
      </w:r>
      <w:r w:rsidR="006A539A" w:rsidRPr="00C3381B">
        <w:rPr>
          <w:rFonts w:ascii="Arial" w:hAnsi="Arial" w:cs="Arial"/>
          <w:color w:val="0D0D0D"/>
          <w:sz w:val="22"/>
          <w:szCs w:val="22"/>
        </w:rPr>
        <w:t>(wyłącznie jako element projektu);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 xml:space="preserve">prace związane z przywróceniem stanu </w:t>
      </w:r>
      <w:r w:rsidRPr="00C3381B">
        <w:rPr>
          <w:rStyle w:val="highlight"/>
          <w:rFonts w:ascii="Arial" w:hAnsi="Arial" w:cs="Arial"/>
          <w:color w:val="0D0D0D"/>
          <w:sz w:val="22"/>
          <w:szCs w:val="22"/>
        </w:rPr>
        <w:t>pierwotnego</w:t>
      </w:r>
      <w:r w:rsidRPr="00C3381B">
        <w:rPr>
          <w:rFonts w:ascii="Arial" w:hAnsi="Arial" w:cs="Arial"/>
          <w:color w:val="0D0D0D"/>
          <w:sz w:val="22"/>
          <w:szCs w:val="22"/>
        </w:rPr>
        <w:t xml:space="preserve"> terenu na którym prowadzone były działania związane z realizacją projektu;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prace wykończeniowe;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przebudowa infrastruktury technicznej kolidującej z inwestycją (wyłącznie jako element projektu);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zakup materiałów niezbędnych do realizacji projektu;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zakup i modernizacja sprzętu i wyposażenia wraz z montażem, integralnie związanych z projektem;</w:t>
      </w:r>
    </w:p>
    <w:p w:rsidR="00C3381B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nadzór inwestorski i/lub autorski w zakresie prawidłowości realizacji inwestycji;</w:t>
      </w:r>
    </w:p>
    <w:p w:rsidR="00C3381B" w:rsidRPr="0048065F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left="2835" w:hanging="1417"/>
        <w:jc w:val="both"/>
        <w:rPr>
          <w:rFonts w:ascii="Arial" w:hAnsi="Arial" w:cs="Arial"/>
          <w:sz w:val="22"/>
          <w:szCs w:val="22"/>
        </w:rPr>
      </w:pPr>
      <w:r w:rsidRPr="0048065F">
        <w:rPr>
          <w:rFonts w:ascii="Arial" w:hAnsi="Arial" w:cs="Arial"/>
          <w:color w:val="0D0D0D"/>
          <w:sz w:val="22"/>
          <w:szCs w:val="22"/>
        </w:rPr>
        <w:t xml:space="preserve">koszty związane z działaniami informacyjno – promocyjnymi zgodnie z limitami przedstawionymi w </w:t>
      </w:r>
      <w:r w:rsidR="006A539A" w:rsidRPr="0048065F">
        <w:rPr>
          <w:rFonts w:ascii="Arial" w:hAnsi="Arial" w:cs="Arial"/>
          <w:color w:val="0D0D0D"/>
          <w:sz w:val="22"/>
          <w:szCs w:val="22"/>
        </w:rPr>
        <w:t xml:space="preserve">Podrozdziale 6.14 </w:t>
      </w:r>
      <w:r w:rsidR="006A539A" w:rsidRPr="0048065F">
        <w:rPr>
          <w:rFonts w:ascii="Arial" w:hAnsi="Arial" w:cs="Arial"/>
          <w:bCs/>
          <w:sz w:val="22"/>
          <w:szCs w:val="22"/>
        </w:rPr>
        <w:t>Wytyczny</w:t>
      </w:r>
      <w:r w:rsidR="00FC739D" w:rsidRPr="0048065F">
        <w:rPr>
          <w:rFonts w:ascii="Arial" w:hAnsi="Arial" w:cs="Arial"/>
          <w:bCs/>
          <w:sz w:val="22"/>
          <w:szCs w:val="22"/>
        </w:rPr>
        <w:t>ch</w:t>
      </w:r>
      <w:r w:rsidR="006A539A" w:rsidRPr="0048065F">
        <w:rPr>
          <w:rFonts w:ascii="Arial" w:hAnsi="Arial" w:cs="Arial"/>
          <w:bCs/>
          <w:sz w:val="22"/>
          <w:szCs w:val="22"/>
        </w:rPr>
        <w:t xml:space="preserve"> programowy</w:t>
      </w:r>
      <w:r w:rsidR="00FC739D" w:rsidRPr="0048065F">
        <w:rPr>
          <w:rFonts w:ascii="Arial" w:hAnsi="Arial" w:cs="Arial"/>
          <w:bCs/>
          <w:sz w:val="22"/>
          <w:szCs w:val="22"/>
        </w:rPr>
        <w:t>ch</w:t>
      </w:r>
      <w:r w:rsidR="006A539A" w:rsidRPr="0048065F">
        <w:rPr>
          <w:rFonts w:ascii="Arial" w:hAnsi="Arial" w:cs="Arial"/>
          <w:bCs/>
          <w:sz w:val="22"/>
          <w:szCs w:val="22"/>
        </w:rPr>
        <w:t xml:space="preserve"> w zakresie </w:t>
      </w:r>
      <w:proofErr w:type="spellStart"/>
      <w:r w:rsidR="006A539A" w:rsidRPr="0048065F">
        <w:rPr>
          <w:rFonts w:ascii="Arial" w:hAnsi="Arial" w:cs="Arial"/>
          <w:bCs/>
          <w:sz w:val="22"/>
          <w:szCs w:val="22"/>
        </w:rPr>
        <w:t>kwalifikowalności</w:t>
      </w:r>
      <w:proofErr w:type="spellEnd"/>
      <w:r w:rsidR="006A539A" w:rsidRPr="0048065F">
        <w:rPr>
          <w:rFonts w:ascii="Arial" w:hAnsi="Arial" w:cs="Arial"/>
          <w:bCs/>
          <w:sz w:val="22"/>
          <w:szCs w:val="22"/>
        </w:rPr>
        <w:t xml:space="preserve"> wydatków objętych dofinansowaniem w ramach Regionalnego Programu Operacyjnego Województwa Mazowieckiego na lata 2014-2020.</w:t>
      </w:r>
    </w:p>
    <w:p w:rsidR="00C31333" w:rsidRPr="00C3381B" w:rsidRDefault="00C3381B" w:rsidP="0048065F">
      <w:pPr>
        <w:pStyle w:val="Default"/>
        <w:numPr>
          <w:ilvl w:val="3"/>
          <w:numId w:val="23"/>
        </w:numPr>
        <w:spacing w:before="120" w:line="360" w:lineRule="auto"/>
        <w:ind w:hanging="742"/>
        <w:jc w:val="both"/>
        <w:rPr>
          <w:rFonts w:ascii="Arial" w:hAnsi="Arial" w:cs="Arial"/>
          <w:sz w:val="22"/>
          <w:szCs w:val="22"/>
        </w:rPr>
      </w:pPr>
      <w:r w:rsidRPr="00C3381B">
        <w:rPr>
          <w:rFonts w:ascii="Arial" w:hAnsi="Arial" w:cs="Arial"/>
          <w:color w:val="0D0D0D"/>
          <w:sz w:val="22"/>
          <w:szCs w:val="22"/>
        </w:rPr>
        <w:t>wspólne (jednolite) oznakowanie parkingów „Parkuj i Jedź” dla WOF.</w:t>
      </w:r>
    </w:p>
    <w:p w:rsidR="00377AB7" w:rsidRPr="00216100" w:rsidRDefault="00377AB7" w:rsidP="008419EE">
      <w:pPr>
        <w:pStyle w:val="Default"/>
        <w:numPr>
          <w:ilvl w:val="1"/>
          <w:numId w:val="23"/>
        </w:num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216100">
        <w:rPr>
          <w:rFonts w:ascii="Arial" w:hAnsi="Arial" w:cs="Arial"/>
          <w:sz w:val="22"/>
          <w:szCs w:val="22"/>
        </w:rPr>
        <w:t xml:space="preserve">Za koszty </w:t>
      </w:r>
      <w:proofErr w:type="spellStart"/>
      <w:r w:rsidRPr="00216100">
        <w:rPr>
          <w:rFonts w:ascii="Arial" w:hAnsi="Arial" w:cs="Arial"/>
          <w:sz w:val="22"/>
          <w:szCs w:val="22"/>
        </w:rPr>
        <w:t>niekwalifikowalne</w:t>
      </w:r>
      <w:proofErr w:type="spellEnd"/>
      <w:r w:rsidRPr="00216100">
        <w:rPr>
          <w:rFonts w:ascii="Arial" w:hAnsi="Arial" w:cs="Arial"/>
          <w:sz w:val="22"/>
          <w:szCs w:val="22"/>
        </w:rPr>
        <w:t xml:space="preserve"> uznaje się</w:t>
      </w:r>
      <w:r w:rsidR="00C3381B">
        <w:rPr>
          <w:rFonts w:ascii="Arial" w:hAnsi="Arial" w:cs="Arial"/>
          <w:sz w:val="22"/>
          <w:szCs w:val="22"/>
        </w:rPr>
        <w:t>, w szczególności</w:t>
      </w:r>
      <w:r w:rsidRPr="00216100">
        <w:rPr>
          <w:rFonts w:ascii="Arial" w:hAnsi="Arial" w:cs="Arial"/>
          <w:sz w:val="22"/>
          <w:szCs w:val="22"/>
        </w:rPr>
        <w:t>:</w:t>
      </w:r>
    </w:p>
    <w:p w:rsidR="00C3381B" w:rsidRPr="0048065F" w:rsidRDefault="00377AB7" w:rsidP="0048065F">
      <w:pPr>
        <w:pStyle w:val="Default"/>
        <w:numPr>
          <w:ilvl w:val="2"/>
          <w:numId w:val="23"/>
        </w:numPr>
        <w:spacing w:line="360" w:lineRule="auto"/>
        <w:ind w:hanging="862"/>
        <w:jc w:val="both"/>
        <w:rPr>
          <w:rFonts w:ascii="Arial" w:hAnsi="Arial" w:cs="Arial"/>
          <w:sz w:val="22"/>
          <w:szCs w:val="22"/>
        </w:rPr>
      </w:pPr>
      <w:r w:rsidRPr="004D2DDD">
        <w:rPr>
          <w:rFonts w:ascii="Arial" w:hAnsi="Arial" w:cs="Arial"/>
          <w:sz w:val="22"/>
          <w:szCs w:val="22"/>
        </w:rPr>
        <w:t xml:space="preserve"> </w:t>
      </w:r>
      <w:r w:rsidR="00C3381B" w:rsidRPr="0048065F">
        <w:rPr>
          <w:rFonts w:ascii="Arial" w:hAnsi="Arial" w:cs="Arial"/>
          <w:color w:val="0D0D0D"/>
          <w:sz w:val="22"/>
          <w:szCs w:val="22"/>
        </w:rPr>
        <w:t>drogi lokalne – w części wykraczającej poza inwestycje w infrastrukturę drogową niezbędną dla właściwej realizacji projektów i uzasadnioną z punktu widzenia technologicznego np. z infrastrukturą drogową związaną z bezpośrednią obsługą centrum przesiadkowego, „Parkuj i Jedź”</w:t>
      </w:r>
      <w:r w:rsidR="00FC739D" w:rsidRPr="0048065F">
        <w:rPr>
          <w:rFonts w:ascii="Arial" w:hAnsi="Arial" w:cs="Arial"/>
          <w:color w:val="0D0D0D"/>
          <w:sz w:val="22"/>
          <w:szCs w:val="22"/>
        </w:rPr>
        <w:t xml:space="preserve"> (np. jezdnia, nawierzchnia, obiekty inżynierskie, odwodnienie itp.)</w:t>
      </w:r>
      <w:r w:rsidR="00C3381B" w:rsidRPr="0048065F">
        <w:rPr>
          <w:rFonts w:ascii="Arial" w:hAnsi="Arial" w:cs="Arial"/>
          <w:color w:val="0D0D0D"/>
          <w:sz w:val="22"/>
          <w:szCs w:val="22"/>
        </w:rPr>
        <w:t>;</w:t>
      </w:r>
    </w:p>
    <w:p w:rsidR="00C3381B" w:rsidRPr="00C3381B" w:rsidRDefault="00C3381B" w:rsidP="0048065F">
      <w:pPr>
        <w:pStyle w:val="Default"/>
        <w:numPr>
          <w:ilvl w:val="2"/>
          <w:numId w:val="23"/>
        </w:numPr>
        <w:spacing w:line="360" w:lineRule="auto"/>
        <w:ind w:hanging="86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D0D0D"/>
          <w:sz w:val="22"/>
          <w:szCs w:val="22"/>
        </w:rPr>
        <w:t xml:space="preserve"> </w:t>
      </w:r>
      <w:r w:rsidRPr="00C3381B">
        <w:rPr>
          <w:rFonts w:ascii="Arial" w:hAnsi="Arial" w:cs="Arial"/>
          <w:color w:val="0D0D0D"/>
          <w:sz w:val="22"/>
          <w:szCs w:val="22"/>
        </w:rPr>
        <w:t>koszty</w:t>
      </w:r>
      <w:r w:rsidRPr="00C3381B">
        <w:rPr>
          <w:rFonts w:ascii="Arial" w:hAnsi="Arial" w:cs="Arial"/>
          <w:snapToGrid w:val="0"/>
          <w:sz w:val="22"/>
          <w:szCs w:val="22"/>
        </w:rPr>
        <w:t xml:space="preserve"> związane z </w:t>
      </w:r>
      <w:r w:rsidRPr="00C3381B">
        <w:rPr>
          <w:rFonts w:ascii="Arial" w:hAnsi="Arial" w:cs="Arial"/>
          <w:color w:val="0D0D0D"/>
          <w:sz w:val="22"/>
          <w:szCs w:val="22"/>
        </w:rPr>
        <w:t>zarządzaniem</w:t>
      </w:r>
      <w:r w:rsidRPr="00C3381B">
        <w:rPr>
          <w:rFonts w:ascii="Arial" w:hAnsi="Arial" w:cs="Arial"/>
          <w:snapToGrid w:val="0"/>
          <w:sz w:val="22"/>
          <w:szCs w:val="22"/>
        </w:rPr>
        <w:t xml:space="preserve"> projektem.</w:t>
      </w:r>
    </w:p>
    <w:p w:rsidR="00D1210E" w:rsidRDefault="00793C48" w:rsidP="00D1210E">
      <w:pPr>
        <w:pStyle w:val="Default"/>
        <w:numPr>
          <w:ilvl w:val="1"/>
          <w:numId w:val="23"/>
        </w:num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B326D9">
        <w:rPr>
          <w:rFonts w:ascii="Arial" w:hAnsi="Arial" w:cs="Arial"/>
          <w:sz w:val="22"/>
          <w:szCs w:val="22"/>
        </w:rPr>
        <w:t xml:space="preserve">Wydatki uznane za </w:t>
      </w:r>
      <w:proofErr w:type="spellStart"/>
      <w:r w:rsidRPr="00B326D9">
        <w:rPr>
          <w:rFonts w:ascii="Arial" w:hAnsi="Arial" w:cs="Arial"/>
          <w:sz w:val="22"/>
          <w:szCs w:val="22"/>
        </w:rPr>
        <w:t>niekwalifikowalne</w:t>
      </w:r>
      <w:proofErr w:type="spellEnd"/>
      <w:r w:rsidRPr="00B326D9">
        <w:rPr>
          <w:rFonts w:ascii="Arial" w:hAnsi="Arial" w:cs="Arial"/>
          <w:sz w:val="22"/>
          <w:szCs w:val="22"/>
        </w:rPr>
        <w:t>, a związane z realizacją pr</w:t>
      </w:r>
      <w:r w:rsidR="009B77DE" w:rsidRPr="00B326D9">
        <w:rPr>
          <w:rFonts w:ascii="Arial" w:hAnsi="Arial" w:cs="Arial"/>
          <w:sz w:val="22"/>
          <w:szCs w:val="22"/>
        </w:rPr>
        <w:t xml:space="preserve">ojektu, ponosi beneficjent jako </w:t>
      </w:r>
      <w:r w:rsidRPr="00B326D9">
        <w:rPr>
          <w:rFonts w:ascii="Arial" w:hAnsi="Arial" w:cs="Arial"/>
          <w:sz w:val="22"/>
          <w:szCs w:val="22"/>
        </w:rPr>
        <w:t>strona umowy o dofinansowanie projektu.</w:t>
      </w:r>
    </w:p>
    <w:p w:rsidR="00AB37E0" w:rsidRPr="00AB37E0" w:rsidRDefault="00693651" w:rsidP="008A5D4E">
      <w:pPr>
        <w:pStyle w:val="Default"/>
        <w:numPr>
          <w:ilvl w:val="1"/>
          <w:numId w:val="23"/>
        </w:num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D1210E">
        <w:rPr>
          <w:rFonts w:ascii="Arial" w:hAnsi="Arial" w:cs="Arial"/>
          <w:color w:val="auto"/>
          <w:sz w:val="22"/>
          <w:szCs w:val="22"/>
        </w:rPr>
        <w:t xml:space="preserve">Przy kwalifikowaniu podatku VAT należy uwzględnić zasady dotyczące rozliczenia VAT zgodnie z </w:t>
      </w:r>
      <w:r w:rsidRPr="00D1210E">
        <w:rPr>
          <w:rFonts w:ascii="Arial" w:hAnsi="Arial" w:cs="Arial"/>
          <w:i/>
          <w:color w:val="auto"/>
          <w:sz w:val="22"/>
          <w:szCs w:val="22"/>
        </w:rPr>
        <w:t>Ustawą z dnia 11 marca 2004 r. o podatku od towarów i usług</w:t>
      </w:r>
      <w:r w:rsidRPr="00D1210E">
        <w:rPr>
          <w:rFonts w:ascii="Arial" w:hAnsi="Arial" w:cs="Arial"/>
          <w:color w:val="auto"/>
          <w:sz w:val="22"/>
          <w:szCs w:val="22"/>
        </w:rPr>
        <w:t xml:space="preserve"> (tj. Dz. U. z 2016 r. </w:t>
      </w:r>
      <w:r w:rsidRPr="00D1210E">
        <w:rPr>
          <w:rFonts w:ascii="Arial" w:hAnsi="Arial" w:cs="Arial"/>
          <w:color w:val="auto"/>
          <w:sz w:val="22"/>
          <w:szCs w:val="22"/>
        </w:rPr>
        <w:lastRenderedPageBreak/>
        <w:t xml:space="preserve">poz. 710 z </w:t>
      </w:r>
      <w:proofErr w:type="spellStart"/>
      <w:r w:rsidRPr="00D1210E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D1210E">
        <w:rPr>
          <w:rFonts w:ascii="Arial" w:hAnsi="Arial" w:cs="Arial"/>
          <w:color w:val="auto"/>
          <w:sz w:val="22"/>
          <w:szCs w:val="22"/>
        </w:rPr>
        <w:t xml:space="preserve">. zm.) wraz z regulacjami dotyczącymi kumulatywnego rozliczenia VAT-u przez jednostki samorządu terytorialnego, wprowadzonymi </w:t>
      </w:r>
      <w:r w:rsidRPr="00D1210E">
        <w:rPr>
          <w:rFonts w:ascii="Arial" w:hAnsi="Arial" w:cs="Arial"/>
          <w:i/>
          <w:sz w:val="22"/>
          <w:szCs w:val="22"/>
        </w:rPr>
        <w:t>Ustawą o szczególnych zasadach rozliczeń podatku od towarów i usług oraz dokonywania zwrotu środków pochodzących z budżetu Unii Europejskiej lub od państw członkowskich Europejskiego Porozumienia o Wolnym Handlu przez jednostki samorządu terytorialnego</w:t>
      </w:r>
      <w:r w:rsidRPr="00D1210E">
        <w:rPr>
          <w:rFonts w:ascii="Arial" w:hAnsi="Arial" w:cs="Arial"/>
          <w:sz w:val="22"/>
          <w:szCs w:val="22"/>
        </w:rPr>
        <w:t xml:space="preserve"> (Dz. U. z 2016 r., poz. 1454)</w:t>
      </w:r>
      <w:r w:rsidR="00D1210E">
        <w:rPr>
          <w:rFonts w:ascii="Arial" w:hAnsi="Arial" w:cs="Arial"/>
          <w:color w:val="auto"/>
          <w:sz w:val="22"/>
          <w:szCs w:val="22"/>
        </w:rPr>
        <w:t>.</w:t>
      </w:r>
    </w:p>
    <w:p w:rsidR="00AB37E0" w:rsidRPr="00D1210E" w:rsidRDefault="00F63384" w:rsidP="00AB37E0">
      <w:pPr>
        <w:pStyle w:val="Default"/>
        <w:keepNext/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174625</wp:posOffset>
            </wp:positionV>
            <wp:extent cx="6059805" cy="1126490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9678A1" w:rsidRDefault="004F3C90" w:rsidP="00AB37E0">
      <w:pPr>
        <w:pStyle w:val="Nagwek1"/>
        <w:keepNext/>
        <w:numPr>
          <w:ilvl w:val="0"/>
          <w:numId w:val="5"/>
        </w:numPr>
        <w:ind w:left="0" w:firstLine="0"/>
        <w:jc w:val="center"/>
        <w:rPr>
          <w:rFonts w:ascii="Arial" w:hAnsi="Arial" w:cs="Arial"/>
          <w:color w:val="000000"/>
        </w:rPr>
      </w:pPr>
      <w:bookmarkStart w:id="5" w:name="_Toc441656551"/>
    </w:p>
    <w:p w:rsidR="00E40ED8" w:rsidRPr="00AB37E0" w:rsidRDefault="00306DA7" w:rsidP="00AB37E0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9678A1">
        <w:rPr>
          <w:rFonts w:ascii="Arial" w:hAnsi="Arial" w:cs="Arial"/>
          <w:color w:val="000000"/>
        </w:rPr>
        <w:t>INTENSYWNOŚĆ WSPARCIA I FINANSOWANIE PROJEKTÓW</w:t>
      </w:r>
      <w:bookmarkEnd w:id="5"/>
    </w:p>
    <w:p w:rsidR="000E76E0" w:rsidRPr="009678A1" w:rsidRDefault="000E76E0" w:rsidP="00AB37E0">
      <w:pPr>
        <w:keepNext/>
        <w:spacing w:before="120" w:after="120" w:line="360" w:lineRule="auto"/>
        <w:rPr>
          <w:rFonts w:ascii="Arial" w:hAnsi="Arial" w:cs="Arial"/>
          <w:b/>
          <w:color w:val="000000"/>
        </w:rPr>
      </w:pPr>
    </w:p>
    <w:p w:rsidR="003D1CE6" w:rsidRPr="00407A2A" w:rsidRDefault="009D014C" w:rsidP="00407A2A">
      <w:pPr>
        <w:pStyle w:val="Akapitzlist"/>
        <w:keepNext/>
        <w:numPr>
          <w:ilvl w:val="1"/>
          <w:numId w:val="5"/>
        </w:numPr>
        <w:spacing w:after="120" w:line="360" w:lineRule="auto"/>
        <w:ind w:left="709" w:hanging="709"/>
        <w:contextualSpacing w:val="0"/>
        <w:jc w:val="both"/>
        <w:rPr>
          <w:rStyle w:val="tresctd"/>
          <w:rFonts w:ascii="Arial" w:hAnsi="Arial" w:cs="Arial"/>
          <w:color w:val="000000"/>
        </w:rPr>
      </w:pPr>
      <w:r w:rsidRPr="009678A1">
        <w:rPr>
          <w:rFonts w:ascii="Arial" w:hAnsi="Arial" w:cs="Arial"/>
          <w:color w:val="000000"/>
        </w:rPr>
        <w:t>W ramach konkursu projekty</w:t>
      </w:r>
      <w:r w:rsidR="00407A2A">
        <w:rPr>
          <w:rFonts w:ascii="Arial" w:hAnsi="Arial" w:cs="Arial"/>
          <w:color w:val="000000"/>
        </w:rPr>
        <w:t xml:space="preserve"> będą realizowane </w:t>
      </w:r>
      <w:r w:rsidR="00D648CE" w:rsidRPr="00407A2A">
        <w:rPr>
          <w:rFonts w:ascii="Arial" w:hAnsi="Arial" w:cs="Arial"/>
          <w:color w:val="000000"/>
        </w:rPr>
        <w:t>b</w:t>
      </w:r>
      <w:r w:rsidR="00A6669B" w:rsidRPr="00407A2A">
        <w:rPr>
          <w:rFonts w:ascii="Arial" w:hAnsi="Arial" w:cs="Arial"/>
          <w:color w:val="000000"/>
        </w:rPr>
        <w:t xml:space="preserve">ez </w:t>
      </w:r>
      <w:r w:rsidR="00C55EC2" w:rsidRPr="00407A2A">
        <w:rPr>
          <w:rFonts w:ascii="Arial" w:hAnsi="Arial" w:cs="Arial"/>
          <w:color w:val="000000"/>
        </w:rPr>
        <w:t xml:space="preserve">pomocy publicznej – </w:t>
      </w:r>
      <w:r w:rsidR="007E6B37" w:rsidRPr="00407A2A">
        <w:rPr>
          <w:rStyle w:val="tresctd"/>
          <w:rFonts w:ascii="Arial" w:hAnsi="Arial" w:cs="Arial"/>
          <w:iCs/>
          <w:color w:val="000000"/>
        </w:rPr>
        <w:t>na zasadach ogólnych jeżeli dofinansowanie nie stanowi pomocy publicznej w rozumieniu art. 107 ust. 1 Traktatu o Funkcjonowaniu Unii Europej</w:t>
      </w:r>
      <w:r w:rsidR="00CF667D" w:rsidRPr="00407A2A">
        <w:rPr>
          <w:rStyle w:val="tresctd"/>
          <w:rFonts w:ascii="Arial" w:hAnsi="Arial" w:cs="Arial"/>
          <w:iCs/>
          <w:color w:val="000000"/>
        </w:rPr>
        <w:t>skiej;</w:t>
      </w:r>
    </w:p>
    <w:p w:rsidR="006105A9" w:rsidRPr="006105A9" w:rsidRDefault="00B85BAD" w:rsidP="006105A9">
      <w:pPr>
        <w:pStyle w:val="Akapitzlist"/>
        <w:numPr>
          <w:ilvl w:val="1"/>
          <w:numId w:val="5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iCs/>
        </w:rPr>
      </w:pPr>
      <w:r w:rsidRPr="00474B74">
        <w:rPr>
          <w:rFonts w:ascii="Arial" w:hAnsi="Arial" w:cs="Arial"/>
        </w:rPr>
        <w:t xml:space="preserve">Maksymalny poziom dofinansowania </w:t>
      </w:r>
      <w:r w:rsidR="00AA6A91">
        <w:rPr>
          <w:rFonts w:ascii="Arial" w:hAnsi="Arial" w:cs="Arial"/>
        </w:rPr>
        <w:t xml:space="preserve">EFRR </w:t>
      </w:r>
      <w:r w:rsidR="00A800BE" w:rsidRPr="00474B74">
        <w:rPr>
          <w:rFonts w:ascii="Arial" w:hAnsi="Arial" w:cs="Arial"/>
        </w:rPr>
        <w:t xml:space="preserve">wynosi </w:t>
      </w:r>
      <w:r w:rsidRPr="00474B74">
        <w:rPr>
          <w:rFonts w:ascii="Arial" w:hAnsi="Arial" w:cs="Arial"/>
        </w:rPr>
        <w:t xml:space="preserve">80 % kosztów </w:t>
      </w:r>
      <w:proofErr w:type="spellStart"/>
      <w:r w:rsidRPr="00474B74">
        <w:rPr>
          <w:rFonts w:ascii="Arial" w:hAnsi="Arial" w:cs="Arial"/>
        </w:rPr>
        <w:t>kwalifik</w:t>
      </w:r>
      <w:r w:rsidR="00AA6A91">
        <w:rPr>
          <w:rFonts w:ascii="Arial" w:hAnsi="Arial" w:cs="Arial"/>
        </w:rPr>
        <w:t>owalnych</w:t>
      </w:r>
      <w:proofErr w:type="spellEnd"/>
      <w:r w:rsidR="00AA6A91">
        <w:rPr>
          <w:rFonts w:ascii="Arial" w:hAnsi="Arial" w:cs="Arial"/>
        </w:rPr>
        <w:t xml:space="preserve"> projektu</w:t>
      </w:r>
      <w:r w:rsidR="006105A9">
        <w:rPr>
          <w:rFonts w:ascii="Arial" w:hAnsi="Arial" w:cs="Arial"/>
        </w:rPr>
        <w:t>.</w:t>
      </w:r>
    </w:p>
    <w:p w:rsidR="006105A9" w:rsidRDefault="00AA6A91" w:rsidP="006105A9">
      <w:pPr>
        <w:pStyle w:val="Akapitzlist"/>
        <w:numPr>
          <w:ilvl w:val="1"/>
          <w:numId w:val="5"/>
        </w:numPr>
        <w:spacing w:after="120" w:line="360" w:lineRule="auto"/>
        <w:ind w:left="0" w:firstLine="0"/>
        <w:contextualSpacing w:val="0"/>
        <w:jc w:val="both"/>
        <w:rPr>
          <w:rFonts w:ascii="Arial" w:hAnsi="Arial" w:cs="Arial"/>
          <w:iCs/>
        </w:rPr>
      </w:pPr>
      <w:r w:rsidRPr="006105A9">
        <w:rPr>
          <w:rFonts w:ascii="Arial" w:hAnsi="Arial" w:cs="Arial"/>
        </w:rPr>
        <w:t xml:space="preserve">Minimalny wkład krajowy wynosi 20% kosztów </w:t>
      </w:r>
      <w:proofErr w:type="spellStart"/>
      <w:r w:rsidRPr="006105A9">
        <w:rPr>
          <w:rFonts w:ascii="Arial" w:hAnsi="Arial" w:cs="Arial"/>
        </w:rPr>
        <w:t>kwalifikowalnych</w:t>
      </w:r>
      <w:proofErr w:type="spellEnd"/>
      <w:r w:rsidRPr="006105A9">
        <w:rPr>
          <w:rFonts w:ascii="Arial" w:hAnsi="Arial" w:cs="Arial"/>
        </w:rPr>
        <w:t xml:space="preserve"> projektu.</w:t>
      </w:r>
    </w:p>
    <w:p w:rsidR="006105A9" w:rsidRDefault="00AA6A91" w:rsidP="006105A9">
      <w:pPr>
        <w:pStyle w:val="Akapitzlist"/>
        <w:numPr>
          <w:ilvl w:val="1"/>
          <w:numId w:val="5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iCs/>
        </w:rPr>
      </w:pPr>
      <w:r w:rsidRPr="006105A9">
        <w:rPr>
          <w:rFonts w:ascii="Arial" w:hAnsi="Arial" w:cs="Arial"/>
        </w:rPr>
        <w:t>Wnioskodawca</w:t>
      </w:r>
      <w:r w:rsidRPr="006105A9">
        <w:rPr>
          <w:rFonts w:ascii="Arial" w:hAnsi="Arial" w:cs="Arial"/>
          <w:iCs/>
        </w:rPr>
        <w:t xml:space="preserve"> zobowiązany jest zapewnić środki na wkład własny z tytułu wydatków </w:t>
      </w:r>
      <w:proofErr w:type="spellStart"/>
      <w:r w:rsidRPr="006105A9">
        <w:rPr>
          <w:rFonts w:ascii="Arial" w:hAnsi="Arial" w:cs="Arial"/>
          <w:iCs/>
        </w:rPr>
        <w:t>kwalifikowalnych</w:t>
      </w:r>
      <w:proofErr w:type="spellEnd"/>
      <w:r w:rsidRPr="006105A9">
        <w:rPr>
          <w:rFonts w:ascii="Arial" w:hAnsi="Arial" w:cs="Arial"/>
          <w:iCs/>
        </w:rPr>
        <w:t xml:space="preserve"> oraz wydatków </w:t>
      </w:r>
      <w:proofErr w:type="spellStart"/>
      <w:r w:rsidRPr="006105A9">
        <w:rPr>
          <w:rFonts w:ascii="Arial" w:hAnsi="Arial" w:cs="Arial"/>
          <w:iCs/>
        </w:rPr>
        <w:t>niekwalifikowalnych</w:t>
      </w:r>
      <w:proofErr w:type="spellEnd"/>
      <w:r w:rsidRPr="006105A9">
        <w:rPr>
          <w:rFonts w:ascii="Arial" w:hAnsi="Arial" w:cs="Arial"/>
          <w:iCs/>
        </w:rPr>
        <w:t>.</w:t>
      </w:r>
    </w:p>
    <w:p w:rsidR="0078170F" w:rsidRPr="00474B74" w:rsidRDefault="00F63384" w:rsidP="001160D8">
      <w:pPr>
        <w:pStyle w:val="Akapitzlist"/>
        <w:keepNext/>
        <w:spacing w:after="120" w:line="360" w:lineRule="auto"/>
        <w:ind w:left="0"/>
        <w:contextualSpacing w:val="0"/>
        <w:jc w:val="both"/>
        <w:rPr>
          <w:rStyle w:val="tresctd"/>
          <w:rFonts w:ascii="Arial" w:hAnsi="Arial" w:cs="Arial"/>
          <w:iCs/>
        </w:rPr>
      </w:pPr>
      <w:r>
        <w:rPr>
          <w:rFonts w:ascii="Arial" w:hAnsi="Arial" w:cs="Arial"/>
          <w:iCs/>
          <w:noProof/>
          <w:color w:val="FF0000"/>
          <w:spacing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109220</wp:posOffset>
            </wp:positionV>
            <wp:extent cx="6059170" cy="1129665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B193A" w:rsidRDefault="00F9270A" w:rsidP="00216100">
      <w:pPr>
        <w:pStyle w:val="Nagwek1"/>
        <w:keepNext/>
        <w:jc w:val="center"/>
        <w:rPr>
          <w:rStyle w:val="tresctd"/>
          <w:rFonts w:ascii="Arial" w:hAnsi="Arial" w:cs="Arial"/>
          <w:iCs/>
          <w:spacing w:val="40"/>
        </w:rPr>
      </w:pPr>
      <w:bookmarkStart w:id="6" w:name="_Toc441656552"/>
      <w:r w:rsidRPr="007B193A">
        <w:rPr>
          <w:rStyle w:val="tresctd"/>
          <w:rFonts w:ascii="Arial" w:hAnsi="Arial" w:cs="Arial"/>
          <w:iCs/>
          <w:spacing w:val="40"/>
        </w:rPr>
        <w:t>6.</w:t>
      </w:r>
    </w:p>
    <w:p w:rsidR="00C22ECE" w:rsidRPr="007B193A" w:rsidRDefault="00C22ECE" w:rsidP="00216100">
      <w:pPr>
        <w:pStyle w:val="Nagwek1"/>
        <w:keepNext/>
        <w:jc w:val="center"/>
        <w:rPr>
          <w:rStyle w:val="tresctd"/>
          <w:rFonts w:ascii="Arial" w:hAnsi="Arial" w:cs="Arial"/>
          <w:iCs/>
          <w:spacing w:val="40"/>
        </w:rPr>
      </w:pPr>
      <w:r w:rsidRPr="007B193A">
        <w:rPr>
          <w:rFonts w:ascii="Arial" w:hAnsi="Arial" w:cs="Arial"/>
        </w:rPr>
        <w:t>WSKAŹNIKI</w:t>
      </w:r>
      <w:r w:rsidR="00014C48" w:rsidRPr="007B193A">
        <w:rPr>
          <w:rFonts w:ascii="Arial" w:hAnsi="Arial" w:cs="Arial"/>
        </w:rPr>
        <w:t xml:space="preserve"> </w:t>
      </w:r>
      <w:r w:rsidR="00D535B8" w:rsidRPr="007B193A">
        <w:rPr>
          <w:rFonts w:ascii="Arial" w:hAnsi="Arial" w:cs="Arial"/>
        </w:rPr>
        <w:t>REALIZACJI CELÓW PROJEKTU</w:t>
      </w:r>
      <w:bookmarkEnd w:id="6"/>
    </w:p>
    <w:p w:rsidR="00942ED7" w:rsidRPr="007B193A" w:rsidRDefault="00942ED7" w:rsidP="00216100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</w:rPr>
      </w:pPr>
    </w:p>
    <w:p w:rsidR="0082144C" w:rsidRPr="00E54097" w:rsidRDefault="0082144C" w:rsidP="00216100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  <w:color w:val="000000"/>
        </w:rPr>
      </w:pPr>
    </w:p>
    <w:p w:rsidR="00404A7C" w:rsidRPr="00404A7C" w:rsidRDefault="00404A7C" w:rsidP="00404A7C">
      <w:pPr>
        <w:pStyle w:val="Akapitzlist"/>
        <w:keepNext/>
        <w:spacing w:after="120" w:line="360" w:lineRule="auto"/>
        <w:ind w:left="0"/>
        <w:contextualSpacing w:val="0"/>
        <w:jc w:val="both"/>
        <w:rPr>
          <w:rFonts w:ascii="Arial" w:hAnsi="Arial" w:cs="Arial"/>
          <w:color w:val="000000"/>
        </w:rPr>
      </w:pPr>
      <w:r w:rsidRPr="00404A7C">
        <w:rPr>
          <w:rFonts w:ascii="Arial" w:hAnsi="Arial" w:cs="Arial"/>
          <w:color w:val="000000"/>
        </w:rPr>
        <w:t>W ramach konkursu wnioskodawca będzie zobligowany do realizacji następujących wskaźników produktu i rezultatu bezpośredniego (podania wartości większej niż „0”):</w:t>
      </w:r>
    </w:p>
    <w:p w:rsidR="00404A7C" w:rsidRPr="00404A7C" w:rsidRDefault="00FC739D" w:rsidP="0098348A">
      <w:pPr>
        <w:pStyle w:val="Akapitzlist"/>
        <w:numPr>
          <w:ilvl w:val="1"/>
          <w:numId w:val="20"/>
        </w:numPr>
        <w:spacing w:after="120" w:line="360" w:lineRule="auto"/>
        <w:ind w:left="567" w:hanging="567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w</w:t>
      </w:r>
      <w:r w:rsidR="00407A2A" w:rsidRPr="00404A7C">
        <w:rPr>
          <w:rFonts w:ascii="Arial" w:hAnsi="Arial" w:cs="Arial"/>
        </w:rPr>
        <w:t>skaźniki produktu:</w:t>
      </w:r>
    </w:p>
    <w:p w:rsidR="00404A7C" w:rsidRPr="00404A7C" w:rsidRDefault="00404A7C" w:rsidP="0098348A">
      <w:pPr>
        <w:pStyle w:val="Akapitzlist"/>
        <w:numPr>
          <w:ilvl w:val="2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color w:val="000000"/>
        </w:rPr>
      </w:pPr>
      <w:r w:rsidRPr="00404A7C">
        <w:rPr>
          <w:rFonts w:ascii="Arial" w:hAnsi="Arial" w:cs="Arial"/>
          <w:color w:val="000000"/>
        </w:rPr>
        <w:t xml:space="preserve">Liczba wybudowanych obiektów „parkuj i jedź" [szt.] </w:t>
      </w:r>
      <w:r w:rsidR="00FC739D" w:rsidRPr="008C12AE">
        <w:rPr>
          <w:rFonts w:ascii="Arial" w:hAnsi="Arial" w:cs="Arial"/>
          <w:color w:val="000000"/>
        </w:rPr>
        <w:t>i/</w:t>
      </w:r>
      <w:r w:rsidRPr="008C12AE">
        <w:rPr>
          <w:rFonts w:ascii="Arial" w:hAnsi="Arial" w:cs="Arial"/>
          <w:color w:val="000000"/>
        </w:rPr>
        <w:t>lub</w:t>
      </w:r>
      <w:r w:rsidRPr="00404A7C">
        <w:rPr>
          <w:rFonts w:ascii="Arial" w:hAnsi="Arial" w:cs="Arial"/>
          <w:color w:val="000000"/>
        </w:rPr>
        <w:t xml:space="preserve"> Liczba przebudowanych obiektów  „parkuj i jedź” [szt.];</w:t>
      </w:r>
    </w:p>
    <w:p w:rsidR="00404A7C" w:rsidRPr="00404A7C" w:rsidRDefault="00404A7C" w:rsidP="0098348A">
      <w:pPr>
        <w:pStyle w:val="Akapitzlist"/>
        <w:numPr>
          <w:ilvl w:val="2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color w:val="000000"/>
        </w:rPr>
      </w:pPr>
      <w:r w:rsidRPr="00404A7C">
        <w:rPr>
          <w:rFonts w:ascii="Arial" w:hAnsi="Arial" w:cs="Arial"/>
          <w:color w:val="000000"/>
        </w:rPr>
        <w:t>Liczba miejsc postojowych w wybudowanych obiektach „parkuj i jedź" [szt.].</w:t>
      </w:r>
    </w:p>
    <w:p w:rsidR="00404A7C" w:rsidRPr="00404A7C" w:rsidRDefault="00FC739D" w:rsidP="0098348A">
      <w:pPr>
        <w:pStyle w:val="Akapitzlist"/>
        <w:numPr>
          <w:ilvl w:val="1"/>
          <w:numId w:val="20"/>
        </w:numPr>
        <w:spacing w:after="120" w:line="360" w:lineRule="auto"/>
        <w:ind w:left="567" w:hanging="567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wskaźnik r</w:t>
      </w:r>
      <w:r w:rsidR="00404A7C" w:rsidRPr="00404A7C">
        <w:rPr>
          <w:rFonts w:ascii="Arial" w:hAnsi="Arial" w:cs="Arial"/>
          <w:color w:val="000000"/>
        </w:rPr>
        <w:t>ezultatu</w:t>
      </w:r>
      <w:r w:rsidR="00E95A48">
        <w:rPr>
          <w:rFonts w:ascii="Arial" w:hAnsi="Arial" w:cs="Arial"/>
          <w:color w:val="000000"/>
        </w:rPr>
        <w:t xml:space="preserve"> bezpośredniego</w:t>
      </w:r>
      <w:r w:rsidR="00404A7C" w:rsidRPr="00404A7C">
        <w:rPr>
          <w:rFonts w:ascii="Arial" w:hAnsi="Arial" w:cs="Arial"/>
          <w:color w:val="000000"/>
        </w:rPr>
        <w:t>:</w:t>
      </w:r>
    </w:p>
    <w:p w:rsidR="00404A7C" w:rsidRPr="00404A7C" w:rsidRDefault="00404A7C" w:rsidP="0098348A">
      <w:pPr>
        <w:pStyle w:val="Akapitzlist"/>
        <w:numPr>
          <w:ilvl w:val="2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color w:val="000000"/>
        </w:rPr>
      </w:pPr>
      <w:r w:rsidRPr="00404A7C">
        <w:rPr>
          <w:rFonts w:ascii="Arial" w:hAnsi="Arial" w:cs="Arial"/>
          <w:color w:val="000000"/>
        </w:rPr>
        <w:lastRenderedPageBreak/>
        <w:t>Liczba samochodów korzystających z miejsc postojowych w wybudowanych obiektach „parkuj i jedź" [szt.].</w:t>
      </w:r>
    </w:p>
    <w:p w:rsidR="00404A7C" w:rsidRPr="00404A7C" w:rsidRDefault="00404A7C" w:rsidP="0098348A">
      <w:pPr>
        <w:pStyle w:val="Akapitzlist"/>
        <w:spacing w:after="0" w:line="360" w:lineRule="auto"/>
        <w:ind w:left="567"/>
        <w:contextualSpacing w:val="0"/>
        <w:jc w:val="both"/>
        <w:rPr>
          <w:rFonts w:ascii="Arial" w:hAnsi="Arial" w:cs="Arial"/>
          <w:color w:val="000000"/>
        </w:rPr>
      </w:pPr>
      <w:r w:rsidRPr="00404A7C">
        <w:rPr>
          <w:rFonts w:ascii="Arial" w:hAnsi="Arial" w:cs="Arial"/>
          <w:color w:val="000000"/>
        </w:rPr>
        <w:t>Jako liczbę samochodów należy założyć:</w:t>
      </w:r>
    </w:p>
    <w:p w:rsidR="00404A7C" w:rsidRPr="00404A7C" w:rsidRDefault="00404A7C" w:rsidP="0098348A">
      <w:pPr>
        <w:pStyle w:val="Akapitzlist"/>
        <w:spacing w:after="0" w:line="360" w:lineRule="auto"/>
        <w:ind w:left="567"/>
        <w:contextualSpacing w:val="0"/>
        <w:jc w:val="both"/>
        <w:rPr>
          <w:rFonts w:ascii="Arial" w:hAnsi="Arial" w:cs="Arial"/>
          <w:color w:val="000000"/>
        </w:rPr>
      </w:pPr>
      <w:r w:rsidRPr="00404A7C">
        <w:rPr>
          <w:rFonts w:ascii="Arial" w:hAnsi="Arial" w:cs="Arial"/>
          <w:color w:val="000000"/>
        </w:rPr>
        <w:t>Liczbę samochodów, które skorzystają z miejsc postojowych na terenie parkingu w systemie „parkuj i jedź” („</w:t>
      </w:r>
      <w:proofErr w:type="spellStart"/>
      <w:r w:rsidRPr="00404A7C">
        <w:rPr>
          <w:rFonts w:ascii="Arial" w:hAnsi="Arial" w:cs="Arial"/>
          <w:color w:val="000000"/>
        </w:rPr>
        <w:t>Park&amp;Ride</w:t>
      </w:r>
      <w:proofErr w:type="spellEnd"/>
      <w:r w:rsidRPr="00404A7C">
        <w:rPr>
          <w:rFonts w:ascii="Arial" w:hAnsi="Arial" w:cs="Arial"/>
          <w:color w:val="000000"/>
        </w:rPr>
        <w:t>”) w ciągu pełnego roku od zak</w:t>
      </w:r>
      <w:r w:rsidR="008A5D4E">
        <w:rPr>
          <w:rFonts w:ascii="Arial" w:hAnsi="Arial" w:cs="Arial"/>
          <w:color w:val="000000"/>
        </w:rPr>
        <w:t>ończenia realizacji projektu. W </w:t>
      </w:r>
      <w:r w:rsidRPr="00404A7C">
        <w:rPr>
          <w:rFonts w:ascii="Arial" w:hAnsi="Arial" w:cs="Arial"/>
          <w:color w:val="000000"/>
        </w:rPr>
        <w:t xml:space="preserve">przypadku parkingów posiadających systemy kontroli wjazdu (np. szlaban) należy wliczyć każde skorzystanie z parkingu (wjazd-wyjazd) przez samochód, nawet jeżeli ten sam samochód skorzystał w danym dniu (dobie) więcej niż raz z parkingu. </w:t>
      </w:r>
    </w:p>
    <w:p w:rsidR="00404A7C" w:rsidRPr="00404A7C" w:rsidRDefault="00404A7C" w:rsidP="00404A7C">
      <w:pPr>
        <w:pStyle w:val="Akapitzlist"/>
        <w:keepNext/>
        <w:numPr>
          <w:ilvl w:val="1"/>
          <w:numId w:val="20"/>
        </w:numPr>
        <w:spacing w:after="120" w:line="360" w:lineRule="auto"/>
        <w:ind w:left="567" w:hanging="567"/>
        <w:contextualSpacing w:val="0"/>
        <w:jc w:val="both"/>
        <w:rPr>
          <w:rFonts w:ascii="Arial" w:hAnsi="Arial" w:cs="Arial"/>
          <w:color w:val="000000"/>
        </w:rPr>
      </w:pPr>
      <w:r w:rsidRPr="00404A7C">
        <w:rPr>
          <w:rFonts w:ascii="Arial" w:hAnsi="Arial" w:cs="Arial"/>
          <w:color w:val="000000"/>
        </w:rPr>
        <w:t>Ponadto, wnioskodawca zobowiązany jest do wskazania wartości docelowych dla wszystkich wskaźników dostępnych w ramach Podziałania 4.3.2 we wniosku o dofinansowanie, nawet jeśli wartości docelowe miałyby osiągnąć wartość „0”. Wnioskodawca jest również zobowiązany do realizacji (podania wartości większej niż „0”) wszelkich innych wskaźników adekwatnych dla projektu, a dostępnych w  formu</w:t>
      </w:r>
      <w:r w:rsidR="008A5D4E">
        <w:rPr>
          <w:rFonts w:ascii="Arial" w:hAnsi="Arial" w:cs="Arial"/>
          <w:color w:val="000000"/>
        </w:rPr>
        <w:t>larzu wniosku o dofinansowanie.</w:t>
      </w:r>
    </w:p>
    <w:p w:rsidR="00AB37E0" w:rsidRPr="00404A7C" w:rsidRDefault="00AB37E0" w:rsidP="00404A7C">
      <w:pPr>
        <w:pStyle w:val="Style16"/>
        <w:spacing w:line="276" w:lineRule="auto"/>
        <w:ind w:left="360" w:firstLine="0"/>
        <w:rPr>
          <w:rFonts w:ascii="Arial" w:hAnsi="Arial" w:cs="Arial"/>
          <w:color w:val="000000"/>
          <w:sz w:val="20"/>
          <w:szCs w:val="20"/>
        </w:rPr>
      </w:pPr>
    </w:p>
    <w:p w:rsidR="00BE1188" w:rsidRPr="00C47E66" w:rsidRDefault="00F63384" w:rsidP="00474B74">
      <w:pPr>
        <w:pStyle w:val="Akapitzlist"/>
        <w:keepNext/>
        <w:spacing w:after="120" w:line="360" w:lineRule="auto"/>
        <w:ind w:left="567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132715</wp:posOffset>
            </wp:positionV>
            <wp:extent cx="6058535" cy="1129030"/>
            <wp:effectExtent l="19050" t="0" r="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B193A" w:rsidRDefault="00F9270A" w:rsidP="00474B74">
      <w:pPr>
        <w:pStyle w:val="Nagwek1"/>
        <w:keepNext/>
        <w:jc w:val="center"/>
        <w:rPr>
          <w:rFonts w:ascii="Arial" w:hAnsi="Arial" w:cs="Arial"/>
        </w:rPr>
      </w:pPr>
      <w:bookmarkStart w:id="7" w:name="_Toc441656553"/>
      <w:r w:rsidRPr="007B193A">
        <w:rPr>
          <w:rFonts w:ascii="Arial" w:hAnsi="Arial" w:cs="Arial"/>
        </w:rPr>
        <w:t>7.</w:t>
      </w:r>
    </w:p>
    <w:p w:rsidR="00306DA7" w:rsidRPr="007B193A" w:rsidRDefault="00306DA7" w:rsidP="00474B74">
      <w:pPr>
        <w:pStyle w:val="Nagwek1"/>
        <w:keepNext/>
        <w:jc w:val="center"/>
        <w:rPr>
          <w:rFonts w:ascii="Arial" w:hAnsi="Arial" w:cs="Arial"/>
        </w:rPr>
      </w:pPr>
      <w:r w:rsidRPr="007B193A">
        <w:rPr>
          <w:rFonts w:ascii="Arial" w:hAnsi="Arial" w:cs="Arial"/>
        </w:rPr>
        <w:t>P</w:t>
      </w:r>
      <w:r w:rsidR="00CD0A52" w:rsidRPr="007B193A">
        <w:rPr>
          <w:rFonts w:ascii="Arial" w:hAnsi="Arial" w:cs="Arial"/>
        </w:rPr>
        <w:t>ARTNERSTWO W PROJEKCIE</w:t>
      </w:r>
      <w:bookmarkEnd w:id="7"/>
    </w:p>
    <w:p w:rsidR="007D4F7E" w:rsidRPr="007B193A" w:rsidRDefault="007D4F7E" w:rsidP="00474B74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</w:p>
    <w:p w:rsidR="00D648B6" w:rsidRPr="007B193A" w:rsidRDefault="00D648B6" w:rsidP="00474B74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</w:p>
    <w:p w:rsidR="00A821AD" w:rsidRPr="0092312A" w:rsidRDefault="00A821AD" w:rsidP="00474B74">
      <w:pPr>
        <w:pStyle w:val="Akapitzlist"/>
        <w:keepNext/>
        <w:numPr>
          <w:ilvl w:val="1"/>
          <w:numId w:val="6"/>
        </w:numPr>
        <w:spacing w:line="360" w:lineRule="auto"/>
        <w:jc w:val="both"/>
        <w:rPr>
          <w:rFonts w:ascii="Arial" w:hAnsi="Arial" w:cs="Arial"/>
          <w:color w:val="000000"/>
        </w:rPr>
      </w:pPr>
      <w:r w:rsidRPr="0092312A">
        <w:rPr>
          <w:rFonts w:ascii="Arial" w:hAnsi="Arial" w:cs="Arial"/>
          <w:color w:val="000000"/>
        </w:rPr>
        <w:t>W przypadku projektów planowanych do realizacji w ramach partnerstwa, partnerami mogą być podmioty wskazane w katalogu podmiotów uprawnionych do ubiegania</w:t>
      </w:r>
      <w:r w:rsidR="00925F1A" w:rsidRPr="0092312A">
        <w:rPr>
          <w:rFonts w:ascii="Arial" w:hAnsi="Arial" w:cs="Arial"/>
          <w:color w:val="000000"/>
        </w:rPr>
        <w:t xml:space="preserve"> się o</w:t>
      </w:r>
      <w:r w:rsidR="003F2A54">
        <w:rPr>
          <w:rFonts w:ascii="Arial" w:hAnsi="Arial" w:cs="Arial"/>
          <w:color w:val="000000"/>
        </w:rPr>
        <w:t> </w:t>
      </w:r>
      <w:r w:rsidR="00925F1A" w:rsidRPr="0092312A">
        <w:rPr>
          <w:rFonts w:ascii="Arial" w:hAnsi="Arial" w:cs="Arial"/>
          <w:color w:val="000000"/>
        </w:rPr>
        <w:t xml:space="preserve">dofinansowanie. </w:t>
      </w:r>
      <w:r w:rsidRPr="0092312A">
        <w:rPr>
          <w:rFonts w:ascii="Arial" w:hAnsi="Arial" w:cs="Arial"/>
          <w:color w:val="000000"/>
        </w:rPr>
        <w:t>Partnerzy muszą spełniać wszystkie wymogi dotyczące podmiotów uprawnionych do ubiegania się o dofinansowanie.</w:t>
      </w:r>
    </w:p>
    <w:p w:rsidR="007D4F7E" w:rsidRPr="0092312A" w:rsidRDefault="00474B74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474B74">
        <w:rPr>
          <w:rFonts w:ascii="Arial" w:hAnsi="Arial" w:cs="Arial"/>
          <w:color w:val="000000"/>
        </w:rPr>
        <w:t>Realizacja projektów partnerskich oraz wybór partnerów następuje na zasadach określonych w art. 33 ustawy wdrożeniowej.</w:t>
      </w:r>
    </w:p>
    <w:p w:rsidR="007D4F7E" w:rsidRPr="0092312A" w:rsidRDefault="007D4F7E" w:rsidP="00474B74">
      <w:pPr>
        <w:pStyle w:val="Akapitzlist"/>
        <w:numPr>
          <w:ilvl w:val="1"/>
          <w:numId w:val="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0000"/>
        </w:rPr>
      </w:pPr>
      <w:r w:rsidRPr="0092312A">
        <w:rPr>
          <w:rFonts w:ascii="Arial" w:hAnsi="Arial"/>
          <w:color w:val="000000"/>
        </w:rPr>
        <w:t>Porozumienie/umowa o partnerstwie, określa w szczególności:</w:t>
      </w:r>
    </w:p>
    <w:p w:rsidR="007D4F7E" w:rsidRPr="0092312A" w:rsidRDefault="007D4F7E" w:rsidP="00474B74">
      <w:pPr>
        <w:pStyle w:val="Akapitzlist"/>
        <w:numPr>
          <w:ilvl w:val="2"/>
          <w:numId w:val="6"/>
        </w:numPr>
        <w:tabs>
          <w:tab w:val="num" w:pos="502"/>
          <w:tab w:val="left" w:pos="1134"/>
        </w:tabs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Arial" w:hAnsi="Arial"/>
          <w:color w:val="000000"/>
        </w:rPr>
      </w:pPr>
      <w:r w:rsidRPr="0092312A">
        <w:rPr>
          <w:rFonts w:ascii="Arial" w:eastAsia="Univers-BoldPL" w:hAnsi="Arial" w:cs="Arial"/>
          <w:color w:val="000000"/>
        </w:rPr>
        <w:t>przedmiot porozumienia albo umowy;</w:t>
      </w:r>
    </w:p>
    <w:p w:rsidR="007D4F7E" w:rsidRPr="0092312A" w:rsidRDefault="007D4F7E" w:rsidP="00474B74">
      <w:pPr>
        <w:pStyle w:val="Akapitzlist"/>
        <w:numPr>
          <w:ilvl w:val="2"/>
          <w:numId w:val="6"/>
        </w:numPr>
        <w:tabs>
          <w:tab w:val="num" w:pos="502"/>
          <w:tab w:val="left" w:pos="1134"/>
        </w:tabs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Arial" w:hAnsi="Arial"/>
          <w:color w:val="000000"/>
        </w:rPr>
      </w:pPr>
      <w:r w:rsidRPr="0092312A">
        <w:rPr>
          <w:rFonts w:ascii="Arial" w:eastAsia="Univers-BoldPL" w:hAnsi="Arial" w:cs="Arial"/>
          <w:color w:val="000000"/>
        </w:rPr>
        <w:t>prawa i obowiązki stron;</w:t>
      </w:r>
    </w:p>
    <w:p w:rsidR="007D4F7E" w:rsidRPr="0092312A" w:rsidRDefault="007D4F7E" w:rsidP="00474B74">
      <w:pPr>
        <w:pStyle w:val="Akapitzlist"/>
        <w:numPr>
          <w:ilvl w:val="2"/>
          <w:numId w:val="6"/>
        </w:numPr>
        <w:tabs>
          <w:tab w:val="num" w:pos="502"/>
          <w:tab w:val="left" w:pos="1134"/>
        </w:tabs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Arial" w:hAnsi="Arial"/>
          <w:color w:val="000000"/>
        </w:rPr>
      </w:pPr>
      <w:r w:rsidRPr="0092312A">
        <w:rPr>
          <w:rFonts w:ascii="Arial" w:eastAsia="Univers-BoldPL" w:hAnsi="Arial" w:cs="Arial"/>
          <w:color w:val="000000"/>
        </w:rPr>
        <w:t>zakres i formę udziału poszczególnych partnerów w projekcie;</w:t>
      </w:r>
    </w:p>
    <w:p w:rsidR="007D4F7E" w:rsidRPr="0092312A" w:rsidRDefault="007D4F7E" w:rsidP="00474B74">
      <w:pPr>
        <w:pStyle w:val="Akapitzlist"/>
        <w:numPr>
          <w:ilvl w:val="2"/>
          <w:numId w:val="6"/>
        </w:numPr>
        <w:tabs>
          <w:tab w:val="num" w:pos="502"/>
          <w:tab w:val="left" w:pos="1134"/>
        </w:tabs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Arial" w:hAnsi="Arial"/>
          <w:color w:val="000000"/>
        </w:rPr>
      </w:pPr>
      <w:r w:rsidRPr="0092312A">
        <w:rPr>
          <w:rFonts w:ascii="Arial" w:eastAsia="Univers-BoldPL" w:hAnsi="Arial" w:cs="Arial"/>
          <w:color w:val="000000"/>
        </w:rPr>
        <w:t>partnera wiodącego uprawnionego do reprezentowania pozostałych partnerów projektu;</w:t>
      </w:r>
    </w:p>
    <w:p w:rsidR="007D4F7E" w:rsidRPr="0092312A" w:rsidRDefault="007D4F7E" w:rsidP="00474B74">
      <w:pPr>
        <w:pStyle w:val="Akapitzlist"/>
        <w:numPr>
          <w:ilvl w:val="2"/>
          <w:numId w:val="6"/>
        </w:numPr>
        <w:tabs>
          <w:tab w:val="num" w:pos="502"/>
          <w:tab w:val="left" w:pos="1134"/>
        </w:tabs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Arial" w:hAnsi="Arial"/>
          <w:color w:val="000000"/>
        </w:rPr>
      </w:pPr>
      <w:r w:rsidRPr="0092312A">
        <w:rPr>
          <w:rFonts w:ascii="Arial" w:eastAsia="Univers-BoldPL" w:hAnsi="Arial" w:cs="Arial"/>
          <w:color w:val="00000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7D4F7E" w:rsidRPr="0092312A" w:rsidRDefault="007D4F7E" w:rsidP="00474B74">
      <w:pPr>
        <w:pStyle w:val="Akapitzlist"/>
        <w:numPr>
          <w:ilvl w:val="2"/>
          <w:numId w:val="6"/>
        </w:numPr>
        <w:tabs>
          <w:tab w:val="num" w:pos="502"/>
          <w:tab w:val="left" w:pos="1134"/>
        </w:tabs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Arial" w:hAnsi="Arial"/>
          <w:color w:val="000000"/>
        </w:rPr>
      </w:pPr>
      <w:r w:rsidRPr="0092312A">
        <w:rPr>
          <w:rFonts w:ascii="Arial" w:eastAsia="Univers-BoldPL" w:hAnsi="Arial" w:cs="Arial"/>
          <w:color w:val="000000"/>
        </w:rPr>
        <w:lastRenderedPageBreak/>
        <w:t>sposób postępowania w przypadku naruszenia lub niewywiązania się stron z</w:t>
      </w:r>
      <w:r w:rsidR="003F2A54">
        <w:rPr>
          <w:rFonts w:ascii="Arial" w:eastAsia="Univers-BoldPL" w:hAnsi="Arial" w:cs="Arial"/>
          <w:color w:val="000000"/>
        </w:rPr>
        <w:t> </w:t>
      </w:r>
      <w:r w:rsidRPr="0092312A">
        <w:rPr>
          <w:rFonts w:ascii="Arial" w:eastAsia="Univers-BoldPL" w:hAnsi="Arial" w:cs="Arial"/>
          <w:color w:val="000000"/>
        </w:rPr>
        <w:t>porozumienia lub umowy.</w:t>
      </w:r>
    </w:p>
    <w:p w:rsidR="00317DA3" w:rsidRPr="0092312A" w:rsidRDefault="00317DA3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0000"/>
        </w:rPr>
      </w:pPr>
      <w:r w:rsidRPr="0092312A">
        <w:rPr>
          <w:rFonts w:ascii="Arial" w:hAnsi="Arial" w:cs="Arial"/>
          <w:color w:val="000000"/>
        </w:rPr>
        <w:t>„Partner wiodący”</w:t>
      </w:r>
      <w:r w:rsidR="00D76DB7" w:rsidRPr="0092312A">
        <w:rPr>
          <w:rFonts w:ascii="Arial" w:hAnsi="Arial" w:cs="Arial"/>
          <w:color w:val="000000"/>
        </w:rPr>
        <w:t>,</w:t>
      </w:r>
      <w:r w:rsidRPr="0092312A">
        <w:rPr>
          <w:rFonts w:ascii="Arial" w:hAnsi="Arial" w:cs="Arial"/>
          <w:color w:val="000000"/>
        </w:rPr>
        <w:t xml:space="preserve"> o którym mowa w art. 33 ustawy, </w:t>
      </w:r>
      <w:r w:rsidR="008C12AE">
        <w:rPr>
          <w:rFonts w:ascii="Arial" w:hAnsi="Arial" w:cs="Arial"/>
          <w:color w:val="000000"/>
        </w:rPr>
        <w:t>obligatoryjnie</w:t>
      </w:r>
      <w:r w:rsidRPr="0092312A">
        <w:rPr>
          <w:rFonts w:ascii="Arial" w:hAnsi="Arial" w:cs="Arial"/>
          <w:color w:val="000000"/>
        </w:rPr>
        <w:t xml:space="preserve"> </w:t>
      </w:r>
      <w:r w:rsidR="00FC739D" w:rsidRPr="008C12AE">
        <w:rPr>
          <w:rFonts w:ascii="Arial" w:hAnsi="Arial" w:cs="Arial"/>
          <w:color w:val="000000"/>
        </w:rPr>
        <w:t>zostaje</w:t>
      </w:r>
      <w:r w:rsidR="00FC739D">
        <w:rPr>
          <w:rFonts w:ascii="Arial" w:hAnsi="Arial" w:cs="Arial"/>
          <w:color w:val="000000"/>
        </w:rPr>
        <w:t xml:space="preserve"> </w:t>
      </w:r>
      <w:r w:rsidRPr="0092312A">
        <w:rPr>
          <w:rFonts w:ascii="Arial" w:hAnsi="Arial" w:cs="Arial"/>
          <w:color w:val="000000"/>
        </w:rPr>
        <w:t>wyłoniony spośród partnerów.</w:t>
      </w:r>
    </w:p>
    <w:p w:rsidR="00216100" w:rsidRPr="00117D54" w:rsidRDefault="007D4F7E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92312A">
        <w:rPr>
          <w:rFonts w:ascii="Arial" w:hAnsi="Arial"/>
          <w:color w:val="000000"/>
        </w:rPr>
        <w:t>Porozumienie lub umowa o partnerstwie nie mogą być zawarte pomiędzy podmiotami powiązanymi w rozumieniu załącznika I do rozporządzenia Komisji (UE) nr 651/2014 z dnia 17 czerwca 2014</w:t>
      </w:r>
      <w:r w:rsidR="00C34DB5" w:rsidRPr="0092312A">
        <w:rPr>
          <w:rFonts w:ascii="Arial" w:hAnsi="Arial"/>
          <w:color w:val="000000"/>
        </w:rPr>
        <w:t> </w:t>
      </w:r>
      <w:r w:rsidRPr="0092312A">
        <w:rPr>
          <w:rFonts w:ascii="Arial" w:hAnsi="Arial"/>
          <w:color w:val="000000"/>
        </w:rPr>
        <w:t>r.</w:t>
      </w:r>
      <w:r w:rsidR="00C34DB5" w:rsidRPr="0092312A">
        <w:rPr>
          <w:rFonts w:ascii="Arial" w:hAnsi="Arial"/>
          <w:color w:val="000000"/>
        </w:rPr>
        <w:t>,</w:t>
      </w:r>
      <w:r w:rsidRPr="0092312A">
        <w:rPr>
          <w:rFonts w:ascii="Arial" w:hAnsi="Arial"/>
          <w:color w:val="000000"/>
        </w:rPr>
        <w:t xml:space="preserve"> uznającego niektóre rodzaje pomocy za zgodne z rynkiem wewnętrznym w zastosowaniu art. 107 i 108 Traktatu (Dz. Urz. UE L. 187 z 26.06 2014, str. 1).</w:t>
      </w:r>
    </w:p>
    <w:p w:rsidR="00AB37E0" w:rsidRPr="00474B74" w:rsidRDefault="00AB37E0" w:rsidP="00474B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b/>
        </w:rPr>
      </w:pPr>
    </w:p>
    <w:p w:rsidR="00AB37E0" w:rsidRPr="00474B74" w:rsidRDefault="00AB37E0" w:rsidP="00474B7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b/>
        </w:rPr>
      </w:pPr>
    </w:p>
    <w:p w:rsidR="005F1459" w:rsidRPr="00474B74" w:rsidRDefault="00F63384" w:rsidP="00216100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74B74" w:rsidRDefault="004F3C90" w:rsidP="00216100">
      <w:pPr>
        <w:pStyle w:val="Nagwek1"/>
        <w:keepNext/>
        <w:numPr>
          <w:ilvl w:val="0"/>
          <w:numId w:val="6"/>
        </w:numPr>
        <w:ind w:left="0" w:firstLine="0"/>
        <w:jc w:val="center"/>
        <w:rPr>
          <w:rFonts w:ascii="Arial" w:hAnsi="Arial" w:cs="Arial"/>
        </w:rPr>
      </w:pPr>
      <w:bookmarkStart w:id="8" w:name="_Toc441656554"/>
    </w:p>
    <w:p w:rsidR="00306DA7" w:rsidRPr="00474B74" w:rsidRDefault="00306DA7" w:rsidP="00216100">
      <w:pPr>
        <w:pStyle w:val="Nagwek1"/>
        <w:keepNext/>
        <w:jc w:val="center"/>
        <w:rPr>
          <w:rFonts w:ascii="Arial" w:hAnsi="Arial" w:cs="Arial"/>
        </w:rPr>
      </w:pPr>
      <w:r w:rsidRPr="00474B74">
        <w:rPr>
          <w:rFonts w:ascii="Arial" w:hAnsi="Arial" w:cs="Arial"/>
        </w:rPr>
        <w:t>ZASADY WYPEŁNIANIA I SKŁADANIA WNIOSKÓW</w:t>
      </w:r>
      <w:bookmarkEnd w:id="8"/>
    </w:p>
    <w:p w:rsidR="006F407F" w:rsidRPr="00474B74" w:rsidRDefault="006F407F" w:rsidP="00216100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  <w:b/>
        </w:rPr>
      </w:pPr>
    </w:p>
    <w:p w:rsidR="007D4F7E" w:rsidRPr="00474B74" w:rsidRDefault="007D4F7E" w:rsidP="00216100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</w:rPr>
      </w:pPr>
    </w:p>
    <w:p w:rsidR="007D4F7E" w:rsidRPr="0092312A" w:rsidRDefault="001D3BCB" w:rsidP="00216100">
      <w:pPr>
        <w:pStyle w:val="Akapitzlist"/>
        <w:keepNext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92312A">
        <w:rPr>
          <w:rFonts w:ascii="Arial" w:hAnsi="Arial"/>
          <w:color w:val="000000"/>
        </w:rPr>
        <w:t>Wzór wniosku o dofinansowanie</w:t>
      </w:r>
      <w:r w:rsidR="00C34DB5" w:rsidRPr="0092312A">
        <w:rPr>
          <w:rFonts w:ascii="Arial" w:hAnsi="Arial"/>
          <w:color w:val="000000"/>
        </w:rPr>
        <w:t xml:space="preserve"> projektu w ramach RPO WM oraz i</w:t>
      </w:r>
      <w:r w:rsidRPr="0092312A">
        <w:rPr>
          <w:rFonts w:ascii="Arial" w:hAnsi="Arial"/>
          <w:color w:val="000000"/>
        </w:rPr>
        <w:t>nstrukcja wypełniania wniosku o dofinansowanie projektu w ramach RPO WM</w:t>
      </w:r>
      <w:r w:rsidR="00C34DB5" w:rsidRPr="0092312A">
        <w:rPr>
          <w:rFonts w:ascii="Arial" w:hAnsi="Arial"/>
          <w:color w:val="000000"/>
        </w:rPr>
        <w:t>,</w:t>
      </w:r>
      <w:r w:rsidRPr="0092312A">
        <w:rPr>
          <w:rFonts w:ascii="Arial" w:hAnsi="Arial"/>
          <w:color w:val="000000"/>
        </w:rPr>
        <w:t xml:space="preserve"> stanowią załączniki do niniejszego regulaminu.</w:t>
      </w:r>
    </w:p>
    <w:p w:rsidR="007D4F7E" w:rsidRPr="0092312A" w:rsidRDefault="00306DA7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92312A">
        <w:rPr>
          <w:rFonts w:ascii="Arial" w:hAnsi="Arial"/>
          <w:color w:val="000000"/>
        </w:rPr>
        <w:t>Wniosek o dofinansowanie projektu w ramach RPO WM 2014-2020</w:t>
      </w:r>
      <w:r w:rsidR="00C34DB5" w:rsidRPr="0092312A">
        <w:rPr>
          <w:rFonts w:ascii="Arial" w:hAnsi="Arial"/>
          <w:color w:val="000000"/>
        </w:rPr>
        <w:t>,</w:t>
      </w:r>
      <w:r w:rsidRPr="0092312A">
        <w:rPr>
          <w:rFonts w:ascii="Arial" w:hAnsi="Arial"/>
          <w:color w:val="000000"/>
        </w:rPr>
        <w:t xml:space="preserve"> przygotowywany jest za pomocą systemu obsługi wniosków aplikacyjnych Mazowieckiego Elektronicznego Wniosku Aplikacyjnego</w:t>
      </w:r>
      <w:r w:rsidR="00884B5A" w:rsidRPr="0092312A">
        <w:rPr>
          <w:rFonts w:ascii="Arial" w:hAnsi="Arial"/>
          <w:color w:val="000000"/>
        </w:rPr>
        <w:t xml:space="preserve"> MEWA 2.0</w:t>
      </w:r>
      <w:r w:rsidRPr="0092312A">
        <w:rPr>
          <w:rFonts w:ascii="Arial" w:hAnsi="Arial"/>
          <w:color w:val="000000"/>
        </w:rPr>
        <w:t xml:space="preserve">. System ten dostępny jest z poziomu </w:t>
      </w:r>
      <w:r w:rsidR="00CA3DA3" w:rsidRPr="0092312A">
        <w:rPr>
          <w:rFonts w:ascii="Arial" w:hAnsi="Arial"/>
          <w:color w:val="000000"/>
        </w:rPr>
        <w:t xml:space="preserve">Serwisu </w:t>
      </w:r>
      <w:r w:rsidRPr="0092312A">
        <w:rPr>
          <w:rFonts w:ascii="Arial" w:hAnsi="Arial"/>
          <w:color w:val="000000"/>
        </w:rPr>
        <w:t>RPO WM 2014-2020 (</w:t>
      </w:r>
      <w:hyperlink r:id="rId17" w:history="1">
        <w:r w:rsidRPr="0092312A">
          <w:rPr>
            <w:rFonts w:ascii="Arial" w:hAnsi="Arial"/>
            <w:color w:val="000000"/>
          </w:rPr>
          <w:t>www.funduszedlamazowsza.eu</w:t>
        </w:r>
      </w:hyperlink>
      <w:r w:rsidRPr="0092312A">
        <w:rPr>
          <w:rFonts w:ascii="Arial" w:hAnsi="Arial"/>
          <w:color w:val="000000"/>
        </w:rPr>
        <w:t>). Każdy użytkownik systemu musi posi</w:t>
      </w:r>
      <w:r w:rsidR="008F7C34" w:rsidRPr="0092312A">
        <w:rPr>
          <w:rFonts w:ascii="Arial" w:hAnsi="Arial"/>
          <w:color w:val="000000"/>
        </w:rPr>
        <w:t>adać aktywne konto użytkownika.</w:t>
      </w:r>
    </w:p>
    <w:p w:rsidR="00C34DB5" w:rsidRPr="00D212A5" w:rsidRDefault="00C34DB5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92312A">
        <w:rPr>
          <w:rFonts w:ascii="Arial" w:hAnsi="Arial"/>
          <w:color w:val="000000"/>
        </w:rPr>
        <w:t>Logowanie do systemu elektronicznego MEWA 2.0, w celu złożenia wniosku o</w:t>
      </w:r>
      <w:r w:rsidR="003F2A54">
        <w:rPr>
          <w:rFonts w:ascii="Arial" w:hAnsi="Arial"/>
          <w:color w:val="000000"/>
        </w:rPr>
        <w:t> </w:t>
      </w:r>
      <w:r w:rsidRPr="00D212A5">
        <w:rPr>
          <w:rFonts w:ascii="Arial" w:hAnsi="Arial"/>
          <w:color w:val="000000"/>
        </w:rPr>
        <w:t>dofinansowanie, będzie możliwe tylko w czasie naboru wniosków.</w:t>
      </w:r>
    </w:p>
    <w:p w:rsidR="00D87944" w:rsidRDefault="00306DA7" w:rsidP="00D8794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 w:cs="Arial"/>
        </w:rPr>
      </w:pPr>
      <w:r w:rsidRPr="000832EC">
        <w:rPr>
          <w:rFonts w:ascii="Arial" w:hAnsi="Arial" w:cs="Arial"/>
        </w:rPr>
        <w:t xml:space="preserve">Nabór wniosków o dofinansowanie realizacji projektów będzie prowadzony </w:t>
      </w:r>
      <w:r w:rsidR="00C43EC9" w:rsidRPr="000832EC">
        <w:rPr>
          <w:rFonts w:ascii="Arial" w:hAnsi="Arial" w:cs="Arial"/>
        </w:rPr>
        <w:t xml:space="preserve">od </w:t>
      </w:r>
      <w:r w:rsidR="00C34DB5" w:rsidRPr="000832EC">
        <w:rPr>
          <w:rFonts w:ascii="Arial" w:hAnsi="Arial" w:cs="Arial"/>
        </w:rPr>
        <w:t xml:space="preserve">dnia </w:t>
      </w:r>
      <w:r w:rsidR="000832EC" w:rsidRPr="000832EC">
        <w:rPr>
          <w:rFonts w:ascii="Arial" w:hAnsi="Arial" w:cs="Arial"/>
        </w:rPr>
        <w:t>28</w:t>
      </w:r>
      <w:r w:rsidR="00C34DB5" w:rsidRPr="000832EC">
        <w:rPr>
          <w:rFonts w:ascii="Arial" w:hAnsi="Arial" w:cs="Arial"/>
        </w:rPr>
        <w:t xml:space="preserve"> </w:t>
      </w:r>
      <w:r w:rsidR="000832EC" w:rsidRPr="000832EC">
        <w:rPr>
          <w:rFonts w:ascii="Arial" w:hAnsi="Arial" w:cs="Arial"/>
        </w:rPr>
        <w:t>lutego 2017</w:t>
      </w:r>
      <w:r w:rsidR="00C34DB5" w:rsidRPr="000832EC">
        <w:rPr>
          <w:rFonts w:ascii="Arial" w:hAnsi="Arial" w:cs="Arial"/>
        </w:rPr>
        <w:t xml:space="preserve"> r.</w:t>
      </w:r>
      <w:r w:rsidR="00C43EC9" w:rsidRPr="000832EC">
        <w:rPr>
          <w:rFonts w:ascii="Arial" w:hAnsi="Arial" w:cs="Arial"/>
        </w:rPr>
        <w:t xml:space="preserve"> do </w:t>
      </w:r>
      <w:r w:rsidR="00C34DB5" w:rsidRPr="000832EC">
        <w:rPr>
          <w:rFonts w:ascii="Arial" w:hAnsi="Arial" w:cs="Arial"/>
        </w:rPr>
        <w:t xml:space="preserve">dnia </w:t>
      </w:r>
      <w:r w:rsidR="00875010">
        <w:rPr>
          <w:rFonts w:ascii="Arial" w:hAnsi="Arial" w:cs="Arial"/>
        </w:rPr>
        <w:t xml:space="preserve">1 </w:t>
      </w:r>
      <w:r w:rsidR="00310CC7">
        <w:rPr>
          <w:rFonts w:ascii="Arial" w:hAnsi="Arial" w:cs="Arial"/>
        </w:rPr>
        <w:t>sierpnia</w:t>
      </w:r>
      <w:r w:rsidR="00C34DB5" w:rsidRPr="000832EC">
        <w:rPr>
          <w:rFonts w:ascii="Arial" w:hAnsi="Arial" w:cs="Arial"/>
        </w:rPr>
        <w:t xml:space="preserve"> 201</w:t>
      </w:r>
      <w:r w:rsidR="000E7796" w:rsidRPr="000832EC">
        <w:rPr>
          <w:rFonts w:ascii="Arial" w:hAnsi="Arial" w:cs="Arial"/>
        </w:rPr>
        <w:t>7</w:t>
      </w:r>
      <w:r w:rsidR="00C34DB5" w:rsidRPr="000832EC">
        <w:rPr>
          <w:rFonts w:ascii="Arial" w:hAnsi="Arial" w:cs="Arial"/>
        </w:rPr>
        <w:t> r.</w:t>
      </w:r>
      <w:r w:rsidR="00C43EC9" w:rsidRPr="000832EC">
        <w:rPr>
          <w:rFonts w:ascii="Arial" w:hAnsi="Arial" w:cs="Arial"/>
        </w:rPr>
        <w:t xml:space="preserve"> do godz. 15.00.</w:t>
      </w:r>
    </w:p>
    <w:p w:rsidR="004B57D8" w:rsidRPr="004B57D8" w:rsidRDefault="001B5837" w:rsidP="00D8794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 w:cs="Arial"/>
        </w:rPr>
      </w:pPr>
      <w:r w:rsidRPr="00FC739D">
        <w:rPr>
          <w:rFonts w:ascii="Arial" w:hAnsi="Arial"/>
        </w:rPr>
        <w:t>W uzasadnionych przypadkach IZ podejmuje decyzję o przedłużeniu termin</w:t>
      </w:r>
      <w:r w:rsidR="00DE5D01" w:rsidRPr="00FC739D">
        <w:rPr>
          <w:rFonts w:ascii="Arial" w:hAnsi="Arial"/>
        </w:rPr>
        <w:t>u</w:t>
      </w:r>
      <w:r w:rsidR="007D4F7E" w:rsidRPr="00FC739D">
        <w:rPr>
          <w:rFonts w:ascii="Arial" w:hAnsi="Arial"/>
        </w:rPr>
        <w:t xml:space="preserve"> naboru</w:t>
      </w:r>
      <w:r w:rsidR="00BB7877" w:rsidRPr="00FC739D">
        <w:rPr>
          <w:rFonts w:ascii="Arial" w:hAnsi="Arial"/>
        </w:rPr>
        <w:t xml:space="preserve"> </w:t>
      </w:r>
      <w:r w:rsidRPr="00FC739D">
        <w:rPr>
          <w:rFonts w:ascii="Arial" w:hAnsi="Arial"/>
          <w:color w:val="000000"/>
        </w:rPr>
        <w:t>wniosków w ramach konkursu na wniosek Dyrektora MJWPU</w:t>
      </w:r>
      <w:r w:rsidR="005371E2" w:rsidRPr="00FC739D">
        <w:rPr>
          <w:rFonts w:ascii="Arial" w:hAnsi="Arial"/>
          <w:color w:val="000000"/>
        </w:rPr>
        <w:t xml:space="preserve">. </w:t>
      </w:r>
    </w:p>
    <w:p w:rsidR="004B57D8" w:rsidRPr="00022CA2" w:rsidRDefault="004B57D8" w:rsidP="004B57D8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</w:rPr>
      </w:pPr>
      <w:r w:rsidRPr="00022CA2">
        <w:rPr>
          <w:rFonts w:ascii="Arial" w:hAnsi="Arial"/>
        </w:rPr>
        <w:t xml:space="preserve">W przypadku, gdy w ostatnim dniu trwania naboru występuje awaria platformy </w:t>
      </w:r>
      <w:proofErr w:type="spellStart"/>
      <w:r w:rsidRPr="00022CA2">
        <w:rPr>
          <w:rFonts w:ascii="Arial" w:hAnsi="Arial"/>
        </w:rPr>
        <w:t>ePUAP</w:t>
      </w:r>
      <w:proofErr w:type="spellEnd"/>
      <w:r w:rsidRPr="00022CA2">
        <w:rPr>
          <w:rFonts w:ascii="Arial" w:hAnsi="Arial"/>
        </w:rPr>
        <w:t>, Dyrektor MJWPU może podjąć decyzję o przedłużeniu terminu naboru wniosków w ramach konkursu, z zastrzeżeniem, że terminu zakończenia n</w:t>
      </w:r>
      <w:r w:rsidR="008A5D4E">
        <w:rPr>
          <w:rFonts w:ascii="Arial" w:hAnsi="Arial"/>
        </w:rPr>
        <w:t>aboru  nie może być wydłużony o </w:t>
      </w:r>
      <w:r w:rsidRPr="00022CA2">
        <w:rPr>
          <w:rFonts w:ascii="Arial" w:hAnsi="Arial"/>
        </w:rPr>
        <w:t>więcej niż 1 dzień powszedni od przywrócenia funkcjonalności platformy.</w:t>
      </w:r>
    </w:p>
    <w:p w:rsidR="007D4F7E" w:rsidRPr="00DA6D81" w:rsidRDefault="00B67012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DA6D81">
        <w:rPr>
          <w:rFonts w:ascii="Arial" w:hAnsi="Arial"/>
          <w:color w:val="000000"/>
        </w:rPr>
        <w:lastRenderedPageBreak/>
        <w:t xml:space="preserve">Wniosek o dofinansowanie </w:t>
      </w:r>
      <w:r w:rsidR="00306DA7" w:rsidRPr="00DA6D81">
        <w:rPr>
          <w:rFonts w:ascii="Arial" w:hAnsi="Arial"/>
          <w:color w:val="000000"/>
        </w:rPr>
        <w:t xml:space="preserve">należy składać wyłącznie w formie dokumentu elektronicznego za pośrednictwem systemu obsługi wniosków aplikacyjnych Mazowieckiego Elektronicznego Wniosku Aplikacyjnego (MEWA 2.0). </w:t>
      </w:r>
    </w:p>
    <w:p w:rsidR="009D014C" w:rsidRPr="009D014C" w:rsidRDefault="009D014C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9D014C">
        <w:rPr>
          <w:rFonts w:ascii="Arial" w:hAnsi="Arial"/>
          <w:color w:val="000000"/>
        </w:rPr>
        <w:t>Wniosek o dofinansowanie musi być podpisany z użyciem:</w:t>
      </w:r>
    </w:p>
    <w:p w:rsidR="009D014C" w:rsidRPr="00DA6D81" w:rsidRDefault="009D014C" w:rsidP="00474B74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Arial" w:hAnsi="Arial"/>
          <w:color w:val="000000"/>
        </w:rPr>
      </w:pPr>
      <w:r w:rsidRPr="00DA6D81">
        <w:rPr>
          <w:rFonts w:ascii="Arial" w:hAnsi="Arial" w:cs="Arial"/>
          <w:bCs/>
          <w:color w:val="000000"/>
        </w:rPr>
        <w:t>podpisu elektronicznego, weryfikowanego za pomocą kwalifikowanego certyfikatu</w:t>
      </w:r>
      <w:r>
        <w:rPr>
          <w:rFonts w:ascii="Arial" w:hAnsi="Arial" w:cs="Arial"/>
          <w:bCs/>
          <w:color w:val="000000"/>
        </w:rPr>
        <w:t xml:space="preserve"> lub</w:t>
      </w:r>
    </w:p>
    <w:p w:rsidR="009D014C" w:rsidRPr="009D014C" w:rsidRDefault="009D014C" w:rsidP="00474B74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Arial" w:hAnsi="Arial" w:cs="Arial"/>
          <w:bCs/>
          <w:color w:val="000000"/>
        </w:rPr>
      </w:pPr>
      <w:r w:rsidRPr="00DA6D81">
        <w:rPr>
          <w:rFonts w:ascii="Arial" w:hAnsi="Arial" w:cs="Arial"/>
          <w:bCs/>
          <w:color w:val="000000"/>
        </w:rPr>
        <w:t xml:space="preserve">podpisu potwierdzonego profilem zaufanym w ramach </w:t>
      </w:r>
      <w:proofErr w:type="spellStart"/>
      <w:r w:rsidRPr="00DA6D81">
        <w:rPr>
          <w:rFonts w:ascii="Arial" w:hAnsi="Arial" w:cs="Arial"/>
          <w:bCs/>
          <w:color w:val="000000"/>
        </w:rPr>
        <w:t>ePUAP</w:t>
      </w:r>
      <w:proofErr w:type="spellEnd"/>
      <w:r w:rsidRPr="00DA6D81">
        <w:rPr>
          <w:rFonts w:ascii="Arial" w:hAnsi="Arial" w:cs="Arial"/>
          <w:bCs/>
          <w:color w:val="000000"/>
        </w:rPr>
        <w:t>.</w:t>
      </w:r>
    </w:p>
    <w:p w:rsidR="00C34DB5" w:rsidRPr="00DA6D81" w:rsidRDefault="00C34DB5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DA6D81">
        <w:rPr>
          <w:rFonts w:ascii="Arial" w:hAnsi="Arial"/>
          <w:color w:val="000000"/>
        </w:rPr>
        <w:t>Wniosek po podpisaniu należy wysłać do MJWPU, co jest równoznacznie z jego złożeniem. Podpisanie wniosku w systemie MEWA 2.0, nie jest tożsame z jego wysłaniem, a tym samym z jego złożeniem. Potwierdzeniem wysłania wniosku jest UPO, stanowiące dowód złożenia wniosku do właściwej instytucji.</w:t>
      </w:r>
    </w:p>
    <w:p w:rsidR="000F751D" w:rsidRPr="00DA6D81" w:rsidRDefault="000F751D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DA6D81">
        <w:rPr>
          <w:rFonts w:ascii="Arial" w:hAnsi="Arial"/>
          <w:color w:val="000000"/>
        </w:rPr>
        <w:t>Załączniki do wniosku o dofinansowanie projektu należy doł</w:t>
      </w:r>
      <w:r w:rsidR="008A5D4E">
        <w:rPr>
          <w:rFonts w:ascii="Arial" w:hAnsi="Arial"/>
          <w:color w:val="000000"/>
        </w:rPr>
        <w:t>ączyć w formie elektronicznej w </w:t>
      </w:r>
      <w:r w:rsidRPr="00DA6D81">
        <w:rPr>
          <w:rFonts w:ascii="Arial" w:hAnsi="Arial"/>
          <w:color w:val="000000"/>
        </w:rPr>
        <w:t xml:space="preserve">systemie MEWA 2.0. Maksymalna wielkość jednego załącznika - 25 MB, dopuszczalne formaty załączników: </w:t>
      </w:r>
      <w:proofErr w:type="spellStart"/>
      <w:r w:rsidRPr="00DA6D81">
        <w:rPr>
          <w:rFonts w:ascii="Arial" w:hAnsi="Arial"/>
          <w:color w:val="000000"/>
        </w:rPr>
        <w:t>doc</w:t>
      </w:r>
      <w:proofErr w:type="spellEnd"/>
      <w:r w:rsidRPr="00DA6D81">
        <w:rPr>
          <w:rFonts w:ascii="Arial" w:hAnsi="Arial"/>
          <w:color w:val="000000"/>
        </w:rPr>
        <w:t xml:space="preserve">, </w:t>
      </w:r>
      <w:proofErr w:type="spellStart"/>
      <w:r w:rsidRPr="00DA6D81">
        <w:rPr>
          <w:rFonts w:ascii="Arial" w:hAnsi="Arial"/>
          <w:color w:val="000000"/>
        </w:rPr>
        <w:t>docx</w:t>
      </w:r>
      <w:proofErr w:type="spellEnd"/>
      <w:r w:rsidRPr="00DA6D81">
        <w:rPr>
          <w:rFonts w:ascii="Arial" w:hAnsi="Arial"/>
          <w:color w:val="000000"/>
        </w:rPr>
        <w:t xml:space="preserve">, </w:t>
      </w:r>
      <w:proofErr w:type="spellStart"/>
      <w:r w:rsidRPr="00DA6D81">
        <w:rPr>
          <w:rFonts w:ascii="Arial" w:hAnsi="Arial"/>
          <w:color w:val="000000"/>
        </w:rPr>
        <w:t>pdf</w:t>
      </w:r>
      <w:proofErr w:type="spellEnd"/>
      <w:r w:rsidRPr="00DA6D81">
        <w:rPr>
          <w:rFonts w:ascii="Arial" w:hAnsi="Arial"/>
          <w:color w:val="000000"/>
        </w:rPr>
        <w:t xml:space="preserve">, </w:t>
      </w:r>
      <w:proofErr w:type="spellStart"/>
      <w:r w:rsidRPr="00DA6D81">
        <w:rPr>
          <w:rFonts w:ascii="Arial" w:hAnsi="Arial"/>
          <w:color w:val="000000"/>
        </w:rPr>
        <w:t>xls</w:t>
      </w:r>
      <w:proofErr w:type="spellEnd"/>
      <w:r w:rsidRPr="00DA6D81">
        <w:rPr>
          <w:rFonts w:ascii="Arial" w:hAnsi="Arial"/>
          <w:color w:val="000000"/>
        </w:rPr>
        <w:t xml:space="preserve">, </w:t>
      </w:r>
      <w:proofErr w:type="spellStart"/>
      <w:r w:rsidRPr="00DA6D81">
        <w:rPr>
          <w:rFonts w:ascii="Arial" w:hAnsi="Arial"/>
          <w:color w:val="000000"/>
        </w:rPr>
        <w:t>xlsx</w:t>
      </w:r>
      <w:proofErr w:type="spellEnd"/>
      <w:r w:rsidRPr="00DA6D81">
        <w:rPr>
          <w:rFonts w:ascii="Arial" w:hAnsi="Arial"/>
          <w:color w:val="000000"/>
        </w:rPr>
        <w:t xml:space="preserve">, </w:t>
      </w:r>
      <w:proofErr w:type="spellStart"/>
      <w:r w:rsidRPr="00DA6D81">
        <w:rPr>
          <w:rFonts w:ascii="Arial" w:hAnsi="Arial"/>
          <w:color w:val="000000"/>
        </w:rPr>
        <w:t>jpg</w:t>
      </w:r>
      <w:proofErr w:type="spellEnd"/>
      <w:r w:rsidRPr="00DA6D81">
        <w:rPr>
          <w:rFonts w:ascii="Arial" w:hAnsi="Arial"/>
          <w:color w:val="000000"/>
        </w:rPr>
        <w:t xml:space="preserve">, </w:t>
      </w:r>
      <w:proofErr w:type="spellStart"/>
      <w:r w:rsidRPr="00DA6D81">
        <w:rPr>
          <w:rFonts w:ascii="Arial" w:hAnsi="Arial"/>
          <w:color w:val="000000"/>
        </w:rPr>
        <w:t>tiff</w:t>
      </w:r>
      <w:proofErr w:type="spellEnd"/>
      <w:r w:rsidRPr="00DA6D81">
        <w:rPr>
          <w:rFonts w:ascii="Arial" w:hAnsi="Arial"/>
          <w:color w:val="000000"/>
        </w:rPr>
        <w:t>. Należy pamiętać o zasadzie, iż w jednym pliku powinien znajdować się tylko jeden załącznik. Załącznik powinien być nazwany w sposób umożliwiający jego identyfikację.</w:t>
      </w:r>
    </w:p>
    <w:p w:rsidR="00D76DB7" w:rsidRPr="00DA6D81" w:rsidRDefault="00D76DB7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 w:cs="Arial"/>
          <w:color w:val="000000"/>
        </w:rPr>
      </w:pPr>
      <w:r w:rsidRPr="00DA6D81">
        <w:rPr>
          <w:rFonts w:ascii="Arial" w:hAnsi="Arial"/>
          <w:color w:val="000000"/>
        </w:rPr>
        <w:t>W przypadkach gdy wnios</w:t>
      </w:r>
      <w:r w:rsidRPr="00DA6D81">
        <w:rPr>
          <w:rFonts w:ascii="Arial" w:hAnsi="Arial" w:cs="Arial"/>
          <w:color w:val="000000"/>
        </w:rPr>
        <w:t>ek został złożony przed terminem naboru lub po zakończeniu naboru wniosków w ramach danego konkursu albo został złożony do niewłaściwej instytucji - uznaje się, że nie został on złożony w odpowiedzi na nabór wniosków i nie podlega on ocenie.</w:t>
      </w:r>
    </w:p>
    <w:p w:rsidR="00A82C66" w:rsidRPr="00DA6D81" w:rsidRDefault="00306DA7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/>
          <w:color w:val="000000"/>
        </w:rPr>
      </w:pPr>
      <w:r w:rsidRPr="00DA6D81">
        <w:rPr>
          <w:rFonts w:ascii="Arial" w:hAnsi="Arial"/>
          <w:color w:val="000000"/>
        </w:rPr>
        <w:t xml:space="preserve">Wniosek o dofinansowanie wraz z załącznikami należy wypełnić w języku polskim. Dokumenty sporządzone w języku innym niż polski, nie </w:t>
      </w:r>
      <w:r w:rsidR="00151F40" w:rsidRPr="00DA6D81">
        <w:rPr>
          <w:rFonts w:ascii="Arial" w:hAnsi="Arial"/>
          <w:color w:val="000000"/>
        </w:rPr>
        <w:t xml:space="preserve">będą </w:t>
      </w:r>
      <w:r w:rsidRPr="00DA6D81">
        <w:rPr>
          <w:rFonts w:ascii="Arial" w:hAnsi="Arial"/>
          <w:color w:val="000000"/>
        </w:rPr>
        <w:t>podlega</w:t>
      </w:r>
      <w:r w:rsidR="00151F40" w:rsidRPr="00DA6D81">
        <w:rPr>
          <w:rFonts w:ascii="Arial" w:hAnsi="Arial"/>
          <w:color w:val="000000"/>
        </w:rPr>
        <w:t>ły</w:t>
      </w:r>
      <w:r w:rsidRPr="00DA6D81">
        <w:rPr>
          <w:rFonts w:ascii="Arial" w:hAnsi="Arial"/>
          <w:color w:val="000000"/>
        </w:rPr>
        <w:t xml:space="preserve"> weryfikacji.</w:t>
      </w:r>
    </w:p>
    <w:p w:rsidR="004D40B1" w:rsidRPr="00662C77" w:rsidRDefault="00A07E8C" w:rsidP="00474B74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 w:cs="Arial"/>
          <w:color w:val="000000"/>
        </w:rPr>
      </w:pPr>
      <w:r w:rsidRPr="00662C77">
        <w:rPr>
          <w:rFonts w:ascii="Arial" w:hAnsi="Arial"/>
          <w:color w:val="000000"/>
        </w:rPr>
        <w:t>Wnioskodawca zobowiązany jest do wyboru w formularzu wniosku o dofi</w:t>
      </w:r>
      <w:r w:rsidR="008A5D4E">
        <w:rPr>
          <w:rFonts w:ascii="Arial" w:hAnsi="Arial"/>
          <w:color w:val="000000"/>
        </w:rPr>
        <w:t>nansowanie w </w:t>
      </w:r>
      <w:r w:rsidRPr="00662C77">
        <w:rPr>
          <w:rFonts w:ascii="Arial" w:hAnsi="Arial" w:cs="Arial"/>
          <w:color w:val="000000"/>
        </w:rPr>
        <w:t>polu C1.1 następującego zakresu interwencji:</w:t>
      </w:r>
    </w:p>
    <w:p w:rsidR="000832EC" w:rsidRPr="00DB6593" w:rsidRDefault="000832EC" w:rsidP="000832EC">
      <w:pPr>
        <w:pStyle w:val="Akapitzlist"/>
        <w:numPr>
          <w:ilvl w:val="2"/>
          <w:numId w:val="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hanging="11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>zakres dominujący – 043 Infrastruktura na potrzeby czystego transportu miejskiego i jego promocja (w tym wyposażenie i tabor).</w:t>
      </w:r>
    </w:p>
    <w:p w:rsidR="00156A7E" w:rsidRPr="000832EC" w:rsidRDefault="000832EC" w:rsidP="000832EC">
      <w:pPr>
        <w:pStyle w:val="Akapitzlist"/>
        <w:numPr>
          <w:ilvl w:val="2"/>
          <w:numId w:val="6"/>
        </w:numPr>
        <w:autoSpaceDE w:val="0"/>
        <w:autoSpaceDN w:val="0"/>
        <w:adjustRightInd w:val="0"/>
        <w:spacing w:before="120" w:after="120" w:line="360" w:lineRule="auto"/>
        <w:ind w:hanging="11"/>
        <w:contextualSpacing w:val="0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zakres </w:t>
      </w:r>
      <w:r w:rsidRPr="00DB2BE1">
        <w:rPr>
          <w:rFonts w:ascii="Arial" w:hAnsi="Arial" w:cs="Arial"/>
        </w:rPr>
        <w:t>uzupełniający – nie dotyczy.</w:t>
      </w:r>
    </w:p>
    <w:p w:rsidR="000A4794" w:rsidRPr="00662C77" w:rsidRDefault="000A4794" w:rsidP="00474B74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662C77" w:rsidTr="00EF19FD">
        <w:trPr>
          <w:trHeight w:val="1017"/>
        </w:trPr>
        <w:tc>
          <w:tcPr>
            <w:tcW w:w="9747" w:type="dxa"/>
          </w:tcPr>
          <w:p w:rsidR="00E532F3" w:rsidRPr="00662C77" w:rsidRDefault="00E532F3" w:rsidP="00474B74">
            <w:pPr>
              <w:spacing w:before="240"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2C7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Uwaga!</w:t>
            </w:r>
          </w:p>
          <w:p w:rsidR="00E532F3" w:rsidRPr="00662C77" w:rsidRDefault="00E532F3" w:rsidP="00474B7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ascii="Arial" w:hAnsi="Arial" w:cs="Arial"/>
                <w:b/>
                <w:color w:val="000000"/>
              </w:rPr>
            </w:pPr>
            <w:r w:rsidRPr="00662C77">
              <w:rPr>
                <w:rFonts w:ascii="Arial" w:hAnsi="Arial" w:cs="Arial"/>
                <w:b/>
                <w:color w:val="000000"/>
              </w:rPr>
              <w:t>W celu prawidłowego korzystania z systemu MEWA 2.0 oraz do prawidłowego złoż</w:t>
            </w:r>
            <w:r w:rsidR="00783CFE" w:rsidRPr="00662C77">
              <w:rPr>
                <w:rFonts w:ascii="Arial" w:hAnsi="Arial" w:cs="Arial"/>
                <w:b/>
                <w:color w:val="000000"/>
              </w:rPr>
              <w:t>enia wniosku o dofinansowanie, w</w:t>
            </w:r>
            <w:r w:rsidRPr="00662C77">
              <w:rPr>
                <w:rFonts w:ascii="Arial" w:hAnsi="Arial" w:cs="Arial"/>
                <w:b/>
                <w:color w:val="000000"/>
              </w:rPr>
              <w:t xml:space="preserve">nioskodawca zobowiązany </w:t>
            </w:r>
            <w:r w:rsidR="00884B5A" w:rsidRPr="00662C77">
              <w:rPr>
                <w:rFonts w:ascii="Arial" w:hAnsi="Arial" w:cs="Arial"/>
                <w:b/>
                <w:color w:val="000000"/>
              </w:rPr>
              <w:t>jest</w:t>
            </w:r>
            <w:r w:rsidRPr="00662C77">
              <w:rPr>
                <w:rFonts w:ascii="Arial" w:hAnsi="Arial" w:cs="Arial"/>
                <w:b/>
                <w:color w:val="000000"/>
              </w:rPr>
              <w:t xml:space="preserve"> do zapoznania się z następującymi dokumentami:</w:t>
            </w:r>
          </w:p>
          <w:p w:rsidR="00E532F3" w:rsidRPr="00662C77" w:rsidRDefault="00C34DB5" w:rsidP="00474B74">
            <w:pPr>
              <w:numPr>
                <w:ilvl w:val="0"/>
                <w:numId w:val="2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662C77">
              <w:rPr>
                <w:rFonts w:ascii="Arial" w:hAnsi="Arial" w:cs="Arial"/>
                <w:b/>
                <w:color w:val="000000"/>
              </w:rPr>
              <w:t>r</w:t>
            </w:r>
            <w:r w:rsidR="00E532F3" w:rsidRPr="00662C77">
              <w:rPr>
                <w:rFonts w:ascii="Arial" w:hAnsi="Arial" w:cs="Arial"/>
                <w:b/>
                <w:color w:val="000000"/>
              </w:rPr>
              <w:t>egulaminem użytkowania systemu Mewa 2.0 w ramach RPO WM 2014-2020;</w:t>
            </w:r>
          </w:p>
          <w:p w:rsidR="008F465B" w:rsidRPr="00662C77" w:rsidRDefault="00C34DB5" w:rsidP="00474B74">
            <w:pPr>
              <w:numPr>
                <w:ilvl w:val="0"/>
                <w:numId w:val="2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662C77">
              <w:rPr>
                <w:rFonts w:ascii="Arial" w:hAnsi="Arial" w:cs="Arial"/>
                <w:b/>
                <w:color w:val="000000"/>
              </w:rPr>
              <w:t>i</w:t>
            </w:r>
            <w:r w:rsidR="00E532F3" w:rsidRPr="00662C77">
              <w:rPr>
                <w:rFonts w:ascii="Arial" w:hAnsi="Arial" w:cs="Arial"/>
                <w:b/>
                <w:color w:val="000000"/>
              </w:rPr>
              <w:t>nstrukcją użytkownika systemu MEWA 2.0 w ramach RPO WM 2014-2020.</w:t>
            </w:r>
          </w:p>
        </w:tc>
      </w:tr>
    </w:tbl>
    <w:p w:rsidR="00306DA7" w:rsidRPr="00662C77" w:rsidRDefault="00306DA7" w:rsidP="002C41FD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  <w:color w:val="000000"/>
        </w:rPr>
      </w:pPr>
    </w:p>
    <w:p w:rsidR="00E532F3" w:rsidRPr="00662C77" w:rsidRDefault="00BF0A4E" w:rsidP="00474B74">
      <w:pPr>
        <w:pStyle w:val="Akapitzlist"/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 w:cs="Arial"/>
          <w:color w:val="000000"/>
        </w:rPr>
      </w:pPr>
      <w:r w:rsidRPr="00662C77">
        <w:rPr>
          <w:rFonts w:ascii="Arial" w:hAnsi="Arial" w:cs="Arial"/>
          <w:color w:val="000000"/>
        </w:rPr>
        <w:lastRenderedPageBreak/>
        <w:t xml:space="preserve">8.13. </w:t>
      </w:r>
      <w:r w:rsidRPr="00662C77">
        <w:rPr>
          <w:rFonts w:ascii="Arial" w:hAnsi="Arial" w:cs="Arial"/>
          <w:color w:val="000000"/>
        </w:rPr>
        <w:tab/>
      </w:r>
      <w:r w:rsidR="00306DA7" w:rsidRPr="00662C77">
        <w:rPr>
          <w:rFonts w:ascii="Arial" w:hAnsi="Arial" w:cs="Arial"/>
          <w:color w:val="000000"/>
        </w:rPr>
        <w:t>W przypadku wystąpienia błędów w systemie MEWA 2.0</w:t>
      </w:r>
      <w:r w:rsidR="00D76DB7" w:rsidRPr="00662C77">
        <w:rPr>
          <w:rFonts w:ascii="Arial" w:hAnsi="Arial" w:cs="Arial"/>
          <w:color w:val="000000"/>
        </w:rPr>
        <w:t>,</w:t>
      </w:r>
      <w:r w:rsidR="00306DA7" w:rsidRPr="00662C77">
        <w:rPr>
          <w:rFonts w:ascii="Arial" w:hAnsi="Arial" w:cs="Arial"/>
          <w:color w:val="000000"/>
        </w:rPr>
        <w:t xml:space="preserve"> uniemożliwiających złożenie wniosku o dofinansowanie, MJWPU zamieści w </w:t>
      </w:r>
      <w:r w:rsidR="00241C36" w:rsidRPr="00662C77">
        <w:rPr>
          <w:rFonts w:ascii="Arial" w:hAnsi="Arial" w:cs="Arial"/>
          <w:color w:val="000000"/>
        </w:rPr>
        <w:t>s</w:t>
      </w:r>
      <w:r w:rsidR="00CA3DA3" w:rsidRPr="00662C77">
        <w:rPr>
          <w:rFonts w:ascii="Arial" w:hAnsi="Arial" w:cs="Arial"/>
          <w:color w:val="000000"/>
        </w:rPr>
        <w:t>erwisie</w:t>
      </w:r>
      <w:r w:rsidR="00306DA7" w:rsidRPr="00662C77">
        <w:rPr>
          <w:rFonts w:ascii="Arial" w:hAnsi="Arial" w:cs="Arial"/>
          <w:color w:val="000000"/>
        </w:rPr>
        <w:t xml:space="preserve"> RPO</w:t>
      </w:r>
      <w:r w:rsidR="0034309F" w:rsidRPr="00662C77">
        <w:rPr>
          <w:rFonts w:ascii="Arial" w:hAnsi="Arial" w:cs="Arial"/>
          <w:color w:val="000000"/>
        </w:rPr>
        <w:t xml:space="preserve"> </w:t>
      </w:r>
      <w:r w:rsidR="00306DA7" w:rsidRPr="00662C77">
        <w:rPr>
          <w:rFonts w:ascii="Arial" w:hAnsi="Arial" w:cs="Arial"/>
          <w:color w:val="000000"/>
        </w:rPr>
        <w:t>WM zasady dotyczące dalszego postępowania.</w:t>
      </w:r>
    </w:p>
    <w:p w:rsidR="00067036" w:rsidRPr="00474B74" w:rsidRDefault="00067036" w:rsidP="00216100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40ED8" w:rsidRPr="00474B74" w:rsidRDefault="00F63384" w:rsidP="00216100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74B74" w:rsidRDefault="004F3C90" w:rsidP="00474B74">
      <w:pPr>
        <w:pStyle w:val="Nagwek1"/>
        <w:keepNext/>
        <w:numPr>
          <w:ilvl w:val="0"/>
          <w:numId w:val="6"/>
        </w:numPr>
        <w:jc w:val="center"/>
        <w:rPr>
          <w:rFonts w:ascii="Arial" w:hAnsi="Arial" w:cs="Arial"/>
        </w:rPr>
      </w:pPr>
      <w:bookmarkStart w:id="9" w:name="_Toc441656555"/>
    </w:p>
    <w:p w:rsidR="00306DA7" w:rsidRPr="00474B74" w:rsidRDefault="00E40ED8" w:rsidP="00216100">
      <w:pPr>
        <w:pStyle w:val="Nagwek1"/>
        <w:keepNext/>
        <w:jc w:val="center"/>
        <w:rPr>
          <w:rFonts w:ascii="Arial" w:hAnsi="Arial" w:cs="Arial"/>
        </w:rPr>
      </w:pPr>
      <w:r w:rsidRPr="00474B74">
        <w:rPr>
          <w:rFonts w:ascii="Arial" w:hAnsi="Arial" w:cs="Arial"/>
        </w:rPr>
        <w:t>OCENA WNIOSKÓW O DOFINANSOWANIE</w:t>
      </w:r>
      <w:bookmarkEnd w:id="9"/>
    </w:p>
    <w:p w:rsidR="00E40ED8" w:rsidRPr="00474B74" w:rsidRDefault="00E40ED8" w:rsidP="00216100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ascii="Arial" w:hAnsi="Arial" w:cs="Arial"/>
          <w:b/>
          <w:sz w:val="22"/>
          <w:szCs w:val="22"/>
        </w:rPr>
      </w:pPr>
    </w:p>
    <w:p w:rsidR="003028AD" w:rsidRPr="00474B74" w:rsidRDefault="003028AD" w:rsidP="00216100">
      <w:pPr>
        <w:pStyle w:val="Tekstpodstawowy3"/>
        <w:keepNext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A07E8C" w:rsidRPr="00662C77" w:rsidRDefault="00A07E8C" w:rsidP="00216100">
      <w:pPr>
        <w:pStyle w:val="Tekstpodstawowy3"/>
        <w:keepNext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 w:rsidRPr="00662C77">
        <w:rPr>
          <w:rFonts w:ascii="Arial" w:hAnsi="Arial" w:cs="Arial"/>
          <w:color w:val="000000"/>
          <w:sz w:val="22"/>
          <w:szCs w:val="22"/>
        </w:rPr>
        <w:t xml:space="preserve">Złożone </w:t>
      </w:r>
      <w:r w:rsidRPr="00662C77">
        <w:rPr>
          <w:rFonts w:ascii="Arial" w:hAnsi="Arial" w:cs="Arial"/>
          <w:iCs/>
          <w:color w:val="000000"/>
          <w:sz w:val="22"/>
          <w:szCs w:val="22"/>
        </w:rPr>
        <w:t>wnioski o dofinansowanie</w:t>
      </w:r>
      <w:r w:rsidRPr="00662C77">
        <w:rPr>
          <w:rFonts w:ascii="Arial" w:hAnsi="Arial" w:cs="Arial"/>
          <w:color w:val="000000"/>
          <w:sz w:val="22"/>
          <w:szCs w:val="22"/>
        </w:rPr>
        <w:t xml:space="preserve"> podlegają ocenie formalnej i merytorycznej, zgodnie z zapisami obowiązującej wersji Uszczegółowienia RPO WM. Zasady przeprowadzania oceny wniosków określa regulamin KOP oceny formalnej oraz regulamin KOP oceny merytorycznej</w:t>
      </w:r>
      <w:r w:rsidR="00C34DB5" w:rsidRPr="00662C77">
        <w:rPr>
          <w:rFonts w:ascii="Arial" w:hAnsi="Arial" w:cs="Arial"/>
          <w:color w:val="000000"/>
          <w:sz w:val="22"/>
          <w:szCs w:val="22"/>
        </w:rPr>
        <w:t>,</w:t>
      </w:r>
      <w:r w:rsidRPr="00662C77">
        <w:rPr>
          <w:rFonts w:ascii="Arial" w:hAnsi="Arial" w:cs="Arial"/>
          <w:color w:val="000000"/>
          <w:sz w:val="22"/>
          <w:szCs w:val="22"/>
        </w:rPr>
        <w:t xml:space="preserve"> dołączone do niniejszego regulaminu.</w:t>
      </w:r>
    </w:p>
    <w:p w:rsidR="00306DA7" w:rsidRPr="00662C77" w:rsidRDefault="00306DA7" w:rsidP="00474B74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 w:rsidRPr="00662C77">
        <w:rPr>
          <w:rFonts w:ascii="Arial" w:hAnsi="Arial" w:cs="Arial"/>
          <w:color w:val="000000"/>
          <w:sz w:val="22"/>
          <w:szCs w:val="22"/>
        </w:rPr>
        <w:t xml:space="preserve">Ocena wniosków prowadzona jest w oparciu o kryteria wyboru projektów, będące załącznikiem do niniejszego regulaminu. </w:t>
      </w:r>
    </w:p>
    <w:p w:rsidR="00306DA7" w:rsidRPr="00772B26" w:rsidRDefault="00306DA7" w:rsidP="00474B74">
      <w:pPr>
        <w:pStyle w:val="Tekstpodstawowy3"/>
        <w:spacing w:before="120" w:line="360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 w:rsidRPr="00772B26">
        <w:rPr>
          <w:rFonts w:ascii="Arial" w:hAnsi="Arial" w:cs="Arial"/>
          <w:bCs/>
          <w:color w:val="000000"/>
          <w:sz w:val="22"/>
          <w:szCs w:val="22"/>
        </w:rPr>
        <w:t>Systematyka stosowanyc</w:t>
      </w:r>
      <w:r w:rsidRPr="00772B26">
        <w:rPr>
          <w:rFonts w:ascii="Arial" w:hAnsi="Arial" w:cs="Arial"/>
          <w:color w:val="000000"/>
          <w:sz w:val="22"/>
          <w:szCs w:val="22"/>
        </w:rPr>
        <w:t>h kryteriów:</w:t>
      </w:r>
    </w:p>
    <w:p w:rsidR="000832EC" w:rsidRDefault="000832EC" w:rsidP="000832EC">
      <w:pPr>
        <w:pStyle w:val="Akapitzlist"/>
        <w:numPr>
          <w:ilvl w:val="2"/>
          <w:numId w:val="7"/>
        </w:numPr>
        <w:spacing w:before="120" w:after="120" w:line="360" w:lineRule="auto"/>
        <w:ind w:hanging="862"/>
        <w:jc w:val="both"/>
        <w:rPr>
          <w:rFonts w:ascii="Arial" w:hAnsi="Arial" w:cs="Arial"/>
        </w:rPr>
      </w:pPr>
      <w:r w:rsidRPr="000832EC">
        <w:rPr>
          <w:rFonts w:ascii="Arial" w:hAnsi="Arial" w:cs="Arial"/>
        </w:rPr>
        <w:t>kryteri</w:t>
      </w:r>
      <w:r w:rsidR="00E95A48">
        <w:rPr>
          <w:rFonts w:ascii="Arial" w:hAnsi="Arial" w:cs="Arial"/>
        </w:rPr>
        <w:t xml:space="preserve">a formalne – 0/1, ocena KOP - </w:t>
      </w:r>
      <w:r w:rsidRPr="000832EC">
        <w:rPr>
          <w:rFonts w:ascii="Arial" w:hAnsi="Arial" w:cs="Arial"/>
        </w:rPr>
        <w:t>pracownik IOK, etap oceny formalnej;</w:t>
      </w:r>
    </w:p>
    <w:p w:rsidR="007A6462" w:rsidRDefault="007A6462" w:rsidP="000832EC">
      <w:pPr>
        <w:pStyle w:val="Akapitzlist"/>
        <w:numPr>
          <w:ilvl w:val="2"/>
          <w:numId w:val="7"/>
        </w:numPr>
        <w:spacing w:before="120" w:after="120" w:line="360" w:lineRule="auto"/>
        <w:ind w:hanging="862"/>
        <w:jc w:val="both"/>
        <w:rPr>
          <w:rFonts w:ascii="Arial" w:hAnsi="Arial" w:cs="Arial"/>
        </w:rPr>
      </w:pPr>
      <w:r w:rsidRPr="007A6462">
        <w:rPr>
          <w:rFonts w:ascii="Arial" w:hAnsi="Arial" w:cs="Arial"/>
        </w:rPr>
        <w:t>dodatkowe kryteria formalne dla ZIT WOF</w:t>
      </w:r>
      <w:r>
        <w:rPr>
          <w:rFonts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0832EC">
        <w:rPr>
          <w:rFonts w:ascii="Arial" w:hAnsi="Arial" w:cs="Arial"/>
        </w:rPr>
        <w:t>pracownik IOK, etap oceny formalnej;</w:t>
      </w:r>
    </w:p>
    <w:p w:rsidR="000832EC" w:rsidRDefault="000832EC" w:rsidP="000832EC">
      <w:pPr>
        <w:pStyle w:val="Akapitzlist"/>
        <w:numPr>
          <w:ilvl w:val="2"/>
          <w:numId w:val="7"/>
        </w:numPr>
        <w:spacing w:before="120" w:after="120" w:line="360" w:lineRule="auto"/>
        <w:ind w:hanging="862"/>
        <w:jc w:val="both"/>
        <w:rPr>
          <w:rFonts w:ascii="Arial" w:hAnsi="Arial" w:cs="Arial"/>
        </w:rPr>
      </w:pPr>
      <w:r w:rsidRPr="000832EC">
        <w:rPr>
          <w:rFonts w:ascii="Arial" w:hAnsi="Arial" w:cs="Arial"/>
        </w:rPr>
        <w:t>kryteria dostępu – 0/1, ocena KOP</w:t>
      </w:r>
      <w:r w:rsidR="00087B6E">
        <w:rPr>
          <w:rFonts w:ascii="Arial" w:hAnsi="Arial" w:cs="Arial"/>
        </w:rPr>
        <w:t>;</w:t>
      </w:r>
    </w:p>
    <w:p w:rsidR="00087B6E" w:rsidRPr="004F0AA8" w:rsidRDefault="00087B6E" w:rsidP="00087B6E">
      <w:pPr>
        <w:pStyle w:val="Akapitzlist"/>
        <w:numPr>
          <w:ilvl w:val="3"/>
          <w:numId w:val="7"/>
        </w:numPr>
        <w:tabs>
          <w:tab w:val="left" w:pos="1276"/>
          <w:tab w:val="left" w:pos="2552"/>
        </w:tabs>
        <w:spacing w:before="120" w:after="120" w:line="360" w:lineRule="auto"/>
        <w:ind w:left="1418" w:firstLine="0"/>
        <w:jc w:val="both"/>
        <w:rPr>
          <w:rFonts w:ascii="Arial" w:hAnsi="Arial" w:cs="Arial"/>
          <w:color w:val="000000"/>
        </w:rPr>
      </w:pPr>
      <w:r w:rsidRPr="004F0AA8">
        <w:rPr>
          <w:rFonts w:ascii="Arial" w:hAnsi="Arial" w:cs="Arial"/>
          <w:color w:val="000000"/>
        </w:rPr>
        <w:t xml:space="preserve">kryterium dostępu </w:t>
      </w:r>
      <w:r>
        <w:rPr>
          <w:rFonts w:ascii="Arial" w:hAnsi="Arial" w:cs="Arial"/>
          <w:color w:val="000000"/>
        </w:rPr>
        <w:t>nr</w:t>
      </w:r>
      <w:r w:rsidRPr="004F0AA8">
        <w:rPr>
          <w:rFonts w:ascii="Arial" w:hAnsi="Arial" w:cs="Arial"/>
          <w:color w:val="000000"/>
        </w:rPr>
        <w:t xml:space="preserve"> 1 </w:t>
      </w:r>
      <w:r>
        <w:rPr>
          <w:rFonts w:ascii="Arial" w:hAnsi="Arial" w:cs="Arial"/>
          <w:color w:val="000000"/>
        </w:rPr>
        <w:t>i nr 3</w:t>
      </w:r>
      <w:r w:rsidRPr="004F0AA8">
        <w:rPr>
          <w:rFonts w:ascii="Arial" w:hAnsi="Arial" w:cs="Arial"/>
          <w:color w:val="000000"/>
        </w:rPr>
        <w:t xml:space="preserve"> pracownik IOK, etap oceny formalnej;</w:t>
      </w:r>
    </w:p>
    <w:p w:rsidR="00087B6E" w:rsidRPr="004F37CF" w:rsidRDefault="00087B6E" w:rsidP="00087B6E">
      <w:pPr>
        <w:pStyle w:val="Akapitzlist"/>
        <w:numPr>
          <w:ilvl w:val="3"/>
          <w:numId w:val="7"/>
        </w:numPr>
        <w:tabs>
          <w:tab w:val="left" w:pos="1276"/>
          <w:tab w:val="left" w:pos="2552"/>
        </w:tabs>
        <w:spacing w:before="120" w:after="120" w:line="360" w:lineRule="auto"/>
        <w:ind w:left="1418" w:firstLine="0"/>
        <w:jc w:val="both"/>
        <w:rPr>
          <w:rFonts w:ascii="Arial" w:hAnsi="Arial" w:cs="Arial"/>
          <w:color w:val="000000"/>
        </w:rPr>
      </w:pPr>
      <w:r w:rsidRPr="004F0AA8">
        <w:rPr>
          <w:rFonts w:ascii="Arial" w:hAnsi="Arial" w:cs="Arial"/>
          <w:color w:val="000000"/>
        </w:rPr>
        <w:t xml:space="preserve">kryterium dostępu nr </w:t>
      </w:r>
      <w:r>
        <w:rPr>
          <w:rFonts w:ascii="Arial" w:hAnsi="Arial" w:cs="Arial"/>
          <w:color w:val="000000"/>
        </w:rPr>
        <w:t>2</w:t>
      </w:r>
      <w:r w:rsidRPr="004F0AA8">
        <w:rPr>
          <w:rFonts w:ascii="Arial" w:hAnsi="Arial" w:cs="Arial"/>
          <w:color w:val="000000"/>
        </w:rPr>
        <w:t xml:space="preserve"> - ekspert, etap oceny merytorycznej;</w:t>
      </w:r>
    </w:p>
    <w:p w:rsidR="00991FE9" w:rsidRPr="00220EB3" w:rsidRDefault="00991FE9" w:rsidP="00087B6E">
      <w:pPr>
        <w:pStyle w:val="Akapitzlist"/>
        <w:numPr>
          <w:ilvl w:val="2"/>
          <w:numId w:val="7"/>
        </w:numPr>
        <w:tabs>
          <w:tab w:val="left" w:pos="1134"/>
        </w:tabs>
        <w:spacing w:before="120" w:after="120" w:line="360" w:lineRule="auto"/>
        <w:ind w:hanging="862"/>
        <w:jc w:val="both"/>
        <w:rPr>
          <w:rFonts w:ascii="Arial" w:hAnsi="Arial" w:cs="Arial"/>
        </w:rPr>
      </w:pPr>
      <w:r w:rsidRPr="00220EB3">
        <w:rPr>
          <w:rFonts w:ascii="Arial" w:hAnsi="Arial" w:cs="Arial"/>
        </w:rPr>
        <w:t>kryteria merytoryczne ogólne – 0/1, ocena KOP – ekspert, etap oceny merytorycznej;</w:t>
      </w:r>
    </w:p>
    <w:p w:rsidR="00991FE9" w:rsidRDefault="00991FE9" w:rsidP="00087B6E">
      <w:pPr>
        <w:pStyle w:val="Akapitzlist"/>
        <w:numPr>
          <w:ilvl w:val="2"/>
          <w:numId w:val="7"/>
        </w:numPr>
        <w:spacing w:before="120" w:after="120" w:line="360" w:lineRule="auto"/>
        <w:ind w:hanging="862"/>
        <w:jc w:val="both"/>
        <w:rPr>
          <w:rFonts w:ascii="Arial" w:hAnsi="Arial" w:cs="Arial"/>
        </w:rPr>
      </w:pPr>
      <w:r w:rsidRPr="00220EB3">
        <w:rPr>
          <w:rFonts w:ascii="Arial" w:hAnsi="Arial" w:cs="Arial"/>
        </w:rPr>
        <w:t>kryteria merytoryczne szczegółowe - punktowe, ocena KOP – ek</w:t>
      </w:r>
      <w:r>
        <w:rPr>
          <w:rFonts w:ascii="Arial" w:hAnsi="Arial" w:cs="Arial"/>
        </w:rPr>
        <w:t>spert, etap oceny merytorycznej;</w:t>
      </w:r>
    </w:p>
    <w:p w:rsidR="00991FE9" w:rsidRPr="00DB6593" w:rsidRDefault="00991FE9" w:rsidP="00087B6E">
      <w:pPr>
        <w:pStyle w:val="Akapitzlist"/>
        <w:numPr>
          <w:ilvl w:val="2"/>
          <w:numId w:val="7"/>
        </w:numPr>
        <w:spacing w:before="120" w:after="120" w:line="360" w:lineRule="auto"/>
        <w:ind w:hanging="862"/>
        <w:jc w:val="both"/>
        <w:rPr>
          <w:rFonts w:ascii="Arial" w:hAnsi="Arial" w:cs="Arial"/>
        </w:rPr>
      </w:pPr>
      <w:r w:rsidRPr="00DB6593">
        <w:rPr>
          <w:rFonts w:ascii="Arial" w:hAnsi="Arial" w:cs="Arial"/>
        </w:rPr>
        <w:t xml:space="preserve">kryteria merytoryczne szczegółowe – punktowe – zgodności ze strategią ZIT WOF- ocena KOP – </w:t>
      </w:r>
      <w:r w:rsidR="008D6B86">
        <w:rPr>
          <w:rFonts w:ascii="Arial" w:hAnsi="Arial" w:cs="Arial"/>
        </w:rPr>
        <w:t>pracownik IP ZIT lub</w:t>
      </w:r>
      <w:r>
        <w:rPr>
          <w:rFonts w:ascii="Arial" w:hAnsi="Arial" w:cs="Arial"/>
        </w:rPr>
        <w:t xml:space="preserve"> ekspert</w:t>
      </w:r>
      <w:r w:rsidR="00FC739D">
        <w:rPr>
          <w:rFonts w:ascii="Arial" w:hAnsi="Arial" w:cs="Arial"/>
        </w:rPr>
        <w:t xml:space="preserve">, </w:t>
      </w:r>
      <w:r w:rsidRPr="00DB6593">
        <w:rPr>
          <w:rFonts w:ascii="Arial" w:hAnsi="Arial" w:cs="Arial"/>
        </w:rPr>
        <w:t>etap oceny merytorycznej.</w:t>
      </w:r>
    </w:p>
    <w:p w:rsidR="002223EC" w:rsidRPr="00B50A24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E15DD0">
        <w:rPr>
          <w:rFonts w:ascii="Arial" w:hAnsi="Arial" w:cs="Arial"/>
          <w:sz w:val="22"/>
          <w:szCs w:val="22"/>
        </w:rPr>
        <w:t>O</w:t>
      </w:r>
      <w:r w:rsidRPr="00B50A24">
        <w:rPr>
          <w:rFonts w:ascii="Arial" w:hAnsi="Arial" w:cs="Arial"/>
          <w:sz w:val="22"/>
          <w:szCs w:val="22"/>
        </w:rPr>
        <w:t>cena 0/1 oznacza, że niespełnienie któregokolwiek z wymaganych kryteriów wyklucza projekt z dalszej oceny.</w:t>
      </w:r>
    </w:p>
    <w:p w:rsidR="002223EC" w:rsidRPr="00991FE9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B50A24">
        <w:rPr>
          <w:rFonts w:ascii="Arial" w:hAnsi="Arial" w:cs="Arial"/>
          <w:sz w:val="22"/>
          <w:szCs w:val="22"/>
        </w:rPr>
        <w:t xml:space="preserve">Przyjmuje się, że projekt spełnia kryteria merytoryczne </w:t>
      </w:r>
      <w:r w:rsidR="00FC739D" w:rsidRPr="00022CA2">
        <w:rPr>
          <w:rFonts w:ascii="Arial" w:hAnsi="Arial" w:cs="Arial"/>
          <w:sz w:val="22"/>
          <w:szCs w:val="22"/>
        </w:rPr>
        <w:t>szczegółowe</w:t>
      </w:r>
      <w:r w:rsidR="00FC739D">
        <w:rPr>
          <w:rFonts w:ascii="Arial" w:hAnsi="Arial" w:cs="Arial"/>
          <w:sz w:val="22"/>
          <w:szCs w:val="22"/>
        </w:rPr>
        <w:t xml:space="preserve"> </w:t>
      </w:r>
      <w:r w:rsidRPr="00B50A24">
        <w:rPr>
          <w:rFonts w:ascii="Arial" w:hAnsi="Arial" w:cs="Arial"/>
          <w:sz w:val="22"/>
          <w:szCs w:val="22"/>
        </w:rPr>
        <w:t>punktowe w sytuacji gdy suma punktów uzyskanych podczas oceny kryteriów merytorycznych stanowi co najmniej 60% maksymalnej możliw</w:t>
      </w:r>
      <w:r>
        <w:rPr>
          <w:rFonts w:ascii="Arial" w:hAnsi="Arial" w:cs="Arial"/>
          <w:sz w:val="22"/>
          <w:szCs w:val="22"/>
        </w:rPr>
        <w:t>ej do uzyskania liczby punktów.</w:t>
      </w:r>
    </w:p>
    <w:p w:rsidR="00991FE9" w:rsidRPr="00991FE9" w:rsidRDefault="00991FE9" w:rsidP="00991FE9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6A0559">
        <w:rPr>
          <w:rFonts w:ascii="Arial" w:hAnsi="Arial" w:cs="Arial"/>
          <w:sz w:val="22"/>
          <w:szCs w:val="18"/>
        </w:rPr>
        <w:lastRenderedPageBreak/>
        <w:t xml:space="preserve">Spełnienie przez wniosek </w:t>
      </w:r>
      <w:r w:rsidRPr="00022CA2">
        <w:rPr>
          <w:rFonts w:ascii="Arial" w:hAnsi="Arial" w:cs="Arial"/>
          <w:sz w:val="22"/>
          <w:szCs w:val="18"/>
        </w:rPr>
        <w:t xml:space="preserve">kryteriów </w:t>
      </w:r>
      <w:r w:rsidR="00D4763A" w:rsidRPr="00022CA2">
        <w:rPr>
          <w:rFonts w:ascii="Arial" w:hAnsi="Arial" w:cs="Arial"/>
          <w:sz w:val="22"/>
          <w:szCs w:val="18"/>
        </w:rPr>
        <w:t>merytorycznych szczegółowych</w:t>
      </w:r>
      <w:r w:rsidR="00D4763A">
        <w:rPr>
          <w:rFonts w:ascii="Arial" w:hAnsi="Arial" w:cs="Arial"/>
          <w:sz w:val="22"/>
          <w:szCs w:val="18"/>
        </w:rPr>
        <w:t xml:space="preserve"> </w:t>
      </w:r>
      <w:r w:rsidRPr="006A0559">
        <w:rPr>
          <w:rFonts w:ascii="Arial" w:hAnsi="Arial" w:cs="Arial"/>
          <w:sz w:val="22"/>
          <w:szCs w:val="18"/>
        </w:rPr>
        <w:t>zgodności ze Strategią ZIT WOF w minimalnym zakresie oznacza uzyskanie, co najmniej 50 % punktów za kryteria zgodności ze Strategią ZIT WOF</w:t>
      </w:r>
      <w:r>
        <w:rPr>
          <w:rFonts w:ascii="Arial" w:hAnsi="Arial" w:cs="Arial"/>
          <w:sz w:val="22"/>
          <w:szCs w:val="22"/>
        </w:rPr>
        <w:t>.</w:t>
      </w:r>
    </w:p>
    <w:p w:rsidR="002223EC" w:rsidRPr="00CF44BD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CF44BD">
        <w:rPr>
          <w:rFonts w:ascii="Arial" w:hAnsi="Arial" w:cs="Arial"/>
          <w:sz w:val="22"/>
          <w:szCs w:val="22"/>
        </w:rPr>
        <w:t>W ramach kryterium „Zgodność z regulaminem konkursu” na etapie oceny formalnej weryfikacji podlega w szczególności</w:t>
      </w:r>
      <w:r>
        <w:rPr>
          <w:rFonts w:ascii="Arial" w:hAnsi="Arial" w:cs="Arial"/>
          <w:sz w:val="22"/>
          <w:szCs w:val="22"/>
        </w:rPr>
        <w:t xml:space="preserve"> to</w:t>
      </w:r>
      <w:r w:rsidRPr="00CF44BD">
        <w:rPr>
          <w:rFonts w:ascii="Arial" w:hAnsi="Arial" w:cs="Arial"/>
          <w:sz w:val="22"/>
          <w:szCs w:val="22"/>
        </w:rPr>
        <w:t>:</w:t>
      </w:r>
    </w:p>
    <w:p w:rsidR="002223EC" w:rsidRPr="00CF44BD" w:rsidRDefault="002223EC" w:rsidP="002223EC">
      <w:pPr>
        <w:pStyle w:val="Tekstpodstawowy3"/>
        <w:numPr>
          <w:ilvl w:val="2"/>
          <w:numId w:val="7"/>
        </w:numPr>
        <w:tabs>
          <w:tab w:val="left" w:pos="743"/>
        </w:tabs>
        <w:spacing w:before="120" w:line="360" w:lineRule="auto"/>
        <w:ind w:left="1452" w:hanging="709"/>
        <w:jc w:val="both"/>
        <w:rPr>
          <w:rFonts w:ascii="Arial" w:hAnsi="Arial" w:cs="Arial"/>
          <w:sz w:val="22"/>
          <w:szCs w:val="22"/>
        </w:rPr>
      </w:pPr>
      <w:r w:rsidRPr="00CF44BD">
        <w:rPr>
          <w:rFonts w:ascii="Arial" w:hAnsi="Arial" w:cs="Arial"/>
          <w:sz w:val="22"/>
          <w:szCs w:val="22"/>
        </w:rPr>
        <w:t>czy na etapie uzupełnienia wniosku o dofinansowanie nie została wprowadzona istotna modyfikacja,</w:t>
      </w:r>
    </w:p>
    <w:p w:rsidR="002223EC" w:rsidRPr="00CF44BD" w:rsidRDefault="002223EC" w:rsidP="002223EC">
      <w:pPr>
        <w:pStyle w:val="Tekstpodstawowy3"/>
        <w:numPr>
          <w:ilvl w:val="2"/>
          <w:numId w:val="7"/>
        </w:numPr>
        <w:tabs>
          <w:tab w:val="left" w:pos="743"/>
        </w:tabs>
        <w:spacing w:before="120" w:line="360" w:lineRule="auto"/>
        <w:ind w:left="1452" w:hanging="709"/>
        <w:jc w:val="both"/>
        <w:rPr>
          <w:rFonts w:ascii="Arial" w:hAnsi="Arial" w:cs="Arial"/>
          <w:sz w:val="22"/>
          <w:szCs w:val="22"/>
        </w:rPr>
      </w:pPr>
      <w:r w:rsidRPr="00CF44BD">
        <w:rPr>
          <w:rFonts w:ascii="Arial" w:hAnsi="Arial" w:cs="Arial"/>
          <w:sz w:val="22"/>
          <w:szCs w:val="22"/>
        </w:rPr>
        <w:t>czy wniosek o dofinansowanie wraz z załącznikami został złożony zgodnie z zasadami opisanymi w rozdziale 8 „Zasady wypełniania i składania wniosków”,</w:t>
      </w:r>
    </w:p>
    <w:p w:rsidR="002223EC" w:rsidRPr="004F37CF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B50A24">
        <w:rPr>
          <w:rFonts w:ascii="Arial" w:hAnsi="Arial" w:cs="Arial"/>
          <w:sz w:val="22"/>
          <w:szCs w:val="22"/>
        </w:rPr>
        <w:t>Na każdym etapie oceny wnioskodawca ma możliwość uzupełnienia braków oraz poprawy oczywistych omyłek zgodnie z art. 43 ustawy.</w:t>
      </w:r>
      <w:r w:rsidRPr="00B3146E">
        <w:rPr>
          <w:rFonts w:ascii="Arial" w:hAnsi="Arial" w:cs="Arial"/>
          <w:sz w:val="22"/>
          <w:szCs w:val="22"/>
        </w:rPr>
        <w:t xml:space="preserve"> Uzupełnienie wniosku o dofinansowanie projektu lub poprawienie w nim oczywistej omyłki nie może prowadzić do jego istotnej modyfikacji</w:t>
      </w:r>
      <w:r w:rsidRPr="00B50A24">
        <w:rPr>
          <w:rFonts w:ascii="Arial" w:hAnsi="Arial" w:cs="Arial"/>
          <w:sz w:val="22"/>
          <w:szCs w:val="22"/>
        </w:rPr>
        <w:t>.</w:t>
      </w:r>
    </w:p>
    <w:p w:rsidR="002223EC" w:rsidRPr="004B57AB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4B57AB">
        <w:rPr>
          <w:rFonts w:ascii="Arial" w:hAnsi="Arial" w:cs="Arial"/>
          <w:sz w:val="22"/>
          <w:szCs w:val="22"/>
        </w:rPr>
        <w:t xml:space="preserve">Ocena formalna wniosku co do zasady trwa do 45 dni (tzn. w ciągu 45 dni, licząc od dnia następnego po zakończeniu naboru, do wnioskodawcy zostanie wysłana jedna z trzech możliwych informacji: ocena pozytywna, ocena negatywna lub pismo z uwagami). W trakcie oceny formalnej wnioskodawca ma możliwość jednokrotnej poprawy lub uzupełnienia wniosku, zgodnie z uwagami MJWPU, w terminie 7 dni od momentu otrzymania informacji z MJWPU. Ocena formalna wniosków, które podlegały uzupełnieniu lub poprawie, jest dokonywana w terminie 14 dni od dnia złożenia przez wnioskodawcę poprawionego wniosku o dofinansowanie. W takim przypadku 45 dniowy termin oceny formalnej, zostaje przedłużony o 14 dni, przy czym do terminu na ocenę formalną nie wlicza się czasu uzupełniania wniosku przez wnioskodawcę. </w:t>
      </w:r>
    </w:p>
    <w:p w:rsidR="002223EC" w:rsidRPr="004B57AB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4B57AB">
        <w:rPr>
          <w:rFonts w:ascii="Arial" w:hAnsi="Arial" w:cs="Arial"/>
          <w:sz w:val="22"/>
          <w:szCs w:val="22"/>
        </w:rPr>
        <w:t>W przypadku gdy, oceniający zauważą błąd formalny, którego nie zauważono przed zakończeniem oceny wniosku oraz nie ma on charakteru oczywistej omyłki,  przeprowadzana jest ponowna ocena formalna wniosku i do wnioskodawcy kierowane jest pismo z uwagami. Wnioskodawca w takim przypadku ma możliwość kolejnej poprawy wniosku w terminie 7 dni od momentu otrzymania informacji z MJWPU. Ocena formalna wniosków, które podlegały ponownemu uzupełnieniu lub poprawie, jest dokonywana w 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z błędów.</w:t>
      </w:r>
    </w:p>
    <w:p w:rsidR="002223EC" w:rsidRPr="004B57AB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4B57AB">
        <w:rPr>
          <w:rFonts w:ascii="Arial" w:hAnsi="Arial" w:cs="Arial"/>
          <w:sz w:val="22"/>
          <w:szCs w:val="22"/>
        </w:rPr>
        <w:lastRenderedPageBreak/>
        <w:t xml:space="preserve">W uzasadnionych przypadkach, na wniosek </w:t>
      </w:r>
      <w:r w:rsidR="008A5D4E">
        <w:rPr>
          <w:rFonts w:ascii="Arial" w:hAnsi="Arial" w:cs="Arial"/>
          <w:sz w:val="22"/>
          <w:szCs w:val="22"/>
        </w:rPr>
        <w:t>MJWPU, IZ może podjąć decyzję o </w:t>
      </w:r>
      <w:r w:rsidRPr="004B57AB">
        <w:rPr>
          <w:rFonts w:ascii="Arial" w:hAnsi="Arial" w:cs="Arial"/>
          <w:sz w:val="22"/>
          <w:szCs w:val="22"/>
        </w:rPr>
        <w:t>przedłużeniu oceny formalnej. Wniosek o przedłużenie terminu na ocenę formalną MJWPU składa nie później niż 7 dni przed upływem terminu oceny.</w:t>
      </w:r>
    </w:p>
    <w:p w:rsidR="002223EC" w:rsidRPr="004F37CF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4F37CF">
        <w:rPr>
          <w:rFonts w:ascii="Arial" w:hAnsi="Arial" w:cs="Arial"/>
          <w:sz w:val="22"/>
          <w:szCs w:val="22"/>
        </w:rPr>
        <w:t>Ocena merytoryczna trwa do 60 dni. Na etapie oceny merytorycznej wnioskodawca ma możliwość uzupełnienia wniosku zgodnie z uwagami MJWPU, w terminie 7 dni od momentu otrzymania informacji z MJWPU. W takim przypadku termin oceny merytorycznej, zostaje przedłużony o nie więcej niż 14 dni, przy czym do terminu na ocenę merytoryczną nie wlicza się czasu uzupełniania wniosku przez wnioskodawcę.</w:t>
      </w:r>
    </w:p>
    <w:p w:rsidR="008F7A0D" w:rsidRPr="008F7A0D" w:rsidRDefault="002223EC" w:rsidP="008F7A0D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4F37CF">
        <w:rPr>
          <w:rFonts w:ascii="Arial" w:hAnsi="Arial" w:cs="Arial"/>
          <w:sz w:val="22"/>
          <w:szCs w:val="22"/>
        </w:rPr>
        <w:t xml:space="preserve"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 </w:t>
      </w:r>
    </w:p>
    <w:p w:rsidR="002223EC" w:rsidRPr="008F7A0D" w:rsidRDefault="002223EC" w:rsidP="008F7A0D">
      <w:pPr>
        <w:pStyle w:val="Tekstpodstawowy3"/>
        <w:numPr>
          <w:ilvl w:val="1"/>
          <w:numId w:val="7"/>
        </w:numPr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8F7A0D">
        <w:rPr>
          <w:rFonts w:ascii="Arial" w:hAnsi="Arial" w:cs="Arial"/>
          <w:sz w:val="22"/>
          <w:szCs w:val="22"/>
        </w:rPr>
        <w:t>Informacje MJWPU do wnioskodawcy dotyczące poprawy/uzupełnienia wniosku oraz wyniku oceny, doręczane są za pośrednictwem systemu MEWA 2.0, zgodnie z przepisami KPA o doręczeniu.</w:t>
      </w:r>
    </w:p>
    <w:p w:rsidR="002223EC" w:rsidRPr="00226C63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226C63">
        <w:rPr>
          <w:rFonts w:ascii="Arial" w:hAnsi="Arial" w:cs="Arial"/>
          <w:sz w:val="22"/>
          <w:szCs w:val="22"/>
        </w:rPr>
        <w:t>W celu doręczenia pisma za pośrednictwem systemu MEWA 2.0, MJWPU przesyła na adres poczty elektronicznej wnioskodawcy wskazany we wniosku o dofinansowanie projektu</w:t>
      </w:r>
      <w:r>
        <w:rPr>
          <w:rFonts w:ascii="Arial" w:hAnsi="Arial" w:cs="Arial"/>
          <w:sz w:val="22"/>
          <w:szCs w:val="22"/>
        </w:rPr>
        <w:t>,</w:t>
      </w:r>
      <w:r w:rsidRPr="00226C63">
        <w:rPr>
          <w:rFonts w:ascii="Arial" w:hAnsi="Arial" w:cs="Arial"/>
          <w:sz w:val="22"/>
          <w:szCs w:val="22"/>
        </w:rPr>
        <w:t xml:space="preserve"> zawiadomienie zawierające:</w:t>
      </w:r>
    </w:p>
    <w:p w:rsidR="002223EC" w:rsidRPr="00226C63" w:rsidRDefault="002223EC" w:rsidP="002223EC">
      <w:pPr>
        <w:pStyle w:val="Tekstpodstawowy3"/>
        <w:numPr>
          <w:ilvl w:val="2"/>
          <w:numId w:val="7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226C63">
        <w:rPr>
          <w:rFonts w:ascii="Arial" w:hAnsi="Arial" w:cs="Arial"/>
          <w:sz w:val="22"/>
          <w:szCs w:val="22"/>
        </w:rPr>
        <w:t>wskazanie, że wnioskodawca może odebrać pismo w formie dokumentu elektronicznego,</w:t>
      </w:r>
    </w:p>
    <w:p w:rsidR="002223EC" w:rsidRPr="00226C63" w:rsidRDefault="002223EC" w:rsidP="002223EC">
      <w:pPr>
        <w:pStyle w:val="Tekstpodstawowy3"/>
        <w:numPr>
          <w:ilvl w:val="2"/>
          <w:numId w:val="7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226C63">
        <w:rPr>
          <w:rFonts w:ascii="Arial" w:hAnsi="Arial" w:cs="Arial"/>
          <w:sz w:val="22"/>
          <w:szCs w:val="22"/>
        </w:rPr>
        <w:t>wskazanie adresu elektronicznego, z którego może pobrać pismo i pod którym powinien dokonać potwierdzenia doręczenia pisma,</w:t>
      </w:r>
    </w:p>
    <w:p w:rsidR="002223EC" w:rsidRPr="00226C63" w:rsidRDefault="002223EC" w:rsidP="002223EC">
      <w:pPr>
        <w:pStyle w:val="Tekstpodstawowy3"/>
        <w:numPr>
          <w:ilvl w:val="2"/>
          <w:numId w:val="7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226C63">
        <w:rPr>
          <w:rFonts w:ascii="Arial" w:hAnsi="Arial" w:cs="Arial"/>
          <w:sz w:val="22"/>
          <w:szCs w:val="22"/>
        </w:rPr>
        <w:t>pouczenie dotyczące sposobu odbioru pisma w systemie MEWA 2.0.</w:t>
      </w:r>
    </w:p>
    <w:p w:rsidR="002223EC" w:rsidRPr="00226C63" w:rsidRDefault="002223EC" w:rsidP="002223EC">
      <w:pPr>
        <w:pStyle w:val="Tekstpodstawowy3"/>
        <w:numPr>
          <w:ilvl w:val="1"/>
          <w:numId w:val="7"/>
        </w:numPr>
        <w:tabs>
          <w:tab w:val="left" w:pos="426"/>
        </w:tabs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226C63">
        <w:rPr>
          <w:rFonts w:ascii="Arial" w:hAnsi="Arial" w:cs="Arial"/>
          <w:sz w:val="22"/>
          <w:szCs w:val="22"/>
        </w:rPr>
        <w:t>Zgodnie z art.46 § 3 KPA doręczenie informacji skierowanej do wnioskodawcy, uznaje się za skuteczne, jeżeli wnioskodawca potwierdzi odbiór pisma w sposób, o którym mowa w pkt. 9.1</w:t>
      </w:r>
      <w:r w:rsidR="00165B62">
        <w:rPr>
          <w:rFonts w:ascii="Arial" w:hAnsi="Arial" w:cs="Arial"/>
          <w:sz w:val="22"/>
          <w:szCs w:val="22"/>
        </w:rPr>
        <w:t>4</w:t>
      </w:r>
      <w:r w:rsidRPr="00226C63">
        <w:rPr>
          <w:rFonts w:ascii="Arial" w:hAnsi="Arial" w:cs="Arial"/>
          <w:sz w:val="22"/>
          <w:szCs w:val="22"/>
        </w:rPr>
        <w:t>.3.</w:t>
      </w:r>
    </w:p>
    <w:p w:rsidR="002223EC" w:rsidRDefault="002223EC" w:rsidP="002223EC">
      <w:pPr>
        <w:pStyle w:val="Tekstpodstawowy3"/>
        <w:numPr>
          <w:ilvl w:val="1"/>
          <w:numId w:val="7"/>
        </w:numPr>
        <w:tabs>
          <w:tab w:val="left" w:pos="284"/>
          <w:tab w:val="left" w:pos="709"/>
        </w:tabs>
        <w:spacing w:before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226C63">
        <w:rPr>
          <w:rFonts w:ascii="Arial" w:hAnsi="Arial" w:cs="Arial"/>
          <w:sz w:val="22"/>
          <w:szCs w:val="22"/>
        </w:rPr>
        <w:t>Zgodnie z art. 45 ust.2 ustawy, po etapie oceny formalnej MJWPU zamieszcza w serwisie RPO WM listę projektów zakwalifikowanych do kolejnego etapu. Po rozstrzygnięciu konkursu</w:t>
      </w:r>
      <w:r w:rsidRPr="00D466A0">
        <w:rPr>
          <w:rFonts w:ascii="Arial" w:hAnsi="Arial" w:cs="Arial"/>
          <w:sz w:val="22"/>
          <w:szCs w:val="22"/>
        </w:rPr>
        <w:t xml:space="preserve"> MJWPU zamieszcza w serwisie RPO WM oraz na portalu Funduszy Europejskich listę projektów wybranych do dofinansowania wyłącznie na podstawie spełnienia kryteriów </w:t>
      </w:r>
      <w:r w:rsidRPr="00D466A0">
        <w:rPr>
          <w:rFonts w:ascii="Arial" w:hAnsi="Arial" w:cs="Arial"/>
          <w:sz w:val="22"/>
          <w:szCs w:val="22"/>
        </w:rPr>
        <w:lastRenderedPageBreak/>
        <w:t xml:space="preserve">wyboru projektów albo listę projektów, które uzyskały wymaganą liczbę punktów, </w:t>
      </w:r>
      <w:r>
        <w:rPr>
          <w:rFonts w:ascii="Arial" w:hAnsi="Arial" w:cs="Arial"/>
          <w:sz w:val="22"/>
          <w:szCs w:val="22"/>
        </w:rPr>
        <w:t>z </w:t>
      </w:r>
      <w:r w:rsidRPr="00D466A0">
        <w:rPr>
          <w:rFonts w:ascii="Arial" w:hAnsi="Arial" w:cs="Arial"/>
          <w:sz w:val="22"/>
          <w:szCs w:val="22"/>
        </w:rPr>
        <w:t>wyróżnieniem projektów wybranych do dofinansowania (ar</w:t>
      </w:r>
      <w:r>
        <w:rPr>
          <w:rFonts w:ascii="Arial" w:hAnsi="Arial" w:cs="Arial"/>
          <w:sz w:val="22"/>
          <w:szCs w:val="22"/>
        </w:rPr>
        <w:t>t. 46 ust 4 ustawy</w:t>
      </w:r>
      <w:r w:rsidRPr="00D466A0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:rsidR="002223EC" w:rsidRPr="000048A7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0E3436">
        <w:rPr>
          <w:rFonts w:ascii="Arial" w:hAnsi="Arial" w:cs="Arial"/>
          <w:sz w:val="22"/>
          <w:szCs w:val="22"/>
        </w:rPr>
        <w:t>W przypadku nieodebrania pisma w formie dokumentu elektronicznego w sposób opisany w pkt. 9.1</w:t>
      </w:r>
      <w:r w:rsidR="00165B62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.3. regulaminu, MJWPU po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2223EC" w:rsidRPr="00226C63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Doręczenie</w:t>
      </w:r>
      <w:r w:rsidRPr="00226C63">
        <w:rPr>
          <w:rFonts w:ascii="Arial" w:hAnsi="Arial" w:cs="Arial"/>
          <w:sz w:val="22"/>
          <w:szCs w:val="22"/>
        </w:rPr>
        <w:t xml:space="preserve"> uważa się za dokonane po upływie 14 dni od przesłania pierwszego zawiadomienia, również w sytuacji gdy faktyczny odbiór pisma nastąpił po tej dacie.</w:t>
      </w:r>
    </w:p>
    <w:p w:rsidR="002223EC" w:rsidRPr="00A6567F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bookmarkStart w:id="10" w:name="mip26801566"/>
      <w:bookmarkEnd w:id="10"/>
      <w:r w:rsidRPr="00B50A24">
        <w:rPr>
          <w:rFonts w:ascii="Arial" w:hAnsi="Arial" w:cs="Arial"/>
          <w:sz w:val="22"/>
          <w:szCs w:val="22"/>
        </w:rPr>
        <w:t xml:space="preserve">Obowiązkiem </w:t>
      </w:r>
      <w:r>
        <w:rPr>
          <w:rFonts w:ascii="Arial" w:hAnsi="Arial" w:cs="Arial"/>
          <w:sz w:val="22"/>
          <w:szCs w:val="22"/>
        </w:rPr>
        <w:t xml:space="preserve">wnioskodawcy </w:t>
      </w:r>
      <w:r w:rsidRPr="00B50A24">
        <w:rPr>
          <w:rFonts w:ascii="Arial" w:hAnsi="Arial" w:cs="Arial"/>
          <w:sz w:val="22"/>
          <w:szCs w:val="22"/>
        </w:rPr>
        <w:t>jest zapewnienie prawidłowego działania adresu poczty elektronicznej. Odpowiedzialność za brak skutecznego kanału szybkiej komunikacji, leży po</w:t>
      </w:r>
      <w:r>
        <w:rPr>
          <w:rFonts w:ascii="Arial" w:hAnsi="Arial" w:cs="Arial"/>
          <w:sz w:val="22"/>
          <w:szCs w:val="22"/>
        </w:rPr>
        <w:t> </w:t>
      </w:r>
      <w:r w:rsidRPr="00B50A24">
        <w:rPr>
          <w:rFonts w:ascii="Arial" w:hAnsi="Arial" w:cs="Arial"/>
          <w:sz w:val="22"/>
          <w:szCs w:val="22"/>
        </w:rPr>
        <w:t xml:space="preserve">stronie </w:t>
      </w:r>
      <w:r>
        <w:rPr>
          <w:rFonts w:ascii="Arial" w:hAnsi="Arial" w:cs="Arial"/>
          <w:sz w:val="22"/>
          <w:szCs w:val="22"/>
        </w:rPr>
        <w:t>wnioskodawcy</w:t>
      </w:r>
      <w:r w:rsidRPr="00B50A24">
        <w:rPr>
          <w:rFonts w:ascii="Arial" w:hAnsi="Arial" w:cs="Arial"/>
          <w:sz w:val="22"/>
          <w:szCs w:val="22"/>
        </w:rPr>
        <w:t>. Zaleca się sprawdzanie zawartości folderu wiadomości - śmieci (SPAM) skrzynki pocztowej.</w:t>
      </w:r>
    </w:p>
    <w:p w:rsidR="002223EC" w:rsidRPr="00B50A24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B50A24">
        <w:rPr>
          <w:rFonts w:ascii="Arial" w:hAnsi="Arial" w:cs="Arial"/>
          <w:sz w:val="22"/>
          <w:szCs w:val="22"/>
        </w:rPr>
        <w:t>Wnioskodawca w przypadku poprawy/uzupełnienia wniosku o dofinansowanie</w:t>
      </w:r>
      <w:r>
        <w:rPr>
          <w:rFonts w:ascii="Arial" w:hAnsi="Arial" w:cs="Arial"/>
          <w:sz w:val="22"/>
          <w:szCs w:val="22"/>
        </w:rPr>
        <w:t>,</w:t>
      </w:r>
      <w:r w:rsidRPr="00B50A24">
        <w:rPr>
          <w:rFonts w:ascii="Arial" w:hAnsi="Arial" w:cs="Arial"/>
          <w:sz w:val="22"/>
          <w:szCs w:val="22"/>
        </w:rPr>
        <w:t xml:space="preserve"> wprowadza poprawki we wniosku o dofinansowanie</w:t>
      </w:r>
      <w:r w:rsidR="008A5D4E">
        <w:rPr>
          <w:rFonts w:ascii="Arial" w:hAnsi="Arial" w:cs="Arial"/>
          <w:sz w:val="22"/>
          <w:szCs w:val="22"/>
        </w:rPr>
        <w:t xml:space="preserve"> oraz wysyła go w udostępnionym</w:t>
      </w:r>
      <w:r w:rsidRPr="00B50A24">
        <w:rPr>
          <w:rFonts w:ascii="Arial" w:hAnsi="Arial" w:cs="Arial"/>
          <w:sz w:val="22"/>
          <w:szCs w:val="22"/>
        </w:rPr>
        <w:t> systemie elektronicznym MEWA 2.0.</w:t>
      </w:r>
    </w:p>
    <w:p w:rsidR="002223EC" w:rsidRPr="00B64C58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B64C58">
        <w:rPr>
          <w:rFonts w:ascii="Arial" w:hAnsi="Arial" w:cs="Arial"/>
          <w:sz w:val="22"/>
          <w:szCs w:val="22"/>
        </w:rPr>
        <w:t xml:space="preserve">W przypadku poprawy wniosku odblokowany zostanie formularz i po zakończeniu jego poprawy należy wykonać kroki analogiczne jak przy wysyłaniu wniosku. Na liście projektów </w:t>
      </w:r>
      <w:r>
        <w:rPr>
          <w:rFonts w:ascii="Arial" w:hAnsi="Arial" w:cs="Arial"/>
          <w:sz w:val="22"/>
          <w:szCs w:val="22"/>
        </w:rPr>
        <w:t xml:space="preserve">należy </w:t>
      </w:r>
      <w:r w:rsidRPr="00B64C58">
        <w:rPr>
          <w:rFonts w:ascii="Arial" w:hAnsi="Arial" w:cs="Arial"/>
          <w:sz w:val="22"/>
          <w:szCs w:val="22"/>
        </w:rPr>
        <w:t xml:space="preserve">wybrać szczegóły projektu, przyciskiem PODPISZ podpisać profilem zaufanym </w:t>
      </w:r>
      <w:proofErr w:type="spellStart"/>
      <w:r w:rsidRPr="00B64C58">
        <w:rPr>
          <w:rFonts w:ascii="Arial" w:hAnsi="Arial" w:cs="Arial"/>
          <w:sz w:val="22"/>
          <w:szCs w:val="22"/>
        </w:rPr>
        <w:t>ePUAP</w:t>
      </w:r>
      <w:proofErr w:type="spellEnd"/>
      <w:r w:rsidRPr="00B64C58">
        <w:rPr>
          <w:rFonts w:ascii="Arial" w:hAnsi="Arial" w:cs="Arial"/>
          <w:sz w:val="22"/>
          <w:szCs w:val="22"/>
        </w:rPr>
        <w:t xml:space="preserve"> lub podpisem kwalifikowanym</w:t>
      </w:r>
      <w:r>
        <w:rPr>
          <w:rFonts w:ascii="Arial" w:hAnsi="Arial" w:cs="Arial"/>
          <w:sz w:val="22"/>
          <w:szCs w:val="22"/>
        </w:rPr>
        <w:t>,</w:t>
      </w:r>
      <w:r w:rsidRPr="00B64C58">
        <w:rPr>
          <w:rFonts w:ascii="Arial" w:hAnsi="Arial" w:cs="Arial"/>
          <w:sz w:val="22"/>
          <w:szCs w:val="22"/>
        </w:rPr>
        <w:t xml:space="preserve"> a następnie wysłać do systemu MEWA 2.0 przyciskiem WYŚLIJ. Potwierdzeniem wysłania wniosku jest UPO, stanowiące dowód złożenia wniosku do właściwej instytucji.</w:t>
      </w:r>
    </w:p>
    <w:p w:rsidR="002223EC" w:rsidRPr="00B64C58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B64C58">
        <w:rPr>
          <w:rFonts w:ascii="Arial" w:hAnsi="Arial" w:cs="Arial"/>
          <w:sz w:val="22"/>
          <w:szCs w:val="22"/>
        </w:rPr>
        <w:t xml:space="preserve">Termin 7 dni na poprawę/uzupełnienie wniosku o dofinansowanie podczas oceny formalnej </w:t>
      </w:r>
      <w:r w:rsidRPr="00226C63">
        <w:rPr>
          <w:rFonts w:ascii="Arial" w:hAnsi="Arial" w:cs="Arial"/>
          <w:sz w:val="22"/>
          <w:szCs w:val="22"/>
        </w:rPr>
        <w:t xml:space="preserve">oraz podczas oceny merytorycznej liczony jest od doręczenia przez MJWPU (zgodnie </w:t>
      </w:r>
      <w:r>
        <w:rPr>
          <w:rFonts w:ascii="Arial" w:hAnsi="Arial" w:cs="Arial"/>
          <w:sz w:val="22"/>
          <w:szCs w:val="22"/>
        </w:rPr>
        <w:t>z </w:t>
      </w:r>
      <w:r w:rsidRPr="00226C63">
        <w:rPr>
          <w:rFonts w:ascii="Arial" w:hAnsi="Arial" w:cs="Arial"/>
          <w:sz w:val="22"/>
          <w:szCs w:val="22"/>
        </w:rPr>
        <w:t>KPA) wezwania</w:t>
      </w:r>
      <w:r>
        <w:rPr>
          <w:rFonts w:ascii="Arial" w:hAnsi="Arial" w:cs="Arial"/>
          <w:sz w:val="22"/>
          <w:szCs w:val="22"/>
        </w:rPr>
        <w:t xml:space="preserve"> </w:t>
      </w:r>
      <w:r w:rsidRPr="00B64C58">
        <w:rPr>
          <w:rFonts w:ascii="Arial" w:hAnsi="Arial" w:cs="Arial"/>
          <w:sz w:val="22"/>
          <w:szCs w:val="22"/>
        </w:rPr>
        <w:t>do poprawienia wniosku lub uzupełnienia. O dotrzymaniu terminu decyduje data przesłania wniosku w systemie MEWA 2.0.</w:t>
      </w:r>
    </w:p>
    <w:p w:rsidR="002223EC" w:rsidRPr="00B64C58" w:rsidRDefault="002223EC" w:rsidP="002223EC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B64C58">
        <w:rPr>
          <w:rFonts w:ascii="Arial" w:hAnsi="Arial" w:cs="Arial"/>
          <w:sz w:val="22"/>
          <w:szCs w:val="22"/>
        </w:rPr>
        <w:t>W razie nieprzesłania poprawy lub uzupełnienia</w:t>
      </w:r>
      <w:r>
        <w:rPr>
          <w:rFonts w:ascii="Arial" w:hAnsi="Arial" w:cs="Arial"/>
          <w:sz w:val="22"/>
          <w:szCs w:val="22"/>
        </w:rPr>
        <w:t xml:space="preserve"> wniosku</w:t>
      </w:r>
      <w:r w:rsidRPr="00B64C58">
        <w:rPr>
          <w:rFonts w:ascii="Arial" w:hAnsi="Arial" w:cs="Arial"/>
          <w:sz w:val="22"/>
          <w:szCs w:val="22"/>
        </w:rPr>
        <w:t xml:space="preserve"> w wyznaczonym przez MJWPU terminie, ocena projektu przeprowadzana jest na podstawie dostępnej dokumentacji.</w:t>
      </w:r>
    </w:p>
    <w:p w:rsidR="008C27B3" w:rsidRPr="008C27B3" w:rsidRDefault="002223EC" w:rsidP="008C27B3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B64C58">
        <w:rPr>
          <w:rFonts w:ascii="Arial" w:hAnsi="Arial" w:cs="Arial"/>
          <w:sz w:val="22"/>
          <w:szCs w:val="22"/>
        </w:rPr>
        <w:t>W przypadku braku poprawy błędów, wskazanych przez MJWPU w uzupełnionej dokumentacji projektowej, ocena projektu przeprowadzana jest na podstawie dostępnej dokumentacji.</w:t>
      </w:r>
    </w:p>
    <w:p w:rsidR="00991FE9" w:rsidRPr="008C27B3" w:rsidRDefault="008C27B3" w:rsidP="008C27B3">
      <w:pPr>
        <w:pStyle w:val="Tekstpodstawowy3"/>
        <w:numPr>
          <w:ilvl w:val="1"/>
          <w:numId w:val="7"/>
        </w:numPr>
        <w:spacing w:before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8C27B3">
        <w:rPr>
          <w:rFonts w:ascii="Arial" w:hAnsi="Arial" w:cs="Arial"/>
          <w:color w:val="000000"/>
          <w:sz w:val="22"/>
          <w:szCs w:val="22"/>
        </w:rPr>
        <w:t>Wniosek może zostać skierowany do dofinansowania</w:t>
      </w:r>
      <w:r w:rsidR="00D4763A" w:rsidRPr="00D4763A">
        <w:rPr>
          <w:rFonts w:ascii="Arial" w:hAnsi="Arial" w:cs="Arial"/>
          <w:sz w:val="22"/>
          <w:szCs w:val="22"/>
        </w:rPr>
        <w:t xml:space="preserve"> </w:t>
      </w:r>
      <w:r w:rsidR="00D4763A">
        <w:rPr>
          <w:rFonts w:ascii="Arial" w:hAnsi="Arial" w:cs="Arial"/>
          <w:sz w:val="22"/>
          <w:szCs w:val="22"/>
        </w:rPr>
        <w:t>w ramach kwoty dostępnej w konkursie</w:t>
      </w:r>
      <w:r w:rsidR="00D4763A" w:rsidRPr="00022CA2">
        <w:rPr>
          <w:rFonts w:ascii="Arial" w:hAnsi="Arial" w:cs="Arial"/>
          <w:sz w:val="22"/>
          <w:szCs w:val="22"/>
        </w:rPr>
        <w:t>, jeśli spełnia kryteria merytoryczne szczegółowe zgodnie z pkt. 9.4 i 9.5 niniejszego regulaminu</w:t>
      </w:r>
      <w:r w:rsidR="00D4763A">
        <w:rPr>
          <w:rFonts w:ascii="Arial" w:hAnsi="Arial" w:cs="Arial"/>
          <w:sz w:val="22"/>
          <w:szCs w:val="22"/>
        </w:rPr>
        <w:t xml:space="preserve"> </w:t>
      </w:r>
      <w:r w:rsidRPr="008C27B3">
        <w:rPr>
          <w:rFonts w:ascii="Arial" w:hAnsi="Arial" w:cs="Arial"/>
          <w:sz w:val="22"/>
          <w:szCs w:val="22"/>
        </w:rPr>
        <w:t>oraz</w:t>
      </w:r>
      <w:r w:rsidRPr="008C27B3">
        <w:rPr>
          <w:rFonts w:ascii="Arial" w:hAnsi="Arial" w:cs="Arial"/>
          <w:color w:val="000000"/>
          <w:sz w:val="22"/>
          <w:szCs w:val="22"/>
        </w:rPr>
        <w:t xml:space="preserve"> uzyska pozytywną ocenę we wszystkich kryteriach zero-</w:t>
      </w:r>
      <w:r w:rsidRPr="008C27B3">
        <w:rPr>
          <w:rFonts w:ascii="Arial" w:hAnsi="Arial" w:cs="Arial"/>
          <w:color w:val="000000"/>
          <w:sz w:val="22"/>
          <w:szCs w:val="22"/>
        </w:rPr>
        <w:lastRenderedPageBreak/>
        <w:t xml:space="preserve">jedynkowych (0/1). W oparciu o wyniki przeprowadzonej oceny, właściwa instytucja rozstrzyga </w:t>
      </w:r>
      <w:proofErr w:type="spellStart"/>
      <w:r w:rsidRPr="008C27B3">
        <w:rPr>
          <w:rFonts w:ascii="Arial" w:hAnsi="Arial" w:cs="Arial"/>
          <w:color w:val="000000"/>
          <w:sz w:val="22"/>
          <w:szCs w:val="22"/>
        </w:rPr>
        <w:t>konkurs</w:t>
      </w:r>
      <w:proofErr w:type="spellEnd"/>
      <w:r w:rsidRPr="008C27B3">
        <w:rPr>
          <w:rFonts w:ascii="Arial" w:hAnsi="Arial" w:cs="Arial"/>
          <w:color w:val="000000"/>
          <w:sz w:val="22"/>
          <w:szCs w:val="22"/>
        </w:rPr>
        <w:t>, zatwierdzając listę, o której mowa w art. 44 ust. 4 ustawy.</w:t>
      </w:r>
    </w:p>
    <w:p w:rsidR="00E40ED8" w:rsidRPr="000E1F33" w:rsidRDefault="00F63384" w:rsidP="00216100">
      <w:pPr>
        <w:pStyle w:val="Default"/>
        <w:keepNext/>
        <w:spacing w:after="120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0E1F33" w:rsidRDefault="004F3C90" w:rsidP="00216100">
      <w:pPr>
        <w:pStyle w:val="Nagwek1"/>
        <w:keepNext/>
        <w:numPr>
          <w:ilvl w:val="0"/>
          <w:numId w:val="7"/>
        </w:numPr>
        <w:jc w:val="center"/>
        <w:rPr>
          <w:rFonts w:ascii="Arial" w:hAnsi="Arial" w:cs="Arial"/>
          <w:color w:val="000000"/>
        </w:rPr>
      </w:pPr>
      <w:bookmarkStart w:id="11" w:name="_Toc441656556"/>
    </w:p>
    <w:p w:rsidR="00306DA7" w:rsidRPr="000E1F33" w:rsidRDefault="00306DA7" w:rsidP="00216100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0E1F33">
        <w:rPr>
          <w:rFonts w:ascii="Arial" w:hAnsi="Arial" w:cs="Arial"/>
          <w:color w:val="000000"/>
        </w:rPr>
        <w:t>PROCEDURA ODWOŁAWCZA</w:t>
      </w:r>
      <w:bookmarkEnd w:id="11"/>
    </w:p>
    <w:p w:rsidR="00E0769E" w:rsidRPr="000E1F33" w:rsidRDefault="00E0769E" w:rsidP="0021610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sz w:val="22"/>
          <w:szCs w:val="22"/>
        </w:rPr>
      </w:pPr>
    </w:p>
    <w:p w:rsidR="008E4F29" w:rsidRPr="000E1F33" w:rsidRDefault="008E4F29" w:rsidP="0021610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sz w:val="22"/>
          <w:szCs w:val="22"/>
        </w:rPr>
      </w:pPr>
    </w:p>
    <w:p w:rsidR="00B50A24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0E1F33">
        <w:rPr>
          <w:rFonts w:ascii="Arial" w:hAnsi="Arial" w:cs="Arial"/>
          <w:color w:val="000000"/>
          <w:sz w:val="22"/>
          <w:szCs w:val="22"/>
        </w:rPr>
        <w:t>Procedura odwoławcza przysługująca wnioskodawcom</w:t>
      </w:r>
      <w:r w:rsidR="00A6567F" w:rsidRPr="000E1F33">
        <w:rPr>
          <w:rFonts w:ascii="Arial" w:hAnsi="Arial" w:cs="Arial"/>
          <w:color w:val="000000"/>
          <w:sz w:val="22"/>
          <w:szCs w:val="22"/>
        </w:rPr>
        <w:t>,</w:t>
      </w:r>
      <w:r w:rsidRPr="000E1F33">
        <w:rPr>
          <w:rFonts w:ascii="Arial" w:hAnsi="Arial" w:cs="Arial"/>
          <w:color w:val="000000"/>
          <w:sz w:val="22"/>
          <w:szCs w:val="22"/>
        </w:rPr>
        <w:t xml:space="preserve"> uregulowana jest w </w:t>
      </w:r>
      <w:r w:rsidR="00C07B6D" w:rsidRPr="000E1F33">
        <w:rPr>
          <w:rFonts w:ascii="Arial" w:hAnsi="Arial" w:cs="Arial"/>
          <w:color w:val="000000"/>
          <w:sz w:val="22"/>
          <w:szCs w:val="22"/>
        </w:rPr>
        <w:t>rozdziale 15 ustawy</w:t>
      </w:r>
      <w:r w:rsidRPr="000E1F33">
        <w:rPr>
          <w:rFonts w:ascii="Arial" w:hAnsi="Arial" w:cs="Arial"/>
          <w:color w:val="000000"/>
          <w:sz w:val="22"/>
          <w:szCs w:val="22"/>
        </w:rPr>
        <w:t>. Każdemu wnioskodawcy, którego projekt złożony w trybie konkursowym otrzymał negatywną ocenę, przysługuje prawo wniesienia protestu. Celem wniesienia protestu jest ponowne sprawdzenie złożonego wniosku w zakresie spełniania kryteriów wyboru projektów (art. 53 ust. 1 ustawy). Protest może dotyczyć każdego etapu oceny projektu, a</w:t>
      </w:r>
      <w:r w:rsidR="003F2A54">
        <w:rPr>
          <w:rFonts w:ascii="Arial" w:hAnsi="Arial" w:cs="Arial"/>
          <w:color w:val="000000"/>
          <w:sz w:val="22"/>
          <w:szCs w:val="22"/>
        </w:rPr>
        <w:t> </w:t>
      </w:r>
      <w:r w:rsidRPr="000E1F33">
        <w:rPr>
          <w:rFonts w:ascii="Arial" w:hAnsi="Arial" w:cs="Arial"/>
          <w:color w:val="000000"/>
          <w:sz w:val="22"/>
          <w:szCs w:val="22"/>
        </w:rPr>
        <w:t>więc zarówno oceny formalnej, jak</w:t>
      </w:r>
      <w:r w:rsidRPr="00E723DD">
        <w:rPr>
          <w:rFonts w:ascii="Arial" w:hAnsi="Arial" w:cs="Arial"/>
          <w:sz w:val="22"/>
          <w:szCs w:val="22"/>
        </w:rPr>
        <w:t xml:space="preserve"> i merytorycznej, a także sposobu dokonania oceny (w zakresie ewentualnych naruszeń proceduralnych).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Zgodnie z art. 53 ust. 2 ustawy</w:t>
      </w:r>
      <w:r w:rsidR="00A6567F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negatywną oceną jest ocena w zakresie spełniania przez projekt kryteriów wyboru projektów, w ramach której: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projekt nie uzyskał wymaganej liczby punktów lub nie spełnił kryteriów wyboru projektów, na skutek czego nie może być wybrany do dofinansowania albo skie</w:t>
      </w:r>
      <w:r w:rsidR="00A6567F" w:rsidRPr="00E723DD">
        <w:rPr>
          <w:rFonts w:ascii="Arial" w:hAnsi="Arial" w:cs="Arial"/>
          <w:sz w:val="22"/>
          <w:szCs w:val="22"/>
        </w:rPr>
        <w:t>rowany do kolejnego etapu oceny</w:t>
      </w:r>
      <w:r w:rsidR="007234DB" w:rsidRPr="00E723DD">
        <w:rPr>
          <w:rFonts w:ascii="Arial" w:hAnsi="Arial" w:cs="Arial"/>
          <w:sz w:val="22"/>
          <w:szCs w:val="22"/>
        </w:rPr>
        <w:t>;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 xml:space="preserve">Protest rozpatrywany jest przez MJWPU (art. 55 </w:t>
      </w:r>
      <w:proofErr w:type="spellStart"/>
      <w:r w:rsidRPr="00E723DD">
        <w:rPr>
          <w:rFonts w:ascii="Arial" w:hAnsi="Arial" w:cs="Arial"/>
          <w:sz w:val="22"/>
          <w:szCs w:val="22"/>
        </w:rPr>
        <w:t>pkt</w:t>
      </w:r>
      <w:proofErr w:type="spellEnd"/>
      <w:r w:rsidRPr="00E723DD">
        <w:rPr>
          <w:rFonts w:ascii="Arial" w:hAnsi="Arial" w:cs="Arial"/>
          <w:sz w:val="22"/>
          <w:szCs w:val="22"/>
        </w:rPr>
        <w:t xml:space="preserve"> 2 ustawy</w:t>
      </w:r>
      <w:r w:rsidR="00740753" w:rsidRPr="00E723DD">
        <w:rPr>
          <w:rFonts w:ascii="Arial" w:hAnsi="Arial" w:cs="Arial"/>
          <w:sz w:val="22"/>
          <w:szCs w:val="22"/>
        </w:rPr>
        <w:t>)</w:t>
      </w:r>
      <w:r w:rsidRPr="00E723DD">
        <w:rPr>
          <w:rFonts w:ascii="Arial" w:hAnsi="Arial" w:cs="Arial"/>
          <w:sz w:val="22"/>
          <w:szCs w:val="22"/>
        </w:rPr>
        <w:t>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Sposób złożenia protestu: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MJWPU pisemnie informuje wnioskodawcę o negatywnym wyniku oceny projektu. Pismo informujące zawiera pouczenie o możliwości wniesienia p</w:t>
      </w:r>
      <w:r w:rsidR="007234DB" w:rsidRPr="00E723DD">
        <w:rPr>
          <w:rFonts w:ascii="Arial" w:hAnsi="Arial" w:cs="Arial"/>
          <w:sz w:val="22"/>
          <w:szCs w:val="22"/>
        </w:rPr>
        <w:t>rotestu (art. 46 ust. 5 ustawy);</w:t>
      </w:r>
    </w:p>
    <w:p w:rsidR="008E4F29" w:rsidRPr="009119EB" w:rsidRDefault="008E4F29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Wnioskodawca może wnieść protest w terminie 14 dn</w:t>
      </w:r>
      <w:r w:rsidR="00846C98" w:rsidRPr="00E723DD">
        <w:rPr>
          <w:rFonts w:ascii="Arial" w:hAnsi="Arial" w:cs="Arial"/>
          <w:sz w:val="22"/>
          <w:szCs w:val="22"/>
        </w:rPr>
        <w:t xml:space="preserve">i od dnia doręczenia informacji </w:t>
      </w:r>
      <w:r w:rsidR="00D92FA2" w:rsidRPr="00E723DD">
        <w:rPr>
          <w:rFonts w:ascii="Arial" w:hAnsi="Arial" w:cs="Arial"/>
          <w:sz w:val="22"/>
          <w:szCs w:val="22"/>
        </w:rPr>
        <w:t xml:space="preserve">o negatywnym </w:t>
      </w:r>
      <w:r w:rsidRPr="00E723DD">
        <w:rPr>
          <w:rFonts w:ascii="Arial" w:hAnsi="Arial" w:cs="Arial"/>
          <w:sz w:val="22"/>
          <w:szCs w:val="22"/>
        </w:rPr>
        <w:t>wyniku oceny projektu (art. 5</w:t>
      </w:r>
      <w:r w:rsidR="007234DB" w:rsidRPr="00E723DD">
        <w:rPr>
          <w:rFonts w:ascii="Arial" w:hAnsi="Arial" w:cs="Arial"/>
          <w:sz w:val="22"/>
          <w:szCs w:val="22"/>
        </w:rPr>
        <w:t>4 ust. 1 ustawy);</w:t>
      </w:r>
    </w:p>
    <w:p w:rsidR="009119EB" w:rsidRPr="00D1210E" w:rsidRDefault="009119EB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9119EB">
        <w:rPr>
          <w:rFonts w:ascii="Arial" w:hAnsi="Arial" w:cs="Arial"/>
          <w:sz w:val="22"/>
          <w:szCs w:val="22"/>
        </w:rPr>
        <w:lastRenderedPageBreak/>
        <w:t>instytucją, do której składany jest protest jest Instytucja Pośrednicząca – MJWPU;</w:t>
      </w:r>
    </w:p>
    <w:p w:rsidR="008E4F29" w:rsidRPr="00E723DD" w:rsidRDefault="007234DB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</w:t>
      </w:r>
      <w:r w:rsidR="008E4F29" w:rsidRPr="00E723DD">
        <w:rPr>
          <w:rFonts w:ascii="Arial" w:hAnsi="Arial" w:cs="Arial"/>
          <w:sz w:val="22"/>
          <w:szCs w:val="22"/>
        </w:rPr>
        <w:t>godnie z art. 54 ust. 2 ustawy</w:t>
      </w:r>
      <w:r w:rsidR="00A6567F" w:rsidRPr="00E723DD">
        <w:rPr>
          <w:rFonts w:ascii="Arial" w:hAnsi="Arial" w:cs="Arial"/>
          <w:sz w:val="22"/>
          <w:szCs w:val="22"/>
        </w:rPr>
        <w:t>,</w:t>
      </w:r>
      <w:r w:rsidR="008E4F29" w:rsidRPr="00E723DD">
        <w:rPr>
          <w:rFonts w:ascii="Arial" w:hAnsi="Arial" w:cs="Arial"/>
          <w:sz w:val="22"/>
          <w:szCs w:val="22"/>
        </w:rPr>
        <w:t xml:space="preserve"> protest jest wnoszony </w:t>
      </w:r>
      <w:r w:rsidR="008E4F29" w:rsidRPr="00E723DD">
        <w:rPr>
          <w:rFonts w:ascii="Arial" w:hAnsi="Arial" w:cs="Arial"/>
          <w:b/>
          <w:sz w:val="22"/>
          <w:szCs w:val="22"/>
        </w:rPr>
        <w:t>w formie pisemnej</w:t>
      </w:r>
      <w:r w:rsidR="008E4F29" w:rsidRPr="00E723DD">
        <w:rPr>
          <w:rFonts w:ascii="Arial" w:hAnsi="Arial" w:cs="Arial"/>
          <w:sz w:val="22"/>
          <w:szCs w:val="22"/>
        </w:rPr>
        <w:t xml:space="preserve"> i w takiej formie prowadzone jes</w:t>
      </w:r>
      <w:r w:rsidRPr="00E723DD">
        <w:rPr>
          <w:rFonts w:ascii="Arial" w:hAnsi="Arial" w:cs="Arial"/>
          <w:sz w:val="22"/>
          <w:szCs w:val="22"/>
        </w:rPr>
        <w:t>t dalsze postępowanie w sprawie;</w:t>
      </w:r>
    </w:p>
    <w:p w:rsidR="009119EB" w:rsidRDefault="009119EB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protest należy złożyć:</w:t>
      </w:r>
    </w:p>
    <w:p w:rsidR="008E4F29" w:rsidRPr="00133BA1" w:rsidRDefault="008E4F29" w:rsidP="00474B74">
      <w:pPr>
        <w:pStyle w:val="Tekstpodstawowy3"/>
        <w:numPr>
          <w:ilvl w:val="3"/>
          <w:numId w:val="11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 xml:space="preserve">osobiście w siedzibie IP: </w:t>
      </w:r>
      <w:r w:rsidRPr="00E723DD">
        <w:rPr>
          <w:rFonts w:ascii="Arial" w:hAnsi="Arial" w:cs="Arial"/>
          <w:b/>
          <w:sz w:val="22"/>
          <w:szCs w:val="22"/>
        </w:rPr>
        <w:t>Mazowiecka Jednostka Wdrażania Programów Unijnych, ul. Jagiellońska 74, 03-301 Warszawa</w:t>
      </w:r>
      <w:r w:rsidRPr="00E723DD">
        <w:rPr>
          <w:rFonts w:ascii="Arial" w:hAnsi="Arial" w:cs="Arial"/>
          <w:sz w:val="22"/>
          <w:szCs w:val="22"/>
        </w:rPr>
        <w:t xml:space="preserve"> od poniedziałku do piąt</w:t>
      </w:r>
      <w:r w:rsidR="007234DB" w:rsidRPr="00E723DD">
        <w:rPr>
          <w:rFonts w:ascii="Arial" w:hAnsi="Arial" w:cs="Arial"/>
          <w:sz w:val="22"/>
          <w:szCs w:val="22"/>
        </w:rPr>
        <w:t>ku w godzinach od 8.00 do 16.00,</w:t>
      </w:r>
    </w:p>
    <w:p w:rsidR="00133BA1" w:rsidRPr="00E723DD" w:rsidRDefault="00133BA1" w:rsidP="00133BA1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lub</w:t>
      </w:r>
    </w:p>
    <w:p w:rsidR="008E4F29" w:rsidRPr="00E723DD" w:rsidRDefault="008E4F29" w:rsidP="00474B74">
      <w:pPr>
        <w:pStyle w:val="Tekstpodstawowy3"/>
        <w:numPr>
          <w:ilvl w:val="3"/>
          <w:numId w:val="11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 xml:space="preserve">pocztą – listem poleconym lub pocztą kurierską (nadanie pocztą kurierską czyli u operatora innego niż ten, o którym mowa w art. 57 § 5 </w:t>
      </w:r>
      <w:proofErr w:type="spellStart"/>
      <w:r w:rsidRPr="00E723DD">
        <w:rPr>
          <w:rFonts w:ascii="Arial" w:hAnsi="Arial" w:cs="Arial"/>
          <w:sz w:val="22"/>
          <w:szCs w:val="22"/>
        </w:rPr>
        <w:t>pkt</w:t>
      </w:r>
      <w:proofErr w:type="spellEnd"/>
      <w:r w:rsidRPr="00E723DD">
        <w:rPr>
          <w:rFonts w:ascii="Arial" w:hAnsi="Arial" w:cs="Arial"/>
          <w:sz w:val="22"/>
          <w:szCs w:val="22"/>
        </w:rPr>
        <w:t xml:space="preserve"> 2 KPA, może sprawić, że pismo wpłynie po terminie) na adres: Mazowiecka Jednostka Wdrażania Programów Unijnych, ul. Jagiellońska 74, 03-301 Warszawa</w:t>
      </w:r>
      <w:r w:rsidR="00A6567F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</w:t>
      </w:r>
      <w:r w:rsidRPr="00E723DD">
        <w:rPr>
          <w:rFonts w:ascii="Arial" w:hAnsi="Arial" w:cs="Arial"/>
          <w:b/>
          <w:sz w:val="22"/>
          <w:szCs w:val="22"/>
        </w:rPr>
        <w:t>z dopiskiem PROTEST</w:t>
      </w:r>
      <w:r w:rsidRPr="00E723DD">
        <w:rPr>
          <w:rFonts w:ascii="Arial" w:hAnsi="Arial" w:cs="Arial"/>
          <w:sz w:val="22"/>
          <w:szCs w:val="22"/>
        </w:rPr>
        <w:t>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Zgodnie z art. 67 ustawy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do procedury odwoławczej nie </w:t>
      </w:r>
      <w:r w:rsidR="003F2A54">
        <w:rPr>
          <w:rFonts w:ascii="Arial" w:hAnsi="Arial" w:cs="Arial"/>
          <w:sz w:val="22"/>
          <w:szCs w:val="22"/>
        </w:rPr>
        <w:t>stosuje się przepisów ustawy z </w:t>
      </w:r>
      <w:r w:rsidRPr="00E723DD">
        <w:rPr>
          <w:rFonts w:ascii="Arial" w:hAnsi="Arial" w:cs="Arial"/>
          <w:sz w:val="22"/>
          <w:szCs w:val="22"/>
        </w:rPr>
        <w:t>dnia 14 czerwca 1960 r. – Kodeks postępowania administracyjnego, z wyjątkiem przepisów dotyczących wyłączenia pracowników organu, doręczeń i sposobu obliczania terminów.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Zgodnie z art. 54 ust. 2 ustawy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protest zawiera następujące informacje (wymogi formalne):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tabs>
          <w:tab w:val="left" w:pos="709"/>
        </w:tabs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oznaczenie instytucji właściwej do rozpatrzenia protestu (Instytucja Pośrednicząca (IP) – Mazowiecka Jednostka</w:t>
      </w:r>
      <w:r w:rsidR="009A7B70" w:rsidRPr="00E723DD">
        <w:rPr>
          <w:rFonts w:ascii="Arial" w:hAnsi="Arial" w:cs="Arial"/>
          <w:sz w:val="22"/>
          <w:szCs w:val="22"/>
        </w:rPr>
        <w:t xml:space="preserve"> Wdrażania Programów Unijnych)</w:t>
      </w:r>
      <w:r w:rsidR="0008213C" w:rsidRPr="00E723DD">
        <w:rPr>
          <w:rFonts w:ascii="Arial" w:hAnsi="Arial" w:cs="Arial"/>
          <w:sz w:val="22"/>
          <w:szCs w:val="22"/>
        </w:rPr>
        <w:t>;</w:t>
      </w:r>
    </w:p>
    <w:p w:rsidR="009119EB" w:rsidRDefault="009119EB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oznaczenie wnioskodawcy;</w:t>
      </w:r>
    </w:p>
    <w:p w:rsidR="009119EB" w:rsidRDefault="009119EB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numer wniosku o dofinansowanie projektu;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wskazanie kryteriów wyboru projektów, z których oceną wnioskodawca się n</w:t>
      </w:r>
      <w:r w:rsidR="009A7B70" w:rsidRPr="00E723DD">
        <w:rPr>
          <w:rFonts w:ascii="Arial" w:hAnsi="Arial" w:cs="Arial"/>
          <w:sz w:val="22"/>
          <w:szCs w:val="22"/>
        </w:rPr>
        <w:t>ie zgadza, wraz z uzasadnieniem</w:t>
      </w:r>
      <w:r w:rsidR="0008213C" w:rsidRPr="00E723DD">
        <w:rPr>
          <w:rFonts w:ascii="Arial" w:hAnsi="Arial" w:cs="Arial"/>
          <w:sz w:val="22"/>
          <w:szCs w:val="22"/>
        </w:rPr>
        <w:t>;</w:t>
      </w:r>
    </w:p>
    <w:p w:rsidR="000528FB" w:rsidRPr="00E723DD" w:rsidRDefault="000528FB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wskazanie zarzutów o charakterze proceduralnym w zakresie przeprowadzonej oceny, jeżeli zdaniem wnioskodawcy naruszenia takie miał</w:t>
      </w:r>
      <w:r w:rsidR="009A7B70" w:rsidRPr="00E723DD">
        <w:rPr>
          <w:rFonts w:ascii="Arial" w:hAnsi="Arial" w:cs="Arial"/>
          <w:sz w:val="22"/>
          <w:szCs w:val="22"/>
        </w:rPr>
        <w:t>y miejsce, wraz z</w:t>
      </w:r>
      <w:r w:rsidR="003F2A54">
        <w:rPr>
          <w:rFonts w:ascii="Arial" w:hAnsi="Arial" w:cs="Arial"/>
          <w:sz w:val="22"/>
          <w:szCs w:val="22"/>
        </w:rPr>
        <w:t> </w:t>
      </w:r>
      <w:r w:rsidR="009A7B70" w:rsidRPr="00E723DD">
        <w:rPr>
          <w:rFonts w:ascii="Arial" w:hAnsi="Arial" w:cs="Arial"/>
          <w:sz w:val="22"/>
          <w:szCs w:val="22"/>
        </w:rPr>
        <w:t>uzasadnieniem</w:t>
      </w:r>
      <w:r w:rsidR="0008213C" w:rsidRPr="00E723DD">
        <w:rPr>
          <w:rFonts w:ascii="Arial" w:hAnsi="Arial" w:cs="Arial"/>
          <w:sz w:val="22"/>
          <w:szCs w:val="22"/>
        </w:rPr>
        <w:t>;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spacing w:before="120" w:line="360" w:lineRule="auto"/>
        <w:ind w:left="1418" w:hanging="709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podpis wnioskodawcy lub osoby upoważnionej do jego reprezentowania, z</w:t>
      </w:r>
      <w:r w:rsidR="003F2A54">
        <w:rPr>
          <w:rFonts w:ascii="Arial" w:hAnsi="Arial" w:cs="Arial"/>
          <w:sz w:val="22"/>
          <w:szCs w:val="22"/>
        </w:rPr>
        <w:t> </w:t>
      </w:r>
      <w:r w:rsidRPr="00E723DD">
        <w:rPr>
          <w:rFonts w:ascii="Arial" w:hAnsi="Arial" w:cs="Arial"/>
          <w:sz w:val="22"/>
          <w:szCs w:val="22"/>
        </w:rPr>
        <w:t>załączeniem oryginału lub kopii dokumentu poświadczającego umocowanie takiej osoby do reprezentowania wnioskodawcy.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Zgodnie z art. 54 ust. 3 ustawy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i/>
          <w:sz w:val="22"/>
          <w:szCs w:val="22"/>
        </w:rPr>
        <w:t xml:space="preserve"> </w:t>
      </w:r>
      <w:r w:rsidRPr="00E723DD">
        <w:rPr>
          <w:rFonts w:ascii="Arial" w:hAnsi="Arial" w:cs="Arial"/>
          <w:sz w:val="22"/>
          <w:szCs w:val="22"/>
        </w:rPr>
        <w:t xml:space="preserve">w przypadku wniesienia protestu niespełniającego wymogów formalnych, o których mowa w art. 54 ust. 2 </w:t>
      </w:r>
      <w:proofErr w:type="spellStart"/>
      <w:r w:rsidRPr="00E723DD">
        <w:rPr>
          <w:rFonts w:ascii="Arial" w:hAnsi="Arial" w:cs="Arial"/>
          <w:sz w:val="22"/>
          <w:szCs w:val="22"/>
        </w:rPr>
        <w:t>pkt</w:t>
      </w:r>
      <w:proofErr w:type="spellEnd"/>
      <w:r w:rsidRPr="00E723DD">
        <w:rPr>
          <w:rFonts w:ascii="Arial" w:hAnsi="Arial" w:cs="Arial"/>
          <w:sz w:val="22"/>
          <w:szCs w:val="22"/>
        </w:rPr>
        <w:t xml:space="preserve"> 1-3 i 6 ustawy lub zawierającego </w:t>
      </w:r>
      <w:r w:rsidRPr="00E723DD">
        <w:rPr>
          <w:rFonts w:ascii="Arial" w:hAnsi="Arial" w:cs="Arial"/>
          <w:sz w:val="22"/>
          <w:szCs w:val="22"/>
        </w:rPr>
        <w:lastRenderedPageBreak/>
        <w:t>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Zgodnie z art. 54 ust. 4 ustawy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uzupełnienie pro</w:t>
      </w:r>
      <w:r w:rsidR="008A5D4E">
        <w:rPr>
          <w:rFonts w:ascii="Arial" w:hAnsi="Arial" w:cs="Arial"/>
          <w:sz w:val="22"/>
          <w:szCs w:val="22"/>
        </w:rPr>
        <w:t>testu może nastąpić wyłącznie w </w:t>
      </w:r>
      <w:r w:rsidRPr="00E723DD">
        <w:rPr>
          <w:rFonts w:ascii="Arial" w:hAnsi="Arial" w:cs="Arial"/>
          <w:sz w:val="22"/>
          <w:szCs w:val="22"/>
        </w:rPr>
        <w:t>odniesieniu do wymogów formalnych, o kt</w:t>
      </w:r>
      <w:r w:rsidR="00DE5D01" w:rsidRPr="00E723DD">
        <w:rPr>
          <w:rFonts w:ascii="Arial" w:hAnsi="Arial" w:cs="Arial"/>
          <w:sz w:val="22"/>
          <w:szCs w:val="22"/>
        </w:rPr>
        <w:t xml:space="preserve">órych mowa w art. 54. ust. 2 </w:t>
      </w:r>
      <w:r w:rsidRPr="00E723DD">
        <w:rPr>
          <w:rFonts w:ascii="Arial" w:hAnsi="Arial" w:cs="Arial"/>
          <w:sz w:val="22"/>
          <w:szCs w:val="22"/>
        </w:rPr>
        <w:t>punktach 1</w:t>
      </w:r>
      <w:r w:rsidR="00C628FC" w:rsidRPr="00E723DD">
        <w:rPr>
          <w:rFonts w:ascii="Arial" w:hAnsi="Arial" w:cs="Arial"/>
          <w:sz w:val="22"/>
          <w:szCs w:val="22"/>
        </w:rPr>
        <w:t xml:space="preserve"> </w:t>
      </w:r>
      <w:r w:rsidRPr="00E723DD">
        <w:rPr>
          <w:rFonts w:ascii="Arial" w:hAnsi="Arial" w:cs="Arial"/>
          <w:sz w:val="22"/>
          <w:szCs w:val="22"/>
        </w:rPr>
        <w:t>- 3 oraz 6 ustawy.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Wezwanie, o którym mowa w art. 54 ust. 3 ustawy, wstrzymuje bieg terminu na rozpatrzenie protestu, o którym mowa w art. 57 ustawy.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Na prawo wnioskodawcy do wniesienia protestu nie wpływa negatywnie błędne pouczenie lub brak pouczenia, o którym mowa w art. 46 ust. 5 ustawy.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</w:t>
      </w:r>
      <w:r w:rsidR="009A7B70" w:rsidRPr="00E723DD">
        <w:rPr>
          <w:rFonts w:ascii="Arial" w:hAnsi="Arial" w:cs="Arial"/>
          <w:sz w:val="22"/>
          <w:szCs w:val="22"/>
        </w:rPr>
        <w:t>zgłosi takie zarzuty</w:t>
      </w:r>
      <w:r w:rsidRPr="00E723DD">
        <w:rPr>
          <w:rFonts w:ascii="Arial" w:hAnsi="Arial" w:cs="Arial"/>
          <w:sz w:val="22"/>
          <w:szCs w:val="22"/>
        </w:rPr>
        <w:t>, w terminie nie dłuższym niż 30 dni li</w:t>
      </w:r>
      <w:r w:rsidR="008A5D4E">
        <w:rPr>
          <w:rFonts w:ascii="Arial" w:hAnsi="Arial" w:cs="Arial"/>
          <w:sz w:val="22"/>
          <w:szCs w:val="22"/>
        </w:rPr>
        <w:t>cząc od dnia jego otrzymania. W </w:t>
      </w:r>
      <w:r w:rsidRPr="00E723DD">
        <w:rPr>
          <w:rFonts w:ascii="Arial" w:hAnsi="Arial" w:cs="Arial"/>
          <w:sz w:val="22"/>
          <w:szCs w:val="22"/>
        </w:rPr>
        <w:t>uzasadnionych przypadkach, w szczególności gdy w trakcie rozpatrywania protestu konieczne okaże się skorzystanie z pomocy ekspertów, termin rozpatrzenia protestu może być przedłużony, o czym MJWPU poinformuje na piśmie wnioskodawcę. Termin rozpatrzenia protestu nie może przekroczyć 60 dni od jego otrzymania. W p</w:t>
      </w:r>
      <w:r w:rsidR="009A7B70" w:rsidRPr="00E723DD">
        <w:rPr>
          <w:rFonts w:ascii="Arial" w:hAnsi="Arial" w:cs="Arial"/>
          <w:sz w:val="22"/>
          <w:szCs w:val="22"/>
        </w:rPr>
        <w:t xml:space="preserve">rzypadku wezwania </w:t>
      </w:r>
      <w:r w:rsidRPr="00E723DD">
        <w:rPr>
          <w:rFonts w:ascii="Arial" w:hAnsi="Arial" w:cs="Arial"/>
          <w:sz w:val="22"/>
          <w:szCs w:val="22"/>
        </w:rPr>
        <w:t>do uzupełnienia lub poprawienia protestu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z uwagi na braki formalne lub oczywiste omyłki, bieg ww. terminów zostaje wstrzymany.</w:t>
      </w:r>
    </w:p>
    <w:p w:rsidR="008E4F29" w:rsidRPr="009119EB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MJWPU informuje wnioskodawcę na piśmie o wyniku rozpatrzenia jego protestu. Informacja ta zawiera w szczególności:</w:t>
      </w:r>
    </w:p>
    <w:p w:rsidR="009119EB" w:rsidRDefault="009119EB" w:rsidP="00474B74">
      <w:pPr>
        <w:pStyle w:val="Akapitzlist"/>
        <w:numPr>
          <w:ilvl w:val="2"/>
          <w:numId w:val="11"/>
        </w:numPr>
        <w:spacing w:before="120" w:after="120" w:line="360" w:lineRule="auto"/>
        <w:ind w:left="1560" w:hanging="851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>treść rozstrzygnięcia polegającego na uwzględnieniu albo nieuwzględnieniu protestu, wraz z uzasadnieniem;</w:t>
      </w:r>
    </w:p>
    <w:p w:rsidR="009119EB" w:rsidRPr="009119EB" w:rsidRDefault="009119EB" w:rsidP="00474B74">
      <w:pPr>
        <w:pStyle w:val="Akapitzlist"/>
        <w:numPr>
          <w:ilvl w:val="2"/>
          <w:numId w:val="11"/>
        </w:numPr>
        <w:spacing w:before="120" w:after="120" w:line="360" w:lineRule="auto"/>
        <w:ind w:left="1560" w:hanging="851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>w przypadku nieuwzględnienia protestu – pouczenie o możliwości wniesienia skargi do sądu administracyjnego, na zasadach określonych w art. 61 ustawy</w:t>
      </w:r>
      <w:r w:rsidRPr="00E723DD">
        <w:rPr>
          <w:rFonts w:ascii="Arial" w:hAnsi="Arial" w:cs="Arial"/>
          <w:i/>
        </w:rPr>
        <w:t>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tabs>
          <w:tab w:val="left" w:pos="709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 przypadku uwzględnienia protestu IP może odpowiednio skierować projekt do</w:t>
      </w:r>
      <w:r w:rsidR="003F2A54">
        <w:rPr>
          <w:rFonts w:ascii="Arial" w:hAnsi="Arial" w:cs="Arial"/>
          <w:sz w:val="22"/>
          <w:szCs w:val="22"/>
        </w:rPr>
        <w:t> </w:t>
      </w:r>
      <w:r w:rsidRPr="00E723DD">
        <w:rPr>
          <w:rFonts w:ascii="Arial" w:hAnsi="Arial" w:cs="Arial"/>
          <w:sz w:val="22"/>
          <w:szCs w:val="22"/>
        </w:rPr>
        <w:t>właściwego etapu oceny albo umieścić go na liście projektów wybranych do</w:t>
      </w:r>
      <w:r w:rsidR="003F2A54">
        <w:rPr>
          <w:rFonts w:ascii="Arial" w:hAnsi="Arial" w:cs="Arial"/>
          <w:sz w:val="22"/>
          <w:szCs w:val="22"/>
        </w:rPr>
        <w:t> </w:t>
      </w:r>
      <w:r w:rsidRPr="00E723DD">
        <w:rPr>
          <w:rFonts w:ascii="Arial" w:hAnsi="Arial" w:cs="Arial"/>
          <w:sz w:val="22"/>
          <w:szCs w:val="22"/>
        </w:rPr>
        <w:t>dofinansowania w wyniku przeprowadzenia procedury odwoławczej, informując o tym wnioskodawcę.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Zgodnie z art. 59 ust. 1 ustawy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protest pozostawia się bez rozpatrzenia, jeżeli mimo prawidłowego pouczenia, o którym mowa w art. 46 ust. 5 ustawy, został wniesiony:</w:t>
      </w:r>
    </w:p>
    <w:p w:rsidR="008E4F29" w:rsidRPr="00E723DD" w:rsidRDefault="009A7B70" w:rsidP="00474B74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po terminie</w:t>
      </w:r>
      <w:r w:rsidR="0008213C" w:rsidRPr="00E723DD">
        <w:rPr>
          <w:rFonts w:ascii="Arial" w:hAnsi="Arial" w:cs="Arial"/>
          <w:sz w:val="22"/>
          <w:szCs w:val="22"/>
        </w:rPr>
        <w:t>;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przez podmiot wykluczony z możliwości otrzymania dofinanso</w:t>
      </w:r>
      <w:r w:rsidR="009A7B70" w:rsidRPr="00E723DD">
        <w:rPr>
          <w:rFonts w:ascii="Arial" w:hAnsi="Arial" w:cs="Arial"/>
          <w:sz w:val="22"/>
          <w:szCs w:val="22"/>
        </w:rPr>
        <w:t>wania</w:t>
      </w:r>
      <w:r w:rsidR="0008213C" w:rsidRPr="00E723DD">
        <w:rPr>
          <w:rFonts w:ascii="Arial" w:hAnsi="Arial" w:cs="Arial"/>
          <w:sz w:val="22"/>
          <w:szCs w:val="22"/>
        </w:rPr>
        <w:t>;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lastRenderedPageBreak/>
        <w:t xml:space="preserve">bez spełnienia wymogów określonych w art. 54 ust. 2 </w:t>
      </w:r>
      <w:proofErr w:type="spellStart"/>
      <w:r w:rsidRPr="00E723DD">
        <w:rPr>
          <w:rFonts w:ascii="Arial" w:hAnsi="Arial" w:cs="Arial"/>
          <w:sz w:val="22"/>
          <w:szCs w:val="22"/>
        </w:rPr>
        <w:t>pkt</w:t>
      </w:r>
      <w:proofErr w:type="spellEnd"/>
      <w:r w:rsidRPr="00E723DD">
        <w:rPr>
          <w:rFonts w:ascii="Arial" w:hAnsi="Arial" w:cs="Arial"/>
          <w:sz w:val="22"/>
          <w:szCs w:val="22"/>
        </w:rPr>
        <w:t xml:space="preserve"> 4 ustawy</w:t>
      </w:r>
      <w:r w:rsidR="00C628FC" w:rsidRPr="00E723DD">
        <w:rPr>
          <w:rFonts w:ascii="Arial" w:hAnsi="Arial" w:cs="Arial"/>
          <w:sz w:val="22"/>
          <w:szCs w:val="22"/>
        </w:rPr>
        <w:t xml:space="preserve"> </w:t>
      </w:r>
      <w:r w:rsidR="00BD5A7F" w:rsidRPr="00E723DD">
        <w:rPr>
          <w:rFonts w:ascii="Arial" w:hAnsi="Arial" w:cs="Arial"/>
          <w:sz w:val="22"/>
          <w:szCs w:val="22"/>
        </w:rPr>
        <w:t xml:space="preserve">- </w:t>
      </w:r>
      <w:r w:rsidRPr="00E723DD">
        <w:rPr>
          <w:rFonts w:ascii="Arial" w:hAnsi="Arial" w:cs="Arial"/>
          <w:sz w:val="22"/>
          <w:szCs w:val="22"/>
        </w:rPr>
        <w:t>o czym wnioskodawca jest informowany na piśmie przez IP.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Informacja, o której mowa w art. 59 ust. 1 ustawy, zawiera pouczenie o możliwości wniesienia skargi do sądu administracyjnego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na zasadach określonych w art. 61 ustawy</w:t>
      </w:r>
      <w:r w:rsidRPr="00E723DD">
        <w:rPr>
          <w:rFonts w:ascii="Arial" w:hAnsi="Arial" w:cs="Arial"/>
          <w:i/>
          <w:sz w:val="22"/>
          <w:szCs w:val="22"/>
        </w:rPr>
        <w:t>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Zgodnie z art. 61 i art. 62 ustawy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po wyczerpaniu środków odwoławczych i po otrzymaniu informacji o negatywnym</w:t>
      </w:r>
      <w:r w:rsidR="0008213C" w:rsidRPr="00E723DD">
        <w:rPr>
          <w:rFonts w:ascii="Arial" w:hAnsi="Arial" w:cs="Arial"/>
          <w:sz w:val="22"/>
          <w:szCs w:val="22"/>
        </w:rPr>
        <w:t xml:space="preserve"> wyniku procedury odwoławczej, w</w:t>
      </w:r>
      <w:r w:rsidRPr="00E723DD">
        <w:rPr>
          <w:rFonts w:ascii="Arial" w:hAnsi="Arial" w:cs="Arial"/>
          <w:sz w:val="22"/>
          <w:szCs w:val="22"/>
        </w:rPr>
        <w:t>nioskodawca może wnieść skargę do Wojewódzkiego Sądu Administracy</w:t>
      </w:r>
      <w:r w:rsidR="00C07B6D" w:rsidRPr="00E723DD">
        <w:rPr>
          <w:rFonts w:ascii="Arial" w:hAnsi="Arial" w:cs="Arial"/>
          <w:sz w:val="22"/>
          <w:szCs w:val="22"/>
        </w:rPr>
        <w:t xml:space="preserve">jnego, a następnie </w:t>
      </w:r>
      <w:r w:rsidRPr="00E723DD">
        <w:rPr>
          <w:rFonts w:ascii="Arial" w:hAnsi="Arial" w:cs="Arial"/>
          <w:sz w:val="22"/>
          <w:szCs w:val="22"/>
        </w:rPr>
        <w:t>skargę kasacyjną do Naczelnego Sądu Administracyjnego.</w:t>
      </w:r>
    </w:p>
    <w:p w:rsidR="008E4F29" w:rsidRPr="00E723DD" w:rsidRDefault="008E4F29" w:rsidP="00474B74">
      <w:pPr>
        <w:pStyle w:val="Tekstpodstawowy3"/>
        <w:numPr>
          <w:ilvl w:val="1"/>
          <w:numId w:val="11"/>
        </w:numPr>
        <w:spacing w:before="12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 przypadku gdy na jakimkolwiek etapie postępowania w zakresie procedury odwoławczej wyczerpana zostanie kwota przeznaczona na dofinansowanie projektów w ramach działania:</w:t>
      </w:r>
    </w:p>
    <w:p w:rsidR="008E4F29" w:rsidRPr="00E723DD" w:rsidRDefault="008E4F29" w:rsidP="00474B74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właściwa instytucja, do której wpłynął protest, pozostawia go bez rozpatrzenia, informując o tym na piśmie wnioskodawcę, pouczając jednocześnie o</w:t>
      </w:r>
      <w:r w:rsidR="003F2A54">
        <w:rPr>
          <w:rFonts w:ascii="Arial" w:hAnsi="Arial" w:cs="Arial"/>
          <w:sz w:val="22"/>
          <w:szCs w:val="22"/>
        </w:rPr>
        <w:t> </w:t>
      </w:r>
      <w:r w:rsidRPr="00E723DD">
        <w:rPr>
          <w:rFonts w:ascii="Arial" w:hAnsi="Arial" w:cs="Arial"/>
          <w:sz w:val="22"/>
          <w:szCs w:val="22"/>
        </w:rPr>
        <w:t>możliwości wniesienia skargi do sądu administracyjnego</w:t>
      </w:r>
      <w:r w:rsidR="009A7B70" w:rsidRPr="00E723DD">
        <w:rPr>
          <w:rFonts w:ascii="Arial" w:hAnsi="Arial" w:cs="Arial"/>
          <w:sz w:val="22"/>
          <w:szCs w:val="22"/>
        </w:rPr>
        <w:t>,</w:t>
      </w:r>
      <w:r w:rsidRPr="00E723DD">
        <w:rPr>
          <w:rFonts w:ascii="Arial" w:hAnsi="Arial" w:cs="Arial"/>
          <w:sz w:val="22"/>
          <w:szCs w:val="22"/>
        </w:rPr>
        <w:t xml:space="preserve"> na zasadach określonych w art. 61 ustawy</w:t>
      </w:r>
      <w:r w:rsidR="0008213C" w:rsidRPr="00E723DD">
        <w:rPr>
          <w:rFonts w:ascii="Arial" w:hAnsi="Arial" w:cs="Arial"/>
          <w:sz w:val="22"/>
          <w:szCs w:val="22"/>
        </w:rPr>
        <w:t>;</w:t>
      </w:r>
    </w:p>
    <w:p w:rsidR="00216100" w:rsidRPr="00D1210E" w:rsidRDefault="008E4F29" w:rsidP="00474B74">
      <w:pPr>
        <w:pStyle w:val="Tekstpodstawowy3"/>
        <w:numPr>
          <w:ilvl w:val="2"/>
          <w:numId w:val="11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ascii="Arial" w:hAnsi="Arial" w:cs="Arial"/>
          <w:i/>
          <w:sz w:val="22"/>
          <w:szCs w:val="22"/>
        </w:rPr>
      </w:pPr>
      <w:r w:rsidRPr="00E723DD">
        <w:rPr>
          <w:rFonts w:ascii="Arial" w:hAnsi="Arial" w:cs="Arial"/>
          <w:sz w:val="22"/>
          <w:szCs w:val="22"/>
        </w:rPr>
        <w:t>sąd,</w:t>
      </w:r>
      <w:r w:rsidR="0092558A" w:rsidRPr="00E723DD">
        <w:rPr>
          <w:rFonts w:ascii="Arial" w:hAnsi="Arial" w:cs="Arial"/>
          <w:sz w:val="22"/>
          <w:szCs w:val="22"/>
        </w:rPr>
        <w:t xml:space="preserve"> uwzględniając skargę, stwierdza tylko, że ocena projektu została przeprowadzona w sposób naruszający</w:t>
      </w:r>
      <w:r w:rsidR="009A7B70" w:rsidRPr="00E723DD">
        <w:rPr>
          <w:rFonts w:ascii="Arial" w:hAnsi="Arial" w:cs="Arial"/>
          <w:sz w:val="22"/>
          <w:szCs w:val="22"/>
        </w:rPr>
        <w:t xml:space="preserve"> prawo, zgodnie z art. 66 ust 2</w:t>
      </w:r>
      <w:r w:rsidR="0092558A" w:rsidRPr="00E723DD">
        <w:rPr>
          <w:rFonts w:ascii="Arial" w:hAnsi="Arial" w:cs="Arial"/>
          <w:sz w:val="22"/>
          <w:szCs w:val="22"/>
        </w:rPr>
        <w:t xml:space="preserve"> ustawy wdrożeniowej.</w:t>
      </w:r>
    </w:p>
    <w:p w:rsidR="00D1210E" w:rsidRPr="00E0022D" w:rsidRDefault="00D1210E" w:rsidP="00D1210E">
      <w:pPr>
        <w:pStyle w:val="Tekstpodstawowy3"/>
        <w:keepNext/>
        <w:tabs>
          <w:tab w:val="left" w:pos="1843"/>
        </w:tabs>
        <w:spacing w:before="120" w:line="360" w:lineRule="auto"/>
        <w:ind w:left="1843"/>
        <w:jc w:val="both"/>
        <w:rPr>
          <w:rFonts w:ascii="Arial" w:hAnsi="Arial" w:cs="Arial"/>
          <w:i/>
          <w:sz w:val="22"/>
          <w:szCs w:val="22"/>
        </w:rPr>
      </w:pPr>
    </w:p>
    <w:p w:rsidR="00216100" w:rsidRPr="00216100" w:rsidRDefault="00216100" w:rsidP="00216100">
      <w:pPr>
        <w:pStyle w:val="Tekstpodstawowy3"/>
        <w:keepNext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0A7765" w:rsidRPr="00B25377" w:rsidRDefault="00F63384" w:rsidP="00216100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Arial" w:hAnsi="Arial" w:cs="Arial"/>
        </w:rPr>
      </w:pPr>
      <w:bookmarkStart w:id="12" w:name="_Toc441656557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-267335</wp:posOffset>
            </wp:positionV>
            <wp:extent cx="6059170" cy="112966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B25377" w:rsidRDefault="00306DA7" w:rsidP="00216100">
      <w:pPr>
        <w:pStyle w:val="Nagwek1"/>
        <w:keepNext/>
        <w:jc w:val="center"/>
        <w:rPr>
          <w:rFonts w:ascii="Arial" w:hAnsi="Arial" w:cs="Arial"/>
        </w:rPr>
      </w:pPr>
      <w:r w:rsidRPr="00B25377">
        <w:rPr>
          <w:rFonts w:ascii="Arial" w:hAnsi="Arial" w:cs="Arial"/>
        </w:rPr>
        <w:t>KONTROL</w:t>
      </w:r>
      <w:r w:rsidR="00563025" w:rsidRPr="00B25377">
        <w:rPr>
          <w:rFonts w:ascii="Arial" w:hAnsi="Arial" w:cs="Arial"/>
        </w:rPr>
        <w:t>A</w:t>
      </w:r>
      <w:r w:rsidRPr="00B25377">
        <w:rPr>
          <w:rFonts w:ascii="Arial" w:hAnsi="Arial" w:cs="Arial"/>
        </w:rPr>
        <w:t xml:space="preserve"> ZAMÓWIEŃ PUBLICZNYCH</w:t>
      </w:r>
      <w:bookmarkEnd w:id="12"/>
    </w:p>
    <w:p w:rsidR="00E0769E" w:rsidRPr="00B25377" w:rsidRDefault="00E0769E" w:rsidP="00216100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E0022D" w:rsidRDefault="00E0022D" w:rsidP="00117D54">
      <w:pPr>
        <w:pStyle w:val="Default"/>
        <w:keepNext/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C34D13" w:rsidRDefault="00474B74" w:rsidP="00474B74">
      <w:pPr>
        <w:pStyle w:val="Default"/>
        <w:numPr>
          <w:ilvl w:val="1"/>
          <w:numId w:val="10"/>
        </w:numPr>
        <w:spacing w:before="120" w:after="120" w:line="360" w:lineRule="auto"/>
        <w:ind w:left="1145"/>
        <w:jc w:val="both"/>
        <w:rPr>
          <w:rFonts w:ascii="Arial" w:hAnsi="Arial" w:cs="Arial"/>
          <w:color w:val="auto"/>
          <w:sz w:val="22"/>
          <w:szCs w:val="22"/>
        </w:rPr>
      </w:pPr>
      <w:r w:rsidRPr="00474B74">
        <w:rPr>
          <w:rFonts w:ascii="Arial" w:hAnsi="Arial" w:cs="Arial"/>
          <w:color w:val="auto"/>
          <w:sz w:val="22"/>
          <w:szCs w:val="22"/>
        </w:rPr>
        <w:t>MJWPU jest uprawniona do kontroli prawidłowości udzielenia zamówienia publicznego związanego z realizacją projektu, dokonanego przed zawarciem umowy o</w:t>
      </w:r>
      <w:r>
        <w:rPr>
          <w:rFonts w:ascii="Arial" w:hAnsi="Arial" w:cs="Arial"/>
          <w:color w:val="auto"/>
          <w:sz w:val="22"/>
          <w:szCs w:val="22"/>
        </w:rPr>
        <w:t> </w:t>
      </w:r>
      <w:r w:rsidRPr="00474B74">
        <w:rPr>
          <w:rFonts w:ascii="Arial" w:hAnsi="Arial" w:cs="Arial"/>
          <w:color w:val="auto"/>
          <w:sz w:val="22"/>
          <w:szCs w:val="22"/>
        </w:rPr>
        <w:t xml:space="preserve">dofinansowanie. Kontrola obejmuje zgodność działania z przepisami ustawy z dnia 29 stycznia 2004 r. Prawo zamówień publicznych lub procedurami określonymi w „Wytycznych programowych w zakresie </w:t>
      </w:r>
      <w:proofErr w:type="spellStart"/>
      <w:r w:rsidRPr="00474B74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Pr="00474B74">
        <w:rPr>
          <w:rFonts w:ascii="Arial" w:hAnsi="Arial" w:cs="Arial"/>
          <w:color w:val="auto"/>
          <w:sz w:val="22"/>
          <w:szCs w:val="22"/>
        </w:rPr>
        <w:t xml:space="preserve"> wydatków objętych dofinansowaniem w ramach Regionalnego Programu Operacyjnego Województwa Mazowieckiego na lata 2014-2020”. </w:t>
      </w:r>
    </w:p>
    <w:p w:rsidR="00AA64F9" w:rsidRDefault="00AA64F9" w:rsidP="00474B74">
      <w:pPr>
        <w:pStyle w:val="Default"/>
        <w:numPr>
          <w:ilvl w:val="1"/>
          <w:numId w:val="10"/>
        </w:numPr>
        <w:spacing w:before="120" w:after="120" w:line="360" w:lineRule="auto"/>
        <w:ind w:left="1145"/>
        <w:jc w:val="both"/>
        <w:rPr>
          <w:rFonts w:ascii="Arial" w:hAnsi="Arial" w:cs="Arial"/>
          <w:color w:val="auto"/>
          <w:sz w:val="22"/>
          <w:szCs w:val="22"/>
        </w:rPr>
      </w:pPr>
      <w:r w:rsidRPr="00123D30">
        <w:rPr>
          <w:rFonts w:ascii="Arial" w:hAnsi="Arial" w:cs="Arial"/>
          <w:color w:val="auto"/>
          <w:sz w:val="22"/>
          <w:szCs w:val="22"/>
        </w:rPr>
        <w:lastRenderedPageBreak/>
        <w:t xml:space="preserve">Wnioskodawca, którego projekt został pozytywnie oceniony merytorycznie oraz zakwalifikowany do dofinansowania, po ogłoszeniu wyników oceny projektów w postaci listy rankingowej, zobowiązany </w:t>
      </w:r>
      <w:r w:rsidR="00123D30">
        <w:rPr>
          <w:rFonts w:ascii="Arial" w:hAnsi="Arial" w:cs="Arial"/>
          <w:color w:val="auto"/>
          <w:sz w:val="22"/>
          <w:szCs w:val="22"/>
        </w:rPr>
        <w:t xml:space="preserve">jest w terminie 14 dni od dnia </w:t>
      </w:r>
      <w:r w:rsidRPr="00123D30">
        <w:rPr>
          <w:rFonts w:ascii="Arial" w:hAnsi="Arial" w:cs="Arial"/>
          <w:color w:val="auto"/>
          <w:sz w:val="22"/>
          <w:szCs w:val="22"/>
        </w:rPr>
        <w:t>otrzymania przez niego informacji o możliwości przyjęcia projektu do realizacji, do przesłania w systemie MEWA 2.0. do MJWPU aktualnego harmonogramu zamówień w ramach projektu (zgodnie z pkt. 14.2 regulaminu). Harmonogram ten stanowi załącznik do niniejszego regulaminu. Harmonogram zawiera informację na temat zamówień zakończonych do dnia przekazania informacji o wyborze projektu do dofinansowania, dotychczas nie skontrolowanych, rozpoczętych i niezakończonych do dnia przekazania informacji o wyborze projektu do dofinansowania, których planowany termin zakończenia upływa przed ostateczną dopuszczalną datą zawarcia umowy o dofinansowanie. Wnioskodawca, zobowiązany jest udostępnić do kontroli przed zawarciem umowy o dofinansowanie, w miejscu realizacji projektu/siedzibie wnioskodawcy, całość dokumentacji z postępowania o udzielenie zamówienia wraz z informacją o wynikach kontroli Prezesa Urzędu Zamówień Publicznych oraz wydanych zaleceniach pokontrolnych, o ile taka kontrola została przeprowadzona i zalecenia sformułowane, a na wyraźne żądanie MJWPU przedłożyć wyżej wymienioną dokumentację do MJWPU.</w:t>
      </w:r>
    </w:p>
    <w:p w:rsidR="0028202D" w:rsidRDefault="0028202D" w:rsidP="00474B74">
      <w:pPr>
        <w:pStyle w:val="Default"/>
        <w:numPr>
          <w:ilvl w:val="1"/>
          <w:numId w:val="10"/>
        </w:numPr>
        <w:spacing w:before="120" w:after="120" w:line="360" w:lineRule="auto"/>
        <w:ind w:left="1145"/>
        <w:jc w:val="both"/>
        <w:rPr>
          <w:rFonts w:ascii="Arial" w:hAnsi="Arial" w:cs="Arial"/>
          <w:color w:val="auto"/>
          <w:sz w:val="22"/>
          <w:szCs w:val="22"/>
        </w:rPr>
      </w:pPr>
      <w:r w:rsidRPr="00123D30">
        <w:rPr>
          <w:rFonts w:ascii="Arial" w:hAnsi="Arial" w:cs="Arial"/>
          <w:color w:val="auto"/>
          <w:sz w:val="22"/>
          <w:szCs w:val="22"/>
        </w:rPr>
        <w:t xml:space="preserve">Przedłożenie </w:t>
      </w:r>
      <w:r w:rsidR="00C05F15" w:rsidRPr="00123D30">
        <w:rPr>
          <w:rFonts w:ascii="Arial" w:hAnsi="Arial" w:cs="Arial"/>
          <w:color w:val="auto"/>
          <w:sz w:val="22"/>
          <w:szCs w:val="22"/>
        </w:rPr>
        <w:t>h</w:t>
      </w:r>
      <w:r w:rsidR="00EB6D7E" w:rsidRPr="00123D30">
        <w:rPr>
          <w:rFonts w:ascii="Arial" w:hAnsi="Arial" w:cs="Arial"/>
          <w:color w:val="auto"/>
          <w:sz w:val="22"/>
          <w:szCs w:val="22"/>
        </w:rPr>
        <w:t>armonogramu zamówień w ramach projektu</w:t>
      </w:r>
      <w:r w:rsidR="00EB6D7E" w:rsidRPr="00123D30" w:rsidDel="00FC3CE3">
        <w:rPr>
          <w:rFonts w:ascii="Arial" w:hAnsi="Arial" w:cs="Arial"/>
          <w:color w:val="auto"/>
          <w:sz w:val="22"/>
          <w:szCs w:val="22"/>
        </w:rPr>
        <w:t xml:space="preserve"> </w:t>
      </w:r>
      <w:r w:rsidRPr="00123D30">
        <w:rPr>
          <w:rFonts w:ascii="Arial" w:hAnsi="Arial" w:cs="Arial"/>
          <w:color w:val="auto"/>
          <w:sz w:val="22"/>
          <w:szCs w:val="22"/>
        </w:rPr>
        <w:t>oraz pozytywny wynik kontroli zamówień jest warunkiem podpisania umowy o dofinansowanie projektu z</w:t>
      </w:r>
      <w:r w:rsidR="00474B74">
        <w:rPr>
          <w:rFonts w:ascii="Arial" w:hAnsi="Arial" w:cs="Arial"/>
          <w:color w:val="auto"/>
          <w:sz w:val="22"/>
          <w:szCs w:val="22"/>
        </w:rPr>
        <w:t> </w:t>
      </w:r>
      <w:r w:rsidRPr="00123D30">
        <w:rPr>
          <w:rFonts w:ascii="Arial" w:hAnsi="Arial" w:cs="Arial"/>
          <w:color w:val="auto"/>
          <w:sz w:val="22"/>
          <w:szCs w:val="22"/>
        </w:rPr>
        <w:t xml:space="preserve">zastrzeżeniem </w:t>
      </w:r>
      <w:proofErr w:type="spellStart"/>
      <w:r w:rsidRPr="00123D30">
        <w:rPr>
          <w:rFonts w:ascii="Arial" w:hAnsi="Arial" w:cs="Arial"/>
          <w:color w:val="auto"/>
          <w:sz w:val="22"/>
          <w:szCs w:val="22"/>
        </w:rPr>
        <w:t>pkt</w:t>
      </w:r>
      <w:proofErr w:type="spellEnd"/>
      <w:r w:rsidRPr="00123D30">
        <w:rPr>
          <w:rFonts w:ascii="Arial" w:hAnsi="Arial" w:cs="Arial"/>
          <w:color w:val="auto"/>
          <w:sz w:val="22"/>
          <w:szCs w:val="22"/>
        </w:rPr>
        <w:t xml:space="preserve"> 11.</w:t>
      </w:r>
      <w:r w:rsidR="00123D30">
        <w:rPr>
          <w:rFonts w:ascii="Arial" w:hAnsi="Arial" w:cs="Arial"/>
          <w:color w:val="auto"/>
          <w:sz w:val="22"/>
          <w:szCs w:val="22"/>
        </w:rPr>
        <w:t>5</w:t>
      </w:r>
      <w:r w:rsidRPr="00123D30">
        <w:rPr>
          <w:rFonts w:ascii="Arial" w:hAnsi="Arial" w:cs="Arial"/>
          <w:color w:val="auto"/>
          <w:sz w:val="22"/>
          <w:szCs w:val="22"/>
        </w:rPr>
        <w:t>.</w:t>
      </w:r>
    </w:p>
    <w:p w:rsidR="00C05F15" w:rsidRDefault="00C05F15" w:rsidP="00474B74">
      <w:pPr>
        <w:pStyle w:val="Default"/>
        <w:numPr>
          <w:ilvl w:val="1"/>
          <w:numId w:val="10"/>
        </w:numPr>
        <w:spacing w:before="120" w:after="120" w:line="360" w:lineRule="auto"/>
        <w:ind w:left="1145"/>
        <w:jc w:val="both"/>
        <w:rPr>
          <w:rFonts w:ascii="Arial" w:hAnsi="Arial" w:cs="Arial"/>
          <w:color w:val="auto"/>
          <w:sz w:val="22"/>
          <w:szCs w:val="22"/>
        </w:rPr>
      </w:pPr>
      <w:r w:rsidRPr="00123D30">
        <w:rPr>
          <w:rFonts w:ascii="Arial" w:hAnsi="Arial" w:cs="Arial"/>
          <w:color w:val="auto"/>
          <w:sz w:val="22"/>
          <w:szCs w:val="22"/>
        </w:rPr>
        <w:t>W przypadku stwierdzenia w wyniku kontroli postępowań o udzielenie zamówienia publicznego, uchybień lub nieprawidłowości, MJWPU wydaje odpowiednio rekomendację warunkową lub negatywną.</w:t>
      </w:r>
    </w:p>
    <w:p w:rsidR="0028202D" w:rsidRPr="00123D30" w:rsidRDefault="0028202D" w:rsidP="000774F0">
      <w:pPr>
        <w:pStyle w:val="Default"/>
        <w:numPr>
          <w:ilvl w:val="1"/>
          <w:numId w:val="10"/>
        </w:numPr>
        <w:spacing w:before="120" w:after="120" w:line="360" w:lineRule="auto"/>
        <w:ind w:left="1145"/>
        <w:jc w:val="both"/>
        <w:rPr>
          <w:rFonts w:ascii="Arial" w:hAnsi="Arial" w:cs="Arial"/>
          <w:color w:val="auto"/>
          <w:sz w:val="22"/>
          <w:szCs w:val="22"/>
        </w:rPr>
      </w:pPr>
      <w:r w:rsidRPr="00123D30">
        <w:rPr>
          <w:rFonts w:ascii="Arial" w:hAnsi="Arial" w:cs="Arial"/>
          <w:color w:val="auto"/>
          <w:sz w:val="22"/>
          <w:szCs w:val="22"/>
        </w:rPr>
        <w:t>W przypadku, gdy pomimo rekomendacji warunkowej albo negatywnej MJWPU oceni, iż możliwa jest dalsza realizacja projektu, przygotowany zostanie projekt umowy z</w:t>
      </w:r>
      <w:r w:rsidR="00474B74">
        <w:rPr>
          <w:rFonts w:ascii="Arial" w:hAnsi="Arial" w:cs="Arial"/>
          <w:color w:val="auto"/>
          <w:sz w:val="22"/>
          <w:szCs w:val="22"/>
        </w:rPr>
        <w:t> </w:t>
      </w:r>
      <w:r w:rsidRPr="00123D30">
        <w:rPr>
          <w:rFonts w:ascii="Arial" w:hAnsi="Arial" w:cs="Arial"/>
          <w:color w:val="auto"/>
          <w:sz w:val="22"/>
          <w:szCs w:val="22"/>
        </w:rPr>
        <w:t xml:space="preserve">urealnioną kwotą dofinansowania (pomniejszoną o ewentualne oszczędności </w:t>
      </w:r>
      <w:proofErr w:type="spellStart"/>
      <w:r w:rsidRPr="00123D30">
        <w:rPr>
          <w:rFonts w:ascii="Arial" w:hAnsi="Arial" w:cs="Arial"/>
          <w:color w:val="auto"/>
          <w:sz w:val="22"/>
          <w:szCs w:val="22"/>
        </w:rPr>
        <w:t>poprzetargowe</w:t>
      </w:r>
      <w:proofErr w:type="spellEnd"/>
      <w:r w:rsidRPr="00123D30">
        <w:rPr>
          <w:rFonts w:ascii="Arial" w:hAnsi="Arial" w:cs="Arial"/>
          <w:color w:val="auto"/>
          <w:sz w:val="22"/>
          <w:szCs w:val="22"/>
        </w:rPr>
        <w:t xml:space="preserve"> i o wydatki </w:t>
      </w:r>
      <w:proofErr w:type="spellStart"/>
      <w:r w:rsidRPr="00123D30">
        <w:rPr>
          <w:rFonts w:ascii="Arial" w:hAnsi="Arial" w:cs="Arial"/>
          <w:color w:val="auto"/>
          <w:sz w:val="22"/>
          <w:szCs w:val="22"/>
        </w:rPr>
        <w:t>niekwalifikowalne</w:t>
      </w:r>
      <w:proofErr w:type="spellEnd"/>
      <w:r w:rsidR="00C05F15" w:rsidRPr="00123D30">
        <w:rPr>
          <w:rFonts w:ascii="Arial" w:hAnsi="Arial" w:cs="Arial"/>
          <w:color w:val="auto"/>
          <w:sz w:val="22"/>
          <w:szCs w:val="22"/>
        </w:rPr>
        <w:t>,</w:t>
      </w:r>
      <w:r w:rsidRPr="00123D30">
        <w:rPr>
          <w:rFonts w:ascii="Arial" w:hAnsi="Arial" w:cs="Arial"/>
          <w:color w:val="auto"/>
          <w:sz w:val="22"/>
          <w:szCs w:val="22"/>
        </w:rPr>
        <w:t xml:space="preserve"> w związku ze stwierdzonymi naruszeniami) albo projekt aneksu do umowy o dofinansowanie</w:t>
      </w:r>
      <w:r w:rsidR="00C05F15" w:rsidRPr="00123D30">
        <w:rPr>
          <w:rFonts w:ascii="Arial" w:hAnsi="Arial" w:cs="Arial"/>
          <w:color w:val="auto"/>
          <w:sz w:val="22"/>
          <w:szCs w:val="22"/>
        </w:rPr>
        <w:t>,</w:t>
      </w:r>
      <w:r w:rsidRPr="00123D30">
        <w:rPr>
          <w:rFonts w:ascii="Arial" w:hAnsi="Arial" w:cs="Arial"/>
          <w:color w:val="auto"/>
          <w:sz w:val="22"/>
          <w:szCs w:val="22"/>
        </w:rPr>
        <w:t xml:space="preserve"> stosownie pomniejszający (urealniający) kwotę dofinansowania, który za zgodą wnioskodawcy, zawierany jest jednocześnie z umową o dofinansowanie.</w:t>
      </w:r>
    </w:p>
    <w:p w:rsidR="0028202D" w:rsidRPr="00E723DD" w:rsidRDefault="0028202D" w:rsidP="00E95A48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E723DD" w:rsidTr="000E675C">
        <w:trPr>
          <w:trHeight w:val="1017"/>
        </w:trPr>
        <w:tc>
          <w:tcPr>
            <w:tcW w:w="9355" w:type="dxa"/>
          </w:tcPr>
          <w:p w:rsidR="00AD6112" w:rsidRPr="00E723DD" w:rsidRDefault="00AD6112" w:rsidP="00E95A48">
            <w:pPr>
              <w:keepNext/>
              <w:spacing w:before="240" w:after="0" w:line="360" w:lineRule="auto"/>
              <w:ind w:left="56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23DD">
              <w:rPr>
                <w:rFonts w:ascii="Arial" w:hAnsi="Arial" w:cs="Arial"/>
                <w:b/>
                <w:bCs/>
                <w:sz w:val="24"/>
                <w:szCs w:val="24"/>
              </w:rPr>
              <w:t>Uwaga!</w:t>
            </w:r>
          </w:p>
          <w:p w:rsidR="00AD6112" w:rsidRPr="00E723DD" w:rsidRDefault="00AD6112" w:rsidP="00E95A48">
            <w:pPr>
              <w:keepNext/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ascii="Arial" w:hAnsi="Arial" w:cs="Arial"/>
                <w:b/>
              </w:rPr>
            </w:pPr>
            <w:r w:rsidRPr="00E723DD">
              <w:rPr>
                <w:rFonts w:ascii="Arial" w:hAnsi="Arial" w:cs="Arial"/>
                <w:b/>
              </w:rPr>
              <w:t xml:space="preserve">Przed przystąpieniem do </w:t>
            </w:r>
            <w:r w:rsidR="00783CFE" w:rsidRPr="00E723DD">
              <w:rPr>
                <w:rFonts w:ascii="Arial" w:hAnsi="Arial" w:cs="Arial"/>
                <w:b/>
              </w:rPr>
              <w:t xml:space="preserve">przeprowadzenia </w:t>
            </w:r>
            <w:r w:rsidRPr="00E723DD">
              <w:rPr>
                <w:rFonts w:ascii="Arial" w:hAnsi="Arial" w:cs="Arial"/>
                <w:b/>
              </w:rPr>
              <w:t>procedury zamówienia publicznego, w celu prawidłowe</w:t>
            </w:r>
            <w:r w:rsidR="00783CFE" w:rsidRPr="00E723DD">
              <w:rPr>
                <w:rFonts w:ascii="Arial" w:hAnsi="Arial" w:cs="Arial"/>
                <w:b/>
              </w:rPr>
              <w:t xml:space="preserve">j realizacji </w:t>
            </w:r>
            <w:r w:rsidR="008D6B86">
              <w:rPr>
                <w:rFonts w:ascii="Arial" w:hAnsi="Arial" w:cs="Arial"/>
                <w:b/>
              </w:rPr>
              <w:t>postępowania PZP</w:t>
            </w:r>
            <w:r w:rsidRPr="00E723DD">
              <w:rPr>
                <w:rFonts w:ascii="Arial" w:hAnsi="Arial" w:cs="Arial"/>
                <w:b/>
              </w:rPr>
              <w:t xml:space="preserve">, </w:t>
            </w:r>
            <w:r w:rsidR="000E675C" w:rsidRPr="00E723DD">
              <w:rPr>
                <w:rFonts w:ascii="Arial" w:hAnsi="Arial" w:cs="Arial"/>
                <w:b/>
              </w:rPr>
              <w:t>w</w:t>
            </w:r>
            <w:r w:rsidRPr="00E723DD">
              <w:rPr>
                <w:rFonts w:ascii="Arial" w:hAnsi="Arial" w:cs="Arial"/>
                <w:b/>
              </w:rPr>
              <w:t xml:space="preserve">nioskodawca zobowiązany jest do zapoznania się z aktualnymi dokumentami i komunikatami opublikowanymi </w:t>
            </w:r>
            <w:r w:rsidR="00C05F15" w:rsidRPr="00E723DD">
              <w:rPr>
                <w:rFonts w:ascii="Arial" w:hAnsi="Arial" w:cs="Arial"/>
                <w:b/>
              </w:rPr>
              <w:t xml:space="preserve">w </w:t>
            </w:r>
            <w:r w:rsidR="000E675C" w:rsidRPr="00E723DD">
              <w:rPr>
                <w:rFonts w:ascii="Arial" w:hAnsi="Arial" w:cs="Arial"/>
                <w:b/>
              </w:rPr>
              <w:t>serwisie internetowym Urzędu Zamówień Publicznych:</w:t>
            </w:r>
          </w:p>
          <w:p w:rsidR="00AD6112" w:rsidRPr="00E723DD" w:rsidRDefault="00011050" w:rsidP="00E95A48">
            <w:pPr>
              <w:keepNext/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hyperlink r:id="rId18" w:history="1">
              <w:r w:rsidR="00AD6112" w:rsidRPr="00E723DD">
                <w:rPr>
                  <w:rStyle w:val="Hipercze"/>
                  <w:rFonts w:ascii="Arial" w:hAnsi="Arial" w:cs="Arial"/>
                  <w:color w:val="auto"/>
                </w:rPr>
                <w:t>https://www.uzp.gov.pl/</w:t>
              </w:r>
            </w:hyperlink>
          </w:p>
        </w:tc>
      </w:tr>
    </w:tbl>
    <w:p w:rsidR="00AD6112" w:rsidRPr="00B25377" w:rsidRDefault="00AD6112" w:rsidP="00E95A48">
      <w:pPr>
        <w:pStyle w:val="Default"/>
        <w:keepNext/>
        <w:spacing w:before="120" w:after="120" w:line="360" w:lineRule="auto"/>
        <w:ind w:left="1148"/>
        <w:jc w:val="both"/>
        <w:rPr>
          <w:rFonts w:ascii="Arial" w:hAnsi="Arial" w:cs="Arial"/>
          <w:color w:val="auto"/>
          <w:sz w:val="22"/>
          <w:szCs w:val="22"/>
        </w:rPr>
      </w:pPr>
    </w:p>
    <w:p w:rsidR="00563025" w:rsidRPr="00B25377" w:rsidRDefault="00F63384" w:rsidP="00D1210E">
      <w:pPr>
        <w:keepNext/>
        <w:spacing w:line="360" w:lineRule="auto"/>
        <w:rPr>
          <w:rFonts w:ascii="Arial" w:hAnsi="Arial" w:cs="Arial"/>
          <w:b/>
          <w:spacing w:val="40"/>
        </w:rPr>
      </w:pPr>
      <w:r>
        <w:rPr>
          <w:rFonts w:ascii="Arial" w:hAnsi="Arial" w:cs="Arial"/>
          <w:b/>
          <w:noProof/>
          <w:spacing w:val="4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B25377" w:rsidRDefault="000A7765" w:rsidP="00216100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Arial" w:hAnsi="Arial" w:cs="Arial"/>
        </w:rPr>
      </w:pPr>
      <w:bookmarkStart w:id="13" w:name="_Toc441656558"/>
    </w:p>
    <w:p w:rsidR="00563025" w:rsidRPr="00B25377" w:rsidRDefault="00563025" w:rsidP="00216100">
      <w:pPr>
        <w:pStyle w:val="Nagwek1"/>
        <w:keepNext/>
        <w:jc w:val="center"/>
        <w:rPr>
          <w:rFonts w:ascii="Arial" w:hAnsi="Arial" w:cs="Arial"/>
        </w:rPr>
      </w:pPr>
      <w:r w:rsidRPr="00B25377">
        <w:rPr>
          <w:rFonts w:ascii="Arial" w:hAnsi="Arial" w:cs="Arial"/>
        </w:rPr>
        <w:t>BAZA KONKURENCYJNOŚCI FUNDUSZY EUROPEJSKICH</w:t>
      </w:r>
      <w:bookmarkEnd w:id="13"/>
    </w:p>
    <w:p w:rsidR="00563025" w:rsidRPr="00B25377" w:rsidRDefault="00563025" w:rsidP="0021610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1B5CEB" w:rsidRPr="00E723DD" w:rsidRDefault="001B5CEB" w:rsidP="00216100">
      <w:pPr>
        <w:keepNext/>
        <w:spacing w:line="360" w:lineRule="auto"/>
        <w:ind w:left="284"/>
        <w:jc w:val="center"/>
        <w:rPr>
          <w:rFonts w:ascii="Arial" w:hAnsi="Arial" w:cs="Arial"/>
        </w:rPr>
      </w:pPr>
    </w:p>
    <w:p w:rsidR="008E4F29" w:rsidRPr="00CD7503" w:rsidRDefault="008E4F29" w:rsidP="00CD7503">
      <w:pPr>
        <w:pStyle w:val="Akapitzlist"/>
        <w:keepNext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="Arial" w:hAnsi="Arial" w:cs="Arial"/>
          <w:i/>
        </w:rPr>
      </w:pPr>
      <w:r w:rsidRPr="00E723DD">
        <w:rPr>
          <w:rFonts w:ascii="Arial" w:hAnsi="Arial" w:cs="Arial"/>
        </w:rPr>
        <w:t xml:space="preserve">Zgodnie z </w:t>
      </w:r>
      <w:r w:rsidR="004010FA" w:rsidRPr="00E723DD">
        <w:rPr>
          <w:rFonts w:ascii="Arial" w:hAnsi="Arial" w:cs="Arial"/>
        </w:rPr>
        <w:t>„</w:t>
      </w:r>
      <w:r w:rsidR="00CD7503" w:rsidRPr="00CD7503">
        <w:rPr>
          <w:rFonts w:ascii="Arial" w:hAnsi="Arial" w:cs="Arial"/>
          <w:bCs/>
          <w:i/>
        </w:rPr>
        <w:t xml:space="preserve">Wytycznymi programowymi w zakresie </w:t>
      </w:r>
      <w:proofErr w:type="spellStart"/>
      <w:r w:rsidR="00CD7503" w:rsidRPr="00CD7503">
        <w:rPr>
          <w:rFonts w:ascii="Arial" w:hAnsi="Arial" w:cs="Arial"/>
          <w:bCs/>
          <w:i/>
        </w:rPr>
        <w:t>kwalifikowalności</w:t>
      </w:r>
      <w:proofErr w:type="spellEnd"/>
      <w:r w:rsidR="00CD7503" w:rsidRPr="00CD7503">
        <w:rPr>
          <w:rFonts w:ascii="Arial" w:hAnsi="Arial" w:cs="Arial"/>
          <w:bCs/>
          <w:i/>
        </w:rPr>
        <w:t xml:space="preserve"> wydatków objętych dofinansowaniem w ramach Regionalnego Programu Operacyjnego Województwa Mazowieckiego na lata 2014-2020</w:t>
      </w:r>
      <w:r w:rsidR="004010FA" w:rsidRPr="00CD7503">
        <w:rPr>
          <w:rFonts w:ascii="Arial" w:hAnsi="Arial" w:cs="Arial"/>
        </w:rPr>
        <w:t>”</w:t>
      </w:r>
      <w:r w:rsidR="00972C23" w:rsidRPr="00CD7503">
        <w:rPr>
          <w:rFonts w:ascii="Arial" w:hAnsi="Arial" w:cs="Arial"/>
        </w:rPr>
        <w:t>, wnioskodawcy</w:t>
      </w:r>
      <w:r w:rsidR="00EE75B8" w:rsidRPr="00CD7503">
        <w:rPr>
          <w:rFonts w:ascii="Arial" w:hAnsi="Arial" w:cs="Arial"/>
        </w:rPr>
        <w:t>/beneficjenci</w:t>
      </w:r>
      <w:r w:rsidRPr="00CD7503">
        <w:rPr>
          <w:rFonts w:ascii="Arial" w:hAnsi="Arial" w:cs="Arial"/>
        </w:rPr>
        <w:t>, zobowiązani są do stosowania zasad</w:t>
      </w:r>
      <w:r w:rsidR="00972C23" w:rsidRPr="00CD7503">
        <w:rPr>
          <w:rFonts w:ascii="Arial" w:hAnsi="Arial" w:cs="Arial"/>
        </w:rPr>
        <w:t>y</w:t>
      </w:r>
      <w:r w:rsidRPr="00CD7503">
        <w:rPr>
          <w:rFonts w:ascii="Arial" w:hAnsi="Arial" w:cs="Arial"/>
        </w:rPr>
        <w:t xml:space="preserve"> konkurencyjności, która gwarantuje zachowanie uczciwej konkurencji i równe traktowanie wykonawców przy realizacji projektów dofinansowanych z </w:t>
      </w:r>
      <w:r w:rsidR="00C05F15" w:rsidRPr="00CD7503">
        <w:rPr>
          <w:rFonts w:ascii="Arial" w:hAnsi="Arial" w:cs="Arial"/>
        </w:rPr>
        <w:t>f</w:t>
      </w:r>
      <w:r w:rsidRPr="00CD7503">
        <w:rPr>
          <w:rFonts w:ascii="Arial" w:hAnsi="Arial" w:cs="Arial"/>
        </w:rPr>
        <w:t xml:space="preserve">unduszy </w:t>
      </w:r>
      <w:r w:rsidR="00C05F15" w:rsidRPr="00CD7503">
        <w:rPr>
          <w:rFonts w:ascii="Arial" w:hAnsi="Arial" w:cs="Arial"/>
        </w:rPr>
        <w:t>e</w:t>
      </w:r>
      <w:r w:rsidRPr="00CD7503">
        <w:rPr>
          <w:rFonts w:ascii="Arial" w:hAnsi="Arial" w:cs="Arial"/>
        </w:rPr>
        <w:t>uropejskich.</w:t>
      </w:r>
    </w:p>
    <w:p w:rsidR="009103A1" w:rsidRPr="00E723DD" w:rsidRDefault="008E4F29" w:rsidP="00474B74">
      <w:pPr>
        <w:pStyle w:val="Akapitzlis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 xml:space="preserve">W uruchomionej Bazie Konkurencyjności Funduszy Europejskich (Baza), </w:t>
      </w:r>
      <w:r w:rsidR="00972C23" w:rsidRPr="00E723DD">
        <w:rPr>
          <w:rFonts w:ascii="Arial" w:hAnsi="Arial" w:cs="Arial"/>
        </w:rPr>
        <w:t>beneficjenci</w:t>
      </w:r>
      <w:r w:rsidRPr="00E723DD">
        <w:rPr>
          <w:rFonts w:ascii="Arial" w:hAnsi="Arial" w:cs="Arial"/>
        </w:rPr>
        <w:t xml:space="preserve"> środków unijnych, zobowiązani </w:t>
      </w:r>
      <w:r w:rsidR="00EC009A" w:rsidRPr="00E723DD">
        <w:rPr>
          <w:rFonts w:ascii="Arial" w:hAnsi="Arial" w:cs="Arial"/>
        </w:rPr>
        <w:t xml:space="preserve">są </w:t>
      </w:r>
      <w:r w:rsidRPr="00E723DD">
        <w:rPr>
          <w:rFonts w:ascii="Arial" w:hAnsi="Arial" w:cs="Arial"/>
        </w:rPr>
        <w:t>do sto</w:t>
      </w:r>
      <w:r w:rsidR="00C05F15" w:rsidRPr="00E723DD">
        <w:rPr>
          <w:rFonts w:ascii="Arial" w:hAnsi="Arial" w:cs="Arial"/>
        </w:rPr>
        <w:t>sowania zasady konkurencyjności. Beneficjenci</w:t>
      </w:r>
      <w:r w:rsidRPr="00E723DD">
        <w:rPr>
          <w:rFonts w:ascii="Arial" w:hAnsi="Arial" w:cs="Arial"/>
        </w:rPr>
        <w:t xml:space="preserve"> są również zobowiązani do publikacji </w:t>
      </w:r>
      <w:r w:rsidR="0013637A" w:rsidRPr="00E723DD">
        <w:rPr>
          <w:rFonts w:ascii="Arial" w:hAnsi="Arial" w:cs="Arial"/>
        </w:rPr>
        <w:t xml:space="preserve">zapytań ofertowych niezbędnych </w:t>
      </w:r>
      <w:r w:rsidRPr="00E723DD">
        <w:rPr>
          <w:rFonts w:ascii="Arial" w:hAnsi="Arial" w:cs="Arial"/>
        </w:rPr>
        <w:t>do realizacji projektów. Baza jest dostępna pod adres</w:t>
      </w:r>
      <w:r w:rsidR="00C628FC" w:rsidRPr="00E723DD">
        <w:rPr>
          <w:rFonts w:ascii="Arial" w:hAnsi="Arial" w:cs="Arial"/>
        </w:rPr>
        <w:t>ami</w:t>
      </w:r>
      <w:r w:rsidRPr="00E723DD">
        <w:rPr>
          <w:rFonts w:ascii="Arial" w:hAnsi="Arial" w:cs="Arial"/>
        </w:rPr>
        <w:t>:</w:t>
      </w:r>
    </w:p>
    <w:p w:rsidR="00D02EFD" w:rsidRPr="00E723DD" w:rsidRDefault="00011050" w:rsidP="00474B74">
      <w:pPr>
        <w:pStyle w:val="Akapitzlist"/>
        <w:spacing w:before="120" w:after="120" w:line="360" w:lineRule="auto"/>
        <w:ind w:left="641" w:firstLine="68"/>
        <w:jc w:val="both"/>
        <w:rPr>
          <w:rFonts w:ascii="Arial" w:hAnsi="Arial" w:cs="Arial"/>
        </w:rPr>
      </w:pPr>
      <w:hyperlink r:id="rId19" w:history="1">
        <w:r w:rsidR="00D02EFD" w:rsidRPr="00E723DD">
          <w:rPr>
            <w:rStyle w:val="Hipercze"/>
            <w:rFonts w:ascii="Arial" w:hAnsi="Arial" w:cs="Arial"/>
            <w:color w:val="auto"/>
          </w:rPr>
          <w:t>http://www.bazakonkurencyjnosci.funduszeeuropejskie.gov.pl</w:t>
        </w:r>
      </w:hyperlink>
    </w:p>
    <w:p w:rsidR="008E4F29" w:rsidRPr="00E723DD" w:rsidRDefault="008E4F29" w:rsidP="00474B74">
      <w:pPr>
        <w:spacing w:before="120" w:after="120" w:line="360" w:lineRule="auto"/>
        <w:ind w:left="641" w:firstLine="68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>http://</w:t>
      </w:r>
      <w:hyperlink r:id="rId20" w:history="1">
        <w:r w:rsidRPr="00E723DD">
          <w:rPr>
            <w:rStyle w:val="Hipercze"/>
            <w:rFonts w:ascii="Arial" w:hAnsi="Arial" w:cs="Arial"/>
            <w:color w:val="auto"/>
          </w:rPr>
          <w:t>www.konkurencyjnosc.gov.pl</w:t>
        </w:r>
      </w:hyperlink>
      <w:r w:rsidRPr="00E723DD">
        <w:rPr>
          <w:rFonts w:ascii="Arial" w:hAnsi="Arial" w:cs="Arial"/>
        </w:rPr>
        <w:t>.</w:t>
      </w:r>
    </w:p>
    <w:p w:rsidR="008E4F29" w:rsidRPr="00CD7503" w:rsidRDefault="008E4F29" w:rsidP="00CD7503">
      <w:pPr>
        <w:pStyle w:val="Akapitzlis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="Arial" w:hAnsi="Arial" w:cs="Arial"/>
          <w:i/>
        </w:rPr>
      </w:pPr>
      <w:r w:rsidRPr="00E723DD">
        <w:rPr>
          <w:rFonts w:ascii="Arial" w:hAnsi="Arial" w:cs="Arial"/>
        </w:rPr>
        <w:t>Wnioskodawcy</w:t>
      </w:r>
      <w:r w:rsidR="00EE75B8" w:rsidRPr="00E723DD">
        <w:rPr>
          <w:rFonts w:ascii="Arial" w:hAnsi="Arial" w:cs="Arial"/>
        </w:rPr>
        <w:t>/beneficjenci</w:t>
      </w:r>
      <w:r w:rsidRPr="00E723DD">
        <w:rPr>
          <w:rFonts w:ascii="Arial" w:hAnsi="Arial" w:cs="Arial"/>
        </w:rPr>
        <w:t xml:space="preserve"> zobowiązani do stosowania zasady konkurencyjności, zgodnie z </w:t>
      </w:r>
      <w:r w:rsidR="004010FA" w:rsidRPr="00E723DD">
        <w:rPr>
          <w:rFonts w:ascii="Arial" w:hAnsi="Arial" w:cs="Arial"/>
        </w:rPr>
        <w:t>„</w:t>
      </w:r>
      <w:r w:rsidR="00CD7503" w:rsidRPr="00CD7503">
        <w:rPr>
          <w:rFonts w:ascii="Arial" w:hAnsi="Arial" w:cs="Arial"/>
          <w:bCs/>
          <w:i/>
        </w:rPr>
        <w:t xml:space="preserve">Wytycznymi programowymi w zakresie </w:t>
      </w:r>
      <w:proofErr w:type="spellStart"/>
      <w:r w:rsidR="00CD7503" w:rsidRPr="00CD7503">
        <w:rPr>
          <w:rFonts w:ascii="Arial" w:hAnsi="Arial" w:cs="Arial"/>
          <w:bCs/>
          <w:i/>
        </w:rPr>
        <w:t>kwalifikowalności</w:t>
      </w:r>
      <w:proofErr w:type="spellEnd"/>
      <w:r w:rsidR="00CD7503" w:rsidRPr="00CD7503">
        <w:rPr>
          <w:rFonts w:ascii="Arial" w:hAnsi="Arial" w:cs="Arial"/>
          <w:bCs/>
          <w:i/>
        </w:rPr>
        <w:t xml:space="preserve"> wydatków objętych dofinansowaniem w ramach Regionalnego Programu Operacyjnego Województwa Mazowieckiego na lata 2014-2020</w:t>
      </w:r>
      <w:r w:rsidR="004010FA" w:rsidRPr="00CD7503">
        <w:rPr>
          <w:rFonts w:ascii="Arial" w:hAnsi="Arial" w:cs="Arial"/>
        </w:rPr>
        <w:t>”</w:t>
      </w:r>
      <w:r w:rsidRPr="00CD7503">
        <w:rPr>
          <w:rFonts w:ascii="Arial" w:hAnsi="Arial" w:cs="Arial"/>
        </w:rPr>
        <w:t xml:space="preserve">, powinni realizować wydatki zgodnie z zasadą konkurencyjności, jeśli wartość realizowanych przez nich zamówień przekroczy 50 </w:t>
      </w:r>
      <w:r w:rsidR="00B871EF" w:rsidRPr="00CD7503">
        <w:rPr>
          <w:rFonts w:ascii="Arial" w:hAnsi="Arial" w:cs="Arial"/>
        </w:rPr>
        <w:t>000</w:t>
      </w:r>
      <w:r w:rsidRPr="00CD7503">
        <w:rPr>
          <w:rFonts w:ascii="Arial" w:hAnsi="Arial" w:cs="Arial"/>
        </w:rPr>
        <w:t xml:space="preserve"> </w:t>
      </w:r>
      <w:r w:rsidR="00BB46FA" w:rsidRPr="00CD7503">
        <w:rPr>
          <w:rFonts w:ascii="Arial" w:hAnsi="Arial" w:cs="Arial"/>
        </w:rPr>
        <w:t>PLN</w:t>
      </w:r>
      <w:r w:rsidRPr="00CD7503">
        <w:rPr>
          <w:rFonts w:ascii="Arial" w:hAnsi="Arial" w:cs="Arial"/>
        </w:rPr>
        <w:t xml:space="preserve"> netto.</w:t>
      </w:r>
    </w:p>
    <w:p w:rsidR="008E4F29" w:rsidRPr="00E723DD" w:rsidRDefault="008E4F29" w:rsidP="00474B74">
      <w:pPr>
        <w:pStyle w:val="Akapitzlis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lastRenderedPageBreak/>
        <w:t>Wnioskodawcy</w:t>
      </w:r>
      <w:r w:rsidR="00EE75B8" w:rsidRPr="00E723DD">
        <w:rPr>
          <w:rFonts w:ascii="Arial" w:hAnsi="Arial" w:cs="Arial"/>
        </w:rPr>
        <w:t>/beneficjenci</w:t>
      </w:r>
      <w:r w:rsidRPr="00E723DD">
        <w:rPr>
          <w:rFonts w:ascii="Arial" w:hAnsi="Arial" w:cs="Arial"/>
        </w:rPr>
        <w:t xml:space="preserve"> podlegający przepisom P</w:t>
      </w:r>
      <w:r w:rsidR="00C628FC" w:rsidRPr="00E723DD">
        <w:rPr>
          <w:rFonts w:ascii="Arial" w:hAnsi="Arial" w:cs="Arial"/>
        </w:rPr>
        <w:t>ZP</w:t>
      </w:r>
      <w:r w:rsidR="00C05F15" w:rsidRPr="00E723DD">
        <w:rPr>
          <w:rFonts w:ascii="Arial" w:hAnsi="Arial" w:cs="Arial"/>
        </w:rPr>
        <w:t>,</w:t>
      </w:r>
      <w:r w:rsidRPr="00E723DD">
        <w:rPr>
          <w:rFonts w:ascii="Arial" w:hAnsi="Arial" w:cs="Arial"/>
        </w:rPr>
        <w:t xml:space="preserve"> muszą stosować zasadę konkurencyjności jedynie dla tych zamówień, których wartość jest niższa niż </w:t>
      </w:r>
      <w:r w:rsidR="000774F0">
        <w:rPr>
          <w:rFonts w:ascii="Arial" w:hAnsi="Arial" w:cs="Arial"/>
        </w:rPr>
        <w:t>wyrażona w </w:t>
      </w:r>
      <w:r w:rsidR="00C704C6" w:rsidRPr="00E723DD">
        <w:rPr>
          <w:rFonts w:ascii="Arial" w:hAnsi="Arial" w:cs="Arial"/>
        </w:rPr>
        <w:t xml:space="preserve">złotych równowartość </w:t>
      </w:r>
      <w:r w:rsidRPr="00E723DD">
        <w:rPr>
          <w:rFonts w:ascii="Arial" w:hAnsi="Arial" w:cs="Arial"/>
        </w:rPr>
        <w:t xml:space="preserve">30 </w:t>
      </w:r>
      <w:r w:rsidR="00B871EF" w:rsidRPr="00E723DD">
        <w:rPr>
          <w:rFonts w:ascii="Arial" w:hAnsi="Arial" w:cs="Arial"/>
        </w:rPr>
        <w:t>000</w:t>
      </w:r>
      <w:r w:rsidRPr="00E723DD">
        <w:rPr>
          <w:rFonts w:ascii="Arial" w:hAnsi="Arial" w:cs="Arial"/>
        </w:rPr>
        <w:t xml:space="preserve"> euro netto.</w:t>
      </w:r>
    </w:p>
    <w:p w:rsidR="008E4F29" w:rsidRPr="00E723DD" w:rsidRDefault="008E4F29" w:rsidP="00474B74">
      <w:pPr>
        <w:pStyle w:val="Akapitzlis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>Nie ma obowiązku stosowania zasady konkurencyjności:</w:t>
      </w:r>
    </w:p>
    <w:p w:rsidR="008E4F29" w:rsidRPr="00E723DD" w:rsidRDefault="008E4F29" w:rsidP="00474B74">
      <w:pPr>
        <w:pStyle w:val="Akapitzlist"/>
        <w:numPr>
          <w:ilvl w:val="2"/>
          <w:numId w:val="9"/>
        </w:numPr>
        <w:spacing w:before="120" w:after="120" w:line="360" w:lineRule="auto"/>
        <w:ind w:left="1418" w:hanging="70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 xml:space="preserve">w przypadku zamówień opisanych w </w:t>
      </w:r>
      <w:proofErr w:type="spellStart"/>
      <w:r w:rsidRPr="00E723DD">
        <w:rPr>
          <w:rFonts w:ascii="Arial" w:hAnsi="Arial" w:cs="Arial"/>
        </w:rPr>
        <w:t>pkt</w:t>
      </w:r>
      <w:proofErr w:type="spellEnd"/>
      <w:r w:rsidRPr="00E723DD">
        <w:rPr>
          <w:rFonts w:ascii="Arial" w:hAnsi="Arial" w:cs="Arial"/>
        </w:rPr>
        <w:t xml:space="preserve"> 1 sekcji 6.5.3 </w:t>
      </w:r>
      <w:r w:rsidR="000774F0">
        <w:rPr>
          <w:rFonts w:ascii="Arial" w:hAnsi="Arial" w:cs="Arial"/>
        </w:rPr>
        <w:t>wytycznych programowych w </w:t>
      </w:r>
      <w:r w:rsidR="000F58C3" w:rsidRPr="00E723DD">
        <w:rPr>
          <w:rFonts w:ascii="Arial" w:hAnsi="Arial" w:cs="Arial"/>
        </w:rPr>
        <w:t xml:space="preserve">zakresie </w:t>
      </w:r>
      <w:proofErr w:type="spellStart"/>
      <w:r w:rsidR="000F58C3" w:rsidRPr="00E723DD">
        <w:rPr>
          <w:rFonts w:ascii="Arial" w:hAnsi="Arial" w:cs="Arial"/>
        </w:rPr>
        <w:t>kwalifikowalności</w:t>
      </w:r>
      <w:proofErr w:type="spellEnd"/>
      <w:r w:rsidR="000F58C3" w:rsidRPr="00E723DD">
        <w:rPr>
          <w:rFonts w:ascii="Arial" w:hAnsi="Arial" w:cs="Arial"/>
        </w:rPr>
        <w:t xml:space="preserve"> wydatków</w:t>
      </w:r>
      <w:r w:rsidRPr="00E723DD">
        <w:rPr>
          <w:rFonts w:ascii="Arial" w:hAnsi="Arial" w:cs="Arial"/>
        </w:rPr>
        <w:t>, tzn. takich zamówień, których przedmiotem są dostawy i usługi określone w art. 4 P</w:t>
      </w:r>
      <w:r w:rsidR="00C628FC" w:rsidRPr="00E723DD">
        <w:rPr>
          <w:rFonts w:ascii="Arial" w:hAnsi="Arial" w:cs="Arial"/>
        </w:rPr>
        <w:t>ZP</w:t>
      </w:r>
      <w:r w:rsidRPr="00E723DD">
        <w:rPr>
          <w:rFonts w:ascii="Arial" w:hAnsi="Arial" w:cs="Arial"/>
        </w:rPr>
        <w:t xml:space="preserve">, z wyjątkiem dostaw i usług określonych w art. 4 </w:t>
      </w:r>
      <w:proofErr w:type="spellStart"/>
      <w:r w:rsidRPr="00E723DD">
        <w:rPr>
          <w:rFonts w:ascii="Arial" w:hAnsi="Arial" w:cs="Arial"/>
        </w:rPr>
        <w:t>pkt</w:t>
      </w:r>
      <w:proofErr w:type="spellEnd"/>
      <w:r w:rsidRPr="00E723DD">
        <w:rPr>
          <w:rFonts w:ascii="Arial" w:hAnsi="Arial" w:cs="Arial"/>
        </w:rPr>
        <w:t xml:space="preserve"> 8 P</w:t>
      </w:r>
      <w:r w:rsidR="00C628FC" w:rsidRPr="00E723DD">
        <w:rPr>
          <w:rFonts w:ascii="Arial" w:hAnsi="Arial" w:cs="Arial"/>
        </w:rPr>
        <w:t>ZP</w:t>
      </w:r>
      <w:r w:rsidR="0008213C" w:rsidRPr="00E723DD">
        <w:rPr>
          <w:rFonts w:ascii="Arial" w:hAnsi="Arial" w:cs="Arial"/>
        </w:rPr>
        <w:t>;</w:t>
      </w:r>
    </w:p>
    <w:p w:rsidR="008E4F29" w:rsidRPr="00E723DD" w:rsidRDefault="008E4F29" w:rsidP="00474B74">
      <w:pPr>
        <w:pStyle w:val="Akapitzlist"/>
        <w:numPr>
          <w:ilvl w:val="2"/>
          <w:numId w:val="9"/>
        </w:numPr>
        <w:spacing w:before="120" w:after="100" w:afterAutospacing="1" w:line="360" w:lineRule="auto"/>
        <w:ind w:left="1418" w:hanging="70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>do wydatków rozliczanych metodami uproszczonymi.</w:t>
      </w:r>
    </w:p>
    <w:p w:rsidR="00EB6D7E" w:rsidRPr="00E723DD" w:rsidRDefault="00EB6D7E" w:rsidP="00474B74">
      <w:pPr>
        <w:pStyle w:val="Akapitzlist"/>
        <w:numPr>
          <w:ilvl w:val="1"/>
          <w:numId w:val="9"/>
        </w:numPr>
        <w:spacing w:before="240" w:after="120" w:line="360" w:lineRule="auto"/>
        <w:ind w:left="709" w:hanging="70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>W przypadku zamówień przeprowadzanych przed podpi</w:t>
      </w:r>
      <w:r w:rsidR="0008213C" w:rsidRPr="00E723DD">
        <w:rPr>
          <w:rFonts w:ascii="Arial" w:hAnsi="Arial" w:cs="Arial"/>
        </w:rPr>
        <w:t>saniem umowy o dofinansowanie, w</w:t>
      </w:r>
      <w:r w:rsidRPr="00E723DD">
        <w:rPr>
          <w:rFonts w:ascii="Arial" w:hAnsi="Arial" w:cs="Arial"/>
        </w:rPr>
        <w:t>nioskodawca jest zwolniony z obo</w:t>
      </w:r>
      <w:r w:rsidR="0008213C" w:rsidRPr="00E723DD">
        <w:rPr>
          <w:rFonts w:ascii="Arial" w:hAnsi="Arial" w:cs="Arial"/>
        </w:rPr>
        <w:t>wiązku publikacji ogłoszenia w b</w:t>
      </w:r>
      <w:r w:rsidRPr="00E723DD">
        <w:rPr>
          <w:rFonts w:ascii="Arial" w:hAnsi="Arial" w:cs="Arial"/>
        </w:rPr>
        <w:t>azie</w:t>
      </w:r>
      <w:r w:rsidR="00F2426F" w:rsidRPr="00E723DD">
        <w:rPr>
          <w:rFonts w:ascii="Arial" w:hAnsi="Arial" w:cs="Arial"/>
        </w:rPr>
        <w:t>.</w:t>
      </w:r>
      <w:r w:rsidRPr="00E723DD">
        <w:rPr>
          <w:rFonts w:ascii="Arial" w:hAnsi="Arial" w:cs="Arial"/>
        </w:rPr>
        <w:t xml:space="preserve"> </w:t>
      </w:r>
      <w:r w:rsidR="00F2426F" w:rsidRPr="00E723DD">
        <w:rPr>
          <w:rFonts w:ascii="Arial" w:hAnsi="Arial" w:cs="Arial"/>
        </w:rPr>
        <w:t>U</w:t>
      </w:r>
      <w:r w:rsidRPr="00E723DD">
        <w:rPr>
          <w:rFonts w:ascii="Arial" w:hAnsi="Arial" w:cs="Arial"/>
        </w:rPr>
        <w:t>publicznienie w</w:t>
      </w:r>
      <w:r w:rsidR="003F2A54">
        <w:rPr>
          <w:rFonts w:ascii="Arial" w:hAnsi="Arial" w:cs="Arial"/>
        </w:rPr>
        <w:t> </w:t>
      </w:r>
      <w:r w:rsidRPr="00E723DD">
        <w:rPr>
          <w:rFonts w:ascii="Arial" w:hAnsi="Arial" w:cs="Arial"/>
        </w:rPr>
        <w:t>takim przypadku polega na wysłaniu zapytania ofertowego do co najmniej trzech potencjalnych wykonawców, o ile na rynku istnieje trzech potencjalnych wykonawców danego zamówienia publicznego oraz upublicznieniu tego zapytania co na</w:t>
      </w:r>
      <w:r w:rsidR="0008213C" w:rsidRPr="00E723DD">
        <w:rPr>
          <w:rFonts w:ascii="Arial" w:hAnsi="Arial" w:cs="Arial"/>
        </w:rPr>
        <w:t>jmniej na stronie internetowej w</w:t>
      </w:r>
      <w:r w:rsidRPr="00E723DD">
        <w:rPr>
          <w:rFonts w:ascii="Arial" w:hAnsi="Arial" w:cs="Arial"/>
        </w:rPr>
        <w:t>nioskodawcy, o ile posiada taką stronę lub innej stronie internetowej przeznaczonej do umieszczania zapytań ofertowych.</w:t>
      </w:r>
    </w:p>
    <w:p w:rsidR="00E0022D" w:rsidRDefault="00E0022D" w:rsidP="00216100">
      <w:pPr>
        <w:pStyle w:val="Akapitzlist"/>
        <w:keepNext/>
        <w:spacing w:before="120" w:after="120" w:line="360" w:lineRule="auto"/>
        <w:ind w:left="1418"/>
        <w:jc w:val="both"/>
        <w:rPr>
          <w:rFonts w:ascii="Arial" w:hAnsi="Arial" w:cs="Arial"/>
        </w:rPr>
      </w:pPr>
    </w:p>
    <w:p w:rsidR="00E0022D" w:rsidRPr="00B25377" w:rsidRDefault="00F63384" w:rsidP="00216100">
      <w:pPr>
        <w:pStyle w:val="Akapitzlist"/>
        <w:keepNext/>
        <w:spacing w:before="120" w:after="120" w:line="36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pacing w:val="4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278765</wp:posOffset>
            </wp:positionV>
            <wp:extent cx="6059170" cy="922020"/>
            <wp:effectExtent l="19050" t="0" r="0" b="0"/>
            <wp:wrapNone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B25377" w:rsidRDefault="000A7765" w:rsidP="00216100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Arial" w:hAnsi="Arial" w:cs="Arial"/>
          <w:spacing w:val="40"/>
        </w:rPr>
      </w:pPr>
      <w:bookmarkStart w:id="14" w:name="_Toc441656559"/>
    </w:p>
    <w:p w:rsidR="00F16594" w:rsidRPr="00B25377" w:rsidRDefault="00F16594" w:rsidP="00216100">
      <w:pPr>
        <w:pStyle w:val="Nagwek1"/>
        <w:keepNext/>
        <w:jc w:val="center"/>
        <w:rPr>
          <w:rFonts w:ascii="Arial" w:hAnsi="Arial" w:cs="Arial"/>
          <w:spacing w:val="40"/>
        </w:rPr>
      </w:pPr>
      <w:r w:rsidRPr="00B25377">
        <w:rPr>
          <w:rFonts w:ascii="Arial" w:hAnsi="Arial" w:cs="Arial"/>
          <w:spacing w:val="20"/>
        </w:rPr>
        <w:t>UNIWERSALNE</w:t>
      </w:r>
      <w:bookmarkEnd w:id="14"/>
      <w:r w:rsidR="005F1459" w:rsidRPr="00B25377">
        <w:rPr>
          <w:rStyle w:val="Odwoanieprzypisudolnego"/>
          <w:rFonts w:ascii="Arial" w:hAnsi="Arial" w:cs="Arial"/>
          <w:spacing w:val="20"/>
        </w:rPr>
        <w:footnoteReference w:id="3"/>
      </w:r>
      <w:r w:rsidR="00152AE0" w:rsidRPr="00B25377">
        <w:rPr>
          <w:rFonts w:ascii="Arial" w:hAnsi="Arial" w:cs="Arial"/>
          <w:spacing w:val="20"/>
        </w:rPr>
        <w:t xml:space="preserve"> PROJEKTOWANIE</w:t>
      </w:r>
    </w:p>
    <w:p w:rsidR="00B3146E" w:rsidRPr="00B25377" w:rsidRDefault="00B3146E" w:rsidP="00216100">
      <w:pPr>
        <w:keepNext/>
        <w:spacing w:before="120" w:after="120" w:line="360" w:lineRule="auto"/>
        <w:ind w:left="360"/>
        <w:jc w:val="both"/>
        <w:rPr>
          <w:rFonts w:ascii="Arial" w:hAnsi="Arial" w:cs="Arial"/>
        </w:rPr>
      </w:pPr>
    </w:p>
    <w:p w:rsidR="007969D3" w:rsidRPr="00E723DD" w:rsidRDefault="007969D3" w:rsidP="00216100">
      <w:pPr>
        <w:pStyle w:val="Akapitzlist"/>
        <w:keepNext/>
        <w:numPr>
          <w:ilvl w:val="1"/>
          <w:numId w:val="12"/>
        </w:numPr>
        <w:spacing w:before="120" w:after="120" w:line="360" w:lineRule="auto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>Wnioskodawcy powinni zapewnić, że projekty realizowane w niniejszym konkursie będą realizowane zgodnie z zasadami uniwersalnego projektowania.</w:t>
      </w:r>
    </w:p>
    <w:p w:rsidR="007969D3" w:rsidRPr="00E723DD" w:rsidRDefault="007969D3" w:rsidP="00474B74">
      <w:pPr>
        <w:pStyle w:val="Akapitzlist"/>
        <w:numPr>
          <w:ilvl w:val="1"/>
          <w:numId w:val="12"/>
        </w:numPr>
        <w:spacing w:before="120" w:after="120" w:line="360" w:lineRule="auto"/>
        <w:ind w:left="142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t xml:space="preserve">Koncepcja uniwersalnego projektowania polega na projektowaniu produktów, środowiska, programów i usług w taki sposób, by były użyteczne dla wszystkich, w możliwie największym stopniu, bez potrzeby adaptacji lub specjalistycznego projektowania. Uniwersalne projektowanie nie wyklucza możliwości zapewniania dodatkowych udogodnień dla szczególnych grup osób z </w:t>
      </w:r>
      <w:proofErr w:type="spellStart"/>
      <w:r w:rsidRPr="00E723DD">
        <w:rPr>
          <w:rFonts w:ascii="Arial" w:hAnsi="Arial" w:cs="Arial"/>
        </w:rPr>
        <w:t>niepełnosprawnościami</w:t>
      </w:r>
      <w:proofErr w:type="spellEnd"/>
      <w:r w:rsidRPr="00E723DD">
        <w:rPr>
          <w:rFonts w:ascii="Arial" w:hAnsi="Arial" w:cs="Arial"/>
        </w:rPr>
        <w:t>, jeżeli jest to potrzebne.</w:t>
      </w:r>
    </w:p>
    <w:p w:rsidR="009119EB" w:rsidRPr="00F7329B" w:rsidRDefault="007969D3" w:rsidP="00474B74">
      <w:pPr>
        <w:pStyle w:val="Akapitzlist"/>
        <w:numPr>
          <w:ilvl w:val="1"/>
          <w:numId w:val="12"/>
        </w:numPr>
        <w:spacing w:before="120" w:after="120" w:line="360" w:lineRule="auto"/>
        <w:ind w:left="1429"/>
        <w:jc w:val="both"/>
        <w:rPr>
          <w:rFonts w:ascii="Arial" w:hAnsi="Arial" w:cs="Arial"/>
        </w:rPr>
      </w:pPr>
      <w:r w:rsidRPr="00E723DD">
        <w:rPr>
          <w:rFonts w:ascii="Arial" w:hAnsi="Arial" w:cs="Arial"/>
        </w:rPr>
        <w:lastRenderedPageBreak/>
        <w:t xml:space="preserve">Wszystkie produkty projektów realizowanych z funduszy unijnych (produkty, towary, usługi, infrastruktura) powinny być dostępne dla wszystkich osób, w tym również dostosowane do zidentyfikowanych potrzeb osób z </w:t>
      </w:r>
      <w:proofErr w:type="spellStart"/>
      <w:r w:rsidRPr="00E723DD">
        <w:rPr>
          <w:rFonts w:ascii="Arial" w:hAnsi="Arial" w:cs="Arial"/>
        </w:rPr>
        <w:t>niepełnosprawnościami</w:t>
      </w:r>
      <w:proofErr w:type="spellEnd"/>
      <w:r w:rsidRPr="00E723DD">
        <w:rPr>
          <w:rFonts w:ascii="Arial" w:hAnsi="Arial" w:cs="Arial"/>
        </w:rPr>
        <w:t>.</w:t>
      </w:r>
    </w:p>
    <w:p w:rsidR="00F7329B" w:rsidRPr="00012CD2" w:rsidRDefault="00F7329B" w:rsidP="00474B74">
      <w:pPr>
        <w:pStyle w:val="Akapitzlist"/>
        <w:numPr>
          <w:ilvl w:val="1"/>
          <w:numId w:val="12"/>
        </w:numPr>
        <w:spacing w:before="120" w:after="120" w:line="360" w:lineRule="auto"/>
        <w:ind w:left="1429"/>
        <w:jc w:val="both"/>
        <w:rPr>
          <w:rFonts w:ascii="Arial" w:hAnsi="Arial" w:cs="Arial"/>
          <w:color w:val="000000"/>
        </w:rPr>
      </w:pPr>
      <w:r w:rsidRPr="00012CD2">
        <w:rPr>
          <w:rFonts w:ascii="Arial" w:hAnsi="Arial" w:cs="Arial"/>
        </w:rPr>
        <w:t xml:space="preserve">Szczegółowe informacje </w:t>
      </w:r>
      <w:r w:rsidR="0084507F" w:rsidRPr="0027710D">
        <w:rPr>
          <w:rFonts w:ascii="Arial" w:hAnsi="Arial" w:cs="Arial"/>
          <w:color w:val="000000"/>
        </w:rPr>
        <w:t>znajdują się w załączniku do niniejszego regulaminu</w:t>
      </w:r>
      <w:r w:rsidR="003C1C05">
        <w:rPr>
          <w:rFonts w:ascii="Arial" w:hAnsi="Arial" w:cs="Arial"/>
          <w:color w:val="000000"/>
        </w:rPr>
        <w:t>.</w:t>
      </w:r>
    </w:p>
    <w:p w:rsidR="005F1459" w:rsidRPr="00B25377" w:rsidRDefault="00F63384" w:rsidP="00216100">
      <w:pPr>
        <w:keepNext/>
        <w:tabs>
          <w:tab w:val="left" w:pos="3145"/>
        </w:tabs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B25377" w:rsidRDefault="000A7765" w:rsidP="00216100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Arial" w:hAnsi="Arial" w:cs="Arial"/>
          <w:spacing w:val="20"/>
        </w:rPr>
      </w:pPr>
      <w:bookmarkStart w:id="15" w:name="_Toc441656560"/>
    </w:p>
    <w:p w:rsidR="00306DA7" w:rsidRPr="00B25377" w:rsidRDefault="00306DA7" w:rsidP="00216100">
      <w:pPr>
        <w:pStyle w:val="Nagwek1"/>
        <w:keepNext/>
        <w:jc w:val="center"/>
        <w:rPr>
          <w:rFonts w:ascii="Arial" w:hAnsi="Arial" w:cs="Arial"/>
          <w:spacing w:val="20"/>
        </w:rPr>
      </w:pPr>
      <w:r w:rsidRPr="00B25377">
        <w:rPr>
          <w:rFonts w:ascii="Arial" w:hAnsi="Arial" w:cs="Arial"/>
          <w:spacing w:val="20"/>
        </w:rPr>
        <w:t>PODPISANIE UMOWY O DOFINANSOWANIE</w:t>
      </w:r>
      <w:bookmarkEnd w:id="15"/>
    </w:p>
    <w:p w:rsidR="00E0769E" w:rsidRPr="00B25377" w:rsidRDefault="00E0769E" w:rsidP="00216100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5F1459" w:rsidRPr="00B25377" w:rsidRDefault="005F1459" w:rsidP="00216100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23D30" w:rsidRDefault="00123D30" w:rsidP="00216100">
      <w:pPr>
        <w:pStyle w:val="Default"/>
        <w:keepNext/>
        <w:numPr>
          <w:ilvl w:val="1"/>
          <w:numId w:val="8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732F39">
        <w:rPr>
          <w:rFonts w:ascii="Arial" w:hAnsi="Arial" w:cs="Arial"/>
          <w:color w:val="auto"/>
          <w:sz w:val="22"/>
          <w:szCs w:val="22"/>
        </w:rPr>
        <w:t xml:space="preserve">Umowa o dofinansowanie może zostać podpisana z wnioskodawcą, którego wniosek znajduje się na liście projektów wybranych do dofinansowania, </w:t>
      </w:r>
      <w:r>
        <w:rPr>
          <w:rFonts w:ascii="Arial" w:hAnsi="Arial" w:cs="Arial"/>
          <w:color w:val="auto"/>
          <w:sz w:val="22"/>
          <w:szCs w:val="22"/>
        </w:rPr>
        <w:t xml:space="preserve">gdy </w:t>
      </w:r>
      <w:r w:rsidRPr="00732F39">
        <w:rPr>
          <w:rFonts w:ascii="Arial" w:hAnsi="Arial" w:cs="Arial"/>
          <w:color w:val="auto"/>
          <w:sz w:val="22"/>
          <w:szCs w:val="22"/>
        </w:rPr>
        <w:t>dołączone zostały wszystkie załączniki wymagane na etapie podpisania umowy i nie ma innych przeszkód formalnych ani prawnych do</w:t>
      </w:r>
      <w:r>
        <w:rPr>
          <w:rFonts w:ascii="Arial" w:hAnsi="Arial" w:cs="Arial"/>
          <w:color w:val="auto"/>
          <w:sz w:val="22"/>
          <w:szCs w:val="22"/>
        </w:rPr>
        <w:t xml:space="preserve"> jej </w:t>
      </w:r>
      <w:r w:rsidRPr="00732F39">
        <w:rPr>
          <w:rFonts w:ascii="Arial" w:hAnsi="Arial" w:cs="Arial"/>
          <w:color w:val="auto"/>
          <w:sz w:val="22"/>
          <w:szCs w:val="22"/>
        </w:rPr>
        <w:t>podpisania, a alokacja dostępna w</w:t>
      </w:r>
      <w:r w:rsidR="003F2A54">
        <w:rPr>
          <w:rFonts w:ascii="Arial" w:hAnsi="Arial" w:cs="Arial"/>
          <w:color w:val="auto"/>
          <w:sz w:val="22"/>
          <w:szCs w:val="22"/>
        </w:rPr>
        <w:t> </w:t>
      </w:r>
      <w:r w:rsidRPr="00732F39">
        <w:rPr>
          <w:rFonts w:ascii="Arial" w:hAnsi="Arial" w:cs="Arial"/>
          <w:color w:val="auto"/>
          <w:sz w:val="22"/>
          <w:szCs w:val="22"/>
        </w:rPr>
        <w:t>ramach konkursu pozwala na dofinansowanie realizacji projektu.</w:t>
      </w:r>
    </w:p>
    <w:p w:rsidR="005D5570" w:rsidRPr="000774F0" w:rsidRDefault="006014E8" w:rsidP="00474B74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>Wnioskodawca, którego projekt został wybrany do dofinansowania jest zobowiązany do przesłania przez system MEWA 2.0 wszystkich dokumentów niezbędnych do podpisania umowy o dofinansowanie, wyszczególnionych w liście załączników w</w:t>
      </w:r>
      <w:r w:rsidR="003F2A54">
        <w:rPr>
          <w:rFonts w:ascii="Arial" w:hAnsi="Arial" w:cs="Arial"/>
          <w:sz w:val="22"/>
          <w:szCs w:val="22"/>
        </w:rPr>
        <w:t> </w:t>
      </w:r>
      <w:r w:rsidRPr="00F3742E">
        <w:rPr>
          <w:rFonts w:ascii="Arial" w:hAnsi="Arial" w:cs="Arial"/>
          <w:sz w:val="22"/>
          <w:szCs w:val="22"/>
        </w:rPr>
        <w:t xml:space="preserve">rozdziale </w:t>
      </w:r>
      <w:r w:rsidR="00377495" w:rsidRPr="00F3742E">
        <w:rPr>
          <w:rFonts w:ascii="Arial" w:hAnsi="Arial" w:cs="Arial"/>
          <w:sz w:val="22"/>
          <w:szCs w:val="22"/>
        </w:rPr>
        <w:t>16</w:t>
      </w:r>
      <w:r w:rsidRPr="00F3742E">
        <w:rPr>
          <w:rFonts w:ascii="Arial" w:hAnsi="Arial" w:cs="Arial"/>
          <w:sz w:val="22"/>
          <w:szCs w:val="22"/>
        </w:rPr>
        <w:t xml:space="preserve"> „Załączniki do wniosku o dofinansowanie oraz umowy o</w:t>
      </w:r>
      <w:r w:rsidR="003F2A54">
        <w:rPr>
          <w:rFonts w:ascii="Arial" w:hAnsi="Arial" w:cs="Arial"/>
          <w:sz w:val="22"/>
          <w:szCs w:val="22"/>
        </w:rPr>
        <w:t> </w:t>
      </w:r>
      <w:r w:rsidRPr="00F3742E">
        <w:rPr>
          <w:rFonts w:ascii="Arial" w:hAnsi="Arial" w:cs="Arial"/>
          <w:sz w:val="22"/>
          <w:szCs w:val="22"/>
        </w:rPr>
        <w:t xml:space="preserve">dofinansowanie” regulaminu, w terminie </w:t>
      </w:r>
      <w:r w:rsidR="00243BEA" w:rsidRPr="00F3742E">
        <w:rPr>
          <w:rFonts w:ascii="Arial" w:hAnsi="Arial" w:cs="Arial"/>
          <w:sz w:val="22"/>
          <w:szCs w:val="22"/>
        </w:rPr>
        <w:t>14</w:t>
      </w:r>
      <w:r w:rsidRPr="00F3742E">
        <w:rPr>
          <w:rFonts w:ascii="Arial" w:hAnsi="Arial" w:cs="Arial"/>
          <w:sz w:val="22"/>
          <w:szCs w:val="22"/>
        </w:rPr>
        <w:t xml:space="preserve"> dni od otrzymania przez niego informacji o możliwości przyjęcia projektu do realizacji. Niezłożenie dokumentacji w wyznaczonym terminie może oznaczać brak rezerwacji środków na dany projekt i</w:t>
      </w:r>
      <w:r w:rsidR="003F2A54">
        <w:rPr>
          <w:rFonts w:ascii="Arial" w:hAnsi="Arial" w:cs="Arial"/>
          <w:sz w:val="22"/>
          <w:szCs w:val="22"/>
        </w:rPr>
        <w:t> </w:t>
      </w:r>
      <w:r w:rsidRPr="00F3742E">
        <w:rPr>
          <w:rFonts w:ascii="Arial" w:hAnsi="Arial" w:cs="Arial"/>
          <w:sz w:val="22"/>
          <w:szCs w:val="22"/>
        </w:rPr>
        <w:t>możliwość dofinansowania kolejnych projektów z listy. Wskazany termin w</w:t>
      </w:r>
      <w:r w:rsidR="003F2A54">
        <w:rPr>
          <w:rFonts w:ascii="Arial" w:hAnsi="Arial" w:cs="Arial"/>
          <w:sz w:val="22"/>
          <w:szCs w:val="22"/>
        </w:rPr>
        <w:t> </w:t>
      </w:r>
      <w:r w:rsidRPr="00F3742E">
        <w:rPr>
          <w:rFonts w:ascii="Arial" w:hAnsi="Arial" w:cs="Arial"/>
          <w:sz w:val="22"/>
          <w:szCs w:val="22"/>
        </w:rPr>
        <w:t>szczególnie uzasadnionych przypadkach może zostać wydłużony</w:t>
      </w:r>
      <w:r w:rsidR="00681D4F" w:rsidRPr="00F3742E">
        <w:rPr>
          <w:rFonts w:ascii="Arial" w:hAnsi="Arial" w:cs="Arial"/>
          <w:sz w:val="22"/>
          <w:szCs w:val="22"/>
        </w:rPr>
        <w:t>.</w:t>
      </w:r>
      <w:r w:rsidRPr="00F3742E">
        <w:rPr>
          <w:rFonts w:ascii="Arial" w:hAnsi="Arial" w:cs="Arial"/>
          <w:sz w:val="22"/>
          <w:szCs w:val="22"/>
        </w:rPr>
        <w:t xml:space="preserve"> </w:t>
      </w:r>
      <w:r w:rsidR="00276569" w:rsidRPr="000774F0">
        <w:rPr>
          <w:rFonts w:ascii="Arial" w:hAnsi="Arial" w:cs="Arial"/>
          <w:sz w:val="22"/>
          <w:szCs w:val="22"/>
        </w:rPr>
        <w:t>Do wydłużenia terminu konieczna jest pisemna zgoda IP</w:t>
      </w:r>
    </w:p>
    <w:p w:rsidR="006014E8" w:rsidRPr="00F3742E" w:rsidRDefault="006014E8" w:rsidP="00474B74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>W przypadku dokumentów, które utraciły ważność p</w:t>
      </w:r>
      <w:r w:rsidR="00732F39" w:rsidRPr="00F3742E">
        <w:rPr>
          <w:rFonts w:ascii="Arial" w:hAnsi="Arial" w:cs="Arial"/>
          <w:sz w:val="22"/>
          <w:szCs w:val="22"/>
        </w:rPr>
        <w:t xml:space="preserve">rzed terminem podpisania umowy </w:t>
      </w:r>
      <w:r w:rsidRPr="00F3742E">
        <w:rPr>
          <w:rFonts w:ascii="Arial" w:hAnsi="Arial" w:cs="Arial"/>
          <w:sz w:val="22"/>
          <w:szCs w:val="22"/>
        </w:rPr>
        <w:t>o dofinansowanie (np. zaświadczenia z Urzędu Skarbowego i ZUS) lub wymagają aktualizacji danych (np. harmonogram rzeczowo-finansowy realizacji projektu), wnioskodawca zobowiązany jest do dokonania ich aktualizacji i przesłania do MJWPU w terminie wskazanym odrębnym pismem.</w:t>
      </w:r>
    </w:p>
    <w:p w:rsidR="006014E8" w:rsidRPr="00F3742E" w:rsidRDefault="006014E8" w:rsidP="00474B74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>Zabezpieczenie prawidłowej realizacji projektu zostanie określone w umowie</w:t>
      </w:r>
      <w:r w:rsidR="00972C23" w:rsidRPr="00F3742E">
        <w:rPr>
          <w:rFonts w:ascii="Arial" w:hAnsi="Arial" w:cs="Arial"/>
          <w:sz w:val="22"/>
          <w:szCs w:val="22"/>
        </w:rPr>
        <w:t xml:space="preserve"> </w:t>
      </w:r>
      <w:r w:rsidRPr="00F3742E">
        <w:rPr>
          <w:rFonts w:ascii="Arial" w:hAnsi="Arial" w:cs="Arial"/>
          <w:sz w:val="22"/>
          <w:szCs w:val="22"/>
        </w:rPr>
        <w:t>o</w:t>
      </w:r>
      <w:r w:rsidR="00474B74">
        <w:rPr>
          <w:rFonts w:ascii="Arial" w:hAnsi="Arial" w:cs="Arial"/>
          <w:sz w:val="22"/>
          <w:szCs w:val="22"/>
        </w:rPr>
        <w:t> </w:t>
      </w:r>
      <w:r w:rsidRPr="00F3742E">
        <w:rPr>
          <w:rFonts w:ascii="Arial" w:hAnsi="Arial" w:cs="Arial"/>
          <w:sz w:val="22"/>
          <w:szCs w:val="22"/>
        </w:rPr>
        <w:t>dofinansowanie</w:t>
      </w:r>
      <w:r w:rsidR="00C704C6" w:rsidRPr="00F3742E">
        <w:rPr>
          <w:rFonts w:ascii="Arial" w:hAnsi="Arial" w:cs="Arial"/>
          <w:sz w:val="22"/>
          <w:szCs w:val="22"/>
        </w:rPr>
        <w:t>,</w:t>
      </w:r>
      <w:r w:rsidRPr="00F3742E">
        <w:rPr>
          <w:rFonts w:ascii="Arial" w:hAnsi="Arial" w:cs="Arial"/>
          <w:sz w:val="22"/>
          <w:szCs w:val="22"/>
        </w:rPr>
        <w:t xml:space="preserve"> zgodnie z obowiązującymi przepisami prawa.</w:t>
      </w:r>
    </w:p>
    <w:p w:rsidR="006014E8" w:rsidRPr="00F3742E" w:rsidRDefault="006014E8" w:rsidP="00474B74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 xml:space="preserve">Różnice kursowe mogą spowodować, że umowy zostaną podpisane na kwoty dofinansowania niższe niż wynikające z przyjętych przez Zarząd Województwa </w:t>
      </w:r>
      <w:r w:rsidRPr="00F3742E">
        <w:rPr>
          <w:rFonts w:ascii="Arial" w:hAnsi="Arial" w:cs="Arial"/>
          <w:sz w:val="22"/>
          <w:szCs w:val="22"/>
        </w:rPr>
        <w:lastRenderedPageBreak/>
        <w:t>Mazowieckiego list wniosków skierowanych do dofinansowania lub umowy nie zostaną podpisane dla wszystkich projektów, które zostały przyjęte przez Zarząd Województwa Mazowieckiego.</w:t>
      </w:r>
    </w:p>
    <w:p w:rsidR="007B7518" w:rsidRPr="00F3742E" w:rsidRDefault="007B7518" w:rsidP="00474B74">
      <w:pPr>
        <w:pStyle w:val="Akapitzlist"/>
        <w:autoSpaceDE w:val="0"/>
        <w:autoSpaceDN w:val="0"/>
        <w:adjustRightInd w:val="0"/>
        <w:spacing w:after="0" w:line="360" w:lineRule="auto"/>
        <w:ind w:left="480"/>
        <w:jc w:val="both"/>
        <w:rPr>
          <w:rFonts w:ascii="Arial" w:hAnsi="Arial" w:cs="Arial"/>
          <w:color w:val="00000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1E0AC2" w:rsidRPr="00F3742E" w:rsidTr="002102A8">
        <w:trPr>
          <w:trHeight w:val="3508"/>
        </w:trPr>
        <w:tc>
          <w:tcPr>
            <w:tcW w:w="9355" w:type="dxa"/>
          </w:tcPr>
          <w:p w:rsidR="001E0AC2" w:rsidRPr="00D315F1" w:rsidRDefault="001E0AC2" w:rsidP="00474B74">
            <w:pPr>
              <w:spacing w:before="120" w:after="120" w:line="360" w:lineRule="auto"/>
              <w:ind w:left="567" w:right="567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315F1">
              <w:rPr>
                <w:rFonts w:ascii="Arial" w:hAnsi="Arial" w:cs="Arial"/>
                <w:b/>
                <w:bCs/>
                <w:color w:val="000000"/>
              </w:rPr>
              <w:t>Uwaga!</w:t>
            </w:r>
          </w:p>
          <w:p w:rsidR="00D315F1" w:rsidRPr="00D315F1" w:rsidRDefault="00F7329B" w:rsidP="002102A8">
            <w:pPr>
              <w:tabs>
                <w:tab w:val="center" w:pos="709"/>
              </w:tabs>
              <w:spacing w:before="120" w:after="120" w:line="360" w:lineRule="auto"/>
              <w:ind w:left="567" w:right="567"/>
              <w:contextualSpacing/>
              <w:jc w:val="both"/>
              <w:rPr>
                <w:rFonts w:ascii="Arial" w:hAnsi="Arial" w:cs="Arial"/>
                <w:b/>
                <w:szCs w:val="28"/>
              </w:rPr>
            </w:pPr>
            <w:r w:rsidRPr="00D315F1">
              <w:rPr>
                <w:rFonts w:ascii="Arial" w:hAnsi="Arial" w:cs="Arial"/>
                <w:b/>
                <w:color w:val="000000"/>
              </w:rPr>
              <w:t xml:space="preserve">Warunkiem niezbędnym do podpisania umowy o dofinansowanie projektu będzie </w:t>
            </w:r>
            <w:r w:rsidRPr="00D315F1">
              <w:rPr>
                <w:rStyle w:val="FontStyle31"/>
                <w:rFonts w:ascii="Arial" w:hAnsi="Arial" w:cs="Arial" w:hint="default"/>
                <w:b/>
              </w:rPr>
              <w:t>dostarczenie wymaganych prawem zezwoleń dotyczących realizacji inwestycji</w:t>
            </w:r>
            <w:r w:rsidR="002102A8" w:rsidRPr="00D315F1">
              <w:rPr>
                <w:rStyle w:val="FontStyle31"/>
                <w:rFonts w:ascii="Arial" w:hAnsi="Arial" w:cs="Arial" w:hint="default"/>
                <w:b/>
              </w:rPr>
              <w:t xml:space="preserve">, z wyłączeniem projektów realizowanych </w:t>
            </w:r>
            <w:r w:rsidR="002102A8" w:rsidRPr="00D315F1">
              <w:rPr>
                <w:rFonts w:ascii="Arial" w:hAnsi="Arial" w:cs="Arial"/>
                <w:b/>
                <w:color w:val="000000"/>
              </w:rPr>
              <w:t xml:space="preserve">w </w:t>
            </w:r>
            <w:r w:rsidR="005321E2">
              <w:rPr>
                <w:rFonts w:ascii="Arial" w:hAnsi="Arial" w:cs="Arial"/>
                <w:b/>
                <w:color w:val="000000"/>
              </w:rPr>
              <w:t>formule „zaprojektuj i wybuduj”</w:t>
            </w:r>
            <w:r w:rsidR="002102A8" w:rsidRPr="00D315F1">
              <w:rPr>
                <w:rFonts w:ascii="Arial" w:hAnsi="Arial" w:cs="Arial"/>
                <w:b/>
                <w:color w:val="000000"/>
              </w:rPr>
              <w:t xml:space="preserve"> w przypadku których</w:t>
            </w:r>
            <w:r w:rsidR="002102A8" w:rsidRPr="00D315F1">
              <w:rPr>
                <w:rFonts w:ascii="Arial" w:hAnsi="Arial" w:cs="Arial"/>
                <w:b/>
                <w:szCs w:val="28"/>
              </w:rPr>
              <w:t>, beneficjent zobowiązany jest do przedłożenia potwierdzonych za zgodność z oryginałem kopii ostatecznych decyzji o pozwoleniu na budowę/kopii zgłoszenia budowy lub zgłoszenia wykonania robót</w:t>
            </w:r>
            <w:r w:rsidR="0056521D">
              <w:rPr>
                <w:rFonts w:ascii="Arial" w:hAnsi="Arial" w:cs="Arial"/>
                <w:b/>
                <w:szCs w:val="28"/>
              </w:rPr>
              <w:t xml:space="preserve"> budowlanych</w:t>
            </w:r>
            <w:r w:rsidR="000774F0" w:rsidRPr="00D315F1">
              <w:rPr>
                <w:rFonts w:ascii="Arial" w:hAnsi="Arial" w:cs="Arial"/>
                <w:b/>
                <w:szCs w:val="28"/>
              </w:rPr>
              <w:t xml:space="preserve"> </w:t>
            </w:r>
            <w:r w:rsidR="00D315F1" w:rsidRPr="00D315F1">
              <w:rPr>
                <w:rFonts w:ascii="Arial" w:hAnsi="Arial" w:cs="Arial"/>
                <w:b/>
                <w:szCs w:val="28"/>
              </w:rPr>
              <w:t>nie później niż 6 miesięcy po podpisaniu umowy o dofinansowanie (termin te</w:t>
            </w:r>
            <w:r w:rsidR="00A20DAC">
              <w:rPr>
                <w:rFonts w:ascii="Arial" w:hAnsi="Arial" w:cs="Arial"/>
                <w:b/>
                <w:szCs w:val="28"/>
              </w:rPr>
              <w:t>n</w:t>
            </w:r>
            <w:r w:rsidR="00D315F1" w:rsidRPr="00D315F1">
              <w:rPr>
                <w:rFonts w:ascii="Arial" w:hAnsi="Arial" w:cs="Arial"/>
                <w:b/>
                <w:szCs w:val="28"/>
              </w:rPr>
              <w:t xml:space="preserve"> może zostać przedłużony dodatkowo o 3 miesiące po uzyskaniu zgody Zarządu Województwa Mazowieckiego</w:t>
            </w:r>
            <w:r w:rsidR="00A20DAC">
              <w:rPr>
                <w:rFonts w:ascii="Arial" w:hAnsi="Arial" w:cs="Arial"/>
                <w:b/>
                <w:szCs w:val="28"/>
              </w:rPr>
              <w:t>)</w:t>
            </w:r>
            <w:r w:rsidR="00D315F1" w:rsidRPr="00D315F1">
              <w:rPr>
                <w:rFonts w:ascii="Arial" w:hAnsi="Arial" w:cs="Arial"/>
                <w:b/>
                <w:szCs w:val="28"/>
              </w:rPr>
              <w:t xml:space="preserve">. </w:t>
            </w:r>
          </w:p>
          <w:p w:rsidR="00403506" w:rsidRPr="00403506" w:rsidRDefault="00403506" w:rsidP="002102A8">
            <w:pPr>
              <w:tabs>
                <w:tab w:val="center" w:pos="709"/>
              </w:tabs>
              <w:spacing w:before="120" w:after="120" w:line="360" w:lineRule="auto"/>
              <w:ind w:left="567" w:right="567"/>
              <w:contextualSpacing/>
              <w:jc w:val="both"/>
              <w:rPr>
                <w:rFonts w:ascii="Arial" w:hAnsi="Arial" w:cs="Arial"/>
                <w:b/>
                <w:bCs/>
                <w:strike/>
                <w:color w:val="000000"/>
              </w:rPr>
            </w:pPr>
          </w:p>
        </w:tc>
      </w:tr>
    </w:tbl>
    <w:p w:rsidR="00306DA7" w:rsidRPr="00474B74" w:rsidRDefault="00F63384" w:rsidP="00474B74">
      <w:pPr>
        <w:pStyle w:val="ZnakZnakZnak1ZnakZnak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  <w:color w:val="FF0000"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344170</wp:posOffset>
            </wp:positionV>
            <wp:extent cx="6059170" cy="1129665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474B74" w:rsidRDefault="00B20FFB" w:rsidP="00216100">
      <w:pPr>
        <w:pStyle w:val="Nagwek1"/>
        <w:keepNext/>
        <w:numPr>
          <w:ilvl w:val="0"/>
          <w:numId w:val="8"/>
        </w:numPr>
        <w:ind w:left="0" w:firstLine="0"/>
        <w:jc w:val="center"/>
        <w:rPr>
          <w:rFonts w:ascii="Arial" w:hAnsi="Arial" w:cs="Arial"/>
        </w:rPr>
      </w:pPr>
      <w:bookmarkStart w:id="16" w:name="_Toc441656561"/>
    </w:p>
    <w:p w:rsidR="00306DA7" w:rsidRPr="00474B74" w:rsidRDefault="00306DA7" w:rsidP="00216100">
      <w:pPr>
        <w:pStyle w:val="Nagwek1"/>
        <w:keepNext/>
        <w:jc w:val="center"/>
        <w:rPr>
          <w:rFonts w:ascii="Arial" w:hAnsi="Arial" w:cs="Arial"/>
        </w:rPr>
      </w:pPr>
      <w:r w:rsidRPr="00474B74">
        <w:rPr>
          <w:rFonts w:ascii="Arial" w:hAnsi="Arial" w:cs="Arial"/>
        </w:rPr>
        <w:t>SYSTEM TELEINFORMATYCZNY SL2014</w:t>
      </w:r>
      <w:bookmarkEnd w:id="16"/>
    </w:p>
    <w:p w:rsidR="00E0769E" w:rsidRPr="00474B74" w:rsidRDefault="00E0769E" w:rsidP="00216100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</w:rPr>
      </w:pPr>
    </w:p>
    <w:p w:rsidR="006014E8" w:rsidRPr="00F3742E" w:rsidRDefault="006014E8" w:rsidP="00216100">
      <w:pPr>
        <w:pStyle w:val="ZnakZnakZnak1ZnakZnak"/>
        <w:keepNext/>
        <w:spacing w:line="360" w:lineRule="auto"/>
        <w:ind w:left="2127"/>
        <w:rPr>
          <w:rFonts w:ascii="Arial" w:hAnsi="Arial" w:cs="Arial"/>
          <w:b/>
          <w:color w:val="000000"/>
        </w:rPr>
      </w:pPr>
    </w:p>
    <w:p w:rsidR="006014E8" w:rsidRPr="00F3742E" w:rsidRDefault="0008213C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>Aplikacja główna centralnego s</w:t>
      </w:r>
      <w:r w:rsidR="006014E8" w:rsidRPr="00F3742E">
        <w:rPr>
          <w:rFonts w:ascii="Arial" w:hAnsi="Arial" w:cs="Arial"/>
          <w:sz w:val="22"/>
          <w:szCs w:val="22"/>
        </w:rPr>
        <w:t xml:space="preserve">ystemu teleinformatycznego – SL2014 – zapewnia spełnienie obowiązków nałożonych na </w:t>
      </w:r>
      <w:r w:rsidR="00C704C6" w:rsidRPr="00F3742E">
        <w:rPr>
          <w:rFonts w:ascii="Arial" w:hAnsi="Arial" w:cs="Arial"/>
          <w:sz w:val="22"/>
          <w:szCs w:val="22"/>
        </w:rPr>
        <w:t>p</w:t>
      </w:r>
      <w:r w:rsidR="006014E8" w:rsidRPr="00F3742E">
        <w:rPr>
          <w:rFonts w:ascii="Arial" w:hAnsi="Arial" w:cs="Arial"/>
          <w:sz w:val="22"/>
          <w:szCs w:val="22"/>
        </w:rPr>
        <w:t xml:space="preserve">aństwa </w:t>
      </w:r>
      <w:r w:rsidRPr="00F3742E">
        <w:rPr>
          <w:rFonts w:ascii="Arial" w:hAnsi="Arial" w:cs="Arial"/>
          <w:sz w:val="22"/>
          <w:szCs w:val="22"/>
        </w:rPr>
        <w:t>c</w:t>
      </w:r>
      <w:r w:rsidR="006014E8" w:rsidRPr="00F3742E">
        <w:rPr>
          <w:rFonts w:ascii="Arial" w:hAnsi="Arial" w:cs="Arial"/>
          <w:sz w:val="22"/>
          <w:szCs w:val="22"/>
        </w:rPr>
        <w:t>złonkowskie</w:t>
      </w:r>
      <w:r w:rsidR="00C704C6" w:rsidRPr="00F3742E">
        <w:rPr>
          <w:rFonts w:ascii="Arial" w:hAnsi="Arial" w:cs="Arial"/>
          <w:sz w:val="22"/>
          <w:szCs w:val="22"/>
        </w:rPr>
        <w:t xml:space="preserve"> UE</w:t>
      </w:r>
      <w:r w:rsidR="006014E8" w:rsidRPr="00F3742E">
        <w:rPr>
          <w:rFonts w:ascii="Arial" w:hAnsi="Arial" w:cs="Arial"/>
          <w:sz w:val="22"/>
          <w:szCs w:val="22"/>
        </w:rPr>
        <w:t xml:space="preserve"> odpowiednimi zapisami prawa</w:t>
      </w:r>
      <w:r w:rsidR="00C704C6" w:rsidRPr="00F3742E">
        <w:rPr>
          <w:rFonts w:ascii="Arial" w:hAnsi="Arial" w:cs="Arial"/>
          <w:sz w:val="22"/>
          <w:szCs w:val="22"/>
        </w:rPr>
        <w:t>,</w:t>
      </w:r>
      <w:r w:rsidR="006014E8" w:rsidRPr="00F3742E">
        <w:rPr>
          <w:rFonts w:ascii="Arial" w:hAnsi="Arial" w:cs="Arial"/>
          <w:sz w:val="22"/>
          <w:szCs w:val="22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F3742E" w:rsidRDefault="006014E8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F3742E" w:rsidRDefault="006014E8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 xml:space="preserve">Dzięki systemowi </w:t>
      </w:r>
      <w:r w:rsidR="00C704C6" w:rsidRPr="00F3742E">
        <w:rPr>
          <w:rFonts w:ascii="Arial" w:hAnsi="Arial" w:cs="Arial"/>
          <w:sz w:val="22"/>
          <w:szCs w:val="22"/>
        </w:rPr>
        <w:t xml:space="preserve">SL2014, </w:t>
      </w:r>
      <w:r w:rsidRPr="00F3742E">
        <w:rPr>
          <w:rFonts w:ascii="Arial" w:hAnsi="Arial" w:cs="Arial"/>
          <w:sz w:val="22"/>
          <w:szCs w:val="22"/>
        </w:rPr>
        <w:t>wnioskodawca będzie mógł m.in. składać wnioski o płatność, prowadzić korespondencję z MJWPU</w:t>
      </w:r>
      <w:r w:rsidR="00C704C6" w:rsidRPr="00F3742E">
        <w:rPr>
          <w:rFonts w:ascii="Arial" w:hAnsi="Arial" w:cs="Arial"/>
          <w:sz w:val="22"/>
          <w:szCs w:val="22"/>
        </w:rPr>
        <w:t>,</w:t>
      </w:r>
      <w:r w:rsidRPr="00F3742E">
        <w:rPr>
          <w:rFonts w:ascii="Arial" w:hAnsi="Arial" w:cs="Arial"/>
          <w:sz w:val="22"/>
          <w:szCs w:val="22"/>
        </w:rPr>
        <w:t xml:space="preserve"> czy</w:t>
      </w:r>
      <w:r w:rsidR="00C704C6" w:rsidRPr="00F3742E">
        <w:rPr>
          <w:rFonts w:ascii="Arial" w:hAnsi="Arial" w:cs="Arial"/>
          <w:sz w:val="22"/>
          <w:szCs w:val="22"/>
        </w:rPr>
        <w:t xml:space="preserve"> też</w:t>
      </w:r>
      <w:r w:rsidRPr="00F3742E">
        <w:rPr>
          <w:rFonts w:ascii="Arial" w:hAnsi="Arial" w:cs="Arial"/>
          <w:sz w:val="22"/>
          <w:szCs w:val="22"/>
        </w:rPr>
        <w:t xml:space="preserve"> przekazywać dane dotyczące planowanego harmonogramu płatności w projekcie.</w:t>
      </w:r>
    </w:p>
    <w:p w:rsidR="006014E8" w:rsidRPr="00F3742E" w:rsidRDefault="006014E8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lastRenderedPageBreak/>
        <w:t>Uprawnienia do systemu SL2014</w:t>
      </w:r>
      <w:r w:rsidR="00C704C6" w:rsidRPr="00F3742E">
        <w:rPr>
          <w:rFonts w:ascii="Arial" w:hAnsi="Arial" w:cs="Arial"/>
          <w:sz w:val="22"/>
          <w:szCs w:val="22"/>
        </w:rPr>
        <w:t>,</w:t>
      </w:r>
      <w:r w:rsidRPr="00F3742E">
        <w:rPr>
          <w:rFonts w:ascii="Arial" w:hAnsi="Arial" w:cs="Arial"/>
          <w:sz w:val="22"/>
          <w:szCs w:val="22"/>
        </w:rPr>
        <w:t xml:space="preserve"> nadawane będą na podstawie wniosku o nadanie/zmianę/wycofanie dostępu dla osoby uprawnionej</w:t>
      </w:r>
      <w:r w:rsidR="00C704C6" w:rsidRPr="00F3742E">
        <w:rPr>
          <w:rFonts w:ascii="Arial" w:hAnsi="Arial" w:cs="Arial"/>
          <w:sz w:val="22"/>
          <w:szCs w:val="22"/>
        </w:rPr>
        <w:t>,</w:t>
      </w:r>
      <w:r w:rsidRPr="00F3742E">
        <w:rPr>
          <w:rFonts w:ascii="Arial" w:hAnsi="Arial" w:cs="Arial"/>
          <w:sz w:val="22"/>
          <w:szCs w:val="22"/>
        </w:rPr>
        <w:t xml:space="preserve"> zgodnie ze wzorem stanowiącym załącznik do niniejszego regulaminu konkursu oraz zgodnie z wytycznymi Ministerstwa Infrastruktury i Rozwoju w zakresie warunków gromadzenia i przekazywania danych w postaci elektronicznej na lata 2014-2020 z </w:t>
      </w:r>
      <w:r w:rsidR="00493449" w:rsidRPr="00F3742E">
        <w:rPr>
          <w:rFonts w:ascii="Arial" w:hAnsi="Arial" w:cs="Arial"/>
          <w:sz w:val="22"/>
          <w:szCs w:val="22"/>
        </w:rPr>
        <w:t xml:space="preserve">dnia </w:t>
      </w:r>
      <w:r w:rsidRPr="00F3742E">
        <w:rPr>
          <w:rFonts w:ascii="Arial" w:hAnsi="Arial" w:cs="Arial"/>
          <w:sz w:val="22"/>
          <w:szCs w:val="22"/>
        </w:rPr>
        <w:t>3 marca 2015 r.</w:t>
      </w:r>
    </w:p>
    <w:p w:rsidR="006014E8" w:rsidRPr="00F3742E" w:rsidRDefault="006014E8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 xml:space="preserve">Uwierzytelnianie użytkownika następować będzie poprzez wykorzystanie profilu zaufanego </w:t>
      </w:r>
      <w:proofErr w:type="spellStart"/>
      <w:r w:rsidRPr="00F3742E">
        <w:rPr>
          <w:rFonts w:ascii="Arial" w:hAnsi="Arial" w:cs="Arial"/>
          <w:sz w:val="22"/>
          <w:szCs w:val="22"/>
        </w:rPr>
        <w:t>ePUAP</w:t>
      </w:r>
      <w:proofErr w:type="spellEnd"/>
      <w:r w:rsidRPr="00F3742E">
        <w:rPr>
          <w:rFonts w:ascii="Arial" w:hAnsi="Arial" w:cs="Arial"/>
          <w:sz w:val="22"/>
          <w:szCs w:val="22"/>
        </w:rPr>
        <w:t xml:space="preserve"> lub podpisu elektronicznego weryfikowanego za pomocą kwalifikowanego certyfikatu.</w:t>
      </w:r>
    </w:p>
    <w:p w:rsidR="006014E8" w:rsidRPr="00F3742E" w:rsidRDefault="006014E8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 xml:space="preserve">Jeżeli z powodów technicznych </w:t>
      </w:r>
      <w:proofErr w:type="spellStart"/>
      <w:r w:rsidRPr="00F3742E">
        <w:rPr>
          <w:rFonts w:ascii="Arial" w:hAnsi="Arial" w:cs="Arial"/>
          <w:sz w:val="22"/>
          <w:szCs w:val="22"/>
        </w:rPr>
        <w:t>ePUAP</w:t>
      </w:r>
      <w:proofErr w:type="spellEnd"/>
      <w:r w:rsidRPr="00F3742E">
        <w:rPr>
          <w:rFonts w:ascii="Arial" w:hAnsi="Arial" w:cs="Arial"/>
          <w:sz w:val="22"/>
          <w:szCs w:val="22"/>
        </w:rPr>
        <w:t xml:space="preserve"> przestanie działać, uwierzytelnianie </w:t>
      </w:r>
      <w:r w:rsidR="00C704C6" w:rsidRPr="00F3742E">
        <w:rPr>
          <w:rFonts w:ascii="Arial" w:hAnsi="Arial" w:cs="Arial"/>
          <w:sz w:val="22"/>
          <w:szCs w:val="22"/>
        </w:rPr>
        <w:t xml:space="preserve">użytkownika </w:t>
      </w:r>
      <w:r w:rsidRPr="00F3742E">
        <w:rPr>
          <w:rFonts w:ascii="Arial" w:hAnsi="Arial" w:cs="Arial"/>
          <w:sz w:val="22"/>
          <w:szCs w:val="22"/>
        </w:rPr>
        <w:t xml:space="preserve">następować będzie poprzez wykorzystanie </w:t>
      </w:r>
      <w:proofErr w:type="spellStart"/>
      <w:r w:rsidRPr="00F3742E">
        <w:rPr>
          <w:rFonts w:ascii="Arial" w:hAnsi="Arial" w:cs="Arial"/>
          <w:sz w:val="22"/>
          <w:szCs w:val="22"/>
        </w:rPr>
        <w:t>loginu</w:t>
      </w:r>
      <w:proofErr w:type="spellEnd"/>
      <w:r w:rsidRPr="00F3742E">
        <w:rPr>
          <w:rFonts w:ascii="Arial" w:hAnsi="Arial" w:cs="Arial"/>
          <w:sz w:val="22"/>
          <w:szCs w:val="22"/>
        </w:rPr>
        <w:t xml:space="preserve"> i hasła wygenerowanego przez SL2014, w takim przypadku, funkcję </w:t>
      </w:r>
      <w:proofErr w:type="spellStart"/>
      <w:r w:rsidRPr="00F3742E">
        <w:rPr>
          <w:rFonts w:ascii="Arial" w:hAnsi="Arial" w:cs="Arial"/>
          <w:sz w:val="22"/>
          <w:szCs w:val="22"/>
        </w:rPr>
        <w:t>loginu</w:t>
      </w:r>
      <w:proofErr w:type="spellEnd"/>
      <w:r w:rsidRPr="00F3742E">
        <w:rPr>
          <w:rFonts w:ascii="Arial" w:hAnsi="Arial" w:cs="Arial"/>
          <w:sz w:val="22"/>
          <w:szCs w:val="22"/>
        </w:rPr>
        <w:t xml:space="preserve"> będzie pełnił PESEL danej osoby uprawnionej (w przypadku wnioskodawcy krajowego) albo adres e-mail (w przypadku wnioskodawcy zagranicznego).</w:t>
      </w:r>
    </w:p>
    <w:p w:rsidR="006014E8" w:rsidRPr="00F3742E" w:rsidRDefault="006014E8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>Wszystkie osoby uprawnione przez wnioskodawcę zobow</w:t>
      </w:r>
      <w:r w:rsidR="00D8469A" w:rsidRPr="00F3742E">
        <w:rPr>
          <w:rFonts w:ascii="Arial" w:hAnsi="Arial" w:cs="Arial"/>
          <w:sz w:val="22"/>
          <w:szCs w:val="22"/>
        </w:rPr>
        <w:t>iązane będą do przestrzegania r</w:t>
      </w:r>
      <w:r w:rsidRPr="00F3742E">
        <w:rPr>
          <w:rFonts w:ascii="Arial" w:hAnsi="Arial" w:cs="Arial"/>
          <w:sz w:val="22"/>
          <w:szCs w:val="22"/>
        </w:rPr>
        <w:t>egulaminu bezpieczeństwa informacji przetwarzanych w aplikacji głównej centralnego systemu teleinformatycznego.</w:t>
      </w:r>
    </w:p>
    <w:p w:rsidR="00E0022D" w:rsidRDefault="00C704C6" w:rsidP="00474B74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F3742E">
        <w:rPr>
          <w:rFonts w:ascii="Arial" w:hAnsi="Arial" w:cs="Arial"/>
          <w:sz w:val="22"/>
          <w:szCs w:val="22"/>
        </w:rPr>
        <w:t>Przekazanie dokumentów drogą elektroniczną nie zdejmuje z wnioskodawcy obowiązku przechowywania oryginałów dokumentów. Oryginały przechowywane będą celem ich udostępniania podczas kontroli na miejscu w siedzibie wnioskodawcy</w:t>
      </w:r>
      <w:r w:rsidR="00E0022D">
        <w:rPr>
          <w:rFonts w:ascii="Arial" w:hAnsi="Arial" w:cs="Arial"/>
          <w:sz w:val="22"/>
          <w:szCs w:val="22"/>
        </w:rPr>
        <w:t>.</w:t>
      </w:r>
    </w:p>
    <w:p w:rsidR="00AB37E0" w:rsidRDefault="00AB37E0" w:rsidP="00474B74">
      <w:pPr>
        <w:pStyle w:val="Default"/>
        <w:spacing w:before="120" w:after="120" w:line="360" w:lineRule="auto"/>
        <w:ind w:left="709"/>
        <w:jc w:val="both"/>
        <w:rPr>
          <w:rFonts w:ascii="Arial" w:hAnsi="Arial" w:cs="Arial"/>
          <w:sz w:val="22"/>
          <w:szCs w:val="22"/>
        </w:rPr>
      </w:pPr>
    </w:p>
    <w:p w:rsidR="00621D3D" w:rsidRPr="00E0022D" w:rsidRDefault="00F63384" w:rsidP="00E0022D">
      <w:pPr>
        <w:pStyle w:val="Default"/>
        <w:keepNext/>
        <w:spacing w:before="120" w:after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304800</wp:posOffset>
            </wp:positionV>
            <wp:extent cx="6174105" cy="137541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172F5B" w:rsidRDefault="00B20FFB" w:rsidP="00216100">
      <w:pPr>
        <w:pStyle w:val="Nagwek1"/>
        <w:keepNext/>
        <w:numPr>
          <w:ilvl w:val="0"/>
          <w:numId w:val="13"/>
        </w:numPr>
        <w:ind w:left="0" w:firstLine="0"/>
        <w:jc w:val="center"/>
        <w:rPr>
          <w:rFonts w:ascii="Arial" w:hAnsi="Arial" w:cs="Arial"/>
          <w:color w:val="000000"/>
        </w:rPr>
      </w:pPr>
      <w:bookmarkStart w:id="17" w:name="_Toc441656562"/>
    </w:p>
    <w:p w:rsidR="00B20FFB" w:rsidRPr="00172F5B" w:rsidRDefault="00306DA7" w:rsidP="00216100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172F5B">
        <w:rPr>
          <w:rFonts w:ascii="Arial" w:hAnsi="Arial" w:cs="Arial"/>
          <w:color w:val="000000"/>
        </w:rPr>
        <w:t>ZAŁĄCZNIKI DO WNIOSKU O DOFINANSOWANIE</w:t>
      </w:r>
      <w:r w:rsidR="00E62A6D" w:rsidRPr="00172F5B">
        <w:rPr>
          <w:rFonts w:ascii="Arial" w:hAnsi="Arial" w:cs="Arial"/>
          <w:color w:val="000000"/>
        </w:rPr>
        <w:t xml:space="preserve"> </w:t>
      </w:r>
    </w:p>
    <w:p w:rsidR="00306DA7" w:rsidRPr="00172F5B" w:rsidRDefault="00306DA7" w:rsidP="00216100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172F5B">
        <w:rPr>
          <w:rFonts w:ascii="Arial" w:hAnsi="Arial" w:cs="Arial"/>
          <w:color w:val="000000"/>
        </w:rPr>
        <w:t>ORAZ DO UMOWY O DOFINANSOWANIE</w:t>
      </w:r>
      <w:bookmarkEnd w:id="17"/>
    </w:p>
    <w:p w:rsidR="00E0769E" w:rsidRPr="00474B74" w:rsidRDefault="00E0769E" w:rsidP="00216100">
      <w:pPr>
        <w:pStyle w:val="Tekstpodstawowy"/>
        <w:keepNext/>
        <w:spacing w:before="120" w:line="360" w:lineRule="auto"/>
        <w:ind w:left="397" w:hanging="397"/>
        <w:jc w:val="center"/>
        <w:rPr>
          <w:rFonts w:ascii="Arial" w:hAnsi="Arial" w:cs="Arial"/>
          <w:b/>
          <w:bCs/>
          <w:sz w:val="22"/>
          <w:szCs w:val="22"/>
        </w:rPr>
      </w:pPr>
    </w:p>
    <w:p w:rsidR="004C6152" w:rsidRPr="00474B74" w:rsidRDefault="004C6152" w:rsidP="00216100">
      <w:pPr>
        <w:pStyle w:val="ZnakZnakZnak1ZnakZnak"/>
        <w:keepNext/>
        <w:spacing w:after="0" w:line="360" w:lineRule="auto"/>
        <w:jc w:val="center"/>
        <w:rPr>
          <w:rFonts w:ascii="Arial" w:hAnsi="Arial" w:cs="Arial"/>
          <w:b/>
          <w:bCs/>
          <w:spacing w:val="40"/>
        </w:rPr>
      </w:pPr>
    </w:p>
    <w:p w:rsidR="00EA46D9" w:rsidRPr="0048097D" w:rsidRDefault="00F405AF" w:rsidP="00AB37E0">
      <w:pPr>
        <w:pStyle w:val="Tekstpodstawowy"/>
        <w:keepNext/>
        <w:numPr>
          <w:ilvl w:val="1"/>
          <w:numId w:val="15"/>
        </w:numPr>
        <w:spacing w:before="120" w:after="120" w:line="360" w:lineRule="auto"/>
        <w:ind w:left="709" w:hanging="709"/>
        <w:rPr>
          <w:rFonts w:ascii="Arial" w:hAnsi="Arial" w:cs="Arial"/>
          <w:b/>
          <w:color w:val="000000"/>
          <w:sz w:val="22"/>
          <w:szCs w:val="22"/>
        </w:rPr>
      </w:pPr>
      <w:r w:rsidRPr="0048097D">
        <w:rPr>
          <w:rFonts w:ascii="Arial" w:hAnsi="Arial" w:cs="Arial"/>
          <w:b/>
          <w:color w:val="000000"/>
          <w:sz w:val="22"/>
          <w:szCs w:val="22"/>
        </w:rPr>
        <w:t>Wraz z wnioskiem o dofinansowanie projektu wnioskodawca jest zobowiązany</w:t>
      </w:r>
      <w:r w:rsidR="00D51DD4" w:rsidRPr="0048097D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48097D">
        <w:rPr>
          <w:rFonts w:ascii="Arial" w:hAnsi="Arial" w:cs="Arial"/>
          <w:b/>
          <w:color w:val="000000"/>
          <w:sz w:val="22"/>
          <w:szCs w:val="22"/>
        </w:rPr>
        <w:t>dołączyć załączniki ogólne:</w:t>
      </w:r>
    </w:p>
    <w:p w:rsidR="00EF77E8" w:rsidRPr="00466983" w:rsidRDefault="00452259" w:rsidP="00466983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eastAsia="Tahoma,Bold" w:hAnsi="Arial" w:cs="Arial"/>
          <w:bCs/>
          <w:sz w:val="22"/>
          <w:szCs w:val="22"/>
        </w:rPr>
      </w:pPr>
      <w:r w:rsidRPr="00466983">
        <w:rPr>
          <w:rFonts w:ascii="Arial" w:eastAsia="Tahoma,Bold" w:hAnsi="Arial" w:cs="Arial"/>
          <w:bCs/>
          <w:sz w:val="22"/>
          <w:szCs w:val="22"/>
        </w:rPr>
        <w:t xml:space="preserve">studium wykonalności. </w:t>
      </w:r>
      <w:r w:rsidR="00FE3098" w:rsidRPr="00466983">
        <w:rPr>
          <w:rFonts w:ascii="Arial" w:eastAsia="Tahoma,Bold" w:hAnsi="Arial" w:cs="Arial"/>
          <w:bCs/>
          <w:sz w:val="22"/>
          <w:szCs w:val="22"/>
        </w:rPr>
        <w:t xml:space="preserve">W celu ułatwienia oceny zaleca się dołączenie dokumentu w wersji edytowalnej. </w:t>
      </w:r>
      <w:r w:rsidRPr="00466983">
        <w:rPr>
          <w:rFonts w:ascii="Arial" w:eastAsia="Tahoma,Bold" w:hAnsi="Arial" w:cs="Arial"/>
          <w:bCs/>
          <w:sz w:val="22"/>
          <w:szCs w:val="22"/>
        </w:rPr>
        <w:t>Wszystkie tabele finansowe powinny być sporządzone w</w:t>
      </w:r>
      <w:r w:rsidR="003F2A54" w:rsidRPr="00466983">
        <w:rPr>
          <w:rFonts w:ascii="Arial" w:eastAsia="Tahoma,Bold" w:hAnsi="Arial" w:cs="Arial"/>
          <w:bCs/>
          <w:sz w:val="22"/>
          <w:szCs w:val="22"/>
        </w:rPr>
        <w:t> </w:t>
      </w:r>
      <w:r w:rsidRPr="00466983">
        <w:rPr>
          <w:rFonts w:ascii="Arial" w:eastAsia="Tahoma,Bold" w:hAnsi="Arial" w:cs="Arial"/>
          <w:bCs/>
          <w:sz w:val="22"/>
          <w:szCs w:val="22"/>
        </w:rPr>
        <w:t>arkuszu kalkulacyjnym i zawierać aktywne formuły;</w:t>
      </w:r>
    </w:p>
    <w:p w:rsidR="00EF77E8" w:rsidRPr="00466983" w:rsidRDefault="00EF77E8" w:rsidP="00466983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eastAsia="Tahoma,Bold" w:hAnsi="Arial" w:cs="Arial"/>
          <w:bCs/>
          <w:sz w:val="22"/>
          <w:szCs w:val="22"/>
        </w:rPr>
      </w:pPr>
      <w:r w:rsidRPr="00466983">
        <w:rPr>
          <w:rFonts w:ascii="Arial" w:eastAsia="Tahoma,Bold" w:hAnsi="Arial" w:cs="Arial"/>
          <w:bCs/>
          <w:sz w:val="22"/>
          <w:szCs w:val="22"/>
        </w:rPr>
        <w:lastRenderedPageBreak/>
        <w:t xml:space="preserve">Plan/Plany Gospodarki Niskoemisyjnej obowiązujący/obowiązujące na obszarze na którym realizowany jest projekt (pod uwagę będą brane tylko Plany Gospodarki Niskoemisyjnej zweryfikowane przez </w:t>
      </w:r>
      <w:proofErr w:type="spellStart"/>
      <w:r w:rsidRPr="00466983">
        <w:rPr>
          <w:rFonts w:ascii="Arial" w:eastAsia="Tahoma,Bold" w:hAnsi="Arial" w:cs="Arial"/>
          <w:bCs/>
          <w:sz w:val="22"/>
          <w:szCs w:val="22"/>
        </w:rPr>
        <w:t>NFOŚiGW</w:t>
      </w:r>
      <w:proofErr w:type="spellEnd"/>
      <w:r w:rsidR="005C7699" w:rsidRPr="00466983">
        <w:rPr>
          <w:rFonts w:ascii="Arial" w:eastAsia="Tahoma,Bold" w:hAnsi="Arial" w:cs="Arial"/>
          <w:bCs/>
          <w:sz w:val="22"/>
          <w:szCs w:val="22"/>
        </w:rPr>
        <w:t xml:space="preserve"> lub </w:t>
      </w:r>
      <w:proofErr w:type="spellStart"/>
      <w:r w:rsidRPr="00466983">
        <w:rPr>
          <w:rFonts w:ascii="Arial" w:eastAsia="Tahoma,Bold" w:hAnsi="Arial" w:cs="Arial"/>
          <w:bCs/>
          <w:sz w:val="22"/>
          <w:szCs w:val="22"/>
        </w:rPr>
        <w:t>WFOSiGW</w:t>
      </w:r>
      <w:proofErr w:type="spellEnd"/>
      <w:r w:rsidRPr="00466983">
        <w:rPr>
          <w:rFonts w:ascii="Arial" w:eastAsia="Tahoma,Bold" w:hAnsi="Arial" w:cs="Arial"/>
          <w:bCs/>
          <w:sz w:val="22"/>
          <w:szCs w:val="22"/>
        </w:rPr>
        <w:t>;</w:t>
      </w:r>
    </w:p>
    <w:p w:rsidR="00E560EA" w:rsidRPr="00D048F5" w:rsidRDefault="00E560EA" w:rsidP="00466983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eastAsia="Tahoma,Bold" w:hAnsi="Arial" w:cs="Arial"/>
          <w:bCs/>
          <w:sz w:val="22"/>
          <w:szCs w:val="22"/>
        </w:rPr>
      </w:pPr>
      <w:r w:rsidRPr="00D048F5">
        <w:rPr>
          <w:rFonts w:ascii="Arial" w:eastAsia="Tahoma,Bold" w:hAnsi="Arial" w:cs="Arial"/>
          <w:bCs/>
          <w:sz w:val="22"/>
          <w:szCs w:val="22"/>
        </w:rPr>
        <w:t xml:space="preserve">zaświadczenie </w:t>
      </w:r>
      <w:proofErr w:type="spellStart"/>
      <w:r w:rsidRPr="00D048F5">
        <w:rPr>
          <w:rFonts w:ascii="Arial" w:eastAsia="Tahoma,Bold" w:hAnsi="Arial" w:cs="Arial"/>
          <w:bCs/>
          <w:sz w:val="22"/>
          <w:szCs w:val="22"/>
        </w:rPr>
        <w:t>NFOŚiGW</w:t>
      </w:r>
      <w:proofErr w:type="spellEnd"/>
      <w:r w:rsidRPr="00D048F5">
        <w:rPr>
          <w:rFonts w:ascii="Arial" w:eastAsia="Tahoma,Bold" w:hAnsi="Arial" w:cs="Arial"/>
          <w:bCs/>
          <w:sz w:val="22"/>
          <w:szCs w:val="22"/>
        </w:rPr>
        <w:t xml:space="preserve"> </w:t>
      </w:r>
      <w:r w:rsidR="00D048F5" w:rsidRPr="00D048F5">
        <w:rPr>
          <w:rFonts w:ascii="Arial" w:eastAsia="Tahoma,Bold" w:hAnsi="Arial" w:cs="Arial"/>
          <w:bCs/>
          <w:sz w:val="22"/>
          <w:szCs w:val="22"/>
        </w:rPr>
        <w:t xml:space="preserve">lub </w:t>
      </w:r>
      <w:proofErr w:type="spellStart"/>
      <w:r w:rsidR="00D048F5" w:rsidRPr="00D048F5">
        <w:rPr>
          <w:rFonts w:ascii="Arial" w:eastAsia="Tahoma,Bold" w:hAnsi="Arial" w:cs="Arial"/>
          <w:bCs/>
          <w:sz w:val="22"/>
          <w:szCs w:val="22"/>
        </w:rPr>
        <w:t>WFOSiGW</w:t>
      </w:r>
      <w:proofErr w:type="spellEnd"/>
      <w:r w:rsidR="00D048F5" w:rsidRPr="00D048F5">
        <w:rPr>
          <w:rFonts w:ascii="Arial" w:eastAsia="Tahoma,Bold" w:hAnsi="Arial" w:cs="Arial"/>
          <w:bCs/>
          <w:sz w:val="22"/>
          <w:szCs w:val="22"/>
        </w:rPr>
        <w:t xml:space="preserve"> </w:t>
      </w:r>
      <w:r w:rsidRPr="00D048F5">
        <w:rPr>
          <w:rFonts w:ascii="Arial" w:eastAsia="Tahoma,Bold" w:hAnsi="Arial" w:cs="Arial"/>
          <w:bCs/>
          <w:sz w:val="22"/>
          <w:szCs w:val="22"/>
        </w:rPr>
        <w:t>potwierdzającego pozytywną ocenę Planu Gospodarki Niskoemisyjnej;</w:t>
      </w:r>
    </w:p>
    <w:p w:rsidR="007B3F34" w:rsidRPr="00466983" w:rsidRDefault="007231E3" w:rsidP="00466983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eastAsia="Tahoma,Bold" w:hAnsi="Arial" w:cs="Arial"/>
          <w:bCs/>
          <w:sz w:val="22"/>
          <w:szCs w:val="22"/>
        </w:rPr>
      </w:pPr>
      <w:r w:rsidRPr="00466983">
        <w:rPr>
          <w:rFonts w:ascii="Arial" w:eastAsia="Tahoma,Bold" w:hAnsi="Arial" w:cs="Arial"/>
          <w:bCs/>
          <w:sz w:val="22"/>
          <w:szCs w:val="22"/>
        </w:rPr>
        <w:t>f</w:t>
      </w:r>
      <w:r w:rsidR="00D2665C" w:rsidRPr="00466983">
        <w:rPr>
          <w:rFonts w:ascii="Arial" w:eastAsia="Tahoma,Bold" w:hAnsi="Arial" w:cs="Arial"/>
          <w:bCs/>
          <w:sz w:val="22"/>
          <w:szCs w:val="22"/>
        </w:rPr>
        <w:t>ormularz do wniosku o dofinansowanie w zakresie oc</w:t>
      </w:r>
      <w:r w:rsidR="0008213C" w:rsidRPr="00466983">
        <w:rPr>
          <w:rFonts w:ascii="Arial" w:eastAsia="Tahoma,Bold" w:hAnsi="Arial" w:cs="Arial"/>
          <w:bCs/>
          <w:sz w:val="22"/>
          <w:szCs w:val="22"/>
        </w:rPr>
        <w:t>eny oddziaływania na środowisko;</w:t>
      </w:r>
    </w:p>
    <w:p w:rsidR="007B3F34" w:rsidRPr="009B214E" w:rsidRDefault="007231E3" w:rsidP="00466983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eastAsia="Tahoma,Bold" w:hAnsi="Arial" w:cs="Arial"/>
          <w:bCs/>
          <w:sz w:val="22"/>
          <w:szCs w:val="22"/>
        </w:rPr>
      </w:pPr>
      <w:r w:rsidRPr="009B214E">
        <w:rPr>
          <w:rFonts w:ascii="Arial" w:eastAsia="Tahoma,Bold" w:hAnsi="Arial" w:cs="Arial"/>
          <w:bCs/>
          <w:sz w:val="22"/>
          <w:szCs w:val="22"/>
        </w:rPr>
        <w:t>d</w:t>
      </w:r>
      <w:r w:rsidR="007B3F34" w:rsidRPr="009B214E">
        <w:rPr>
          <w:rFonts w:ascii="Arial" w:eastAsia="Tahoma,Bold" w:hAnsi="Arial" w:cs="Arial"/>
          <w:bCs/>
          <w:sz w:val="22"/>
          <w:szCs w:val="22"/>
        </w:rPr>
        <w:t>eklarację organu odpowiedzialnego za monitorowanie obszarów Natura 2000</w:t>
      </w:r>
      <w:r w:rsidR="0010616A" w:rsidRPr="009B214E">
        <w:rPr>
          <w:rFonts w:ascii="Arial" w:eastAsia="Tahoma,Bold" w:hAnsi="Arial" w:cs="Arial"/>
          <w:bCs/>
          <w:sz w:val="22"/>
          <w:szCs w:val="22"/>
        </w:rPr>
        <w:t xml:space="preserve">. </w:t>
      </w:r>
      <w:r w:rsidR="007B3F34" w:rsidRPr="009B214E">
        <w:rPr>
          <w:rFonts w:ascii="Arial" w:eastAsia="Tahoma,Bold" w:hAnsi="Arial" w:cs="Arial"/>
          <w:bCs/>
          <w:sz w:val="22"/>
          <w:szCs w:val="22"/>
        </w:rPr>
        <w:t>Organem właściwym d</w:t>
      </w:r>
      <w:r w:rsidR="0008213C" w:rsidRPr="009B214E">
        <w:rPr>
          <w:rFonts w:ascii="Arial" w:eastAsia="Tahoma,Bold" w:hAnsi="Arial" w:cs="Arial"/>
          <w:bCs/>
          <w:sz w:val="22"/>
          <w:szCs w:val="22"/>
        </w:rPr>
        <w:t>o wydania deklaracji jest RDOŚ;</w:t>
      </w:r>
    </w:p>
    <w:p w:rsidR="00BE543D" w:rsidRPr="00466983" w:rsidRDefault="007231E3" w:rsidP="00466983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eastAsia="Tahoma,Bold" w:hAnsi="Arial" w:cs="Arial"/>
          <w:bCs/>
          <w:sz w:val="22"/>
          <w:szCs w:val="22"/>
        </w:rPr>
      </w:pPr>
      <w:r w:rsidRPr="00466983">
        <w:rPr>
          <w:rFonts w:ascii="Arial" w:eastAsia="Tahoma,Bold" w:hAnsi="Arial" w:cs="Arial"/>
          <w:bCs/>
          <w:sz w:val="22"/>
          <w:szCs w:val="22"/>
        </w:rPr>
        <w:t>d</w:t>
      </w:r>
      <w:r w:rsidR="00BE543D" w:rsidRPr="00466983">
        <w:rPr>
          <w:rFonts w:ascii="Arial" w:eastAsia="Tahoma,Bold" w:hAnsi="Arial" w:cs="Arial"/>
          <w:bCs/>
          <w:sz w:val="22"/>
          <w:szCs w:val="22"/>
        </w:rPr>
        <w:t>okumentacj</w:t>
      </w:r>
      <w:r w:rsidRPr="00466983">
        <w:rPr>
          <w:rFonts w:ascii="Arial" w:eastAsia="Tahoma,Bold" w:hAnsi="Arial" w:cs="Arial"/>
          <w:bCs/>
          <w:sz w:val="22"/>
          <w:szCs w:val="22"/>
        </w:rPr>
        <w:t>ę</w:t>
      </w:r>
      <w:r w:rsidR="00BE543D" w:rsidRPr="00466983">
        <w:rPr>
          <w:rFonts w:ascii="Arial" w:eastAsia="Tahoma,Bold" w:hAnsi="Arial" w:cs="Arial"/>
          <w:bCs/>
          <w:sz w:val="22"/>
          <w:szCs w:val="22"/>
        </w:rPr>
        <w:t xml:space="preserve"> w zakresie oceny oddziaływania na środowisko – zgodnie ustawą z</w:t>
      </w:r>
      <w:r w:rsidR="003F2A54" w:rsidRPr="00466983">
        <w:rPr>
          <w:rFonts w:ascii="Arial" w:eastAsia="Tahoma,Bold" w:hAnsi="Arial" w:cs="Arial"/>
          <w:bCs/>
          <w:sz w:val="22"/>
          <w:szCs w:val="22"/>
        </w:rPr>
        <w:t> </w:t>
      </w:r>
      <w:r w:rsidR="00BE543D" w:rsidRPr="00466983">
        <w:rPr>
          <w:rFonts w:ascii="Arial" w:eastAsia="Tahoma,Bold" w:hAnsi="Arial" w:cs="Arial"/>
          <w:bCs/>
          <w:sz w:val="22"/>
          <w:szCs w:val="22"/>
        </w:rPr>
        <w:t>dnia 3 października 2008 r. o udostępnianiu informacji o środowisku i jego ochronie, udziale społeczeństwa w ochronie środowiska oraz o ocenach oddziaływania na środowisko (Dz. U.</w:t>
      </w:r>
      <w:r w:rsidR="00B52E67" w:rsidRPr="00466983">
        <w:rPr>
          <w:rFonts w:ascii="Arial" w:eastAsia="Tahoma,Bold" w:hAnsi="Arial" w:cs="Arial"/>
          <w:bCs/>
          <w:sz w:val="22"/>
          <w:szCs w:val="22"/>
        </w:rPr>
        <w:t xml:space="preserve"> z</w:t>
      </w:r>
      <w:r w:rsidR="00BE543D" w:rsidRPr="00466983">
        <w:rPr>
          <w:rFonts w:ascii="Arial" w:eastAsia="Tahoma,Bold" w:hAnsi="Arial" w:cs="Arial"/>
          <w:bCs/>
          <w:sz w:val="22"/>
          <w:szCs w:val="22"/>
        </w:rPr>
        <w:t xml:space="preserve"> </w:t>
      </w:r>
      <w:r w:rsidR="00A03592" w:rsidRPr="00466983">
        <w:rPr>
          <w:rFonts w:ascii="Arial" w:eastAsia="Tahoma,Bold" w:hAnsi="Arial" w:cs="Arial"/>
          <w:bCs/>
          <w:sz w:val="22"/>
          <w:szCs w:val="22"/>
        </w:rPr>
        <w:t>2016</w:t>
      </w:r>
      <w:r w:rsidR="00B52E67" w:rsidRPr="00466983">
        <w:rPr>
          <w:rFonts w:ascii="Arial" w:eastAsia="Tahoma,Bold" w:hAnsi="Arial" w:cs="Arial"/>
          <w:bCs/>
          <w:sz w:val="22"/>
          <w:szCs w:val="22"/>
        </w:rPr>
        <w:t xml:space="preserve"> r.</w:t>
      </w:r>
      <w:r w:rsidR="00A03592" w:rsidRPr="00466983">
        <w:rPr>
          <w:rFonts w:ascii="Arial" w:eastAsia="Tahoma,Bold" w:hAnsi="Arial" w:cs="Arial"/>
          <w:bCs/>
          <w:sz w:val="22"/>
          <w:szCs w:val="22"/>
        </w:rPr>
        <w:t xml:space="preserve"> poz. 353 z </w:t>
      </w:r>
      <w:proofErr w:type="spellStart"/>
      <w:r w:rsidR="00A03592" w:rsidRPr="00466983">
        <w:rPr>
          <w:rFonts w:ascii="Arial" w:eastAsia="Tahoma,Bold" w:hAnsi="Arial" w:cs="Arial"/>
          <w:bCs/>
          <w:sz w:val="22"/>
          <w:szCs w:val="22"/>
        </w:rPr>
        <w:t>późn</w:t>
      </w:r>
      <w:proofErr w:type="spellEnd"/>
      <w:r w:rsidR="00A03592" w:rsidRPr="00466983">
        <w:rPr>
          <w:rFonts w:ascii="Arial" w:eastAsia="Tahoma,Bold" w:hAnsi="Arial" w:cs="Arial"/>
          <w:bCs/>
          <w:sz w:val="22"/>
          <w:szCs w:val="22"/>
        </w:rPr>
        <w:t>.</w:t>
      </w:r>
      <w:r w:rsidR="00466983" w:rsidRPr="00466983">
        <w:rPr>
          <w:rFonts w:ascii="Arial" w:eastAsia="Tahoma,Bold" w:hAnsi="Arial" w:cs="Arial"/>
          <w:bCs/>
          <w:sz w:val="22"/>
          <w:szCs w:val="22"/>
        </w:rPr>
        <w:t xml:space="preserve"> </w:t>
      </w:r>
      <w:r w:rsidR="00A03592" w:rsidRPr="00466983">
        <w:rPr>
          <w:rFonts w:ascii="Arial" w:eastAsia="Tahoma,Bold" w:hAnsi="Arial" w:cs="Arial"/>
          <w:bCs/>
          <w:sz w:val="22"/>
          <w:szCs w:val="22"/>
        </w:rPr>
        <w:t>zm</w:t>
      </w:r>
      <w:r w:rsidR="00BE543D" w:rsidRPr="00466983">
        <w:rPr>
          <w:rFonts w:eastAsia="Tahoma,Bold"/>
        </w:rPr>
        <w:t>.</w:t>
      </w:r>
      <w:r w:rsidR="0008213C" w:rsidRPr="00466983">
        <w:rPr>
          <w:rFonts w:ascii="Arial" w:eastAsia="Tahoma,Bold" w:hAnsi="Arial" w:cs="Arial"/>
          <w:bCs/>
          <w:sz w:val="22"/>
          <w:szCs w:val="22"/>
        </w:rPr>
        <w:t>);</w:t>
      </w:r>
    </w:p>
    <w:p w:rsidR="00893EEB" w:rsidRPr="00D048F5" w:rsidRDefault="00893EEB" w:rsidP="00893EEB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D048F5">
        <w:rPr>
          <w:rFonts w:ascii="Arial" w:hAnsi="Arial" w:cs="Arial"/>
          <w:bCs/>
          <w:sz w:val="22"/>
          <w:szCs w:val="22"/>
        </w:rPr>
        <w:t>Deklaracja właściwego organu odpowiedzialnego za gospodarkę wodną – w przypadku projektów, których realizacja dotyczy jednolitej części wód (powierzchniowych i/lub podziemnych).</w:t>
      </w:r>
    </w:p>
    <w:p w:rsidR="00AA09ED" w:rsidRPr="00D048F5" w:rsidRDefault="00AA09ED" w:rsidP="00AA09ED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D048F5">
        <w:rPr>
          <w:rFonts w:ascii="Arial" w:hAnsi="Arial" w:cs="Arial"/>
          <w:bCs/>
          <w:noProof/>
          <w:color w:val="000000"/>
          <w:sz w:val="22"/>
          <w:szCs w:val="22"/>
        </w:rPr>
        <w:t>dokumenty dotyczące zagospodarowania przestrzennego (kopia decyzji o warunkach zabudowy lub kopia decyzji o ustaleniu lokalizacji inwestycji lub wypis i wyrys z miejscowego planu zagospodarowania przestrzennego) lub studium/wyciąg ze studium uwarunkowań i kierunków zagospodarowania przestrzennego</w:t>
      </w:r>
      <w:r w:rsidRPr="00D048F5">
        <w:rPr>
          <w:rFonts w:ascii="Arial" w:eastAsia="Tahoma,Bold" w:hAnsi="Arial" w:cs="Arial"/>
          <w:bCs/>
          <w:sz w:val="22"/>
          <w:szCs w:val="22"/>
        </w:rPr>
        <w:t xml:space="preserve"> </w:t>
      </w:r>
      <w:proofErr w:type="spellStart"/>
      <w:r w:rsidRPr="00D048F5">
        <w:rPr>
          <w:rFonts w:ascii="Arial" w:eastAsia="Tahoma,Bold" w:hAnsi="Arial" w:cs="Arial"/>
          <w:bCs/>
          <w:sz w:val="22"/>
          <w:szCs w:val="22"/>
        </w:rPr>
        <w:t>gminy</w:t>
      </w:r>
      <w:proofErr w:type="spellEnd"/>
      <w:r w:rsidRPr="00D048F5">
        <w:rPr>
          <w:rFonts w:ascii="Arial" w:eastAsia="Tahoma,Bold" w:hAnsi="Arial" w:cs="Arial"/>
          <w:bCs/>
          <w:sz w:val="22"/>
          <w:szCs w:val="22"/>
        </w:rPr>
        <w:t>;</w:t>
      </w:r>
    </w:p>
    <w:p w:rsidR="00A66AA4" w:rsidRPr="00C17D6E" w:rsidRDefault="00A66AA4" w:rsidP="00A66AA4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ahoma,Bold" w:hAnsi="Arial" w:cs="Arial"/>
          <w:bCs/>
          <w:sz w:val="22"/>
          <w:szCs w:val="22"/>
        </w:rPr>
        <w:t>k</w:t>
      </w:r>
      <w:r w:rsidRPr="00C17D6E">
        <w:rPr>
          <w:rFonts w:ascii="Arial" w:eastAsia="Tahoma,Bold" w:hAnsi="Arial" w:cs="Arial"/>
          <w:bCs/>
          <w:sz w:val="22"/>
          <w:szCs w:val="22"/>
        </w:rPr>
        <w:t xml:space="preserve">opię </w:t>
      </w:r>
      <w:r w:rsidRPr="00C17D6E">
        <w:rPr>
          <w:rFonts w:ascii="Arial" w:hAnsi="Arial" w:cs="Arial"/>
          <w:bCs/>
          <w:noProof/>
          <w:sz w:val="22"/>
          <w:szCs w:val="22"/>
        </w:rPr>
        <w:t>pozwolenia (pozwoleń) na budowę/zgłoszenia (zgłoszeń) budowy lub wykonywania robót budowlanych oraz zmiany sposobu użytkowania obiektu budowlanego lub jego części – w przypadku projektów dla których do dnia złożenia wniosku załącznik (załączniki) uzyskano</w:t>
      </w:r>
      <w:r>
        <w:rPr>
          <w:rFonts w:ascii="Arial" w:hAnsi="Arial" w:cs="Arial"/>
          <w:bCs/>
          <w:noProof/>
          <w:sz w:val="22"/>
          <w:szCs w:val="22"/>
        </w:rPr>
        <w:t>;</w:t>
      </w:r>
    </w:p>
    <w:p w:rsidR="008311B2" w:rsidRPr="00466983" w:rsidRDefault="007231E3" w:rsidP="00466983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eastAsia="Tahoma,Bold" w:hAnsi="Arial" w:cs="Arial"/>
          <w:bCs/>
          <w:sz w:val="22"/>
          <w:szCs w:val="22"/>
        </w:rPr>
      </w:pPr>
      <w:r w:rsidRPr="00466983">
        <w:rPr>
          <w:rFonts w:ascii="Arial" w:eastAsia="Tahoma,Bold" w:hAnsi="Arial" w:cs="Arial"/>
          <w:bCs/>
          <w:sz w:val="22"/>
          <w:szCs w:val="22"/>
        </w:rPr>
        <w:t>w</w:t>
      </w:r>
      <w:r w:rsidR="0010616A" w:rsidRPr="00466983">
        <w:rPr>
          <w:rFonts w:ascii="Arial" w:eastAsia="Tahoma,Bold" w:hAnsi="Arial" w:cs="Arial"/>
          <w:bCs/>
          <w:sz w:val="22"/>
          <w:szCs w:val="22"/>
        </w:rPr>
        <w:t xml:space="preserve">yciąg z dokumentacji technicznej i/lub specyfikacja techniczna. </w:t>
      </w:r>
      <w:r w:rsidR="00584EFA" w:rsidRPr="00466983">
        <w:rPr>
          <w:rFonts w:ascii="Arial" w:eastAsia="Tahoma,Bold" w:hAnsi="Arial" w:cs="Arial"/>
          <w:bCs/>
          <w:sz w:val="22"/>
          <w:szCs w:val="22"/>
        </w:rPr>
        <w:t>W</w:t>
      </w:r>
      <w:r w:rsidR="0010616A" w:rsidRPr="00466983">
        <w:rPr>
          <w:rFonts w:ascii="Arial" w:eastAsia="Tahoma,Bold" w:hAnsi="Arial" w:cs="Arial"/>
          <w:bCs/>
          <w:sz w:val="22"/>
          <w:szCs w:val="22"/>
        </w:rPr>
        <w:t xml:space="preserve">nioskodawca zobowiązany jest dostarczyć co najmniej opis techniczny zawarty w dokumentacji technicznej lub wyciąg z opisu technicznego. </w:t>
      </w:r>
      <w:r w:rsidR="00855735" w:rsidRPr="00466983">
        <w:rPr>
          <w:rFonts w:ascii="Arial" w:eastAsia="Tahoma,Bold" w:hAnsi="Arial" w:cs="Arial"/>
          <w:bCs/>
          <w:sz w:val="22"/>
          <w:szCs w:val="22"/>
        </w:rPr>
        <w:t xml:space="preserve">Ponadto, na żądanie MJWPU, wnioskodawca zobowiązany jest dostarczyć pełną dokumentację techniczną projektu. </w:t>
      </w:r>
      <w:r w:rsidR="00EA1AC9" w:rsidRPr="00466983">
        <w:rPr>
          <w:rFonts w:ascii="Arial" w:eastAsia="Tahoma,Bold" w:hAnsi="Arial" w:cs="Arial"/>
          <w:bCs/>
          <w:sz w:val="22"/>
          <w:szCs w:val="22"/>
        </w:rPr>
        <w:t>W przypadku zakupów środków trwałych należy dos</w:t>
      </w:r>
      <w:r w:rsidR="00825F75" w:rsidRPr="00466983">
        <w:rPr>
          <w:rFonts w:ascii="Arial" w:eastAsia="Tahoma,Bold" w:hAnsi="Arial" w:cs="Arial"/>
          <w:bCs/>
          <w:sz w:val="22"/>
          <w:szCs w:val="22"/>
        </w:rPr>
        <w:t>tarczyć specyfikację techniczną.</w:t>
      </w:r>
      <w:r w:rsidR="00EA1AC9" w:rsidRPr="00466983">
        <w:rPr>
          <w:rFonts w:ascii="Arial" w:eastAsia="Tahoma,Bold" w:hAnsi="Arial" w:cs="Arial"/>
          <w:bCs/>
          <w:sz w:val="22"/>
          <w:szCs w:val="22"/>
        </w:rPr>
        <w:t xml:space="preserve"> </w:t>
      </w:r>
      <w:r w:rsidR="008311B2" w:rsidRPr="00466983">
        <w:rPr>
          <w:rFonts w:ascii="Arial" w:eastAsia="Tahoma,Bold" w:hAnsi="Arial" w:cs="Arial"/>
          <w:bCs/>
          <w:sz w:val="22"/>
          <w:szCs w:val="22"/>
        </w:rPr>
        <w:t>Do projektów realizowanych w formule zaprojektuj i wybuduj należy dołączy</w:t>
      </w:r>
      <w:r w:rsidR="0008213C" w:rsidRPr="00466983">
        <w:rPr>
          <w:rFonts w:ascii="Arial" w:eastAsia="Tahoma,Bold" w:hAnsi="Arial" w:cs="Arial"/>
          <w:bCs/>
          <w:sz w:val="22"/>
          <w:szCs w:val="22"/>
        </w:rPr>
        <w:t>ć program funkcjonalno-użytkowy;</w:t>
      </w:r>
    </w:p>
    <w:p w:rsidR="002179AA" w:rsidRPr="0048097D" w:rsidRDefault="007231E3" w:rsidP="00474B74">
      <w:pPr>
        <w:pStyle w:val="Tekstpodstawowy"/>
        <w:numPr>
          <w:ilvl w:val="2"/>
          <w:numId w:val="14"/>
        </w:numPr>
        <w:spacing w:before="60" w:line="360" w:lineRule="auto"/>
        <w:ind w:left="1559" w:hanging="850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d</w:t>
      </w:r>
      <w:r w:rsidR="00D2665C" w:rsidRPr="0048097D">
        <w:rPr>
          <w:rFonts w:ascii="Arial" w:hAnsi="Arial" w:cs="Arial"/>
          <w:color w:val="000000"/>
          <w:sz w:val="22"/>
          <w:szCs w:val="22"/>
        </w:rPr>
        <w:t xml:space="preserve">okument upoważniający osobę/osoby 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do reprezentowania wnioskodawcy;</w:t>
      </w:r>
    </w:p>
    <w:p w:rsidR="00334488" w:rsidRPr="0048097D" w:rsidRDefault="0036026F" w:rsidP="00474B74">
      <w:pPr>
        <w:pStyle w:val="Tekstpodstawowy"/>
        <w:numPr>
          <w:ilvl w:val="2"/>
          <w:numId w:val="14"/>
        </w:numPr>
        <w:spacing w:before="60" w:line="360" w:lineRule="auto"/>
        <w:ind w:left="1559" w:hanging="850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dokumenty niezbędne do oceny finansowej kondycji wnioskodawcy:</w:t>
      </w:r>
    </w:p>
    <w:p w:rsidR="0036026F" w:rsidRPr="0048097D" w:rsidRDefault="0036026F" w:rsidP="00474B74">
      <w:pPr>
        <w:pStyle w:val="Tekstpodstawowy"/>
        <w:numPr>
          <w:ilvl w:val="3"/>
          <w:numId w:val="14"/>
        </w:numPr>
        <w:spacing w:before="60" w:line="360" w:lineRule="auto"/>
        <w:ind w:left="2835" w:hanging="1275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lastRenderedPageBreak/>
        <w:t>w przypadku jednostek samorządu terytorialnego – opinię składu orzekającego RIO o sprawozdaniu z wykonania budżetu za ostatni rok lub aktualną uchwałę o przyjęciu budżetu (bez załączników finansowych), uproszczone sprawozdanie finansowe (bilans oraz rachunek zysków i strat za ostatni zamknięty rok obrotowy),</w:t>
      </w:r>
    </w:p>
    <w:p w:rsidR="0036026F" w:rsidRPr="0048097D" w:rsidRDefault="0036026F" w:rsidP="00474B74">
      <w:pPr>
        <w:pStyle w:val="Tekstpodstawowy"/>
        <w:numPr>
          <w:ilvl w:val="3"/>
          <w:numId w:val="14"/>
        </w:numPr>
        <w:spacing w:before="60" w:line="360" w:lineRule="auto"/>
        <w:ind w:left="2835" w:hanging="1275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w przypadku podmiotów, na których ciąży obowiązek sporządzania bilansu oraz rachunku zysku i strat zgodnie z ustawą o</w:t>
      </w:r>
      <w:r w:rsidR="003F2A54">
        <w:rPr>
          <w:rFonts w:ascii="Arial" w:hAnsi="Arial" w:cs="Arial"/>
          <w:color w:val="000000"/>
          <w:sz w:val="22"/>
          <w:szCs w:val="22"/>
        </w:rPr>
        <w:t> </w:t>
      </w:r>
      <w:r w:rsidRPr="0048097D">
        <w:rPr>
          <w:rFonts w:ascii="Arial" w:hAnsi="Arial" w:cs="Arial"/>
          <w:color w:val="000000"/>
          <w:sz w:val="22"/>
          <w:szCs w:val="22"/>
        </w:rPr>
        <w:t>rachunkowości – bilans i rachunek zysków i strat za trzy ostatnie lata obrachunkowe (lub w przypadku krótszego okresu działalności – ostatnie zamknięte okresy obrachunkowe). W przypadku podmiotów, które nie zamknęły żadnego  roku obrachunkowego, nal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eży przedstawić bilans otwarcia;</w:t>
      </w:r>
    </w:p>
    <w:p w:rsidR="0006356D" w:rsidRPr="0048097D" w:rsidRDefault="007231E3" w:rsidP="00474B74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o</w:t>
      </w:r>
      <w:r w:rsidR="0006356D" w:rsidRPr="0048097D">
        <w:rPr>
          <w:rFonts w:ascii="Arial" w:hAnsi="Arial" w:cs="Arial"/>
          <w:color w:val="000000"/>
          <w:sz w:val="22"/>
          <w:szCs w:val="22"/>
        </w:rPr>
        <w:t>świadczenie o posiadanym prawie do dysponowania nieruchomo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ścią w celu realizacji projektu;</w:t>
      </w:r>
    </w:p>
    <w:p w:rsidR="00E560EA" w:rsidRPr="00D048F5" w:rsidRDefault="007231E3" w:rsidP="00E560EA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k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opię</w:t>
      </w:r>
      <w:r w:rsidR="00D2665C" w:rsidRPr="0048097D">
        <w:rPr>
          <w:rFonts w:ascii="Arial" w:hAnsi="Arial" w:cs="Arial"/>
          <w:color w:val="000000"/>
          <w:sz w:val="22"/>
          <w:szCs w:val="22"/>
        </w:rPr>
        <w:t xml:space="preserve"> zawartej umowy (porozumienia lub innego dokumentu) określającej rolę partnera w realizacji projektu, wzajemne zobowiązania stron, odpowiedzialność </w:t>
      </w:r>
      <w:r w:rsidR="00D2665C" w:rsidRPr="00D048F5">
        <w:rPr>
          <w:rFonts w:ascii="Arial" w:hAnsi="Arial" w:cs="Arial"/>
          <w:color w:val="000000"/>
          <w:sz w:val="22"/>
          <w:szCs w:val="22"/>
        </w:rPr>
        <w:t>wo</w:t>
      </w:r>
      <w:r w:rsidR="0008213C" w:rsidRPr="00D048F5">
        <w:rPr>
          <w:rFonts w:ascii="Arial" w:hAnsi="Arial" w:cs="Arial"/>
          <w:color w:val="000000"/>
          <w:sz w:val="22"/>
          <w:szCs w:val="22"/>
        </w:rPr>
        <w:t>bec dysponenta środków unijnych;</w:t>
      </w:r>
    </w:p>
    <w:p w:rsidR="00E560EA" w:rsidRPr="00D048F5" w:rsidRDefault="00E560EA" w:rsidP="00E560EA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D048F5">
        <w:rPr>
          <w:rFonts w:ascii="Arial" w:hAnsi="Arial" w:cs="Arial"/>
          <w:bCs/>
          <w:color w:val="000000"/>
          <w:sz w:val="22"/>
          <w:szCs w:val="22"/>
        </w:rPr>
        <w:t>oświadczenie o realizacji inwestycji wyłonionej w konkursie architektonicznym, architektoniczno-urbanistycznym lub urbanistycznym – jeżeli dotyczy;</w:t>
      </w:r>
    </w:p>
    <w:p w:rsidR="00D2665C" w:rsidRPr="0048097D" w:rsidRDefault="007231E3" w:rsidP="00474B74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o</w:t>
      </w:r>
      <w:r w:rsidR="00D37B65" w:rsidRPr="0048097D">
        <w:rPr>
          <w:rFonts w:ascii="Arial" w:hAnsi="Arial" w:cs="Arial"/>
          <w:color w:val="000000"/>
          <w:sz w:val="22"/>
          <w:szCs w:val="22"/>
        </w:rPr>
        <w:t xml:space="preserve">świadczenie wnioskodawcy dotyczące </w:t>
      </w:r>
      <w:proofErr w:type="spellStart"/>
      <w:r w:rsidR="00D37B65" w:rsidRPr="0048097D">
        <w:rPr>
          <w:rFonts w:ascii="Arial" w:hAnsi="Arial" w:cs="Arial"/>
          <w:color w:val="000000"/>
          <w:sz w:val="22"/>
          <w:szCs w:val="22"/>
        </w:rPr>
        <w:t>kwalifikowalności</w:t>
      </w:r>
      <w:proofErr w:type="spellEnd"/>
      <w:r w:rsidR="00D37B65" w:rsidRPr="0048097D">
        <w:rPr>
          <w:rFonts w:ascii="Arial" w:hAnsi="Arial" w:cs="Arial"/>
          <w:color w:val="000000"/>
          <w:sz w:val="22"/>
          <w:szCs w:val="22"/>
        </w:rPr>
        <w:t xml:space="preserve"> podatku od towarów i</w:t>
      </w:r>
      <w:r w:rsidR="003F2A54">
        <w:rPr>
          <w:rFonts w:ascii="Arial" w:hAnsi="Arial" w:cs="Arial"/>
          <w:color w:val="000000"/>
          <w:sz w:val="22"/>
          <w:szCs w:val="22"/>
        </w:rPr>
        <w:t> </w:t>
      </w:r>
      <w:r w:rsidR="00D37B65" w:rsidRPr="0048097D">
        <w:rPr>
          <w:rFonts w:ascii="Arial" w:hAnsi="Arial" w:cs="Arial"/>
          <w:color w:val="000000"/>
          <w:sz w:val="22"/>
          <w:szCs w:val="22"/>
        </w:rPr>
        <w:t xml:space="preserve">usług w projekcie </w:t>
      </w:r>
      <w:r w:rsidR="00645498" w:rsidRPr="0048097D">
        <w:rPr>
          <w:rFonts w:ascii="Arial" w:hAnsi="Arial" w:cs="Arial"/>
          <w:color w:val="000000"/>
          <w:sz w:val="22"/>
          <w:szCs w:val="22"/>
        </w:rPr>
        <w:t>RPOWM 2014-2020 – w</w:t>
      </w:r>
      <w:r w:rsidR="00D2665C" w:rsidRPr="0048097D">
        <w:rPr>
          <w:rFonts w:ascii="Arial" w:hAnsi="Arial" w:cs="Arial"/>
          <w:color w:val="000000"/>
          <w:sz w:val="22"/>
          <w:szCs w:val="22"/>
        </w:rPr>
        <w:t xml:space="preserve"> </w:t>
      </w:r>
      <w:r w:rsidR="00645498" w:rsidRPr="0048097D">
        <w:rPr>
          <w:rFonts w:ascii="Arial" w:hAnsi="Arial" w:cs="Arial"/>
          <w:color w:val="000000"/>
          <w:sz w:val="22"/>
          <w:szCs w:val="22"/>
        </w:rPr>
        <w:t>przypadku, gdy</w:t>
      </w:r>
      <w:r w:rsidR="00D2665C" w:rsidRPr="0048097D">
        <w:rPr>
          <w:rFonts w:ascii="Arial" w:hAnsi="Arial" w:cs="Arial"/>
          <w:color w:val="000000"/>
          <w:sz w:val="22"/>
          <w:szCs w:val="22"/>
        </w:rPr>
        <w:t xml:space="preserve"> podatek VAT jest w p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rojekcie kwalifikowany;</w:t>
      </w:r>
    </w:p>
    <w:p w:rsidR="00685BD2" w:rsidRPr="0048097D" w:rsidRDefault="007231E3" w:rsidP="00474B74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a</w:t>
      </w:r>
      <w:r w:rsidR="00FF62DF" w:rsidRPr="0048097D">
        <w:rPr>
          <w:rFonts w:ascii="Arial" w:hAnsi="Arial" w:cs="Arial"/>
          <w:color w:val="000000"/>
          <w:sz w:val="22"/>
          <w:szCs w:val="22"/>
        </w:rPr>
        <w:t>nkietę dotyczącą wywiązywania się z obowiązku uiszczania opł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at za korzystanie ze środowiska;</w:t>
      </w:r>
    </w:p>
    <w:p w:rsidR="00EF77E8" w:rsidRDefault="007231E3" w:rsidP="00EF77E8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o</w:t>
      </w:r>
      <w:r w:rsidR="00B1752F" w:rsidRPr="0048097D">
        <w:rPr>
          <w:rFonts w:ascii="Arial" w:hAnsi="Arial" w:cs="Arial"/>
          <w:color w:val="000000"/>
          <w:sz w:val="22"/>
          <w:szCs w:val="22"/>
        </w:rPr>
        <w:t>świadczenie o niezaleganiu z informacją wobec re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jestrów prowadzonych przez GDOŚ;</w:t>
      </w:r>
    </w:p>
    <w:p w:rsidR="00EF77E8" w:rsidRPr="00EF77E8" w:rsidRDefault="003C1C05" w:rsidP="00EF77E8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EF77E8" w:rsidRPr="00EF77E8">
        <w:rPr>
          <w:rFonts w:ascii="Arial" w:hAnsi="Arial" w:cs="Arial"/>
          <w:sz w:val="22"/>
          <w:szCs w:val="22"/>
        </w:rPr>
        <w:t>apa z lokalizacją planowane</w:t>
      </w:r>
      <w:r w:rsidR="00CB35A9">
        <w:rPr>
          <w:rFonts w:ascii="Arial" w:hAnsi="Arial" w:cs="Arial"/>
          <w:sz w:val="22"/>
          <w:szCs w:val="22"/>
        </w:rPr>
        <w:t>j inwestycji</w:t>
      </w:r>
      <w:r w:rsidR="00EF77E8" w:rsidRPr="00EF77E8">
        <w:rPr>
          <w:rFonts w:ascii="Arial" w:hAnsi="Arial" w:cs="Arial"/>
          <w:sz w:val="22"/>
          <w:szCs w:val="22"/>
        </w:rPr>
        <w:t xml:space="preserve">, wykonana przy pomocy np. Google </w:t>
      </w:r>
      <w:proofErr w:type="spellStart"/>
      <w:r w:rsidR="00EF77E8" w:rsidRPr="00EF77E8">
        <w:rPr>
          <w:rFonts w:ascii="Arial" w:hAnsi="Arial" w:cs="Arial"/>
          <w:sz w:val="22"/>
          <w:szCs w:val="22"/>
        </w:rPr>
        <w:t>Maps</w:t>
      </w:r>
      <w:proofErr w:type="spellEnd"/>
      <w:r w:rsidR="00EF77E8" w:rsidRPr="00EF77E8">
        <w:rPr>
          <w:rFonts w:ascii="Arial" w:hAnsi="Arial" w:cs="Arial"/>
          <w:sz w:val="22"/>
          <w:szCs w:val="22"/>
        </w:rPr>
        <w:t xml:space="preserve">, aplikacji ze strony: </w:t>
      </w:r>
      <w:hyperlink r:id="rId21" w:history="1">
        <w:r w:rsidR="00EF77E8" w:rsidRPr="00EF77E8">
          <w:rPr>
            <w:rStyle w:val="Hipercze"/>
            <w:rFonts w:ascii="Arial" w:hAnsi="Arial" w:cs="Arial"/>
            <w:sz w:val="22"/>
            <w:szCs w:val="22"/>
          </w:rPr>
          <w:t>http://www.qgis.org/pl/site/forusers/download.html</w:t>
        </w:r>
      </w:hyperlink>
      <w:r w:rsidR="00EF77E8" w:rsidRPr="00EF77E8">
        <w:rPr>
          <w:rFonts w:ascii="Arial" w:hAnsi="Arial" w:cs="Arial"/>
          <w:sz w:val="22"/>
          <w:szCs w:val="22"/>
        </w:rPr>
        <w:t xml:space="preserve"> lub narysowana w innym programie graficznym z możliwością swobodnego odtworzenia. Możliwe jest również naniesienie planowane</w:t>
      </w:r>
      <w:r w:rsidR="00CB35A9">
        <w:rPr>
          <w:rFonts w:ascii="Arial" w:hAnsi="Arial" w:cs="Arial"/>
          <w:sz w:val="22"/>
          <w:szCs w:val="22"/>
        </w:rPr>
        <w:t xml:space="preserve">j inwestycji </w:t>
      </w:r>
      <w:r w:rsidR="00EF77E8" w:rsidRPr="00EF77E8">
        <w:rPr>
          <w:rFonts w:ascii="Arial" w:hAnsi="Arial" w:cs="Arial"/>
          <w:sz w:val="22"/>
          <w:szCs w:val="22"/>
        </w:rPr>
        <w:t xml:space="preserve">na mapę topograficzną w skali 1:10 000, 1:25 000 lub w podobnej skali. Mapa prezentująca inwestycję powinna umożliwić identyfikację lokalizacji </w:t>
      </w:r>
      <w:r w:rsidR="00DC1C7C">
        <w:rPr>
          <w:rFonts w:ascii="Arial" w:hAnsi="Arial" w:cs="Arial"/>
          <w:sz w:val="22"/>
          <w:szCs w:val="22"/>
        </w:rPr>
        <w:t>projektu</w:t>
      </w:r>
      <w:r w:rsidR="00EF77E8">
        <w:rPr>
          <w:rFonts w:ascii="Arial" w:hAnsi="Arial" w:cs="Arial"/>
          <w:sz w:val="22"/>
          <w:szCs w:val="22"/>
        </w:rPr>
        <w:t>;</w:t>
      </w:r>
    </w:p>
    <w:p w:rsidR="00FF62DF" w:rsidRPr="0048097D" w:rsidRDefault="007231E3" w:rsidP="00474B74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i</w:t>
      </w:r>
      <w:r w:rsidR="00FF62DF" w:rsidRPr="0048097D">
        <w:rPr>
          <w:rFonts w:ascii="Arial" w:hAnsi="Arial" w:cs="Arial"/>
          <w:color w:val="000000"/>
          <w:sz w:val="22"/>
          <w:szCs w:val="22"/>
        </w:rPr>
        <w:t>nne niezbędne dokumenty wymagane prawem lub ka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>tegorią projektu;</w:t>
      </w:r>
    </w:p>
    <w:p w:rsidR="00F405AF" w:rsidRDefault="007231E3" w:rsidP="00474B74">
      <w:pPr>
        <w:pStyle w:val="Tekstpodstawowy"/>
        <w:numPr>
          <w:ilvl w:val="2"/>
          <w:numId w:val="14"/>
        </w:numPr>
        <w:tabs>
          <w:tab w:val="left" w:pos="1560"/>
        </w:tabs>
        <w:spacing w:before="60" w:line="360" w:lineRule="auto"/>
        <w:ind w:left="1560" w:hanging="851"/>
        <w:rPr>
          <w:rFonts w:ascii="Arial" w:hAnsi="Arial" w:cs="Arial"/>
          <w:color w:val="000000"/>
          <w:sz w:val="22"/>
          <w:szCs w:val="22"/>
        </w:rPr>
      </w:pPr>
      <w:r w:rsidRPr="0048097D">
        <w:rPr>
          <w:rFonts w:ascii="Arial" w:hAnsi="Arial" w:cs="Arial"/>
          <w:color w:val="000000"/>
          <w:sz w:val="22"/>
          <w:szCs w:val="22"/>
        </w:rPr>
        <w:t>i</w:t>
      </w:r>
      <w:r w:rsidR="00FF62DF" w:rsidRPr="0048097D">
        <w:rPr>
          <w:rFonts w:ascii="Arial" w:hAnsi="Arial" w:cs="Arial"/>
          <w:color w:val="000000"/>
          <w:sz w:val="22"/>
          <w:szCs w:val="22"/>
        </w:rPr>
        <w:t>nne dokumenty istotne</w:t>
      </w:r>
      <w:r w:rsidR="0008213C" w:rsidRPr="0048097D">
        <w:rPr>
          <w:rFonts w:ascii="Arial" w:hAnsi="Arial" w:cs="Arial"/>
          <w:color w:val="000000"/>
          <w:sz w:val="22"/>
          <w:szCs w:val="22"/>
        </w:rPr>
        <w:t xml:space="preserve"> z punktu widzenia wnioskodawcy;</w:t>
      </w:r>
    </w:p>
    <w:p w:rsidR="00F405AF" w:rsidRPr="0048097D" w:rsidRDefault="00F405AF" w:rsidP="00474B74">
      <w:pPr>
        <w:pStyle w:val="Akapitzlist"/>
        <w:numPr>
          <w:ilvl w:val="1"/>
          <w:numId w:val="15"/>
        </w:numPr>
        <w:tabs>
          <w:tab w:val="left" w:pos="709"/>
        </w:tabs>
        <w:spacing w:before="120" w:after="120" w:line="360" w:lineRule="auto"/>
        <w:ind w:left="709" w:hanging="709"/>
        <w:rPr>
          <w:rFonts w:ascii="Arial" w:hAnsi="Arial" w:cs="Arial"/>
          <w:b/>
          <w:bCs/>
          <w:noProof/>
        </w:rPr>
      </w:pPr>
      <w:r w:rsidRPr="0048097D">
        <w:rPr>
          <w:rFonts w:ascii="Arial" w:hAnsi="Arial" w:cs="Arial"/>
          <w:b/>
          <w:bCs/>
          <w:noProof/>
        </w:rPr>
        <w:lastRenderedPageBreak/>
        <w:t>Wnioskodawca, oprócz załącznikow składanych wraz z wnioskiem, zobowiązany jest także dołączyć przed podpisaniem umowy o dofinansowanie następujące załączniki:</w:t>
      </w:r>
    </w:p>
    <w:p w:rsidR="003F7660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h</w:t>
      </w:r>
      <w:r w:rsidR="003F7660" w:rsidRPr="0048097D">
        <w:rPr>
          <w:rFonts w:ascii="Arial" w:hAnsi="Arial" w:cs="Arial"/>
          <w:bCs/>
          <w:noProof/>
        </w:rPr>
        <w:t>armonogram płatnośc</w:t>
      </w:r>
      <w:r w:rsidR="0008213C" w:rsidRPr="0048097D">
        <w:rPr>
          <w:rFonts w:ascii="Arial" w:hAnsi="Arial" w:cs="Arial"/>
          <w:bCs/>
          <w:noProof/>
        </w:rPr>
        <w:t>i;</w:t>
      </w:r>
    </w:p>
    <w:p w:rsidR="003F7660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h</w:t>
      </w:r>
      <w:r w:rsidR="003F7660" w:rsidRPr="0048097D">
        <w:rPr>
          <w:rFonts w:ascii="Arial" w:hAnsi="Arial" w:cs="Arial"/>
          <w:bCs/>
          <w:noProof/>
        </w:rPr>
        <w:t>armonogram rzeczow</w:t>
      </w:r>
      <w:r w:rsidR="00F3147D" w:rsidRPr="0048097D">
        <w:rPr>
          <w:rFonts w:ascii="Arial" w:hAnsi="Arial" w:cs="Arial"/>
          <w:bCs/>
          <w:noProof/>
        </w:rPr>
        <w:t>o-finansowy</w:t>
      </w:r>
      <w:r w:rsidR="0008213C" w:rsidRPr="0048097D">
        <w:rPr>
          <w:rFonts w:ascii="Arial" w:hAnsi="Arial" w:cs="Arial"/>
          <w:bCs/>
          <w:noProof/>
        </w:rPr>
        <w:t>;</w:t>
      </w:r>
    </w:p>
    <w:p w:rsidR="00F3147D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o</w:t>
      </w:r>
      <w:r w:rsidR="00173508" w:rsidRPr="0048097D">
        <w:rPr>
          <w:rFonts w:ascii="Arial" w:hAnsi="Arial" w:cs="Arial"/>
          <w:bCs/>
          <w:noProof/>
        </w:rPr>
        <w:t>świadczenie</w:t>
      </w:r>
      <w:r w:rsidR="0008213C" w:rsidRPr="0048097D">
        <w:rPr>
          <w:rFonts w:ascii="Arial" w:hAnsi="Arial" w:cs="Arial"/>
        </w:rPr>
        <w:t xml:space="preserve"> b</w:t>
      </w:r>
      <w:r w:rsidR="00173508" w:rsidRPr="0048097D">
        <w:rPr>
          <w:rFonts w:ascii="Arial" w:hAnsi="Arial" w:cs="Arial"/>
        </w:rPr>
        <w:t xml:space="preserve">eneficjenta dotyczące </w:t>
      </w:r>
      <w:proofErr w:type="spellStart"/>
      <w:r w:rsidR="00173508" w:rsidRPr="0048097D">
        <w:rPr>
          <w:rFonts w:ascii="Arial" w:hAnsi="Arial" w:cs="Arial"/>
        </w:rPr>
        <w:t>kwalifikowalności</w:t>
      </w:r>
      <w:proofErr w:type="spellEnd"/>
      <w:r w:rsidR="00173508" w:rsidRPr="0048097D">
        <w:rPr>
          <w:rFonts w:ascii="Arial" w:hAnsi="Arial" w:cs="Arial"/>
        </w:rPr>
        <w:t xml:space="preserve"> podatku od towarów i</w:t>
      </w:r>
      <w:r w:rsidR="003F2A54">
        <w:rPr>
          <w:rFonts w:ascii="Arial" w:hAnsi="Arial" w:cs="Arial"/>
        </w:rPr>
        <w:t> </w:t>
      </w:r>
      <w:r w:rsidR="00173508" w:rsidRPr="0048097D">
        <w:rPr>
          <w:rFonts w:ascii="Arial" w:hAnsi="Arial" w:cs="Arial"/>
        </w:rPr>
        <w:t>usług w projekcie RPO WM 2014-2020</w:t>
      </w:r>
      <w:r w:rsidR="00B14CB4">
        <w:rPr>
          <w:rFonts w:ascii="Arial" w:hAnsi="Arial" w:cs="Arial"/>
        </w:rPr>
        <w:t xml:space="preserve"> </w:t>
      </w:r>
      <w:r w:rsidR="00B14CB4" w:rsidRPr="0048097D">
        <w:rPr>
          <w:rFonts w:ascii="Arial" w:hAnsi="Arial" w:cs="Arial"/>
          <w:color w:val="000000"/>
        </w:rPr>
        <w:t>– w przypadku, gdy podatek VAT jest w</w:t>
      </w:r>
      <w:r w:rsidR="00A20DAC">
        <w:rPr>
          <w:rFonts w:ascii="Arial" w:hAnsi="Arial" w:cs="Arial"/>
          <w:color w:val="000000"/>
        </w:rPr>
        <w:t> </w:t>
      </w:r>
      <w:r w:rsidR="00B14CB4" w:rsidRPr="0048097D">
        <w:rPr>
          <w:rFonts w:ascii="Arial" w:hAnsi="Arial" w:cs="Arial"/>
          <w:color w:val="000000"/>
        </w:rPr>
        <w:t>projekcie kwalifikowany</w:t>
      </w:r>
      <w:r w:rsidR="0008213C" w:rsidRPr="0048097D">
        <w:rPr>
          <w:rFonts w:ascii="Arial" w:hAnsi="Arial" w:cs="Arial"/>
        </w:rPr>
        <w:t>;</w:t>
      </w:r>
    </w:p>
    <w:p w:rsidR="003F7660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z</w:t>
      </w:r>
      <w:r w:rsidR="003F7660" w:rsidRPr="0048097D">
        <w:rPr>
          <w:rFonts w:ascii="Arial" w:hAnsi="Arial" w:cs="Arial"/>
          <w:bCs/>
          <w:noProof/>
        </w:rPr>
        <w:t>aświadczenie/a z banku o wyodrębnionym/ych dla pr</w:t>
      </w:r>
      <w:r w:rsidR="0008213C" w:rsidRPr="0048097D">
        <w:rPr>
          <w:rFonts w:ascii="Arial" w:hAnsi="Arial" w:cs="Arial"/>
          <w:bCs/>
          <w:noProof/>
        </w:rPr>
        <w:t>ojektu rachunku/ach bankowym/ch;</w:t>
      </w:r>
    </w:p>
    <w:p w:rsidR="00C16699" w:rsidRDefault="00635EE7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eastAsia="Tahoma,Bold" w:hAnsi="Arial" w:cs="Arial"/>
          <w:bCs/>
        </w:rPr>
        <w:t xml:space="preserve">kopię </w:t>
      </w:r>
      <w:r w:rsidRPr="0048097D">
        <w:rPr>
          <w:rFonts w:ascii="Arial" w:hAnsi="Arial" w:cs="Arial"/>
          <w:bCs/>
          <w:noProof/>
        </w:rPr>
        <w:t>pozwolenia na budowę</w:t>
      </w:r>
      <w:r w:rsidRPr="0048097D">
        <w:rPr>
          <w:rFonts w:ascii="Arial" w:hAnsi="Arial" w:cs="Arial"/>
          <w:b/>
          <w:bCs/>
          <w:i/>
          <w:noProof/>
        </w:rPr>
        <w:t>/</w:t>
      </w:r>
      <w:r w:rsidRPr="0048097D">
        <w:rPr>
          <w:rStyle w:val="Uwydatnienie"/>
          <w:rFonts w:ascii="Arial" w:hAnsi="Arial" w:cs="Arial"/>
          <w:b w:val="0"/>
          <w:i w:val="0"/>
        </w:rPr>
        <w:t>zezwolenie na realizację inwestycji</w:t>
      </w:r>
      <w:r w:rsidR="00403E28">
        <w:rPr>
          <w:rStyle w:val="Uwydatnienie"/>
          <w:rFonts w:ascii="Arial" w:hAnsi="Arial" w:cs="Arial"/>
          <w:i w:val="0"/>
        </w:rPr>
        <w:t xml:space="preserve">, </w:t>
      </w:r>
      <w:r w:rsidRPr="0048097D">
        <w:rPr>
          <w:rFonts w:ascii="Arial" w:hAnsi="Arial" w:cs="Arial"/>
          <w:bCs/>
          <w:noProof/>
        </w:rPr>
        <w:t>zgłoszenia budowy lub wykonywania robót budowlanych – w przypadku gdy załączniki nie były dostarc</w:t>
      </w:r>
      <w:r w:rsidR="00A20DAC">
        <w:rPr>
          <w:rFonts w:ascii="Arial" w:hAnsi="Arial" w:cs="Arial"/>
          <w:bCs/>
          <w:noProof/>
        </w:rPr>
        <w:t>zone na etapie oceny formalnej.</w:t>
      </w:r>
    </w:p>
    <w:p w:rsidR="00635EE7" w:rsidRDefault="002102A8" w:rsidP="00C16699">
      <w:pPr>
        <w:pStyle w:val="Akapitzlist"/>
        <w:tabs>
          <w:tab w:val="left" w:pos="1560"/>
        </w:tabs>
        <w:spacing w:before="120" w:after="120" w:line="360" w:lineRule="auto"/>
        <w:ind w:left="1560"/>
        <w:jc w:val="both"/>
        <w:rPr>
          <w:rFonts w:ascii="Arial" w:hAnsi="Arial" w:cs="Arial"/>
          <w:szCs w:val="28"/>
        </w:rPr>
      </w:pPr>
      <w:r w:rsidRPr="007E66EF">
        <w:rPr>
          <w:rFonts w:ascii="Arial" w:hAnsi="Arial" w:cs="Arial"/>
          <w:szCs w:val="28"/>
        </w:rPr>
        <w:t>W przypadku projektów realizowanych w formule „</w:t>
      </w:r>
      <w:r w:rsidR="00B14CB4" w:rsidRPr="007E66EF">
        <w:rPr>
          <w:rFonts w:ascii="Arial" w:hAnsi="Arial" w:cs="Arial"/>
          <w:szCs w:val="28"/>
        </w:rPr>
        <w:t>zaprojektuj</w:t>
      </w:r>
      <w:r w:rsidRPr="007E66EF">
        <w:rPr>
          <w:rFonts w:ascii="Arial" w:hAnsi="Arial" w:cs="Arial"/>
          <w:szCs w:val="28"/>
        </w:rPr>
        <w:t xml:space="preserve"> i wybuduj”, beneficjent zobowiązany jest do przedłożenia potwierdzonych za zgodność z</w:t>
      </w:r>
      <w:r w:rsidR="00A20DAC">
        <w:rPr>
          <w:rFonts w:ascii="Arial" w:hAnsi="Arial" w:cs="Arial"/>
          <w:szCs w:val="28"/>
        </w:rPr>
        <w:t> </w:t>
      </w:r>
      <w:r w:rsidRPr="007E66EF">
        <w:rPr>
          <w:rFonts w:ascii="Arial" w:hAnsi="Arial" w:cs="Arial"/>
          <w:szCs w:val="28"/>
        </w:rPr>
        <w:t>oryginałem kopii ostatecznych decyzji o pozwoleniu na budowę/kopii zgłoszenia budowy lub zgłoszenia wykonania robót</w:t>
      </w:r>
      <w:r w:rsidR="0056521D">
        <w:rPr>
          <w:rFonts w:ascii="Arial" w:hAnsi="Arial" w:cs="Arial"/>
          <w:szCs w:val="28"/>
        </w:rPr>
        <w:t xml:space="preserve"> budowlanych</w:t>
      </w:r>
      <w:r w:rsidR="000774F0" w:rsidRPr="007E66EF">
        <w:rPr>
          <w:rFonts w:ascii="Arial" w:hAnsi="Arial" w:cs="Arial"/>
          <w:szCs w:val="28"/>
        </w:rPr>
        <w:t xml:space="preserve"> </w:t>
      </w:r>
      <w:r w:rsidR="00D315F1" w:rsidRPr="00CF112B">
        <w:rPr>
          <w:rFonts w:ascii="Arial" w:hAnsi="Arial" w:cs="Arial"/>
          <w:szCs w:val="28"/>
        </w:rPr>
        <w:t>nie później niż 6</w:t>
      </w:r>
      <w:r w:rsidR="00D315F1">
        <w:rPr>
          <w:rFonts w:ascii="Arial" w:hAnsi="Arial" w:cs="Arial"/>
          <w:szCs w:val="28"/>
        </w:rPr>
        <w:t xml:space="preserve"> miesięcy </w:t>
      </w:r>
      <w:r w:rsidR="00D315F1" w:rsidRPr="00CF112B">
        <w:rPr>
          <w:rFonts w:ascii="Arial" w:hAnsi="Arial" w:cs="Arial"/>
          <w:szCs w:val="28"/>
        </w:rPr>
        <w:t>po podpisaniu umowy o dofinansowanie</w:t>
      </w:r>
      <w:r w:rsidR="00D315F1">
        <w:rPr>
          <w:rFonts w:ascii="Arial" w:hAnsi="Arial" w:cs="Arial"/>
          <w:szCs w:val="28"/>
        </w:rPr>
        <w:t xml:space="preserve"> (termin te</w:t>
      </w:r>
      <w:r w:rsidR="00A20DAC">
        <w:rPr>
          <w:rFonts w:ascii="Arial" w:hAnsi="Arial" w:cs="Arial"/>
          <w:szCs w:val="28"/>
        </w:rPr>
        <w:t>n</w:t>
      </w:r>
      <w:r w:rsidR="00D315F1">
        <w:rPr>
          <w:rFonts w:ascii="Arial" w:hAnsi="Arial" w:cs="Arial"/>
          <w:szCs w:val="28"/>
        </w:rPr>
        <w:t xml:space="preserve"> może zostać przedłużony dodatkowo o 3 miesiące po uzyskaniu zgody Zarządu Województwa Mazowieckiego)</w:t>
      </w:r>
      <w:r w:rsidRPr="007E66EF">
        <w:rPr>
          <w:rFonts w:ascii="Arial" w:hAnsi="Arial" w:cs="Arial"/>
          <w:szCs w:val="28"/>
        </w:rPr>
        <w:t>;</w:t>
      </w:r>
    </w:p>
    <w:p w:rsidR="003F7660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d</w:t>
      </w:r>
      <w:r w:rsidR="003F7660" w:rsidRPr="0048097D">
        <w:rPr>
          <w:rFonts w:ascii="Arial" w:hAnsi="Arial" w:cs="Arial"/>
          <w:bCs/>
          <w:noProof/>
        </w:rPr>
        <w:t>okumenty potwierdzające prawo do dysponowania wszystkimi gruntami lub obiektami na cele inwestycyjne, na terenie któ</w:t>
      </w:r>
      <w:r w:rsidR="0008213C" w:rsidRPr="0048097D">
        <w:rPr>
          <w:rFonts w:ascii="Arial" w:hAnsi="Arial" w:cs="Arial"/>
          <w:bCs/>
          <w:noProof/>
        </w:rPr>
        <w:t>rych projekt ma być realizowany;</w:t>
      </w:r>
    </w:p>
    <w:p w:rsidR="00F3147D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z</w:t>
      </w:r>
      <w:r w:rsidR="00F3147D" w:rsidRPr="0048097D">
        <w:rPr>
          <w:rFonts w:ascii="Arial" w:hAnsi="Arial" w:cs="Arial"/>
          <w:bCs/>
          <w:noProof/>
        </w:rPr>
        <w:t>aświadczeni</w:t>
      </w:r>
      <w:r w:rsidRPr="0048097D">
        <w:rPr>
          <w:rFonts w:ascii="Arial" w:hAnsi="Arial" w:cs="Arial"/>
          <w:bCs/>
          <w:noProof/>
        </w:rPr>
        <w:t>e</w:t>
      </w:r>
      <w:r w:rsidR="00F3147D" w:rsidRPr="0048097D">
        <w:rPr>
          <w:rFonts w:ascii="Arial" w:hAnsi="Arial" w:cs="Arial"/>
          <w:bCs/>
          <w:noProof/>
        </w:rPr>
        <w:t xml:space="preserve"> z Urzędu Skarbowego o niezaleganiu w opłacaniu podatków</w:t>
      </w:r>
      <w:r w:rsidR="0008213C" w:rsidRPr="0048097D">
        <w:rPr>
          <w:rFonts w:ascii="Arial" w:hAnsi="Arial" w:cs="Arial"/>
          <w:bCs/>
          <w:noProof/>
        </w:rPr>
        <w:t>;</w:t>
      </w:r>
    </w:p>
    <w:p w:rsidR="003F7660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z</w:t>
      </w:r>
      <w:r w:rsidR="00F3147D" w:rsidRPr="0048097D">
        <w:rPr>
          <w:rFonts w:ascii="Arial" w:hAnsi="Arial" w:cs="Arial"/>
          <w:bCs/>
          <w:noProof/>
        </w:rPr>
        <w:t>aświadczenie z ZUS o n</w:t>
      </w:r>
      <w:r w:rsidRPr="0048097D">
        <w:rPr>
          <w:rFonts w:ascii="Arial" w:hAnsi="Arial" w:cs="Arial"/>
          <w:bCs/>
          <w:noProof/>
        </w:rPr>
        <w:t>iezaleganiu w opłacan</w:t>
      </w:r>
      <w:r w:rsidR="0008213C" w:rsidRPr="0048097D">
        <w:rPr>
          <w:rFonts w:ascii="Arial" w:hAnsi="Arial" w:cs="Arial"/>
          <w:bCs/>
          <w:noProof/>
        </w:rPr>
        <w:t>iu składek;</w:t>
      </w:r>
    </w:p>
    <w:p w:rsidR="005005CE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o</w:t>
      </w:r>
      <w:r w:rsidR="003F7660" w:rsidRPr="0048097D">
        <w:rPr>
          <w:rFonts w:ascii="Arial" w:hAnsi="Arial" w:cs="Arial"/>
          <w:bCs/>
          <w:noProof/>
        </w:rPr>
        <w:t>świadczenie Beneficjenta o wybranej formie dokonywania rozliczeń (zaliczki i/lub ref</w:t>
      </w:r>
      <w:r w:rsidRPr="0048097D">
        <w:rPr>
          <w:rFonts w:ascii="Arial" w:hAnsi="Arial" w:cs="Arial"/>
          <w:bCs/>
          <w:noProof/>
        </w:rPr>
        <w:t>undacja poniesionych wydatków)</w:t>
      </w:r>
      <w:r w:rsidR="0008213C" w:rsidRPr="0048097D">
        <w:rPr>
          <w:rFonts w:ascii="Arial" w:hAnsi="Arial" w:cs="Arial"/>
          <w:bCs/>
          <w:noProof/>
        </w:rPr>
        <w:t>;</w:t>
      </w:r>
    </w:p>
    <w:p w:rsidR="00BC494D" w:rsidRPr="0048097D" w:rsidRDefault="00BC494D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</w:rPr>
      </w:pPr>
      <w:r w:rsidRPr="0048097D">
        <w:rPr>
          <w:rFonts w:ascii="Arial" w:hAnsi="Arial" w:cs="Arial"/>
        </w:rPr>
        <w:t>harmonogramu zamówień w ramach projektu;</w:t>
      </w:r>
    </w:p>
    <w:p w:rsidR="00BC494D" w:rsidRPr="0048097D" w:rsidRDefault="00BC494D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</w:rPr>
      </w:pPr>
      <w:r w:rsidRPr="0048097D">
        <w:rPr>
          <w:rFonts w:ascii="Arial" w:hAnsi="Arial" w:cs="Arial"/>
        </w:rPr>
        <w:t>wniosek o nadanie/zmianę/wycofanie dostępu dla osoby uprawnionej do systemu SL2014;</w:t>
      </w:r>
    </w:p>
    <w:p w:rsidR="003F7660" w:rsidRPr="0048097D" w:rsidRDefault="00665202" w:rsidP="00474B74">
      <w:pPr>
        <w:pStyle w:val="Akapitzlist"/>
        <w:numPr>
          <w:ilvl w:val="2"/>
          <w:numId w:val="15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="Arial" w:hAnsi="Arial" w:cs="Arial"/>
          <w:bCs/>
          <w:noProof/>
        </w:rPr>
      </w:pPr>
      <w:r w:rsidRPr="0048097D">
        <w:rPr>
          <w:rFonts w:ascii="Arial" w:hAnsi="Arial" w:cs="Arial"/>
          <w:bCs/>
          <w:noProof/>
        </w:rPr>
        <w:t>i</w:t>
      </w:r>
      <w:r w:rsidR="003F7660" w:rsidRPr="0048097D">
        <w:rPr>
          <w:rFonts w:ascii="Arial" w:hAnsi="Arial" w:cs="Arial"/>
          <w:bCs/>
          <w:noProof/>
        </w:rPr>
        <w:t>nne niezbędne dokumenty wymagane prawem lub kategorią projektu.</w:t>
      </w:r>
    </w:p>
    <w:p w:rsidR="006C74BA" w:rsidRPr="008C3CB6" w:rsidRDefault="00F63384" w:rsidP="00216100">
      <w:pPr>
        <w:pStyle w:val="ZnakZnakZnak1ZnakZnak"/>
        <w:keepNext/>
        <w:spacing w:before="120" w:after="12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pl-PL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110490</wp:posOffset>
            </wp:positionV>
            <wp:extent cx="6059805" cy="1126490"/>
            <wp:effectExtent l="19050" t="0" r="0" b="0"/>
            <wp:wrapNone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172F5B" w:rsidRDefault="002F352B" w:rsidP="00216100">
      <w:pPr>
        <w:pStyle w:val="Nagwek1"/>
        <w:keepNext/>
        <w:numPr>
          <w:ilvl w:val="0"/>
          <w:numId w:val="15"/>
        </w:numPr>
        <w:jc w:val="center"/>
        <w:rPr>
          <w:rFonts w:ascii="Arial" w:hAnsi="Arial" w:cs="Arial"/>
          <w:color w:val="000000"/>
        </w:rPr>
      </w:pPr>
      <w:bookmarkStart w:id="18" w:name="_Toc441656563"/>
    </w:p>
    <w:p w:rsidR="000904CF" w:rsidRPr="00172F5B" w:rsidRDefault="000904CF" w:rsidP="00216100">
      <w:pPr>
        <w:pStyle w:val="Nagwek1"/>
        <w:keepNext/>
        <w:jc w:val="center"/>
        <w:rPr>
          <w:rFonts w:ascii="Arial" w:hAnsi="Arial" w:cs="Arial"/>
          <w:color w:val="000000"/>
        </w:rPr>
      </w:pPr>
      <w:r w:rsidRPr="00172F5B">
        <w:rPr>
          <w:rFonts w:ascii="Arial" w:hAnsi="Arial" w:cs="Arial"/>
          <w:color w:val="000000"/>
        </w:rPr>
        <w:t>POSTANOWIENIA KOŃCOWE</w:t>
      </w:r>
      <w:bookmarkEnd w:id="18"/>
    </w:p>
    <w:p w:rsidR="000904CF" w:rsidRDefault="000904CF" w:rsidP="00216100">
      <w:pPr>
        <w:pStyle w:val="Tekstpodstawowy"/>
        <w:keepNext/>
        <w:spacing w:before="12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0774F0" w:rsidRPr="008C3CB6" w:rsidRDefault="000774F0" w:rsidP="00216100">
      <w:pPr>
        <w:pStyle w:val="Tekstpodstawowy"/>
        <w:keepNext/>
        <w:spacing w:before="12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C5F69" w:rsidRPr="0048097D" w:rsidRDefault="003C5F69" w:rsidP="00474B74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 trakcie trwani</w:t>
      </w:r>
      <w:r w:rsidR="000D2AA2" w:rsidRPr="0048097D">
        <w:rPr>
          <w:rFonts w:ascii="Arial" w:hAnsi="Arial" w:cs="Arial"/>
          <w:color w:val="auto"/>
          <w:sz w:val="22"/>
          <w:szCs w:val="22"/>
        </w:rPr>
        <w:t xml:space="preserve">a konkursu MJWPU zastrzega </w:t>
      </w:r>
      <w:r w:rsidRPr="0048097D">
        <w:rPr>
          <w:rFonts w:ascii="Arial" w:hAnsi="Arial" w:cs="Arial"/>
          <w:color w:val="auto"/>
          <w:sz w:val="22"/>
          <w:szCs w:val="22"/>
        </w:rPr>
        <w:t>możliwość zmiany zapisów</w:t>
      </w:r>
      <w:r w:rsidR="006C74BA" w:rsidRPr="0048097D">
        <w:rPr>
          <w:rFonts w:ascii="Arial" w:hAnsi="Arial" w:cs="Arial"/>
          <w:color w:val="auto"/>
          <w:sz w:val="22"/>
          <w:szCs w:val="22"/>
        </w:rPr>
        <w:t xml:space="preserve"> </w:t>
      </w:r>
      <w:r w:rsidRPr="0048097D">
        <w:rPr>
          <w:rFonts w:ascii="Arial" w:hAnsi="Arial" w:cs="Arial"/>
          <w:color w:val="auto"/>
          <w:sz w:val="22"/>
          <w:szCs w:val="22"/>
        </w:rPr>
        <w:t xml:space="preserve"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 którym podała do publicznej wiadomości regulamin tj. </w:t>
      </w:r>
      <w:r w:rsidR="000B4B47" w:rsidRPr="0048097D">
        <w:rPr>
          <w:rFonts w:ascii="Arial" w:hAnsi="Arial" w:cs="Arial"/>
          <w:color w:val="auto"/>
          <w:sz w:val="22"/>
          <w:szCs w:val="22"/>
        </w:rPr>
        <w:t>na portalu Funduszy Europejskich oraz w serwisie</w:t>
      </w:r>
      <w:r w:rsidRPr="0048097D">
        <w:rPr>
          <w:rFonts w:ascii="Arial" w:hAnsi="Arial" w:cs="Arial"/>
          <w:color w:val="auto"/>
          <w:sz w:val="22"/>
          <w:szCs w:val="22"/>
        </w:rPr>
        <w:t xml:space="preserve"> RPO WM informację o jego zmianie wraz z aktualną treścią regulaminu, uzasadnieniem oraz terminem, od którego zmiana obowiązuje.</w:t>
      </w:r>
    </w:p>
    <w:p w:rsidR="003C5F69" w:rsidRPr="0048097D" w:rsidRDefault="003C5F69" w:rsidP="00474B74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eastAsia="Times New Roman" w:hAnsi="Arial" w:cs="Arial"/>
          <w:color w:val="auto"/>
          <w:sz w:val="22"/>
          <w:szCs w:val="22"/>
        </w:rPr>
        <w:t xml:space="preserve">MJWPU, po uzyskaniu zgody </w:t>
      </w:r>
      <w:r w:rsidR="000D2AA2" w:rsidRPr="0048097D">
        <w:rPr>
          <w:rFonts w:ascii="Arial" w:eastAsia="Times New Roman" w:hAnsi="Arial" w:cs="Arial"/>
          <w:color w:val="auto"/>
          <w:sz w:val="22"/>
          <w:szCs w:val="22"/>
        </w:rPr>
        <w:t>IZ,</w:t>
      </w:r>
      <w:r w:rsidRPr="0048097D">
        <w:rPr>
          <w:rFonts w:ascii="Arial" w:eastAsia="Times New Roman" w:hAnsi="Arial" w:cs="Arial"/>
          <w:color w:val="auto"/>
          <w:sz w:val="22"/>
          <w:szCs w:val="22"/>
        </w:rPr>
        <w:t xml:space="preserve"> zastrzega możliwość </w:t>
      </w:r>
      <w:r w:rsidR="00397964" w:rsidRPr="0048097D">
        <w:rPr>
          <w:rFonts w:ascii="Arial" w:eastAsia="Times New Roman" w:hAnsi="Arial" w:cs="Arial"/>
          <w:color w:val="auto"/>
          <w:sz w:val="22"/>
          <w:szCs w:val="22"/>
        </w:rPr>
        <w:t>unieważnienia</w:t>
      </w:r>
      <w:r w:rsidRPr="0048097D">
        <w:rPr>
          <w:rFonts w:ascii="Arial" w:eastAsia="Times New Roman" w:hAnsi="Arial" w:cs="Arial"/>
          <w:color w:val="auto"/>
          <w:sz w:val="22"/>
          <w:szCs w:val="22"/>
        </w:rPr>
        <w:t xml:space="preserve"> konkursu</w:t>
      </w:r>
      <w:r w:rsidR="00606551" w:rsidRPr="0048097D">
        <w:rPr>
          <w:rFonts w:ascii="Arial" w:eastAsia="Times New Roman" w:hAnsi="Arial" w:cs="Arial"/>
          <w:color w:val="auto"/>
          <w:sz w:val="22"/>
          <w:szCs w:val="22"/>
        </w:rPr>
        <w:t xml:space="preserve">, szczególnie </w:t>
      </w:r>
      <w:r w:rsidRPr="0048097D">
        <w:rPr>
          <w:rFonts w:ascii="Arial" w:eastAsia="Times New Roman" w:hAnsi="Arial" w:cs="Arial"/>
          <w:color w:val="auto"/>
          <w:sz w:val="22"/>
          <w:szCs w:val="22"/>
        </w:rPr>
        <w:t>w przypadku: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ogłoszenia aktów prawnych lub wytycznych horyzontalnych w istotny sposób sprzecznych z postano</w:t>
      </w:r>
      <w:r w:rsidR="003E3A2B" w:rsidRPr="0048097D">
        <w:rPr>
          <w:rFonts w:ascii="Arial" w:hAnsi="Arial" w:cs="Arial"/>
          <w:color w:val="auto"/>
          <w:sz w:val="22"/>
          <w:szCs w:val="22"/>
        </w:rPr>
        <w:t>wieniami niniejszego regulaminu;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stwierdzenia istotnego i niemożliwego do naprawienia naruszenia przepisów prawa i/lub zasad regulaminu konkur</w:t>
      </w:r>
      <w:r w:rsidR="003E3A2B" w:rsidRPr="0048097D">
        <w:rPr>
          <w:rFonts w:ascii="Arial" w:hAnsi="Arial" w:cs="Arial"/>
          <w:color w:val="auto"/>
          <w:sz w:val="22"/>
          <w:szCs w:val="22"/>
        </w:rPr>
        <w:t>su w toku procedury konkursowej;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3E3A2B" w:rsidRPr="0048097D">
        <w:rPr>
          <w:rFonts w:ascii="Arial" w:hAnsi="Arial" w:cs="Arial"/>
          <w:color w:val="auto"/>
          <w:sz w:val="22"/>
          <w:szCs w:val="22"/>
        </w:rPr>
        <w:t>ożenie dla interesu publicznego;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niezłożenia żadnego wn</w:t>
      </w:r>
      <w:r w:rsidR="003E3A2B" w:rsidRPr="0048097D">
        <w:rPr>
          <w:rFonts w:ascii="Arial" w:hAnsi="Arial" w:cs="Arial"/>
          <w:color w:val="auto"/>
          <w:sz w:val="22"/>
          <w:szCs w:val="22"/>
        </w:rPr>
        <w:t>iosku o dofinansowanie projektu;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złożenia wniosków o dofinansowanie projektów wyłącznie przez podmioty niespełniające warunków uprawniający</w:t>
      </w:r>
      <w:r w:rsidR="000D2AA2" w:rsidRPr="0048097D">
        <w:rPr>
          <w:rFonts w:ascii="Arial" w:hAnsi="Arial" w:cs="Arial"/>
          <w:color w:val="auto"/>
          <w:sz w:val="22"/>
          <w:szCs w:val="22"/>
        </w:rPr>
        <w:t>ch do udziału w danym konkursie.</w:t>
      </w:r>
    </w:p>
    <w:p w:rsidR="003C5F69" w:rsidRPr="0048097D" w:rsidRDefault="003C5F69" w:rsidP="00474B74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 sprawach nieuregulowanych niniejszym regulaminem</w:t>
      </w:r>
      <w:r w:rsidR="000D2AA2" w:rsidRPr="0048097D">
        <w:rPr>
          <w:rFonts w:ascii="Arial" w:hAnsi="Arial" w:cs="Arial"/>
          <w:color w:val="auto"/>
          <w:sz w:val="22"/>
          <w:szCs w:val="22"/>
        </w:rPr>
        <w:t>,</w:t>
      </w:r>
      <w:r w:rsidRPr="0048097D">
        <w:rPr>
          <w:rFonts w:ascii="Arial" w:hAnsi="Arial" w:cs="Arial"/>
          <w:color w:val="auto"/>
          <w:sz w:val="22"/>
          <w:szCs w:val="22"/>
        </w:rPr>
        <w:t xml:space="preserve"> z zastrzeżeniem zapisów w </w:t>
      </w:r>
      <w:proofErr w:type="spellStart"/>
      <w:r w:rsidRPr="0048097D">
        <w:rPr>
          <w:rFonts w:ascii="Arial" w:hAnsi="Arial" w:cs="Arial"/>
          <w:color w:val="auto"/>
          <w:sz w:val="22"/>
          <w:szCs w:val="22"/>
        </w:rPr>
        <w:t>pkt</w:t>
      </w:r>
      <w:proofErr w:type="spellEnd"/>
      <w:r w:rsidRPr="0048097D">
        <w:rPr>
          <w:rFonts w:ascii="Arial" w:hAnsi="Arial" w:cs="Arial"/>
          <w:color w:val="auto"/>
          <w:sz w:val="22"/>
          <w:szCs w:val="22"/>
        </w:rPr>
        <w:t xml:space="preserve"> 1.1 Rozdziału 1, „Wprowadzenie i informacje ogólne”, decyduje MJWPU w porozum</w:t>
      </w:r>
      <w:r w:rsidR="000D2AA2" w:rsidRPr="0048097D">
        <w:rPr>
          <w:rFonts w:ascii="Arial" w:hAnsi="Arial" w:cs="Arial"/>
          <w:color w:val="auto"/>
          <w:sz w:val="22"/>
          <w:szCs w:val="22"/>
        </w:rPr>
        <w:t>ieniu z</w:t>
      </w:r>
      <w:r w:rsidR="003F2A54">
        <w:rPr>
          <w:rFonts w:ascii="Arial" w:hAnsi="Arial" w:cs="Arial"/>
          <w:color w:val="auto"/>
          <w:sz w:val="22"/>
          <w:szCs w:val="22"/>
        </w:rPr>
        <w:t> </w:t>
      </w:r>
      <w:r w:rsidR="000D2AA2" w:rsidRPr="0048097D">
        <w:rPr>
          <w:rFonts w:ascii="Arial" w:hAnsi="Arial" w:cs="Arial"/>
          <w:color w:val="auto"/>
          <w:sz w:val="22"/>
          <w:szCs w:val="22"/>
        </w:rPr>
        <w:t>Instytucją Zarządzającą,</w:t>
      </w:r>
    </w:p>
    <w:p w:rsidR="003C5F69" w:rsidRPr="0048097D" w:rsidRDefault="003C5F69" w:rsidP="00474B74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Wnioskodawca ma obowiązek niezwłocznego informowania pisemnie MJWPU o wszystkich zmianach mających istotne znaczenie z punktu widzenia informacji zawartych we wniosku o dofinansowanie.</w:t>
      </w:r>
    </w:p>
    <w:p w:rsidR="0029321E" w:rsidRPr="0048097D" w:rsidRDefault="003C5F69" w:rsidP="00474B74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lastRenderedPageBreak/>
        <w:t>Do regulaminu załącza się:</w:t>
      </w:r>
    </w:p>
    <w:p w:rsidR="0004770F" w:rsidRPr="0048097D" w:rsidRDefault="005A7A1F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wzór wn</w:t>
      </w:r>
      <w:r w:rsidR="003E3A2B" w:rsidRPr="0048097D">
        <w:rPr>
          <w:rFonts w:ascii="Arial" w:hAnsi="Arial" w:cs="Arial"/>
          <w:color w:val="auto"/>
          <w:sz w:val="22"/>
          <w:szCs w:val="22"/>
        </w:rPr>
        <w:t>iosku o dofinansowanie projektu;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instrukcję wypełniania</w:t>
      </w:r>
      <w:r w:rsidR="003E3A2B" w:rsidRPr="0048097D">
        <w:rPr>
          <w:rFonts w:ascii="Arial" w:hAnsi="Arial" w:cs="Arial"/>
          <w:color w:val="auto"/>
          <w:sz w:val="22"/>
          <w:szCs w:val="22"/>
        </w:rPr>
        <w:t xml:space="preserve"> wniosku;</w:t>
      </w:r>
    </w:p>
    <w:p w:rsidR="00452259" w:rsidRDefault="00452259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wskazania do studium wykonalności;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wzór umowy o dof</w:t>
      </w:r>
      <w:r w:rsidR="003E3A2B" w:rsidRPr="0048097D">
        <w:rPr>
          <w:rFonts w:ascii="Arial" w:hAnsi="Arial" w:cs="Arial"/>
          <w:color w:val="auto"/>
          <w:sz w:val="22"/>
          <w:szCs w:val="22"/>
        </w:rPr>
        <w:t>inansowanie wraz z załącznikami;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formularz do wniosku o dofinansowanie w zakresie oc</w:t>
      </w:r>
      <w:r w:rsidR="003F2A54">
        <w:rPr>
          <w:rFonts w:ascii="Arial" w:hAnsi="Arial" w:cs="Arial"/>
          <w:color w:val="auto"/>
          <w:sz w:val="22"/>
          <w:szCs w:val="22"/>
        </w:rPr>
        <w:t>eny oddziaływania na </w:t>
      </w:r>
      <w:r w:rsidR="003E3A2B" w:rsidRPr="0048097D">
        <w:rPr>
          <w:rFonts w:ascii="Arial" w:hAnsi="Arial" w:cs="Arial"/>
          <w:color w:val="auto"/>
          <w:sz w:val="22"/>
          <w:szCs w:val="22"/>
        </w:rPr>
        <w:t>środowisko;</w:t>
      </w:r>
    </w:p>
    <w:p w:rsidR="006670E1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 xml:space="preserve">wzór </w:t>
      </w:r>
      <w:r w:rsidR="00D37B65" w:rsidRPr="0048097D">
        <w:rPr>
          <w:rFonts w:ascii="Arial" w:hAnsi="Arial" w:cs="Arial"/>
          <w:color w:val="auto"/>
          <w:sz w:val="22"/>
          <w:szCs w:val="22"/>
        </w:rPr>
        <w:t xml:space="preserve">oświadczenia wnioskodawcy dotyczącego </w:t>
      </w:r>
      <w:proofErr w:type="spellStart"/>
      <w:r w:rsidR="00D37B65" w:rsidRPr="0048097D">
        <w:rPr>
          <w:rFonts w:ascii="Arial" w:hAnsi="Arial" w:cs="Arial"/>
          <w:color w:val="auto"/>
          <w:sz w:val="22"/>
          <w:szCs w:val="22"/>
        </w:rPr>
        <w:t>kwalifikowalności</w:t>
      </w:r>
      <w:proofErr w:type="spellEnd"/>
      <w:r w:rsidR="00D37B65" w:rsidRPr="0048097D">
        <w:rPr>
          <w:rFonts w:ascii="Arial" w:hAnsi="Arial" w:cs="Arial"/>
          <w:color w:val="auto"/>
          <w:sz w:val="22"/>
          <w:szCs w:val="22"/>
        </w:rPr>
        <w:t xml:space="preserve"> podatku od towarów i usług w projekcie RPO</w:t>
      </w:r>
      <w:r w:rsidR="00B45E35" w:rsidRPr="0048097D">
        <w:rPr>
          <w:rFonts w:ascii="Arial" w:hAnsi="Arial" w:cs="Arial"/>
          <w:color w:val="auto"/>
          <w:sz w:val="22"/>
          <w:szCs w:val="22"/>
        </w:rPr>
        <w:t xml:space="preserve"> </w:t>
      </w:r>
      <w:r w:rsidR="00D37B65" w:rsidRPr="0048097D">
        <w:rPr>
          <w:rFonts w:ascii="Arial" w:hAnsi="Arial" w:cs="Arial"/>
          <w:color w:val="auto"/>
          <w:sz w:val="22"/>
          <w:szCs w:val="22"/>
        </w:rPr>
        <w:t>WM 2014-2020</w:t>
      </w:r>
      <w:r w:rsidR="003E3A2B" w:rsidRPr="0048097D">
        <w:rPr>
          <w:rFonts w:ascii="Arial" w:hAnsi="Arial" w:cs="Arial"/>
          <w:color w:val="auto"/>
          <w:sz w:val="22"/>
          <w:szCs w:val="22"/>
        </w:rPr>
        <w:t>;</w:t>
      </w:r>
    </w:p>
    <w:p w:rsidR="006670E1" w:rsidRPr="0048097D" w:rsidRDefault="006670E1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wzór oświadczenia o posiadanym prawie do dysponowania nieruchomo</w:t>
      </w:r>
      <w:r w:rsidR="003E3A2B" w:rsidRPr="0048097D">
        <w:rPr>
          <w:rFonts w:ascii="Arial" w:hAnsi="Arial" w:cs="Arial"/>
          <w:color w:val="auto"/>
          <w:sz w:val="22"/>
          <w:szCs w:val="22"/>
        </w:rPr>
        <w:t>ścią w celu realizacji projektu;</w:t>
      </w:r>
    </w:p>
    <w:p w:rsidR="00DE31A4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wzór ankiety dotyczącej wywiązywania się z obowiązku uiszczania opł</w:t>
      </w:r>
      <w:r w:rsidR="003E3A2B" w:rsidRPr="0048097D">
        <w:rPr>
          <w:rFonts w:ascii="Arial" w:hAnsi="Arial" w:cs="Arial"/>
          <w:color w:val="auto"/>
          <w:sz w:val="22"/>
          <w:szCs w:val="22"/>
        </w:rPr>
        <w:t>at za korzystanie ze środowiska;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tabs>
          <w:tab w:val="left" w:pos="1701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wniosek o nadanie/zmianę/wycofanie dostępu dla osob</w:t>
      </w:r>
      <w:r w:rsidR="003E3A2B" w:rsidRPr="0048097D">
        <w:rPr>
          <w:rFonts w:ascii="Arial" w:hAnsi="Arial" w:cs="Arial"/>
          <w:color w:val="auto"/>
          <w:sz w:val="22"/>
          <w:szCs w:val="22"/>
        </w:rPr>
        <w:t>y uprawnionej do systemu SL2014;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regulamin KOP ocen</w:t>
      </w:r>
      <w:r w:rsidR="003E3A2B" w:rsidRPr="0048097D">
        <w:rPr>
          <w:rFonts w:ascii="Arial" w:hAnsi="Arial" w:cs="Arial"/>
          <w:color w:val="auto"/>
          <w:sz w:val="22"/>
          <w:szCs w:val="22"/>
        </w:rPr>
        <w:t>y formalnej wraz z załącznikami;</w:t>
      </w:r>
    </w:p>
    <w:p w:rsidR="00635868" w:rsidRPr="0048097D" w:rsidRDefault="003C5F69" w:rsidP="00474B74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regulamin KOP oceny me</w:t>
      </w:r>
      <w:r w:rsidR="003E3A2B" w:rsidRPr="0048097D">
        <w:rPr>
          <w:rFonts w:ascii="Arial" w:hAnsi="Arial" w:cs="Arial"/>
          <w:color w:val="auto"/>
          <w:sz w:val="22"/>
          <w:szCs w:val="22"/>
        </w:rPr>
        <w:t>rytorycznej wraz z załącznikami;</w:t>
      </w:r>
    </w:p>
    <w:p w:rsidR="003C5F69" w:rsidRPr="0048097D" w:rsidRDefault="003C5F69" w:rsidP="00474B74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regu</w:t>
      </w:r>
      <w:r w:rsidR="000D2AA2" w:rsidRPr="0048097D">
        <w:rPr>
          <w:rFonts w:ascii="Arial" w:hAnsi="Arial" w:cs="Arial"/>
          <w:color w:val="auto"/>
          <w:sz w:val="22"/>
          <w:szCs w:val="22"/>
        </w:rPr>
        <w:t>ły zaw</w:t>
      </w:r>
      <w:r w:rsidR="003E3A2B" w:rsidRPr="0048097D">
        <w:rPr>
          <w:rFonts w:ascii="Arial" w:hAnsi="Arial" w:cs="Arial"/>
          <w:color w:val="auto"/>
          <w:sz w:val="22"/>
          <w:szCs w:val="22"/>
        </w:rPr>
        <w:t>ierania umów partnerskich;</w:t>
      </w:r>
    </w:p>
    <w:p w:rsidR="006D6302" w:rsidRPr="0048097D" w:rsidRDefault="003C5F69" w:rsidP="00474B74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</w:t>
      </w:r>
      <w:r w:rsidR="003E3A2B" w:rsidRPr="0048097D">
        <w:rPr>
          <w:rFonts w:ascii="Arial" w:hAnsi="Arial" w:cs="Arial"/>
          <w:color w:val="auto"/>
          <w:sz w:val="22"/>
          <w:szCs w:val="22"/>
        </w:rPr>
        <w:t>ykaz kryteriów wyboru projektów;</w:t>
      </w:r>
    </w:p>
    <w:p w:rsidR="006E21C6" w:rsidRPr="0048097D" w:rsidRDefault="001002AD" w:rsidP="00474B74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i</w:t>
      </w:r>
      <w:r w:rsidR="006D6302" w:rsidRPr="0048097D">
        <w:rPr>
          <w:rFonts w:ascii="Arial" w:hAnsi="Arial" w:cs="Arial"/>
          <w:color w:val="auto"/>
          <w:sz w:val="22"/>
          <w:szCs w:val="22"/>
        </w:rPr>
        <w:t>nstrukcj</w:t>
      </w:r>
      <w:r w:rsidR="000B76C2" w:rsidRPr="0048097D">
        <w:rPr>
          <w:rFonts w:ascii="Arial" w:hAnsi="Arial" w:cs="Arial"/>
          <w:color w:val="auto"/>
          <w:sz w:val="22"/>
          <w:szCs w:val="22"/>
        </w:rPr>
        <w:t>ę</w:t>
      </w:r>
      <w:r w:rsidR="003E3A2B" w:rsidRPr="0048097D">
        <w:rPr>
          <w:rFonts w:ascii="Arial" w:hAnsi="Arial" w:cs="Arial"/>
          <w:color w:val="auto"/>
          <w:sz w:val="22"/>
          <w:szCs w:val="22"/>
        </w:rPr>
        <w:t xml:space="preserve"> użytkownika s</w:t>
      </w:r>
      <w:r w:rsidR="006D6302" w:rsidRPr="0048097D">
        <w:rPr>
          <w:rFonts w:ascii="Arial" w:hAnsi="Arial" w:cs="Arial"/>
          <w:color w:val="auto"/>
          <w:sz w:val="22"/>
          <w:szCs w:val="22"/>
        </w:rPr>
        <w:t>ystemu MEWA 2.0 w ramach Regionalnego Programu Operacyjnego Wojewódz</w:t>
      </w:r>
      <w:r w:rsidR="00775A23" w:rsidRPr="0048097D">
        <w:rPr>
          <w:rFonts w:ascii="Arial" w:hAnsi="Arial" w:cs="Arial"/>
          <w:color w:val="auto"/>
          <w:sz w:val="22"/>
          <w:szCs w:val="22"/>
        </w:rPr>
        <w:t xml:space="preserve">twa Mazowieckiego 2014-2020 dla </w:t>
      </w:r>
      <w:r w:rsidR="006D6302" w:rsidRPr="0048097D">
        <w:rPr>
          <w:rFonts w:ascii="Arial" w:hAnsi="Arial" w:cs="Arial"/>
          <w:color w:val="auto"/>
          <w:sz w:val="22"/>
          <w:szCs w:val="22"/>
        </w:rPr>
        <w:t>wnioskodawców/beneficjentów</w:t>
      </w:r>
      <w:r w:rsidR="003E3A2B" w:rsidRPr="0048097D">
        <w:rPr>
          <w:rFonts w:ascii="Arial" w:hAnsi="Arial" w:cs="Arial"/>
          <w:color w:val="auto"/>
          <w:sz w:val="22"/>
          <w:szCs w:val="22"/>
        </w:rPr>
        <w:t>;</w:t>
      </w:r>
    </w:p>
    <w:p w:rsidR="005F48D5" w:rsidRPr="0048097D" w:rsidRDefault="005F48D5" w:rsidP="00474B74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wzór oświadczenia o niezaleganiu z informacją wobec re</w:t>
      </w:r>
      <w:r w:rsidR="003E3A2B" w:rsidRPr="0048097D">
        <w:rPr>
          <w:rFonts w:ascii="Arial" w:hAnsi="Arial" w:cs="Arial"/>
          <w:color w:val="auto"/>
          <w:sz w:val="22"/>
          <w:szCs w:val="22"/>
        </w:rPr>
        <w:t>jestrów prowadzonych przez GDOŚ;</w:t>
      </w:r>
    </w:p>
    <w:p w:rsidR="007F7C90" w:rsidRPr="0048097D" w:rsidRDefault="007F7C90" w:rsidP="00474B74">
      <w:pPr>
        <w:pStyle w:val="Default"/>
        <w:numPr>
          <w:ilvl w:val="2"/>
          <w:numId w:val="16"/>
        </w:numPr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wzór harmonog</w:t>
      </w:r>
      <w:r w:rsidR="007E4779" w:rsidRPr="0048097D">
        <w:rPr>
          <w:rFonts w:ascii="Arial" w:hAnsi="Arial" w:cs="Arial"/>
          <w:color w:val="auto"/>
          <w:sz w:val="22"/>
          <w:szCs w:val="22"/>
        </w:rPr>
        <w:t>ra</w:t>
      </w:r>
      <w:r w:rsidR="003E3A2B" w:rsidRPr="0048097D">
        <w:rPr>
          <w:rFonts w:ascii="Arial" w:hAnsi="Arial" w:cs="Arial"/>
          <w:color w:val="auto"/>
          <w:sz w:val="22"/>
          <w:szCs w:val="22"/>
        </w:rPr>
        <w:t>mu zamówień w ramach projektu;</w:t>
      </w:r>
    </w:p>
    <w:p w:rsidR="00B277D1" w:rsidRDefault="003E3A2B" w:rsidP="00474B74">
      <w:pPr>
        <w:pStyle w:val="Default"/>
        <w:numPr>
          <w:ilvl w:val="2"/>
          <w:numId w:val="16"/>
        </w:numPr>
        <w:tabs>
          <w:tab w:val="left" w:pos="1276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48097D">
        <w:rPr>
          <w:rFonts w:ascii="Arial" w:hAnsi="Arial" w:cs="Arial"/>
          <w:color w:val="auto"/>
          <w:sz w:val="22"/>
          <w:szCs w:val="22"/>
        </w:rPr>
        <w:t>zasady uniwersalnego projektowania</w:t>
      </w:r>
      <w:r w:rsidR="008F3134">
        <w:rPr>
          <w:rFonts w:ascii="Arial" w:hAnsi="Arial" w:cs="Arial"/>
          <w:color w:val="auto"/>
          <w:sz w:val="22"/>
          <w:szCs w:val="22"/>
        </w:rPr>
        <w:t>;</w:t>
      </w:r>
    </w:p>
    <w:p w:rsidR="00EF77E8" w:rsidRDefault="00B277D1" w:rsidP="00EF77E8">
      <w:pPr>
        <w:pStyle w:val="Default"/>
        <w:numPr>
          <w:ilvl w:val="2"/>
          <w:numId w:val="16"/>
        </w:numPr>
        <w:tabs>
          <w:tab w:val="left" w:pos="1276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 w:rsidRPr="00B277D1">
        <w:rPr>
          <w:rFonts w:ascii="Arial" w:hAnsi="Arial" w:cs="Arial"/>
          <w:sz w:val="22"/>
          <w:szCs w:val="22"/>
        </w:rPr>
        <w:t xml:space="preserve">wytyczne programowe w zakresie </w:t>
      </w:r>
      <w:proofErr w:type="spellStart"/>
      <w:r w:rsidRPr="00B277D1">
        <w:rPr>
          <w:rFonts w:ascii="Arial" w:hAnsi="Arial" w:cs="Arial"/>
          <w:sz w:val="22"/>
          <w:szCs w:val="22"/>
        </w:rPr>
        <w:t>kwalifikowalności</w:t>
      </w:r>
      <w:proofErr w:type="spellEnd"/>
      <w:r w:rsidRPr="00B277D1">
        <w:rPr>
          <w:rFonts w:ascii="Arial" w:hAnsi="Arial" w:cs="Arial"/>
          <w:sz w:val="22"/>
          <w:szCs w:val="22"/>
        </w:rPr>
        <w:t xml:space="preserve"> wydatków objętych dofinansowaniem w ramach Regionalnego Programu Operacyjnego Województwa Mazowieckiego na lata 2014-2020 zwane dalej </w:t>
      </w:r>
      <w:r w:rsidRPr="00B277D1">
        <w:rPr>
          <w:rFonts w:ascii="Arial" w:hAnsi="Arial" w:cs="Arial"/>
          <w:bCs/>
          <w:sz w:val="22"/>
          <w:szCs w:val="22"/>
        </w:rPr>
        <w:t xml:space="preserve">Zasadami </w:t>
      </w:r>
      <w:proofErr w:type="spellStart"/>
      <w:r w:rsidRPr="00B277D1">
        <w:rPr>
          <w:rFonts w:ascii="Arial" w:hAnsi="Arial" w:cs="Arial"/>
          <w:bCs/>
          <w:sz w:val="22"/>
          <w:szCs w:val="22"/>
        </w:rPr>
        <w:t>Kwalifikowalności</w:t>
      </w:r>
      <w:proofErr w:type="spellEnd"/>
      <w:r w:rsidRPr="00B277D1">
        <w:rPr>
          <w:rFonts w:ascii="Arial" w:hAnsi="Arial" w:cs="Arial"/>
          <w:bCs/>
          <w:sz w:val="22"/>
          <w:szCs w:val="22"/>
        </w:rPr>
        <w:t xml:space="preserve"> Wydatków </w:t>
      </w:r>
      <w:r w:rsidRPr="00B277D1">
        <w:rPr>
          <w:rFonts w:ascii="Arial" w:hAnsi="Arial" w:cs="Arial"/>
          <w:sz w:val="22"/>
          <w:szCs w:val="22"/>
        </w:rPr>
        <w:t>w ramach Regionalnego Programu Operacyjnego Województwa Mazowieckiego na lata 2014–2020;</w:t>
      </w:r>
    </w:p>
    <w:p w:rsidR="00EF77E8" w:rsidRDefault="003C1C05" w:rsidP="00EF77E8">
      <w:pPr>
        <w:pStyle w:val="Default"/>
        <w:numPr>
          <w:ilvl w:val="2"/>
          <w:numId w:val="16"/>
        </w:numPr>
        <w:tabs>
          <w:tab w:val="left" w:pos="1276"/>
        </w:tabs>
        <w:spacing w:after="60" w:line="360" w:lineRule="auto"/>
        <w:ind w:left="1701" w:hanging="992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k</w:t>
      </w:r>
      <w:r w:rsidR="00EF77E8" w:rsidRPr="00EF77E8">
        <w:rPr>
          <w:rFonts w:ascii="Arial" w:hAnsi="Arial" w:cs="Arial"/>
          <w:color w:val="auto"/>
          <w:sz w:val="22"/>
          <w:szCs w:val="22"/>
        </w:rPr>
        <w:t xml:space="preserve">atalog problemów wskazanych w Strategii ZIT WOF, które rozwiązuje projekt w ramach działania 4.3.2. Mobilność miejska w ramach ZIT – typ projektu: </w:t>
      </w:r>
      <w:r w:rsidR="00AF25F0" w:rsidRPr="00B903BC">
        <w:rPr>
          <w:rFonts w:ascii="Arial" w:hAnsi="Arial" w:cs="Arial"/>
          <w:bCs/>
        </w:rPr>
        <w:t xml:space="preserve">Rozwój </w:t>
      </w:r>
      <w:r w:rsidR="00AF25F0" w:rsidRPr="00B903BC">
        <w:rPr>
          <w:rFonts w:ascii="Arial" w:hAnsi="Arial" w:cs="Arial"/>
          <w:bCs/>
        </w:rPr>
        <w:lastRenderedPageBreak/>
        <w:t>zrównoważonej multimodalnej mobilności miejskiej –</w:t>
      </w:r>
      <w:r w:rsidR="00AF25F0">
        <w:rPr>
          <w:rFonts w:ascii="Arial" w:hAnsi="Arial" w:cs="Arial"/>
          <w:bCs/>
        </w:rPr>
        <w:t xml:space="preserve"> „</w:t>
      </w:r>
      <w:r w:rsidR="00AF25F0" w:rsidRPr="00B903BC">
        <w:rPr>
          <w:rFonts w:ascii="Arial" w:hAnsi="Arial" w:cs="Arial"/>
          <w:bCs/>
        </w:rPr>
        <w:t>Parkingi Parkuj i Jedź</w:t>
      </w:r>
      <w:r w:rsidR="00AF25F0">
        <w:rPr>
          <w:rFonts w:ascii="Arial" w:hAnsi="Arial" w:cs="Arial"/>
          <w:bCs/>
        </w:rPr>
        <w:t>”</w:t>
      </w:r>
      <w:r w:rsidR="00EF77E8">
        <w:rPr>
          <w:rFonts w:ascii="Arial" w:hAnsi="Arial" w:cs="Arial"/>
          <w:color w:val="auto"/>
          <w:sz w:val="22"/>
          <w:szCs w:val="22"/>
        </w:rPr>
        <w:t>.</w:t>
      </w:r>
    </w:p>
    <w:p w:rsidR="004C1445" w:rsidRPr="00EF77E8" w:rsidRDefault="004C1445" w:rsidP="00040DB4">
      <w:pPr>
        <w:pStyle w:val="Default"/>
        <w:keepNext/>
        <w:tabs>
          <w:tab w:val="left" w:pos="1276"/>
        </w:tabs>
        <w:spacing w:after="60" w:line="360" w:lineRule="auto"/>
        <w:ind w:left="1701"/>
        <w:jc w:val="both"/>
        <w:rPr>
          <w:rFonts w:ascii="Arial" w:hAnsi="Arial" w:cs="Arial"/>
          <w:color w:val="auto"/>
          <w:sz w:val="22"/>
          <w:szCs w:val="22"/>
        </w:rPr>
      </w:pPr>
    </w:p>
    <w:p w:rsidR="00B20FFB" w:rsidRPr="00010F9F" w:rsidRDefault="00F63384" w:rsidP="00040DB4">
      <w:pPr>
        <w:pStyle w:val="Nagwek1"/>
        <w:keepNext/>
        <w:numPr>
          <w:ilvl w:val="0"/>
          <w:numId w:val="16"/>
        </w:numPr>
        <w:ind w:left="0" w:firstLine="0"/>
        <w:jc w:val="center"/>
        <w:rPr>
          <w:rFonts w:ascii="Arial" w:hAnsi="Arial" w:cs="Arial"/>
        </w:rPr>
      </w:pPr>
      <w:bookmarkStart w:id="19" w:name="_Toc441656564"/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-269240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027" w:rsidRPr="00010F9F" w:rsidRDefault="00477027" w:rsidP="00040DB4">
      <w:pPr>
        <w:pStyle w:val="Nagwek1"/>
        <w:keepNext/>
        <w:jc w:val="center"/>
        <w:rPr>
          <w:rFonts w:ascii="Arial" w:hAnsi="Arial" w:cs="Arial"/>
        </w:rPr>
      </w:pPr>
      <w:r w:rsidRPr="00010F9F">
        <w:rPr>
          <w:rFonts w:ascii="Arial" w:hAnsi="Arial" w:cs="Arial"/>
        </w:rPr>
        <w:t>KONTAKT I DODATKOWE INFORMACJE</w:t>
      </w:r>
      <w:bookmarkEnd w:id="19"/>
    </w:p>
    <w:p w:rsidR="00C43030" w:rsidRDefault="00C43030" w:rsidP="00040DB4">
      <w:pPr>
        <w:pStyle w:val="ZnakZnakZnak1ZnakZnak"/>
        <w:keepNext/>
        <w:spacing w:before="120" w:after="240" w:line="360" w:lineRule="auto"/>
        <w:rPr>
          <w:rFonts w:ascii="Arial" w:hAnsi="Arial" w:cs="Arial"/>
          <w:b/>
        </w:rPr>
      </w:pPr>
    </w:p>
    <w:p w:rsidR="008B3613" w:rsidRPr="00CD6EEF" w:rsidRDefault="004604D5" w:rsidP="0060598E">
      <w:pPr>
        <w:pStyle w:val="Default"/>
        <w:keepNext/>
        <w:numPr>
          <w:ilvl w:val="1"/>
          <w:numId w:val="17"/>
        </w:numPr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Dodatkowe informacje dla ubiegających się o dofinansowanie udzielane są w MJWPU w Głównym Punkcie Informacyjnym Funduszy Europejskich oraz Lokalnych Punktach Informacyjnych Funduszy Europejskich.</w:t>
      </w:r>
    </w:p>
    <w:p w:rsidR="008B3613" w:rsidRPr="00845EEA" w:rsidRDefault="008B3613" w:rsidP="0060598E">
      <w:pPr>
        <w:pStyle w:val="Default"/>
        <w:numPr>
          <w:ilvl w:val="2"/>
          <w:numId w:val="21"/>
        </w:numPr>
        <w:adjustRightInd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b/>
          <w:bCs/>
          <w:sz w:val="22"/>
          <w:szCs w:val="22"/>
        </w:rPr>
        <w:t>Główny Punkt Informacyjny Funduszy Europejskich</w:t>
      </w:r>
      <w:r w:rsidRPr="00845EEA">
        <w:rPr>
          <w:rFonts w:ascii="Arial" w:hAnsi="Arial" w:cs="Arial"/>
          <w:sz w:val="22"/>
          <w:szCs w:val="22"/>
        </w:rPr>
        <w:t>:</w:t>
      </w:r>
    </w:p>
    <w:p w:rsidR="008B3613" w:rsidRPr="00845EEA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03 - 301 Warszawa, ul. Jagiellońska 74,</w:t>
      </w:r>
    </w:p>
    <w:p w:rsidR="008B3613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godz. pracy: pn – 8.00-18.00, wt-pt – 8.00-16.00;</w:t>
      </w:r>
    </w:p>
    <w:p w:rsidR="008B3613" w:rsidRPr="003F2FB8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 xml:space="preserve">tel.: </w:t>
      </w:r>
      <w:r w:rsidRPr="003F2FB8">
        <w:rPr>
          <w:rStyle w:val="cell"/>
          <w:rFonts w:ascii="Arial" w:hAnsi="Arial" w:cs="Arial"/>
          <w:sz w:val="22"/>
          <w:szCs w:val="22"/>
        </w:rPr>
        <w:t>22 542 27 11, 22 542 20 38</w:t>
      </w:r>
      <w:r w:rsidRPr="003F2FB8">
        <w:rPr>
          <w:rFonts w:ascii="Arial" w:hAnsi="Arial" w:cs="Arial"/>
          <w:sz w:val="22"/>
          <w:szCs w:val="22"/>
        </w:rPr>
        <w:t>;</w:t>
      </w:r>
    </w:p>
    <w:p w:rsidR="008B3613" w:rsidRPr="00845EEA" w:rsidRDefault="008B3613" w:rsidP="0060598E">
      <w:pPr>
        <w:pStyle w:val="Default"/>
        <w:numPr>
          <w:ilvl w:val="2"/>
          <w:numId w:val="21"/>
        </w:numPr>
        <w:adjustRightInd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b/>
          <w:bCs/>
          <w:sz w:val="22"/>
          <w:szCs w:val="22"/>
        </w:rPr>
        <w:t>Lokalny Punkt Informacyjny Funduszy Europejskich w Ciechanowie:</w:t>
      </w:r>
    </w:p>
    <w:p w:rsidR="008B3613" w:rsidRPr="00845EEA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06 - 400 Ciechanów, Pl. Kościuszki 5,</w:t>
      </w:r>
    </w:p>
    <w:p w:rsidR="008B3613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godz. pracy: pn – 8.00-18.00, wt-pt – 8.00-16.00;</w:t>
      </w:r>
    </w:p>
    <w:p w:rsidR="008B3613" w:rsidRPr="003F2FB8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infolinia: pn – 8.30-17.30, wt-pt – 8.30-15.30, </w:t>
      </w:r>
      <w:r w:rsidRPr="00845EEA">
        <w:rPr>
          <w:rFonts w:ascii="Arial" w:hAnsi="Arial" w:cs="Arial"/>
          <w:sz w:val="22"/>
          <w:szCs w:val="22"/>
        </w:rPr>
        <w:t xml:space="preserve">tel. </w:t>
      </w:r>
      <w:r w:rsidRPr="003F2FB8">
        <w:rPr>
          <w:rFonts w:ascii="Arial" w:hAnsi="Arial" w:cs="Arial"/>
          <w:sz w:val="22"/>
          <w:szCs w:val="22"/>
        </w:rPr>
        <w:t>22 542 27 16;</w:t>
      </w:r>
    </w:p>
    <w:p w:rsidR="008B3613" w:rsidRPr="00845EEA" w:rsidRDefault="008B3613" w:rsidP="0060598E">
      <w:pPr>
        <w:pStyle w:val="Default"/>
        <w:numPr>
          <w:ilvl w:val="2"/>
          <w:numId w:val="21"/>
        </w:numPr>
        <w:adjustRightInd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b/>
          <w:bCs/>
          <w:sz w:val="22"/>
          <w:szCs w:val="22"/>
        </w:rPr>
        <w:t>Lokalny Punkt Informacyjny Funduszy Europejskich w Ostrołęce:</w:t>
      </w:r>
    </w:p>
    <w:p w:rsidR="008B3613" w:rsidRPr="00845EEA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07 - 410 Ostrołęka, ul. J. Piłsudskiego 38,</w:t>
      </w:r>
    </w:p>
    <w:p w:rsidR="008B3613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godz. pracy: pn – 8.00-18.00, wt-pt – 8.00-16.00;</w:t>
      </w:r>
    </w:p>
    <w:p w:rsidR="008B3613" w:rsidRPr="003F2FB8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infolinia: pn – 8.30-17.30, wt-pt – 8.30-15.30, </w:t>
      </w:r>
      <w:r w:rsidRPr="00845EEA">
        <w:rPr>
          <w:rFonts w:ascii="Arial" w:hAnsi="Arial" w:cs="Arial"/>
          <w:sz w:val="22"/>
          <w:szCs w:val="22"/>
        </w:rPr>
        <w:t xml:space="preserve">tel. </w:t>
      </w:r>
      <w:r w:rsidRPr="003F2FB8">
        <w:rPr>
          <w:rFonts w:ascii="Arial" w:hAnsi="Arial" w:cs="Arial"/>
          <w:sz w:val="22"/>
          <w:szCs w:val="22"/>
        </w:rPr>
        <w:t>22 542 27 15;</w:t>
      </w:r>
    </w:p>
    <w:p w:rsidR="008B3613" w:rsidRPr="00845EEA" w:rsidRDefault="008B3613" w:rsidP="0060598E">
      <w:pPr>
        <w:pStyle w:val="Default"/>
        <w:numPr>
          <w:ilvl w:val="2"/>
          <w:numId w:val="21"/>
        </w:numPr>
        <w:adjustRightInd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b/>
          <w:bCs/>
          <w:sz w:val="22"/>
          <w:szCs w:val="22"/>
        </w:rPr>
        <w:t>Lokalny Punkt Informacyjny Funduszy Europejskich w Płocku:</w:t>
      </w:r>
    </w:p>
    <w:p w:rsidR="008B3613" w:rsidRPr="00845EEA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09 - 400 Płock, ul. Kolegialna 19,</w:t>
      </w:r>
    </w:p>
    <w:p w:rsidR="008B3613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godz. pracy: pn – 8.00-18.00, wt-pt – 8.00-16.00;</w:t>
      </w:r>
    </w:p>
    <w:p w:rsidR="008B3613" w:rsidRPr="00845EEA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infolinia: pn – 8.30-17.30, wt-pt – 8.30-15.30, </w:t>
      </w:r>
      <w:r w:rsidRPr="00845EEA">
        <w:rPr>
          <w:rFonts w:ascii="Arial" w:hAnsi="Arial" w:cs="Arial"/>
          <w:sz w:val="22"/>
          <w:szCs w:val="22"/>
        </w:rPr>
        <w:t xml:space="preserve">tel. </w:t>
      </w:r>
      <w:r w:rsidRPr="003F2FB8">
        <w:rPr>
          <w:rFonts w:ascii="Arial" w:hAnsi="Arial" w:cs="Arial"/>
          <w:sz w:val="22"/>
          <w:szCs w:val="22"/>
        </w:rPr>
        <w:t>22 542 27 14</w:t>
      </w:r>
      <w:r>
        <w:rPr>
          <w:rFonts w:ascii="Arial" w:hAnsi="Arial" w:cs="Arial"/>
          <w:sz w:val="22"/>
          <w:szCs w:val="22"/>
        </w:rPr>
        <w:t>;</w:t>
      </w:r>
    </w:p>
    <w:p w:rsidR="008B3613" w:rsidRPr="00845EEA" w:rsidRDefault="008B3613" w:rsidP="0060598E">
      <w:pPr>
        <w:pStyle w:val="Default"/>
        <w:numPr>
          <w:ilvl w:val="2"/>
          <w:numId w:val="21"/>
        </w:numPr>
        <w:adjustRightInd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b/>
          <w:bCs/>
          <w:sz w:val="22"/>
          <w:szCs w:val="22"/>
        </w:rPr>
        <w:t>Lokalny Punkt Informacyjny Funduszy Europejskich w Radomiu:</w:t>
      </w:r>
    </w:p>
    <w:p w:rsidR="008B3613" w:rsidRPr="00845EEA" w:rsidRDefault="008B3613" w:rsidP="0060598E">
      <w:pPr>
        <w:pStyle w:val="Default"/>
        <w:adjustRightInd/>
        <w:spacing w:before="20" w:line="360" w:lineRule="auto"/>
        <w:ind w:left="707" w:firstLine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26 - 610 Radom, ul. Kościuszki 5a,</w:t>
      </w:r>
    </w:p>
    <w:p w:rsidR="008B3613" w:rsidRDefault="008B3613" w:rsidP="0060598E">
      <w:pPr>
        <w:pStyle w:val="Default"/>
        <w:spacing w:before="20" w:line="360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godz. pracy: pn – 8.00-18.00, wt-pt – 8.00-16.00;</w:t>
      </w:r>
    </w:p>
    <w:p w:rsidR="008B3613" w:rsidRPr="00845EEA" w:rsidRDefault="008B3613" w:rsidP="0060598E">
      <w:pPr>
        <w:pStyle w:val="Default"/>
        <w:spacing w:before="20" w:line="360" w:lineRule="auto"/>
        <w:ind w:left="2127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infolinia: pn – 8.30-17.30, wt-pt – 8.30-15.30, </w:t>
      </w:r>
      <w:r w:rsidRPr="00845EEA">
        <w:rPr>
          <w:rFonts w:ascii="Arial" w:hAnsi="Arial" w:cs="Arial"/>
          <w:sz w:val="22"/>
          <w:szCs w:val="22"/>
        </w:rPr>
        <w:t xml:space="preserve">tel. </w:t>
      </w:r>
      <w:r w:rsidRPr="003F2FB8">
        <w:rPr>
          <w:rFonts w:ascii="Arial" w:hAnsi="Arial" w:cs="Arial"/>
          <w:sz w:val="22"/>
          <w:szCs w:val="22"/>
        </w:rPr>
        <w:t>22 542 27 13</w:t>
      </w:r>
      <w:r>
        <w:rPr>
          <w:rFonts w:ascii="Arial" w:hAnsi="Arial" w:cs="Arial"/>
          <w:sz w:val="22"/>
          <w:szCs w:val="22"/>
        </w:rPr>
        <w:t>;</w:t>
      </w:r>
    </w:p>
    <w:p w:rsidR="008B3613" w:rsidRPr="00845EEA" w:rsidRDefault="008B3613" w:rsidP="0060598E">
      <w:pPr>
        <w:pStyle w:val="Default"/>
        <w:numPr>
          <w:ilvl w:val="2"/>
          <w:numId w:val="21"/>
        </w:numPr>
        <w:adjustRightInd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b/>
          <w:bCs/>
          <w:sz w:val="22"/>
          <w:szCs w:val="22"/>
        </w:rPr>
        <w:t>Lokalny Punkt Informacyjny Funduszy Europejskich w Siedlcach:</w:t>
      </w:r>
    </w:p>
    <w:p w:rsidR="008B3613" w:rsidRPr="00845EEA" w:rsidRDefault="008B3613" w:rsidP="0060598E">
      <w:pPr>
        <w:pStyle w:val="Default"/>
        <w:adjustRightInd/>
        <w:spacing w:before="120" w:line="360" w:lineRule="auto"/>
        <w:ind w:left="991" w:firstLine="425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08 – 110 Siedlce, ul. Piłsudskiego 7,</w:t>
      </w:r>
    </w:p>
    <w:p w:rsidR="008B3613" w:rsidRPr="00845EEA" w:rsidRDefault="008B3613" w:rsidP="0060598E">
      <w:pPr>
        <w:pStyle w:val="Default"/>
        <w:spacing w:before="120" w:line="360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lastRenderedPageBreak/>
        <w:t>godz. pracy: pn –</w:t>
      </w:r>
      <w:r>
        <w:rPr>
          <w:rFonts w:ascii="Arial" w:hAnsi="Arial" w:cs="Arial"/>
          <w:sz w:val="22"/>
          <w:szCs w:val="22"/>
        </w:rPr>
        <w:t xml:space="preserve"> 8.00-18.00, wt-pt – 8.00-16.00, </w:t>
      </w:r>
      <w:r w:rsidRPr="00845EEA">
        <w:rPr>
          <w:rFonts w:ascii="Arial" w:hAnsi="Arial" w:cs="Arial"/>
          <w:sz w:val="22"/>
          <w:szCs w:val="22"/>
        </w:rPr>
        <w:t xml:space="preserve">tel. </w:t>
      </w:r>
      <w:r w:rsidRPr="003F2FB8">
        <w:rPr>
          <w:rFonts w:ascii="Arial" w:hAnsi="Arial" w:cs="Arial"/>
          <w:sz w:val="22"/>
          <w:szCs w:val="22"/>
        </w:rPr>
        <w:t>22 542 27 12</w:t>
      </w:r>
      <w:r w:rsidRPr="00845EEA">
        <w:rPr>
          <w:rFonts w:ascii="Arial" w:hAnsi="Arial" w:cs="Arial"/>
          <w:sz w:val="22"/>
          <w:szCs w:val="22"/>
        </w:rPr>
        <w:t>.</w:t>
      </w:r>
    </w:p>
    <w:p w:rsidR="008B3613" w:rsidRPr="00845EEA" w:rsidRDefault="008B3613" w:rsidP="00474B74">
      <w:pPr>
        <w:pStyle w:val="Default"/>
        <w:numPr>
          <w:ilvl w:val="1"/>
          <w:numId w:val="21"/>
        </w:numPr>
        <w:adjustRightInd/>
        <w:spacing w:before="120" w:after="6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Infolinia: 801 101 101, pn – 8.30-17.30, wt-pt - godz. 8.30-15.30;</w:t>
      </w:r>
    </w:p>
    <w:p w:rsidR="008B3613" w:rsidRPr="00845EEA" w:rsidRDefault="008B3613" w:rsidP="00474B74">
      <w:pPr>
        <w:pStyle w:val="Default"/>
        <w:spacing w:after="60" w:line="360" w:lineRule="auto"/>
        <w:ind w:left="1276" w:hanging="568"/>
        <w:jc w:val="both"/>
        <w:rPr>
          <w:rFonts w:ascii="Arial" w:hAnsi="Arial" w:cs="Arial"/>
          <w:sz w:val="22"/>
          <w:szCs w:val="22"/>
          <w:lang w:val="en-US"/>
        </w:rPr>
      </w:pPr>
      <w:r w:rsidRPr="00845EEA">
        <w:rPr>
          <w:rFonts w:ascii="Arial" w:hAnsi="Arial" w:cs="Arial"/>
          <w:sz w:val="22"/>
          <w:szCs w:val="22"/>
          <w:lang w:val="en-US"/>
        </w:rPr>
        <w:t xml:space="preserve">e-mail: </w:t>
      </w:r>
      <w:hyperlink r:id="rId22" w:history="1">
        <w:r w:rsidR="004C1445" w:rsidRPr="00A333AD">
          <w:rPr>
            <w:rStyle w:val="Hipercze"/>
            <w:rFonts w:ascii="Arial" w:hAnsi="Arial" w:cs="Arial"/>
            <w:sz w:val="22"/>
            <w:szCs w:val="22"/>
            <w:lang w:val="en-US"/>
          </w:rPr>
          <w:t>punkt_kontaktowy@mazowia.eu</w:t>
        </w:r>
      </w:hyperlink>
      <w:r w:rsidRPr="00845EEA">
        <w:rPr>
          <w:rFonts w:ascii="Arial" w:hAnsi="Arial" w:cs="Arial"/>
          <w:sz w:val="22"/>
          <w:szCs w:val="22"/>
          <w:lang w:val="en-US"/>
        </w:rPr>
        <w:t xml:space="preserve"> ;</w:t>
      </w:r>
    </w:p>
    <w:p w:rsidR="008B3613" w:rsidRPr="006272CD" w:rsidRDefault="008B3613" w:rsidP="00474B74">
      <w:pPr>
        <w:pStyle w:val="Default"/>
        <w:spacing w:after="60" w:line="360" w:lineRule="auto"/>
        <w:ind w:left="1417" w:hanging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opłata za połączenie zgodna z taryfą danego operatora.</w:t>
      </w:r>
    </w:p>
    <w:p w:rsidR="0036026F" w:rsidRPr="00D93356" w:rsidRDefault="0036026F" w:rsidP="00D93356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ascii="Arial" w:hAnsi="Arial" w:cs="Arial"/>
          <w:bCs/>
          <w:color w:val="000000"/>
        </w:rPr>
      </w:pPr>
      <w:r w:rsidRPr="00845EEA">
        <w:rPr>
          <w:rFonts w:ascii="Arial" w:hAnsi="Arial" w:cs="Arial"/>
        </w:rPr>
        <w:t xml:space="preserve">MJWPU będzie organizowała spotkania dla wnioskodawców w formie szkoleń warsztatowych. W ramach spotkań zostaną przedstawione założenia Regionalnego Programu Operacyjnego Województwa Mazowieckiego na lata 2014-2020 oraz zasady aplikowania o środki w ramach konkursu dla </w:t>
      </w:r>
      <w:r w:rsidR="00D93356" w:rsidRPr="00B903BC">
        <w:rPr>
          <w:rFonts w:ascii="Arial" w:hAnsi="Arial" w:cs="Arial"/>
          <w:bCs/>
          <w:color w:val="000000"/>
        </w:rPr>
        <w:t>Działania 4.3</w:t>
      </w:r>
      <w:r w:rsidR="00AF25F0">
        <w:rPr>
          <w:rFonts w:ascii="Arial" w:hAnsi="Arial" w:cs="Arial"/>
          <w:bCs/>
          <w:color w:val="000000"/>
        </w:rPr>
        <w:t xml:space="preserve"> </w:t>
      </w:r>
      <w:r w:rsidR="00D93356" w:rsidRPr="00B903BC">
        <w:rPr>
          <w:rFonts w:ascii="Arial" w:hAnsi="Arial" w:cs="Arial"/>
          <w:bCs/>
          <w:color w:val="000000"/>
        </w:rPr>
        <w:t xml:space="preserve">Redukcja emisji zanieczyszczeń powietrza, </w:t>
      </w:r>
      <w:proofErr w:type="spellStart"/>
      <w:r w:rsidR="00D93356" w:rsidRPr="00B903BC">
        <w:rPr>
          <w:rFonts w:ascii="Arial" w:hAnsi="Arial" w:cs="Arial"/>
          <w:bCs/>
          <w:color w:val="000000"/>
        </w:rPr>
        <w:t>Poddziałania</w:t>
      </w:r>
      <w:proofErr w:type="spellEnd"/>
      <w:r w:rsidR="00D93356" w:rsidRPr="00B903BC">
        <w:rPr>
          <w:rFonts w:ascii="Arial" w:hAnsi="Arial" w:cs="Arial"/>
          <w:bCs/>
          <w:color w:val="000000"/>
        </w:rPr>
        <w:t xml:space="preserve"> 4.3.2 Mobilność miejska w ramach ZIT, Typu projektów</w:t>
      </w:r>
      <w:r w:rsidR="00AF25F0">
        <w:rPr>
          <w:rFonts w:ascii="Arial" w:hAnsi="Arial" w:cs="Arial"/>
          <w:bCs/>
          <w:color w:val="000000"/>
        </w:rPr>
        <w:t>:</w:t>
      </w:r>
      <w:r w:rsidR="00D93356" w:rsidRPr="00B903BC">
        <w:rPr>
          <w:rFonts w:ascii="Arial" w:hAnsi="Arial" w:cs="Arial"/>
          <w:bCs/>
          <w:color w:val="000000"/>
        </w:rPr>
        <w:t xml:space="preserve"> Rozwój zrównoważonej multimodalnej mobilności miejskiej –</w:t>
      </w:r>
      <w:r w:rsidR="00AF25F0">
        <w:rPr>
          <w:rFonts w:ascii="Arial" w:hAnsi="Arial" w:cs="Arial"/>
          <w:bCs/>
          <w:color w:val="000000"/>
        </w:rPr>
        <w:t xml:space="preserve"> </w:t>
      </w:r>
      <w:r w:rsidR="00D93356" w:rsidRPr="00B903BC">
        <w:rPr>
          <w:rFonts w:ascii="Arial" w:hAnsi="Arial" w:cs="Arial"/>
          <w:bCs/>
          <w:color w:val="000000"/>
        </w:rPr>
        <w:t>„Parkingi Parkuj i Jedź</w:t>
      </w:r>
      <w:r w:rsidR="00AF25F0">
        <w:rPr>
          <w:rFonts w:ascii="Arial" w:hAnsi="Arial" w:cs="Arial"/>
          <w:bCs/>
          <w:color w:val="000000"/>
        </w:rPr>
        <w:t>”</w:t>
      </w:r>
      <w:r w:rsidRPr="00D93356">
        <w:rPr>
          <w:rFonts w:ascii="Arial" w:hAnsi="Arial" w:cs="Arial"/>
          <w:bCs/>
        </w:rPr>
        <w:t xml:space="preserve">. </w:t>
      </w:r>
    </w:p>
    <w:p w:rsidR="004F2E30" w:rsidRPr="00845EEA" w:rsidRDefault="004F2E30" w:rsidP="00474B74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 xml:space="preserve">Informacje na temat planowanych spotkań publikowane są w </w:t>
      </w:r>
      <w:r w:rsidR="008501A5" w:rsidRPr="00845EEA">
        <w:rPr>
          <w:rFonts w:ascii="Arial" w:hAnsi="Arial" w:cs="Arial"/>
          <w:sz w:val="22"/>
          <w:szCs w:val="22"/>
        </w:rPr>
        <w:t>serwisie</w:t>
      </w:r>
      <w:r w:rsidRPr="00845EEA">
        <w:rPr>
          <w:rFonts w:ascii="Arial" w:hAnsi="Arial" w:cs="Arial"/>
          <w:sz w:val="22"/>
          <w:szCs w:val="22"/>
        </w:rPr>
        <w:t xml:space="preserve"> RPO WM.</w:t>
      </w:r>
    </w:p>
    <w:p w:rsidR="004F2E30" w:rsidRPr="00845EEA" w:rsidRDefault="004F2E30" w:rsidP="00474B74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 xml:space="preserve">Zgłoszenia wnioskodawców przyjmowane będą drogą elektroniczną poprzez rejestrację </w:t>
      </w:r>
      <w:r w:rsidR="008501A5" w:rsidRPr="00845EEA">
        <w:rPr>
          <w:rFonts w:ascii="Arial" w:hAnsi="Arial" w:cs="Arial"/>
          <w:sz w:val="22"/>
          <w:szCs w:val="22"/>
        </w:rPr>
        <w:t>w serwisie</w:t>
      </w:r>
      <w:r w:rsidRPr="00845EEA">
        <w:rPr>
          <w:rFonts w:ascii="Arial" w:hAnsi="Arial" w:cs="Arial"/>
          <w:sz w:val="22"/>
          <w:szCs w:val="22"/>
        </w:rPr>
        <w:t xml:space="preserve"> RPO WM:</w:t>
      </w:r>
    </w:p>
    <w:p w:rsidR="004F2E30" w:rsidRPr="00845EEA" w:rsidRDefault="00011050" w:rsidP="00474B74">
      <w:pPr>
        <w:pStyle w:val="Default"/>
        <w:spacing w:before="120" w:after="120" w:line="360" w:lineRule="auto"/>
        <w:ind w:left="1417" w:hanging="709"/>
        <w:jc w:val="both"/>
        <w:rPr>
          <w:rFonts w:ascii="Arial" w:hAnsi="Arial" w:cs="Arial"/>
          <w:sz w:val="22"/>
          <w:szCs w:val="22"/>
        </w:rPr>
      </w:pPr>
      <w:hyperlink r:id="rId23" w:history="1">
        <w:r w:rsidR="004F2E30" w:rsidRPr="00845EEA">
          <w:rPr>
            <w:rStyle w:val="Hipercze"/>
            <w:rFonts w:ascii="Arial" w:hAnsi="Arial" w:cs="Arial"/>
            <w:color w:val="000000"/>
            <w:sz w:val="22"/>
            <w:szCs w:val="22"/>
          </w:rPr>
          <w:t>http://funduszedlamazowsza.eu/wydarzenie/wez-udzial-w-konferencjach-i-szkoleniach/</w:t>
        </w:r>
      </w:hyperlink>
    </w:p>
    <w:p w:rsidR="004F2E30" w:rsidRPr="00845EEA" w:rsidRDefault="004F2E30" w:rsidP="00474B74">
      <w:pPr>
        <w:pStyle w:val="Default"/>
        <w:spacing w:before="120" w:after="12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845EEA" w:rsidRDefault="004F2E30" w:rsidP="00474B74">
      <w:pPr>
        <w:pStyle w:val="Default"/>
        <w:numPr>
          <w:ilvl w:val="1"/>
          <w:numId w:val="17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845EEA">
        <w:rPr>
          <w:rFonts w:ascii="Arial" w:hAnsi="Arial" w:cs="Arial"/>
          <w:sz w:val="22"/>
          <w:szCs w:val="22"/>
        </w:rPr>
        <w:t xml:space="preserve">Spotkania będą prowadzone przez pracowników </w:t>
      </w:r>
      <w:r w:rsidRPr="00040DB4">
        <w:rPr>
          <w:rFonts w:ascii="Arial" w:hAnsi="Arial" w:cs="Arial"/>
          <w:sz w:val="22"/>
          <w:szCs w:val="22"/>
        </w:rPr>
        <w:t xml:space="preserve">MJWPU </w:t>
      </w:r>
      <w:r w:rsidR="00B643AA" w:rsidRPr="00040DB4">
        <w:rPr>
          <w:rFonts w:ascii="Arial" w:hAnsi="Arial" w:cs="Arial"/>
          <w:sz w:val="22"/>
          <w:szCs w:val="22"/>
        </w:rPr>
        <w:t>oraz IP ZIT</w:t>
      </w:r>
      <w:r w:rsidRPr="00845EEA">
        <w:rPr>
          <w:rFonts w:ascii="Arial" w:hAnsi="Arial" w:cs="Arial"/>
          <w:sz w:val="22"/>
          <w:szCs w:val="22"/>
        </w:rPr>
        <w:t xml:space="preserve"> </w:t>
      </w:r>
      <w:r w:rsidR="00A70BA9">
        <w:rPr>
          <w:rFonts w:ascii="Arial" w:hAnsi="Arial" w:cs="Arial"/>
          <w:sz w:val="22"/>
          <w:szCs w:val="22"/>
        </w:rPr>
        <w:t xml:space="preserve">i </w:t>
      </w:r>
      <w:r w:rsidRPr="00845EEA">
        <w:rPr>
          <w:rFonts w:ascii="Arial" w:hAnsi="Arial" w:cs="Arial"/>
          <w:sz w:val="22"/>
          <w:szCs w:val="22"/>
        </w:rPr>
        <w:t>są bezpłatne.</w:t>
      </w:r>
    </w:p>
    <w:sectPr w:rsidR="00A236DD" w:rsidRPr="00845EEA" w:rsidSect="00E64CE6">
      <w:footerReference w:type="default" r:id="rId24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F00" w:rsidRDefault="00A13F00" w:rsidP="00FE74CD">
      <w:pPr>
        <w:spacing w:after="0" w:line="240" w:lineRule="auto"/>
      </w:pPr>
      <w:r>
        <w:separator/>
      </w:r>
    </w:p>
  </w:endnote>
  <w:endnote w:type="continuationSeparator" w:id="0">
    <w:p w:rsidR="00A13F00" w:rsidRDefault="00A13F00" w:rsidP="00FE74CD">
      <w:pPr>
        <w:spacing w:after="0" w:line="240" w:lineRule="auto"/>
      </w:pPr>
      <w:r>
        <w:continuationSeparator/>
      </w:r>
    </w:p>
  </w:endnote>
  <w:endnote w:type="continuationNotice" w:id="1">
    <w:p w:rsidR="00A13F00" w:rsidRDefault="00A13F00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Univers-BoldP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1E6" w:rsidRDefault="00011050">
    <w:pPr>
      <w:pStyle w:val="Stopka"/>
      <w:jc w:val="right"/>
    </w:pPr>
    <w:fldSimple w:instr=" PAGE   \* MERGEFORMAT ">
      <w:r w:rsidR="002C41FD">
        <w:rPr>
          <w:noProof/>
        </w:rPr>
        <w:t>38</w:t>
      </w:r>
    </w:fldSimple>
    <w:r w:rsidR="00BE11E6">
      <w:rPr>
        <w:noProof/>
      </w:rPr>
      <w:t xml:space="preserve"> z </w:t>
    </w:r>
    <w:fldSimple w:instr=" NUMPAGES   \* MERGEFORMAT ">
      <w:r w:rsidR="002C41FD">
        <w:rPr>
          <w:noProof/>
        </w:rPr>
        <w:t>38</w:t>
      </w:r>
    </w:fldSimple>
  </w:p>
  <w:p w:rsidR="00BE11E6" w:rsidRDefault="00BE11E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F00" w:rsidRDefault="00A13F00" w:rsidP="00FE74CD">
      <w:pPr>
        <w:spacing w:after="0" w:line="240" w:lineRule="auto"/>
      </w:pPr>
      <w:r>
        <w:separator/>
      </w:r>
    </w:p>
  </w:footnote>
  <w:footnote w:type="continuationSeparator" w:id="0">
    <w:p w:rsidR="00A13F00" w:rsidRDefault="00A13F00" w:rsidP="00FE74CD">
      <w:pPr>
        <w:spacing w:after="0" w:line="240" w:lineRule="auto"/>
      </w:pPr>
      <w:r>
        <w:continuationSeparator/>
      </w:r>
    </w:p>
  </w:footnote>
  <w:footnote w:type="continuationNotice" w:id="1">
    <w:p w:rsidR="00A13F00" w:rsidRDefault="00A13F00">
      <w:pPr>
        <w:spacing w:after="0" w:line="240" w:lineRule="auto"/>
      </w:pPr>
    </w:p>
  </w:footnote>
  <w:footnote w:id="2">
    <w:p w:rsidR="00BE11E6" w:rsidRPr="008D1885" w:rsidRDefault="00BE11E6" w:rsidP="00B60FB7">
      <w:pPr>
        <w:pStyle w:val="Tekstprzypisudolnego"/>
        <w:rPr>
          <w:rFonts w:ascii="Arial" w:hAnsi="Arial" w:cs="Arial"/>
        </w:rPr>
      </w:pPr>
      <w:r w:rsidRPr="009E6080">
        <w:rPr>
          <w:rStyle w:val="Odwoanieprzypisudolnego"/>
        </w:rPr>
        <w:footnoteRef/>
      </w:r>
      <w:r w:rsidRPr="009E6080">
        <w:t xml:space="preserve"> </w:t>
      </w:r>
      <w:r w:rsidRPr="009E6080">
        <w:rPr>
          <w:rFonts w:ascii="Arial" w:hAnsi="Arial" w:cs="Arial"/>
        </w:rPr>
        <w:t xml:space="preserve">Kwota dofinansowania ramach konkursu </w:t>
      </w:r>
      <w:r>
        <w:rPr>
          <w:rFonts w:ascii="Arial" w:hAnsi="Arial" w:cs="Arial"/>
        </w:rPr>
        <w:t>przeliczona kursem EBC z dnia 29.12.2016 r. wynoszącym 4,4141</w:t>
      </w:r>
      <w:r w:rsidRPr="00744A9E">
        <w:rPr>
          <w:rFonts w:ascii="Arial" w:hAnsi="Arial" w:cs="Arial"/>
        </w:rPr>
        <w:t xml:space="preserve"> PLN</w:t>
      </w:r>
    </w:p>
  </w:footnote>
  <w:footnote w:id="3">
    <w:p w:rsidR="00BE11E6" w:rsidRPr="00056AA9" w:rsidRDefault="00BE11E6" w:rsidP="005F1459">
      <w:pPr>
        <w:spacing w:after="0" w:line="240" w:lineRule="auto"/>
        <w:ind w:right="28"/>
        <w:jc w:val="both"/>
        <w:rPr>
          <w:rFonts w:ascii="Arial" w:hAnsi="Arial" w:cs="Arial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B5584A">
        <w:rPr>
          <w:rFonts w:ascii="Arial" w:hAnsi="Arial" w:cs="Arial"/>
          <w:sz w:val="18"/>
          <w:szCs w:val="18"/>
        </w:rPr>
        <w:t>Dokument opracowany przez Ministerstwo Rozwoju pt. „Wytyczne w zakresie realizacji zasady równości szans</w:t>
      </w:r>
      <w:r>
        <w:rPr>
          <w:rFonts w:ascii="Arial" w:hAnsi="Arial" w:cs="Arial"/>
          <w:sz w:val="18"/>
          <w:szCs w:val="18"/>
        </w:rPr>
        <w:t xml:space="preserve"> i </w:t>
      </w:r>
      <w:r w:rsidRPr="00B5584A">
        <w:rPr>
          <w:rFonts w:ascii="Arial" w:hAnsi="Arial" w:cs="Arial"/>
          <w:sz w:val="18"/>
          <w:szCs w:val="18"/>
        </w:rPr>
        <w:t>niedyskryminacji, w tym</w:t>
      </w:r>
      <w:r>
        <w:rPr>
          <w:rFonts w:ascii="Arial" w:hAnsi="Arial" w:cs="Arial"/>
          <w:sz w:val="18"/>
          <w:szCs w:val="18"/>
        </w:rPr>
        <w:t xml:space="preserve"> dostępność dla osób z </w:t>
      </w:r>
      <w:proofErr w:type="spellStart"/>
      <w:r>
        <w:rPr>
          <w:rFonts w:ascii="Arial" w:hAnsi="Arial" w:cs="Arial"/>
          <w:sz w:val="18"/>
          <w:szCs w:val="18"/>
        </w:rPr>
        <w:t>niepełno</w:t>
      </w:r>
      <w:r w:rsidRPr="00B5584A">
        <w:rPr>
          <w:rFonts w:ascii="Arial" w:hAnsi="Arial" w:cs="Arial"/>
          <w:sz w:val="18"/>
          <w:szCs w:val="18"/>
        </w:rPr>
        <w:t>sprawnościami</w:t>
      </w:r>
      <w:proofErr w:type="spellEnd"/>
      <w:r w:rsidRPr="00B5584A">
        <w:rPr>
          <w:rFonts w:ascii="Arial" w:hAnsi="Arial" w:cs="Arial"/>
          <w:sz w:val="18"/>
          <w:szCs w:val="18"/>
        </w:rPr>
        <w:t xml:space="preserve"> oraz zasady równości szans kobiet i mężczyzn w ramach funduszy unijnych na lata 2014-202</w:t>
      </w:r>
      <w:r>
        <w:rPr>
          <w:rFonts w:ascii="Arial" w:hAnsi="Arial" w:cs="Arial"/>
          <w:sz w:val="18"/>
          <w:szCs w:val="18"/>
        </w:rPr>
        <w:t>0</w:t>
      </w:r>
      <w:r w:rsidRPr="00B5584A">
        <w:rPr>
          <w:rFonts w:ascii="Arial" w:hAnsi="Arial" w:cs="Arial"/>
          <w:sz w:val="18"/>
          <w:szCs w:val="18"/>
        </w:rPr>
        <w:t>”, wskazuje, że koncepcja projektowania uniwersalnego oparta jest na ośmiu regułach: 1) użytecznoś</w:t>
      </w:r>
      <w:r>
        <w:rPr>
          <w:rFonts w:ascii="Arial" w:hAnsi="Arial" w:cs="Arial"/>
          <w:sz w:val="18"/>
          <w:szCs w:val="18"/>
        </w:rPr>
        <w:t>ć</w:t>
      </w:r>
      <w:r w:rsidRPr="00B5584A">
        <w:rPr>
          <w:rFonts w:ascii="Arial" w:hAnsi="Arial" w:cs="Arial"/>
          <w:sz w:val="18"/>
          <w:szCs w:val="18"/>
        </w:rPr>
        <w:t xml:space="preserve"> dla osób o różnej sprawności, 2) elastycznoś</w:t>
      </w:r>
      <w:r>
        <w:rPr>
          <w:rFonts w:ascii="Arial" w:hAnsi="Arial" w:cs="Arial"/>
          <w:sz w:val="18"/>
          <w:szCs w:val="18"/>
        </w:rPr>
        <w:t>ć</w:t>
      </w:r>
      <w:r w:rsidRPr="00B5584A">
        <w:rPr>
          <w:rFonts w:ascii="Arial" w:hAnsi="Arial" w:cs="Arial"/>
          <w:sz w:val="18"/>
          <w:szCs w:val="18"/>
        </w:rPr>
        <w:t xml:space="preserve"> w użytkowaniu, 3) proste i intuicyjne użytkowanie, 4) czytelna informacja, 5) tolerancja na błędy, 6) wygodne użytkowanie bez wysiłku, 7) wielkość</w:t>
      </w:r>
      <w:r>
        <w:rPr>
          <w:rFonts w:ascii="Arial" w:hAnsi="Arial" w:cs="Arial"/>
          <w:sz w:val="18"/>
          <w:szCs w:val="18"/>
        </w:rPr>
        <w:t xml:space="preserve"> i </w:t>
      </w:r>
      <w:r w:rsidRPr="00B5584A">
        <w:rPr>
          <w:rFonts w:ascii="Arial" w:hAnsi="Arial" w:cs="Arial"/>
          <w:sz w:val="18"/>
          <w:szCs w:val="18"/>
        </w:rPr>
        <w:t>przestrzeń odpowiednie dla dostępu i użytkowania, 8) percepcja r</w:t>
      </w:r>
      <w:r>
        <w:rPr>
          <w:rFonts w:ascii="Arial" w:hAnsi="Arial" w:cs="Arial"/>
          <w:sz w:val="18"/>
          <w:szCs w:val="18"/>
        </w:rPr>
        <w:t xml:space="preserve">ówności. Dodatkowe informacje, </w:t>
      </w:r>
      <w:r w:rsidRPr="00B5584A">
        <w:rPr>
          <w:rFonts w:ascii="Arial" w:hAnsi="Arial" w:cs="Arial"/>
          <w:sz w:val="18"/>
          <w:szCs w:val="18"/>
        </w:rPr>
        <w:t xml:space="preserve">na temat projektowania uniwersalnego można znaleźć na stronie internetowej: </w:t>
      </w:r>
      <w:hyperlink r:id="rId1" w:history="1">
        <w:r w:rsidRPr="00B5584A">
          <w:rPr>
            <w:rStyle w:val="Hipercze"/>
            <w:rFonts w:ascii="Arial" w:hAnsi="Arial" w:cs="Arial"/>
            <w:sz w:val="18"/>
            <w:szCs w:val="18"/>
          </w:rPr>
          <w:t>http://www.power.gov.pl/dostepnosc</w:t>
        </w:r>
      </w:hyperlink>
    </w:p>
    <w:p w:rsidR="00BE11E6" w:rsidRDefault="00BE11E6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8EF48A9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EE49CC"/>
    <w:multiLevelType w:val="multilevel"/>
    <w:tmpl w:val="D694968A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C955CC"/>
    <w:multiLevelType w:val="multilevel"/>
    <w:tmpl w:val="4C00F1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5">
    <w:nsid w:val="29DB7D10"/>
    <w:multiLevelType w:val="multilevel"/>
    <w:tmpl w:val="415250B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2BC85185"/>
    <w:multiLevelType w:val="multilevel"/>
    <w:tmpl w:val="EB1E60E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7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8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9">
    <w:nsid w:val="3A7023FA"/>
    <w:multiLevelType w:val="multilevel"/>
    <w:tmpl w:val="CDE44112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0">
    <w:nsid w:val="3D5B066E"/>
    <w:multiLevelType w:val="multilevel"/>
    <w:tmpl w:val="DAE04D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1">
    <w:nsid w:val="41412434"/>
    <w:multiLevelType w:val="multilevel"/>
    <w:tmpl w:val="AEE2A4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2">
    <w:nsid w:val="42EE5B81"/>
    <w:multiLevelType w:val="multilevel"/>
    <w:tmpl w:val="6B7CD5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5046E64"/>
    <w:multiLevelType w:val="multilevel"/>
    <w:tmpl w:val="72B62A9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5">
    <w:nsid w:val="474B52E8"/>
    <w:multiLevelType w:val="hybridMultilevel"/>
    <w:tmpl w:val="21344A6C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82EC66A">
      <w:start w:val="1"/>
      <w:numFmt w:val="decimal"/>
      <w:lvlText w:val="%7."/>
      <w:lvlJc w:val="left"/>
      <w:pPr>
        <w:tabs>
          <w:tab w:val="num" w:pos="4613"/>
        </w:tabs>
        <w:ind w:left="4613" w:hanging="360"/>
      </w:pPr>
      <w:rPr>
        <w:rFonts w:cs="Times New Roman"/>
        <w:b/>
        <w:color w:val="000000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17">
    <w:nsid w:val="498543D9"/>
    <w:multiLevelType w:val="multilevel"/>
    <w:tmpl w:val="32F43CFA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18">
    <w:nsid w:val="507B3423"/>
    <w:multiLevelType w:val="hybridMultilevel"/>
    <w:tmpl w:val="B01CD176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2771"/>
        </w:tabs>
        <w:ind w:left="2771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46D3372"/>
    <w:multiLevelType w:val="hybridMultilevel"/>
    <w:tmpl w:val="7D7ECF2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1958B0"/>
    <w:multiLevelType w:val="multilevel"/>
    <w:tmpl w:val="8B7A5A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3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>
    <w:nsid w:val="60C943B1"/>
    <w:multiLevelType w:val="multilevel"/>
    <w:tmpl w:val="546C3538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  <w:color w:val="000000"/>
      </w:rPr>
    </w:lvl>
  </w:abstractNum>
  <w:abstractNum w:abstractNumId="25">
    <w:nsid w:val="61F423E1"/>
    <w:multiLevelType w:val="multilevel"/>
    <w:tmpl w:val="2652869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2CB4F2D"/>
    <w:multiLevelType w:val="multilevel"/>
    <w:tmpl w:val="65DC064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3"/>
  </w:num>
  <w:num w:numId="3">
    <w:abstractNumId w:val="19"/>
  </w:num>
  <w:num w:numId="4">
    <w:abstractNumId w:val="21"/>
  </w:num>
  <w:num w:numId="5">
    <w:abstractNumId w:val="11"/>
  </w:num>
  <w:num w:numId="6">
    <w:abstractNumId w:val="12"/>
  </w:num>
  <w:num w:numId="7">
    <w:abstractNumId w:val="6"/>
  </w:num>
  <w:num w:numId="8">
    <w:abstractNumId w:val="7"/>
  </w:num>
  <w:num w:numId="9">
    <w:abstractNumId w:val="0"/>
  </w:num>
  <w:num w:numId="10">
    <w:abstractNumId w:val="8"/>
  </w:num>
  <w:num w:numId="11">
    <w:abstractNumId w:val="13"/>
  </w:num>
  <w:num w:numId="12">
    <w:abstractNumId w:val="17"/>
  </w:num>
  <w:num w:numId="13">
    <w:abstractNumId w:val="4"/>
  </w:num>
  <w:num w:numId="14">
    <w:abstractNumId w:val="1"/>
  </w:num>
  <w:num w:numId="15">
    <w:abstractNumId w:val="9"/>
  </w:num>
  <w:num w:numId="16">
    <w:abstractNumId w:val="26"/>
  </w:num>
  <w:num w:numId="17">
    <w:abstractNumId w:val="25"/>
  </w:num>
  <w:num w:numId="18">
    <w:abstractNumId w:val="15"/>
  </w:num>
  <w:num w:numId="19">
    <w:abstractNumId w:val="10"/>
  </w:num>
  <w:num w:numId="20">
    <w:abstractNumId w:val="5"/>
  </w:num>
  <w:num w:numId="21">
    <w:abstractNumId w:val="25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"/>
  </w:num>
  <w:num w:numId="24">
    <w:abstractNumId w:val="23"/>
  </w:num>
  <w:num w:numId="25">
    <w:abstractNumId w:val="16"/>
  </w:num>
  <w:num w:numId="26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0FF5"/>
    <w:rsid w:val="000014CA"/>
    <w:rsid w:val="000016D7"/>
    <w:rsid w:val="000023B1"/>
    <w:rsid w:val="00002594"/>
    <w:rsid w:val="00004449"/>
    <w:rsid w:val="000048A7"/>
    <w:rsid w:val="00004A72"/>
    <w:rsid w:val="00007D5A"/>
    <w:rsid w:val="00010216"/>
    <w:rsid w:val="0001059A"/>
    <w:rsid w:val="00010F9F"/>
    <w:rsid w:val="00011050"/>
    <w:rsid w:val="000127E9"/>
    <w:rsid w:val="00012F69"/>
    <w:rsid w:val="000139D5"/>
    <w:rsid w:val="00013A49"/>
    <w:rsid w:val="00013F5E"/>
    <w:rsid w:val="00014080"/>
    <w:rsid w:val="00014C48"/>
    <w:rsid w:val="00015CE5"/>
    <w:rsid w:val="00016BF1"/>
    <w:rsid w:val="000177CF"/>
    <w:rsid w:val="000201DA"/>
    <w:rsid w:val="00020CE8"/>
    <w:rsid w:val="0002180A"/>
    <w:rsid w:val="00021FC8"/>
    <w:rsid w:val="00022175"/>
    <w:rsid w:val="00022CA2"/>
    <w:rsid w:val="00023500"/>
    <w:rsid w:val="00023D34"/>
    <w:rsid w:val="00023DAC"/>
    <w:rsid w:val="00023DFD"/>
    <w:rsid w:val="00025214"/>
    <w:rsid w:val="000258CF"/>
    <w:rsid w:val="00025B9B"/>
    <w:rsid w:val="000264DE"/>
    <w:rsid w:val="0002651C"/>
    <w:rsid w:val="000267A9"/>
    <w:rsid w:val="00027080"/>
    <w:rsid w:val="00027D0D"/>
    <w:rsid w:val="00027F30"/>
    <w:rsid w:val="000305BE"/>
    <w:rsid w:val="00030BF0"/>
    <w:rsid w:val="000317FE"/>
    <w:rsid w:val="00031830"/>
    <w:rsid w:val="00031B38"/>
    <w:rsid w:val="00032435"/>
    <w:rsid w:val="000324DD"/>
    <w:rsid w:val="00033DFF"/>
    <w:rsid w:val="00034017"/>
    <w:rsid w:val="000343B0"/>
    <w:rsid w:val="00034471"/>
    <w:rsid w:val="000344BC"/>
    <w:rsid w:val="000345D8"/>
    <w:rsid w:val="00034CD3"/>
    <w:rsid w:val="0003583A"/>
    <w:rsid w:val="00035EFB"/>
    <w:rsid w:val="00035F5F"/>
    <w:rsid w:val="0003761B"/>
    <w:rsid w:val="00037998"/>
    <w:rsid w:val="00040DB4"/>
    <w:rsid w:val="00041206"/>
    <w:rsid w:val="000415F6"/>
    <w:rsid w:val="00042473"/>
    <w:rsid w:val="000427DA"/>
    <w:rsid w:val="00042C93"/>
    <w:rsid w:val="000432B9"/>
    <w:rsid w:val="0004367B"/>
    <w:rsid w:val="0004443D"/>
    <w:rsid w:val="000456CD"/>
    <w:rsid w:val="0004635F"/>
    <w:rsid w:val="00046EBE"/>
    <w:rsid w:val="0004770F"/>
    <w:rsid w:val="00050150"/>
    <w:rsid w:val="00050A19"/>
    <w:rsid w:val="00051836"/>
    <w:rsid w:val="00051D6F"/>
    <w:rsid w:val="00052668"/>
    <w:rsid w:val="000528FB"/>
    <w:rsid w:val="00052B0F"/>
    <w:rsid w:val="00053045"/>
    <w:rsid w:val="00053283"/>
    <w:rsid w:val="0005386E"/>
    <w:rsid w:val="000542C1"/>
    <w:rsid w:val="00054D55"/>
    <w:rsid w:val="000550D1"/>
    <w:rsid w:val="000554F0"/>
    <w:rsid w:val="000558A8"/>
    <w:rsid w:val="000565E4"/>
    <w:rsid w:val="00057F27"/>
    <w:rsid w:val="00060972"/>
    <w:rsid w:val="00060D84"/>
    <w:rsid w:val="00061250"/>
    <w:rsid w:val="000613A2"/>
    <w:rsid w:val="00061576"/>
    <w:rsid w:val="00061C06"/>
    <w:rsid w:val="00061D49"/>
    <w:rsid w:val="00062830"/>
    <w:rsid w:val="000634F9"/>
    <w:rsid w:val="00063508"/>
    <w:rsid w:val="0006356D"/>
    <w:rsid w:val="000643D4"/>
    <w:rsid w:val="00064659"/>
    <w:rsid w:val="00065E36"/>
    <w:rsid w:val="00065F58"/>
    <w:rsid w:val="0006600D"/>
    <w:rsid w:val="0006609C"/>
    <w:rsid w:val="00066463"/>
    <w:rsid w:val="000666B5"/>
    <w:rsid w:val="00066ED9"/>
    <w:rsid w:val="00067036"/>
    <w:rsid w:val="000672AB"/>
    <w:rsid w:val="000672AF"/>
    <w:rsid w:val="00067461"/>
    <w:rsid w:val="0006751A"/>
    <w:rsid w:val="00070ACC"/>
    <w:rsid w:val="000720B7"/>
    <w:rsid w:val="00072336"/>
    <w:rsid w:val="00073220"/>
    <w:rsid w:val="00074E89"/>
    <w:rsid w:val="00075C2A"/>
    <w:rsid w:val="000766B2"/>
    <w:rsid w:val="00076B1F"/>
    <w:rsid w:val="00076B34"/>
    <w:rsid w:val="000774F0"/>
    <w:rsid w:val="00077AB7"/>
    <w:rsid w:val="00077BC0"/>
    <w:rsid w:val="00080F6C"/>
    <w:rsid w:val="00081039"/>
    <w:rsid w:val="000811DE"/>
    <w:rsid w:val="00081718"/>
    <w:rsid w:val="000817CC"/>
    <w:rsid w:val="00081D01"/>
    <w:rsid w:val="0008213C"/>
    <w:rsid w:val="000821D1"/>
    <w:rsid w:val="00082821"/>
    <w:rsid w:val="000832EC"/>
    <w:rsid w:val="00086827"/>
    <w:rsid w:val="00087945"/>
    <w:rsid w:val="00087B6E"/>
    <w:rsid w:val="00090282"/>
    <w:rsid w:val="000904CF"/>
    <w:rsid w:val="000906F9"/>
    <w:rsid w:val="00090887"/>
    <w:rsid w:val="00090B96"/>
    <w:rsid w:val="00091034"/>
    <w:rsid w:val="000919B1"/>
    <w:rsid w:val="00091ED0"/>
    <w:rsid w:val="00092404"/>
    <w:rsid w:val="0009269B"/>
    <w:rsid w:val="000928BF"/>
    <w:rsid w:val="00092A12"/>
    <w:rsid w:val="00093103"/>
    <w:rsid w:val="00093472"/>
    <w:rsid w:val="00093526"/>
    <w:rsid w:val="00093DC4"/>
    <w:rsid w:val="00094339"/>
    <w:rsid w:val="0009451A"/>
    <w:rsid w:val="00094AC3"/>
    <w:rsid w:val="00094B83"/>
    <w:rsid w:val="000958AD"/>
    <w:rsid w:val="000958C0"/>
    <w:rsid w:val="00095E38"/>
    <w:rsid w:val="000964DE"/>
    <w:rsid w:val="000964FE"/>
    <w:rsid w:val="00096B5A"/>
    <w:rsid w:val="000A011B"/>
    <w:rsid w:val="000A11A0"/>
    <w:rsid w:val="000A1A16"/>
    <w:rsid w:val="000A41DE"/>
    <w:rsid w:val="000A4794"/>
    <w:rsid w:val="000A6026"/>
    <w:rsid w:val="000A7480"/>
    <w:rsid w:val="000A74EA"/>
    <w:rsid w:val="000A74EB"/>
    <w:rsid w:val="000A7562"/>
    <w:rsid w:val="000A7765"/>
    <w:rsid w:val="000A7AA3"/>
    <w:rsid w:val="000A7C4D"/>
    <w:rsid w:val="000B04DF"/>
    <w:rsid w:val="000B15A3"/>
    <w:rsid w:val="000B2A63"/>
    <w:rsid w:val="000B396C"/>
    <w:rsid w:val="000B42E2"/>
    <w:rsid w:val="000B437F"/>
    <w:rsid w:val="000B4B47"/>
    <w:rsid w:val="000B5D50"/>
    <w:rsid w:val="000B662A"/>
    <w:rsid w:val="000B7484"/>
    <w:rsid w:val="000B76C2"/>
    <w:rsid w:val="000B76E3"/>
    <w:rsid w:val="000B7CE8"/>
    <w:rsid w:val="000C0C43"/>
    <w:rsid w:val="000C1024"/>
    <w:rsid w:val="000C17D4"/>
    <w:rsid w:val="000C2221"/>
    <w:rsid w:val="000C23FA"/>
    <w:rsid w:val="000C2F18"/>
    <w:rsid w:val="000C46A9"/>
    <w:rsid w:val="000C4EB8"/>
    <w:rsid w:val="000C542A"/>
    <w:rsid w:val="000C679D"/>
    <w:rsid w:val="000C68F0"/>
    <w:rsid w:val="000C7A69"/>
    <w:rsid w:val="000D13FB"/>
    <w:rsid w:val="000D24B4"/>
    <w:rsid w:val="000D2AA2"/>
    <w:rsid w:val="000D3841"/>
    <w:rsid w:val="000D3853"/>
    <w:rsid w:val="000D3A78"/>
    <w:rsid w:val="000D43B2"/>
    <w:rsid w:val="000D43DE"/>
    <w:rsid w:val="000D472C"/>
    <w:rsid w:val="000D4FC7"/>
    <w:rsid w:val="000D5435"/>
    <w:rsid w:val="000D6359"/>
    <w:rsid w:val="000D6402"/>
    <w:rsid w:val="000D642D"/>
    <w:rsid w:val="000E05DF"/>
    <w:rsid w:val="000E0AE8"/>
    <w:rsid w:val="000E0C08"/>
    <w:rsid w:val="000E1940"/>
    <w:rsid w:val="000E1F33"/>
    <w:rsid w:val="000E3436"/>
    <w:rsid w:val="000E4191"/>
    <w:rsid w:val="000E64D2"/>
    <w:rsid w:val="000E675C"/>
    <w:rsid w:val="000E76E0"/>
    <w:rsid w:val="000E7796"/>
    <w:rsid w:val="000E7F75"/>
    <w:rsid w:val="000F0949"/>
    <w:rsid w:val="000F1196"/>
    <w:rsid w:val="000F1B73"/>
    <w:rsid w:val="000F1E46"/>
    <w:rsid w:val="000F2085"/>
    <w:rsid w:val="000F2745"/>
    <w:rsid w:val="000F2B8B"/>
    <w:rsid w:val="000F45EF"/>
    <w:rsid w:val="000F4C0D"/>
    <w:rsid w:val="000F4CA0"/>
    <w:rsid w:val="000F4E4C"/>
    <w:rsid w:val="000F5377"/>
    <w:rsid w:val="000F582E"/>
    <w:rsid w:val="000F58C3"/>
    <w:rsid w:val="000F695C"/>
    <w:rsid w:val="000F6DA6"/>
    <w:rsid w:val="000F6F17"/>
    <w:rsid w:val="000F751D"/>
    <w:rsid w:val="000F75CE"/>
    <w:rsid w:val="001002AD"/>
    <w:rsid w:val="001005BA"/>
    <w:rsid w:val="00100684"/>
    <w:rsid w:val="001014D5"/>
    <w:rsid w:val="00101596"/>
    <w:rsid w:val="0010166D"/>
    <w:rsid w:val="00101843"/>
    <w:rsid w:val="00101939"/>
    <w:rsid w:val="00103C7D"/>
    <w:rsid w:val="00104160"/>
    <w:rsid w:val="00105C61"/>
    <w:rsid w:val="0010616A"/>
    <w:rsid w:val="001069F7"/>
    <w:rsid w:val="0010777A"/>
    <w:rsid w:val="001077A3"/>
    <w:rsid w:val="00107EE5"/>
    <w:rsid w:val="00113B37"/>
    <w:rsid w:val="00113B57"/>
    <w:rsid w:val="00113E5F"/>
    <w:rsid w:val="00114425"/>
    <w:rsid w:val="001151CF"/>
    <w:rsid w:val="00115D1E"/>
    <w:rsid w:val="001160D8"/>
    <w:rsid w:val="00116A7B"/>
    <w:rsid w:val="00116CCB"/>
    <w:rsid w:val="00116E84"/>
    <w:rsid w:val="0011769B"/>
    <w:rsid w:val="00117D54"/>
    <w:rsid w:val="001201BC"/>
    <w:rsid w:val="00121990"/>
    <w:rsid w:val="001227AF"/>
    <w:rsid w:val="00122B3E"/>
    <w:rsid w:val="0012329D"/>
    <w:rsid w:val="001236FF"/>
    <w:rsid w:val="00123D30"/>
    <w:rsid w:val="00123E71"/>
    <w:rsid w:val="00124BE3"/>
    <w:rsid w:val="00124CC7"/>
    <w:rsid w:val="00125684"/>
    <w:rsid w:val="0012590C"/>
    <w:rsid w:val="001259F3"/>
    <w:rsid w:val="00126BC8"/>
    <w:rsid w:val="00126FC3"/>
    <w:rsid w:val="0012786C"/>
    <w:rsid w:val="00127B5F"/>
    <w:rsid w:val="00130C16"/>
    <w:rsid w:val="00131796"/>
    <w:rsid w:val="00133321"/>
    <w:rsid w:val="00133BA1"/>
    <w:rsid w:val="00133E91"/>
    <w:rsid w:val="00134459"/>
    <w:rsid w:val="001345AC"/>
    <w:rsid w:val="00134CBB"/>
    <w:rsid w:val="00134D7F"/>
    <w:rsid w:val="001358CE"/>
    <w:rsid w:val="00135A14"/>
    <w:rsid w:val="0013637A"/>
    <w:rsid w:val="001363E4"/>
    <w:rsid w:val="00136723"/>
    <w:rsid w:val="00136C87"/>
    <w:rsid w:val="0014010A"/>
    <w:rsid w:val="001418B6"/>
    <w:rsid w:val="0014274B"/>
    <w:rsid w:val="00143635"/>
    <w:rsid w:val="001449A8"/>
    <w:rsid w:val="0014566A"/>
    <w:rsid w:val="001469E4"/>
    <w:rsid w:val="00146E76"/>
    <w:rsid w:val="00147A29"/>
    <w:rsid w:val="00147CA1"/>
    <w:rsid w:val="001501EB"/>
    <w:rsid w:val="00151A94"/>
    <w:rsid w:val="00151F40"/>
    <w:rsid w:val="00152AE0"/>
    <w:rsid w:val="00153B7B"/>
    <w:rsid w:val="00154E05"/>
    <w:rsid w:val="001550A1"/>
    <w:rsid w:val="001569DC"/>
    <w:rsid w:val="00156A7E"/>
    <w:rsid w:val="00157D7C"/>
    <w:rsid w:val="00157DCE"/>
    <w:rsid w:val="00157F84"/>
    <w:rsid w:val="00160734"/>
    <w:rsid w:val="00161430"/>
    <w:rsid w:val="001626BD"/>
    <w:rsid w:val="00164662"/>
    <w:rsid w:val="00164F5B"/>
    <w:rsid w:val="00165B60"/>
    <w:rsid w:val="00165B62"/>
    <w:rsid w:val="00165F23"/>
    <w:rsid w:val="0016676B"/>
    <w:rsid w:val="00166E0D"/>
    <w:rsid w:val="001700F1"/>
    <w:rsid w:val="0017016C"/>
    <w:rsid w:val="00170295"/>
    <w:rsid w:val="001711F3"/>
    <w:rsid w:val="00172092"/>
    <w:rsid w:val="001726EC"/>
    <w:rsid w:val="00172994"/>
    <w:rsid w:val="00172C94"/>
    <w:rsid w:val="00172F5B"/>
    <w:rsid w:val="00173508"/>
    <w:rsid w:val="001742CE"/>
    <w:rsid w:val="00175259"/>
    <w:rsid w:val="00175C44"/>
    <w:rsid w:val="00175FA0"/>
    <w:rsid w:val="00175FDD"/>
    <w:rsid w:val="001764F4"/>
    <w:rsid w:val="00176619"/>
    <w:rsid w:val="00176944"/>
    <w:rsid w:val="00176EBD"/>
    <w:rsid w:val="00177386"/>
    <w:rsid w:val="00177DBF"/>
    <w:rsid w:val="00180369"/>
    <w:rsid w:val="00180948"/>
    <w:rsid w:val="00180F16"/>
    <w:rsid w:val="0018147F"/>
    <w:rsid w:val="00183A41"/>
    <w:rsid w:val="00183C0B"/>
    <w:rsid w:val="00184088"/>
    <w:rsid w:val="00184BD1"/>
    <w:rsid w:val="00185000"/>
    <w:rsid w:val="00185BB9"/>
    <w:rsid w:val="00185FCA"/>
    <w:rsid w:val="00186835"/>
    <w:rsid w:val="001869EB"/>
    <w:rsid w:val="00186B00"/>
    <w:rsid w:val="00187DE6"/>
    <w:rsid w:val="00190B17"/>
    <w:rsid w:val="00191E9C"/>
    <w:rsid w:val="001929E8"/>
    <w:rsid w:val="00193461"/>
    <w:rsid w:val="00193981"/>
    <w:rsid w:val="00194A14"/>
    <w:rsid w:val="00195347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E48"/>
    <w:rsid w:val="001A1384"/>
    <w:rsid w:val="001A1A15"/>
    <w:rsid w:val="001A215E"/>
    <w:rsid w:val="001A22AA"/>
    <w:rsid w:val="001A41B7"/>
    <w:rsid w:val="001A59E4"/>
    <w:rsid w:val="001A676A"/>
    <w:rsid w:val="001B019F"/>
    <w:rsid w:val="001B0283"/>
    <w:rsid w:val="001B0498"/>
    <w:rsid w:val="001B293E"/>
    <w:rsid w:val="001B4D4B"/>
    <w:rsid w:val="001B4EA8"/>
    <w:rsid w:val="001B5837"/>
    <w:rsid w:val="001B5CE1"/>
    <w:rsid w:val="001B5CEB"/>
    <w:rsid w:val="001B6590"/>
    <w:rsid w:val="001B66A1"/>
    <w:rsid w:val="001B6B5B"/>
    <w:rsid w:val="001B7097"/>
    <w:rsid w:val="001B719F"/>
    <w:rsid w:val="001B75C5"/>
    <w:rsid w:val="001B77BF"/>
    <w:rsid w:val="001B7E35"/>
    <w:rsid w:val="001C000D"/>
    <w:rsid w:val="001C1491"/>
    <w:rsid w:val="001C1692"/>
    <w:rsid w:val="001C17F0"/>
    <w:rsid w:val="001C2E1C"/>
    <w:rsid w:val="001C34D8"/>
    <w:rsid w:val="001C4000"/>
    <w:rsid w:val="001C4469"/>
    <w:rsid w:val="001C4502"/>
    <w:rsid w:val="001C4ABA"/>
    <w:rsid w:val="001C4B61"/>
    <w:rsid w:val="001C5124"/>
    <w:rsid w:val="001C530A"/>
    <w:rsid w:val="001C58F9"/>
    <w:rsid w:val="001C6531"/>
    <w:rsid w:val="001C6B3B"/>
    <w:rsid w:val="001D0B3F"/>
    <w:rsid w:val="001D0B9F"/>
    <w:rsid w:val="001D199B"/>
    <w:rsid w:val="001D221B"/>
    <w:rsid w:val="001D268D"/>
    <w:rsid w:val="001D3BCB"/>
    <w:rsid w:val="001D44F1"/>
    <w:rsid w:val="001D4665"/>
    <w:rsid w:val="001D5475"/>
    <w:rsid w:val="001D562A"/>
    <w:rsid w:val="001D5B42"/>
    <w:rsid w:val="001D7120"/>
    <w:rsid w:val="001D78A8"/>
    <w:rsid w:val="001D7C8B"/>
    <w:rsid w:val="001E0AC2"/>
    <w:rsid w:val="001E1693"/>
    <w:rsid w:val="001E178E"/>
    <w:rsid w:val="001E1AF7"/>
    <w:rsid w:val="001E229A"/>
    <w:rsid w:val="001E2631"/>
    <w:rsid w:val="001E2889"/>
    <w:rsid w:val="001E37C7"/>
    <w:rsid w:val="001E3F83"/>
    <w:rsid w:val="001E46AA"/>
    <w:rsid w:val="001E48AF"/>
    <w:rsid w:val="001E531D"/>
    <w:rsid w:val="001E5CA9"/>
    <w:rsid w:val="001E5DEC"/>
    <w:rsid w:val="001E6257"/>
    <w:rsid w:val="001E7566"/>
    <w:rsid w:val="001E7592"/>
    <w:rsid w:val="001F00B8"/>
    <w:rsid w:val="001F1A0B"/>
    <w:rsid w:val="001F23AD"/>
    <w:rsid w:val="001F2CD4"/>
    <w:rsid w:val="001F2F3A"/>
    <w:rsid w:val="001F322E"/>
    <w:rsid w:val="001F3797"/>
    <w:rsid w:val="001F3B35"/>
    <w:rsid w:val="001F3D79"/>
    <w:rsid w:val="001F5476"/>
    <w:rsid w:val="001F5E4D"/>
    <w:rsid w:val="001F6CF2"/>
    <w:rsid w:val="0020023F"/>
    <w:rsid w:val="002002FA"/>
    <w:rsid w:val="0020108D"/>
    <w:rsid w:val="00202211"/>
    <w:rsid w:val="002026F7"/>
    <w:rsid w:val="00202CD6"/>
    <w:rsid w:val="00202D4F"/>
    <w:rsid w:val="00202E8B"/>
    <w:rsid w:val="00203B11"/>
    <w:rsid w:val="00204F64"/>
    <w:rsid w:val="00206613"/>
    <w:rsid w:val="00206795"/>
    <w:rsid w:val="00206E07"/>
    <w:rsid w:val="00206E30"/>
    <w:rsid w:val="002071A0"/>
    <w:rsid w:val="0021027E"/>
    <w:rsid w:val="002102A8"/>
    <w:rsid w:val="0021097E"/>
    <w:rsid w:val="00210F8A"/>
    <w:rsid w:val="002116F4"/>
    <w:rsid w:val="00212227"/>
    <w:rsid w:val="00212310"/>
    <w:rsid w:val="002125CD"/>
    <w:rsid w:val="0021286E"/>
    <w:rsid w:val="002129DD"/>
    <w:rsid w:val="00212EF4"/>
    <w:rsid w:val="002132E1"/>
    <w:rsid w:val="002135B7"/>
    <w:rsid w:val="00213A35"/>
    <w:rsid w:val="00213B4F"/>
    <w:rsid w:val="00215B18"/>
    <w:rsid w:val="0021604B"/>
    <w:rsid w:val="00216100"/>
    <w:rsid w:val="002162F9"/>
    <w:rsid w:val="00216A10"/>
    <w:rsid w:val="00216ACB"/>
    <w:rsid w:val="00217535"/>
    <w:rsid w:val="002179AA"/>
    <w:rsid w:val="00217B80"/>
    <w:rsid w:val="00217BC0"/>
    <w:rsid w:val="002200F9"/>
    <w:rsid w:val="002223EC"/>
    <w:rsid w:val="0022283F"/>
    <w:rsid w:val="002229C4"/>
    <w:rsid w:val="0022303D"/>
    <w:rsid w:val="002233FD"/>
    <w:rsid w:val="00223544"/>
    <w:rsid w:val="002235B3"/>
    <w:rsid w:val="0022373D"/>
    <w:rsid w:val="00223D36"/>
    <w:rsid w:val="002240CF"/>
    <w:rsid w:val="0022418A"/>
    <w:rsid w:val="00224458"/>
    <w:rsid w:val="00224C9D"/>
    <w:rsid w:val="00225A29"/>
    <w:rsid w:val="00226144"/>
    <w:rsid w:val="002268F8"/>
    <w:rsid w:val="00226C63"/>
    <w:rsid w:val="00226CDC"/>
    <w:rsid w:val="00227D93"/>
    <w:rsid w:val="00227E98"/>
    <w:rsid w:val="00230978"/>
    <w:rsid w:val="00230C7B"/>
    <w:rsid w:val="00230DF7"/>
    <w:rsid w:val="00231012"/>
    <w:rsid w:val="00232223"/>
    <w:rsid w:val="00233677"/>
    <w:rsid w:val="00233B42"/>
    <w:rsid w:val="00233E9A"/>
    <w:rsid w:val="00234C9B"/>
    <w:rsid w:val="00234D92"/>
    <w:rsid w:val="00235506"/>
    <w:rsid w:val="00235513"/>
    <w:rsid w:val="00237409"/>
    <w:rsid w:val="00237749"/>
    <w:rsid w:val="00237F7A"/>
    <w:rsid w:val="002416C6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85E"/>
    <w:rsid w:val="00244FB5"/>
    <w:rsid w:val="002451DF"/>
    <w:rsid w:val="00246906"/>
    <w:rsid w:val="002469BE"/>
    <w:rsid w:val="00247954"/>
    <w:rsid w:val="0025032F"/>
    <w:rsid w:val="00250559"/>
    <w:rsid w:val="00250F2E"/>
    <w:rsid w:val="002535F7"/>
    <w:rsid w:val="002536C1"/>
    <w:rsid w:val="00253A76"/>
    <w:rsid w:val="00255444"/>
    <w:rsid w:val="002554AE"/>
    <w:rsid w:val="00255769"/>
    <w:rsid w:val="00255E3A"/>
    <w:rsid w:val="0025780B"/>
    <w:rsid w:val="00257BC8"/>
    <w:rsid w:val="00257F2B"/>
    <w:rsid w:val="00260CC4"/>
    <w:rsid w:val="00261DEB"/>
    <w:rsid w:val="00261E97"/>
    <w:rsid w:val="002624F3"/>
    <w:rsid w:val="00262796"/>
    <w:rsid w:val="00262D6E"/>
    <w:rsid w:val="00263BA9"/>
    <w:rsid w:val="00263F4C"/>
    <w:rsid w:val="00264303"/>
    <w:rsid w:val="002651D1"/>
    <w:rsid w:val="002657A2"/>
    <w:rsid w:val="002662E1"/>
    <w:rsid w:val="00266D79"/>
    <w:rsid w:val="002670C0"/>
    <w:rsid w:val="002677CC"/>
    <w:rsid w:val="00267DE9"/>
    <w:rsid w:val="00270339"/>
    <w:rsid w:val="0027164A"/>
    <w:rsid w:val="00272B6A"/>
    <w:rsid w:val="002733F1"/>
    <w:rsid w:val="00273AED"/>
    <w:rsid w:val="00274691"/>
    <w:rsid w:val="0027474B"/>
    <w:rsid w:val="00274770"/>
    <w:rsid w:val="0027584E"/>
    <w:rsid w:val="002764D7"/>
    <w:rsid w:val="00276569"/>
    <w:rsid w:val="00276605"/>
    <w:rsid w:val="0027689A"/>
    <w:rsid w:val="0027744F"/>
    <w:rsid w:val="0028084D"/>
    <w:rsid w:val="00280D66"/>
    <w:rsid w:val="00281209"/>
    <w:rsid w:val="00281B9F"/>
    <w:rsid w:val="0028202D"/>
    <w:rsid w:val="00282099"/>
    <w:rsid w:val="00282A06"/>
    <w:rsid w:val="002830D7"/>
    <w:rsid w:val="00283302"/>
    <w:rsid w:val="00283F54"/>
    <w:rsid w:val="002843A3"/>
    <w:rsid w:val="0028509F"/>
    <w:rsid w:val="0028548E"/>
    <w:rsid w:val="00285820"/>
    <w:rsid w:val="00286124"/>
    <w:rsid w:val="002862EB"/>
    <w:rsid w:val="002867D1"/>
    <w:rsid w:val="0028773C"/>
    <w:rsid w:val="00287DA7"/>
    <w:rsid w:val="002902A5"/>
    <w:rsid w:val="00290541"/>
    <w:rsid w:val="002907B1"/>
    <w:rsid w:val="00290B50"/>
    <w:rsid w:val="00290D62"/>
    <w:rsid w:val="00291668"/>
    <w:rsid w:val="00291AF2"/>
    <w:rsid w:val="00292693"/>
    <w:rsid w:val="002928D9"/>
    <w:rsid w:val="0029321E"/>
    <w:rsid w:val="00293360"/>
    <w:rsid w:val="0029356E"/>
    <w:rsid w:val="00293E5B"/>
    <w:rsid w:val="00294456"/>
    <w:rsid w:val="00294502"/>
    <w:rsid w:val="002950D9"/>
    <w:rsid w:val="00295CFD"/>
    <w:rsid w:val="00295F9E"/>
    <w:rsid w:val="00296071"/>
    <w:rsid w:val="002962EB"/>
    <w:rsid w:val="00296802"/>
    <w:rsid w:val="002968CC"/>
    <w:rsid w:val="0029719B"/>
    <w:rsid w:val="00297238"/>
    <w:rsid w:val="002979ED"/>
    <w:rsid w:val="00297A14"/>
    <w:rsid w:val="00297DE2"/>
    <w:rsid w:val="002A0DCD"/>
    <w:rsid w:val="002A1306"/>
    <w:rsid w:val="002A155F"/>
    <w:rsid w:val="002A1AC7"/>
    <w:rsid w:val="002A4163"/>
    <w:rsid w:val="002A44D5"/>
    <w:rsid w:val="002A4E88"/>
    <w:rsid w:val="002A5918"/>
    <w:rsid w:val="002A64BA"/>
    <w:rsid w:val="002B0543"/>
    <w:rsid w:val="002B0BD6"/>
    <w:rsid w:val="002B0FDC"/>
    <w:rsid w:val="002B25AD"/>
    <w:rsid w:val="002B4938"/>
    <w:rsid w:val="002B4B7E"/>
    <w:rsid w:val="002B6608"/>
    <w:rsid w:val="002B6D2C"/>
    <w:rsid w:val="002B74AD"/>
    <w:rsid w:val="002B777E"/>
    <w:rsid w:val="002C16CF"/>
    <w:rsid w:val="002C1E5E"/>
    <w:rsid w:val="002C20B9"/>
    <w:rsid w:val="002C223B"/>
    <w:rsid w:val="002C2C51"/>
    <w:rsid w:val="002C2CA2"/>
    <w:rsid w:val="002C2EE7"/>
    <w:rsid w:val="002C3589"/>
    <w:rsid w:val="002C3863"/>
    <w:rsid w:val="002C41FD"/>
    <w:rsid w:val="002C4756"/>
    <w:rsid w:val="002C4EB8"/>
    <w:rsid w:val="002C5F6E"/>
    <w:rsid w:val="002C6396"/>
    <w:rsid w:val="002C6A52"/>
    <w:rsid w:val="002C79AA"/>
    <w:rsid w:val="002D0F9D"/>
    <w:rsid w:val="002D2A19"/>
    <w:rsid w:val="002D2ADF"/>
    <w:rsid w:val="002D2B24"/>
    <w:rsid w:val="002D3856"/>
    <w:rsid w:val="002D3BDB"/>
    <w:rsid w:val="002D4382"/>
    <w:rsid w:val="002D4770"/>
    <w:rsid w:val="002D4B7E"/>
    <w:rsid w:val="002D54BB"/>
    <w:rsid w:val="002D605F"/>
    <w:rsid w:val="002D62C0"/>
    <w:rsid w:val="002D649F"/>
    <w:rsid w:val="002D6EB6"/>
    <w:rsid w:val="002D71EC"/>
    <w:rsid w:val="002D7353"/>
    <w:rsid w:val="002D756D"/>
    <w:rsid w:val="002E0B86"/>
    <w:rsid w:val="002E126F"/>
    <w:rsid w:val="002E24F4"/>
    <w:rsid w:val="002E27AA"/>
    <w:rsid w:val="002E35F8"/>
    <w:rsid w:val="002E36EB"/>
    <w:rsid w:val="002E3956"/>
    <w:rsid w:val="002E3969"/>
    <w:rsid w:val="002E4411"/>
    <w:rsid w:val="002E4630"/>
    <w:rsid w:val="002E4DA5"/>
    <w:rsid w:val="002E62AF"/>
    <w:rsid w:val="002E62D7"/>
    <w:rsid w:val="002E6453"/>
    <w:rsid w:val="002E69A4"/>
    <w:rsid w:val="002E79D6"/>
    <w:rsid w:val="002E7EC3"/>
    <w:rsid w:val="002E7F82"/>
    <w:rsid w:val="002F0546"/>
    <w:rsid w:val="002F0A23"/>
    <w:rsid w:val="002F1A46"/>
    <w:rsid w:val="002F2F54"/>
    <w:rsid w:val="002F352B"/>
    <w:rsid w:val="002F37C1"/>
    <w:rsid w:val="002F3AFC"/>
    <w:rsid w:val="002F41AE"/>
    <w:rsid w:val="002F4828"/>
    <w:rsid w:val="002F52F0"/>
    <w:rsid w:val="002F5503"/>
    <w:rsid w:val="002F5A43"/>
    <w:rsid w:val="002F60BE"/>
    <w:rsid w:val="002F6386"/>
    <w:rsid w:val="002F6627"/>
    <w:rsid w:val="002F66E1"/>
    <w:rsid w:val="002F76EB"/>
    <w:rsid w:val="002F7B37"/>
    <w:rsid w:val="002F7D32"/>
    <w:rsid w:val="00301486"/>
    <w:rsid w:val="00301743"/>
    <w:rsid w:val="003020E1"/>
    <w:rsid w:val="003028AD"/>
    <w:rsid w:val="00302D3F"/>
    <w:rsid w:val="00303494"/>
    <w:rsid w:val="0030379C"/>
    <w:rsid w:val="00303C52"/>
    <w:rsid w:val="00304A47"/>
    <w:rsid w:val="00304D7C"/>
    <w:rsid w:val="00305686"/>
    <w:rsid w:val="00305C89"/>
    <w:rsid w:val="003062F8"/>
    <w:rsid w:val="00306678"/>
    <w:rsid w:val="00306DA7"/>
    <w:rsid w:val="0031095C"/>
    <w:rsid w:val="00310CC7"/>
    <w:rsid w:val="003119FC"/>
    <w:rsid w:val="00311D42"/>
    <w:rsid w:val="00312CAB"/>
    <w:rsid w:val="00314BF2"/>
    <w:rsid w:val="0031513A"/>
    <w:rsid w:val="0031514B"/>
    <w:rsid w:val="0031531F"/>
    <w:rsid w:val="003154B4"/>
    <w:rsid w:val="00315796"/>
    <w:rsid w:val="00315880"/>
    <w:rsid w:val="003165E1"/>
    <w:rsid w:val="00317DA3"/>
    <w:rsid w:val="003203B5"/>
    <w:rsid w:val="0032042D"/>
    <w:rsid w:val="0032090F"/>
    <w:rsid w:val="00320C2E"/>
    <w:rsid w:val="00321F7A"/>
    <w:rsid w:val="003228B1"/>
    <w:rsid w:val="003234B8"/>
    <w:rsid w:val="00324259"/>
    <w:rsid w:val="00324D34"/>
    <w:rsid w:val="00326345"/>
    <w:rsid w:val="00326DED"/>
    <w:rsid w:val="003270C5"/>
    <w:rsid w:val="0032731D"/>
    <w:rsid w:val="003277B8"/>
    <w:rsid w:val="00333598"/>
    <w:rsid w:val="00333C53"/>
    <w:rsid w:val="00333D19"/>
    <w:rsid w:val="00334488"/>
    <w:rsid w:val="003345A4"/>
    <w:rsid w:val="0033464F"/>
    <w:rsid w:val="00335B89"/>
    <w:rsid w:val="00335C93"/>
    <w:rsid w:val="00335EFC"/>
    <w:rsid w:val="00337AD1"/>
    <w:rsid w:val="00337ED2"/>
    <w:rsid w:val="003421A7"/>
    <w:rsid w:val="00342951"/>
    <w:rsid w:val="0034309F"/>
    <w:rsid w:val="00343C75"/>
    <w:rsid w:val="00344201"/>
    <w:rsid w:val="003449ED"/>
    <w:rsid w:val="00345708"/>
    <w:rsid w:val="00345C16"/>
    <w:rsid w:val="0034656C"/>
    <w:rsid w:val="00346E4C"/>
    <w:rsid w:val="00347122"/>
    <w:rsid w:val="0034774E"/>
    <w:rsid w:val="00347B65"/>
    <w:rsid w:val="0035130E"/>
    <w:rsid w:val="0035149B"/>
    <w:rsid w:val="003514C6"/>
    <w:rsid w:val="00352401"/>
    <w:rsid w:val="00352814"/>
    <w:rsid w:val="0035281E"/>
    <w:rsid w:val="00354402"/>
    <w:rsid w:val="003551BF"/>
    <w:rsid w:val="0035639D"/>
    <w:rsid w:val="00356A9A"/>
    <w:rsid w:val="00356E23"/>
    <w:rsid w:val="0036026F"/>
    <w:rsid w:val="00360F6F"/>
    <w:rsid w:val="003613E2"/>
    <w:rsid w:val="0036168D"/>
    <w:rsid w:val="00361A15"/>
    <w:rsid w:val="00362596"/>
    <w:rsid w:val="00362BC1"/>
    <w:rsid w:val="00363444"/>
    <w:rsid w:val="00363A78"/>
    <w:rsid w:val="00363CBB"/>
    <w:rsid w:val="00363F20"/>
    <w:rsid w:val="00364816"/>
    <w:rsid w:val="003652D4"/>
    <w:rsid w:val="00365DC3"/>
    <w:rsid w:val="00365E4C"/>
    <w:rsid w:val="0036625A"/>
    <w:rsid w:val="003668AC"/>
    <w:rsid w:val="003669E1"/>
    <w:rsid w:val="00367CB9"/>
    <w:rsid w:val="00367CC8"/>
    <w:rsid w:val="00370593"/>
    <w:rsid w:val="00370F1F"/>
    <w:rsid w:val="003711BA"/>
    <w:rsid w:val="00371293"/>
    <w:rsid w:val="0037171E"/>
    <w:rsid w:val="00372029"/>
    <w:rsid w:val="0037253D"/>
    <w:rsid w:val="00372B50"/>
    <w:rsid w:val="003732CF"/>
    <w:rsid w:val="00373934"/>
    <w:rsid w:val="00373979"/>
    <w:rsid w:val="003739BB"/>
    <w:rsid w:val="003748D2"/>
    <w:rsid w:val="003759F8"/>
    <w:rsid w:val="00375C92"/>
    <w:rsid w:val="00377495"/>
    <w:rsid w:val="00377AB7"/>
    <w:rsid w:val="00377C3C"/>
    <w:rsid w:val="00377C44"/>
    <w:rsid w:val="0038252F"/>
    <w:rsid w:val="00382D8C"/>
    <w:rsid w:val="003834E2"/>
    <w:rsid w:val="00383CA1"/>
    <w:rsid w:val="00384926"/>
    <w:rsid w:val="00384AC4"/>
    <w:rsid w:val="0038539E"/>
    <w:rsid w:val="0038557E"/>
    <w:rsid w:val="00385ADD"/>
    <w:rsid w:val="00385D3B"/>
    <w:rsid w:val="0038634F"/>
    <w:rsid w:val="0038674A"/>
    <w:rsid w:val="00386844"/>
    <w:rsid w:val="00386E63"/>
    <w:rsid w:val="00387702"/>
    <w:rsid w:val="00387974"/>
    <w:rsid w:val="00392171"/>
    <w:rsid w:val="003926B7"/>
    <w:rsid w:val="00392FD2"/>
    <w:rsid w:val="0039351E"/>
    <w:rsid w:val="003949FF"/>
    <w:rsid w:val="00394B0B"/>
    <w:rsid w:val="00394E45"/>
    <w:rsid w:val="00395CCE"/>
    <w:rsid w:val="003968F1"/>
    <w:rsid w:val="00397964"/>
    <w:rsid w:val="00397BA0"/>
    <w:rsid w:val="00397E1B"/>
    <w:rsid w:val="003A0FF0"/>
    <w:rsid w:val="003A157B"/>
    <w:rsid w:val="003A258F"/>
    <w:rsid w:val="003A3A6F"/>
    <w:rsid w:val="003A4150"/>
    <w:rsid w:val="003A41BE"/>
    <w:rsid w:val="003A45A6"/>
    <w:rsid w:val="003A4972"/>
    <w:rsid w:val="003A4F25"/>
    <w:rsid w:val="003A534F"/>
    <w:rsid w:val="003A579D"/>
    <w:rsid w:val="003A5D56"/>
    <w:rsid w:val="003A5FA3"/>
    <w:rsid w:val="003A6A3E"/>
    <w:rsid w:val="003A7609"/>
    <w:rsid w:val="003A7846"/>
    <w:rsid w:val="003B09F2"/>
    <w:rsid w:val="003B0C11"/>
    <w:rsid w:val="003B0C3A"/>
    <w:rsid w:val="003B1F28"/>
    <w:rsid w:val="003B24E2"/>
    <w:rsid w:val="003B2605"/>
    <w:rsid w:val="003B284A"/>
    <w:rsid w:val="003B2A53"/>
    <w:rsid w:val="003B2DB3"/>
    <w:rsid w:val="003B3E8C"/>
    <w:rsid w:val="003B4C7E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1C05"/>
    <w:rsid w:val="003C291B"/>
    <w:rsid w:val="003C3548"/>
    <w:rsid w:val="003C3863"/>
    <w:rsid w:val="003C3E12"/>
    <w:rsid w:val="003C5829"/>
    <w:rsid w:val="003C5889"/>
    <w:rsid w:val="003C5AE2"/>
    <w:rsid w:val="003C5D78"/>
    <w:rsid w:val="003C5F69"/>
    <w:rsid w:val="003C6114"/>
    <w:rsid w:val="003C6ABC"/>
    <w:rsid w:val="003D0215"/>
    <w:rsid w:val="003D0416"/>
    <w:rsid w:val="003D0703"/>
    <w:rsid w:val="003D11A4"/>
    <w:rsid w:val="003D13A3"/>
    <w:rsid w:val="003D164B"/>
    <w:rsid w:val="003D1CE6"/>
    <w:rsid w:val="003D27DD"/>
    <w:rsid w:val="003D29FB"/>
    <w:rsid w:val="003D493F"/>
    <w:rsid w:val="003D4FB7"/>
    <w:rsid w:val="003D5189"/>
    <w:rsid w:val="003D5D4B"/>
    <w:rsid w:val="003D6236"/>
    <w:rsid w:val="003D6338"/>
    <w:rsid w:val="003D67E3"/>
    <w:rsid w:val="003D6BB0"/>
    <w:rsid w:val="003D6BB4"/>
    <w:rsid w:val="003D7194"/>
    <w:rsid w:val="003D7821"/>
    <w:rsid w:val="003D7A5B"/>
    <w:rsid w:val="003E00C3"/>
    <w:rsid w:val="003E19D6"/>
    <w:rsid w:val="003E1CEF"/>
    <w:rsid w:val="003E3A2B"/>
    <w:rsid w:val="003E3BA6"/>
    <w:rsid w:val="003E4782"/>
    <w:rsid w:val="003E48FE"/>
    <w:rsid w:val="003E797B"/>
    <w:rsid w:val="003F05E7"/>
    <w:rsid w:val="003F0EA5"/>
    <w:rsid w:val="003F0EAC"/>
    <w:rsid w:val="003F10FA"/>
    <w:rsid w:val="003F2A54"/>
    <w:rsid w:val="003F3605"/>
    <w:rsid w:val="003F408B"/>
    <w:rsid w:val="003F49A8"/>
    <w:rsid w:val="003F5AFE"/>
    <w:rsid w:val="003F73D3"/>
    <w:rsid w:val="003F7660"/>
    <w:rsid w:val="00400041"/>
    <w:rsid w:val="0040022C"/>
    <w:rsid w:val="0040055A"/>
    <w:rsid w:val="004010FA"/>
    <w:rsid w:val="004027C0"/>
    <w:rsid w:val="00403223"/>
    <w:rsid w:val="00403506"/>
    <w:rsid w:val="0040374B"/>
    <w:rsid w:val="00403E28"/>
    <w:rsid w:val="00403E49"/>
    <w:rsid w:val="00403FE3"/>
    <w:rsid w:val="00404097"/>
    <w:rsid w:val="00404A7C"/>
    <w:rsid w:val="00405177"/>
    <w:rsid w:val="00405493"/>
    <w:rsid w:val="00405958"/>
    <w:rsid w:val="00406281"/>
    <w:rsid w:val="00407337"/>
    <w:rsid w:val="004075D4"/>
    <w:rsid w:val="00407A2A"/>
    <w:rsid w:val="00410F21"/>
    <w:rsid w:val="00410F39"/>
    <w:rsid w:val="004110C2"/>
    <w:rsid w:val="00412A39"/>
    <w:rsid w:val="00412C9E"/>
    <w:rsid w:val="0041323C"/>
    <w:rsid w:val="00413A31"/>
    <w:rsid w:val="00414CA9"/>
    <w:rsid w:val="00416538"/>
    <w:rsid w:val="0041779E"/>
    <w:rsid w:val="00420A7B"/>
    <w:rsid w:val="00421664"/>
    <w:rsid w:val="004219EE"/>
    <w:rsid w:val="00421A82"/>
    <w:rsid w:val="0042279C"/>
    <w:rsid w:val="00423149"/>
    <w:rsid w:val="00423CFD"/>
    <w:rsid w:val="00424894"/>
    <w:rsid w:val="004249F0"/>
    <w:rsid w:val="0042548E"/>
    <w:rsid w:val="0042629B"/>
    <w:rsid w:val="0042688C"/>
    <w:rsid w:val="00426CF9"/>
    <w:rsid w:val="00426E86"/>
    <w:rsid w:val="00427E69"/>
    <w:rsid w:val="00430D60"/>
    <w:rsid w:val="00432770"/>
    <w:rsid w:val="00432E1B"/>
    <w:rsid w:val="00433247"/>
    <w:rsid w:val="00435FCB"/>
    <w:rsid w:val="004363B4"/>
    <w:rsid w:val="004363FA"/>
    <w:rsid w:val="00437BE9"/>
    <w:rsid w:val="00437D68"/>
    <w:rsid w:val="004402C6"/>
    <w:rsid w:val="00440FDA"/>
    <w:rsid w:val="00441303"/>
    <w:rsid w:val="004416EB"/>
    <w:rsid w:val="00441C00"/>
    <w:rsid w:val="00441D1C"/>
    <w:rsid w:val="00442311"/>
    <w:rsid w:val="00442B25"/>
    <w:rsid w:val="00442DC2"/>
    <w:rsid w:val="00442E87"/>
    <w:rsid w:val="00442F7B"/>
    <w:rsid w:val="004431E6"/>
    <w:rsid w:val="004432D0"/>
    <w:rsid w:val="00443688"/>
    <w:rsid w:val="004436D1"/>
    <w:rsid w:val="00444200"/>
    <w:rsid w:val="0044447A"/>
    <w:rsid w:val="0044581F"/>
    <w:rsid w:val="00446541"/>
    <w:rsid w:val="0044664D"/>
    <w:rsid w:val="00446860"/>
    <w:rsid w:val="004469A7"/>
    <w:rsid w:val="0044714A"/>
    <w:rsid w:val="00450329"/>
    <w:rsid w:val="00450F27"/>
    <w:rsid w:val="00452259"/>
    <w:rsid w:val="004528E7"/>
    <w:rsid w:val="00452C56"/>
    <w:rsid w:val="00452DE9"/>
    <w:rsid w:val="004531ED"/>
    <w:rsid w:val="00453530"/>
    <w:rsid w:val="004537EB"/>
    <w:rsid w:val="00453A76"/>
    <w:rsid w:val="00454646"/>
    <w:rsid w:val="004554D6"/>
    <w:rsid w:val="004558B8"/>
    <w:rsid w:val="004558C1"/>
    <w:rsid w:val="00455C80"/>
    <w:rsid w:val="004568A9"/>
    <w:rsid w:val="00457130"/>
    <w:rsid w:val="00457799"/>
    <w:rsid w:val="004604D5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8BA"/>
    <w:rsid w:val="00465E79"/>
    <w:rsid w:val="00465EB6"/>
    <w:rsid w:val="00466983"/>
    <w:rsid w:val="00466EC2"/>
    <w:rsid w:val="004671E6"/>
    <w:rsid w:val="00470714"/>
    <w:rsid w:val="004716C0"/>
    <w:rsid w:val="00471E24"/>
    <w:rsid w:val="00472115"/>
    <w:rsid w:val="00472355"/>
    <w:rsid w:val="00472706"/>
    <w:rsid w:val="00472C66"/>
    <w:rsid w:val="00472F69"/>
    <w:rsid w:val="00473C21"/>
    <w:rsid w:val="00473EFF"/>
    <w:rsid w:val="00474167"/>
    <w:rsid w:val="004743F2"/>
    <w:rsid w:val="00474B74"/>
    <w:rsid w:val="00474F87"/>
    <w:rsid w:val="00475F9A"/>
    <w:rsid w:val="00476507"/>
    <w:rsid w:val="00476579"/>
    <w:rsid w:val="00476904"/>
    <w:rsid w:val="00476FAB"/>
    <w:rsid w:val="00477027"/>
    <w:rsid w:val="00477527"/>
    <w:rsid w:val="0048065F"/>
    <w:rsid w:val="004806CB"/>
    <w:rsid w:val="0048097D"/>
    <w:rsid w:val="0048135F"/>
    <w:rsid w:val="00481D21"/>
    <w:rsid w:val="004820D4"/>
    <w:rsid w:val="00482481"/>
    <w:rsid w:val="00482711"/>
    <w:rsid w:val="00482C16"/>
    <w:rsid w:val="00483C87"/>
    <w:rsid w:val="00484080"/>
    <w:rsid w:val="0048419B"/>
    <w:rsid w:val="004842E8"/>
    <w:rsid w:val="00485143"/>
    <w:rsid w:val="00486017"/>
    <w:rsid w:val="00486772"/>
    <w:rsid w:val="0048692E"/>
    <w:rsid w:val="00486B7B"/>
    <w:rsid w:val="00486BBE"/>
    <w:rsid w:val="004870EB"/>
    <w:rsid w:val="00487404"/>
    <w:rsid w:val="00487C90"/>
    <w:rsid w:val="00487DD7"/>
    <w:rsid w:val="0049030B"/>
    <w:rsid w:val="00491896"/>
    <w:rsid w:val="00492565"/>
    <w:rsid w:val="00492D9E"/>
    <w:rsid w:val="00492E23"/>
    <w:rsid w:val="00493449"/>
    <w:rsid w:val="00493679"/>
    <w:rsid w:val="00493D01"/>
    <w:rsid w:val="0049465A"/>
    <w:rsid w:val="00494C6B"/>
    <w:rsid w:val="004958CB"/>
    <w:rsid w:val="00495924"/>
    <w:rsid w:val="00495FD5"/>
    <w:rsid w:val="00497670"/>
    <w:rsid w:val="00497B58"/>
    <w:rsid w:val="00497FC8"/>
    <w:rsid w:val="004A000E"/>
    <w:rsid w:val="004A05EF"/>
    <w:rsid w:val="004A0A94"/>
    <w:rsid w:val="004A0F7E"/>
    <w:rsid w:val="004A1C7F"/>
    <w:rsid w:val="004A200D"/>
    <w:rsid w:val="004A2097"/>
    <w:rsid w:val="004A2CE7"/>
    <w:rsid w:val="004A3405"/>
    <w:rsid w:val="004A3C6A"/>
    <w:rsid w:val="004A4E0D"/>
    <w:rsid w:val="004A4E76"/>
    <w:rsid w:val="004A546D"/>
    <w:rsid w:val="004A5FDE"/>
    <w:rsid w:val="004A60DB"/>
    <w:rsid w:val="004A6348"/>
    <w:rsid w:val="004A720B"/>
    <w:rsid w:val="004A78EF"/>
    <w:rsid w:val="004B02ED"/>
    <w:rsid w:val="004B07F9"/>
    <w:rsid w:val="004B0DA4"/>
    <w:rsid w:val="004B119D"/>
    <w:rsid w:val="004B17F1"/>
    <w:rsid w:val="004B235E"/>
    <w:rsid w:val="004B25A6"/>
    <w:rsid w:val="004B2B98"/>
    <w:rsid w:val="004B2C2F"/>
    <w:rsid w:val="004B3083"/>
    <w:rsid w:val="004B3788"/>
    <w:rsid w:val="004B3F34"/>
    <w:rsid w:val="004B48E1"/>
    <w:rsid w:val="004B5428"/>
    <w:rsid w:val="004B57D8"/>
    <w:rsid w:val="004B64AA"/>
    <w:rsid w:val="004B6FA4"/>
    <w:rsid w:val="004B7065"/>
    <w:rsid w:val="004B721C"/>
    <w:rsid w:val="004C0253"/>
    <w:rsid w:val="004C07B6"/>
    <w:rsid w:val="004C0B3F"/>
    <w:rsid w:val="004C1445"/>
    <w:rsid w:val="004C194A"/>
    <w:rsid w:val="004C2030"/>
    <w:rsid w:val="004C2B1B"/>
    <w:rsid w:val="004C3FD9"/>
    <w:rsid w:val="004C4183"/>
    <w:rsid w:val="004C5115"/>
    <w:rsid w:val="004C56D1"/>
    <w:rsid w:val="004C5ECF"/>
    <w:rsid w:val="004C6152"/>
    <w:rsid w:val="004C67C4"/>
    <w:rsid w:val="004C6D51"/>
    <w:rsid w:val="004D03F8"/>
    <w:rsid w:val="004D0510"/>
    <w:rsid w:val="004D0EE7"/>
    <w:rsid w:val="004D1AEF"/>
    <w:rsid w:val="004D1E32"/>
    <w:rsid w:val="004D1F15"/>
    <w:rsid w:val="004D22DD"/>
    <w:rsid w:val="004D26B5"/>
    <w:rsid w:val="004D2D9E"/>
    <w:rsid w:val="004D2DDD"/>
    <w:rsid w:val="004D3790"/>
    <w:rsid w:val="004D3F2D"/>
    <w:rsid w:val="004D3FE4"/>
    <w:rsid w:val="004D40B1"/>
    <w:rsid w:val="004D5C3D"/>
    <w:rsid w:val="004D6171"/>
    <w:rsid w:val="004D6F7A"/>
    <w:rsid w:val="004D6FEF"/>
    <w:rsid w:val="004E0175"/>
    <w:rsid w:val="004E0591"/>
    <w:rsid w:val="004E0BAE"/>
    <w:rsid w:val="004E10A9"/>
    <w:rsid w:val="004E1183"/>
    <w:rsid w:val="004E16C7"/>
    <w:rsid w:val="004E1856"/>
    <w:rsid w:val="004E1E5C"/>
    <w:rsid w:val="004E2D8F"/>
    <w:rsid w:val="004E3BE7"/>
    <w:rsid w:val="004E472B"/>
    <w:rsid w:val="004E49CB"/>
    <w:rsid w:val="004E5019"/>
    <w:rsid w:val="004E6348"/>
    <w:rsid w:val="004E64A9"/>
    <w:rsid w:val="004E71A2"/>
    <w:rsid w:val="004E7709"/>
    <w:rsid w:val="004E7CD6"/>
    <w:rsid w:val="004F0653"/>
    <w:rsid w:val="004F132B"/>
    <w:rsid w:val="004F2748"/>
    <w:rsid w:val="004F2E30"/>
    <w:rsid w:val="004F3C90"/>
    <w:rsid w:val="004F4AC6"/>
    <w:rsid w:val="004F508E"/>
    <w:rsid w:val="004F5C34"/>
    <w:rsid w:val="004F5C35"/>
    <w:rsid w:val="004F62EC"/>
    <w:rsid w:val="004F72A5"/>
    <w:rsid w:val="004F7483"/>
    <w:rsid w:val="004F77EB"/>
    <w:rsid w:val="004F7803"/>
    <w:rsid w:val="005005CE"/>
    <w:rsid w:val="00500837"/>
    <w:rsid w:val="00500A87"/>
    <w:rsid w:val="00500B78"/>
    <w:rsid w:val="0050192A"/>
    <w:rsid w:val="00501E47"/>
    <w:rsid w:val="00501EBB"/>
    <w:rsid w:val="00504D7A"/>
    <w:rsid w:val="00507000"/>
    <w:rsid w:val="00507091"/>
    <w:rsid w:val="00507433"/>
    <w:rsid w:val="0050765B"/>
    <w:rsid w:val="00507CB4"/>
    <w:rsid w:val="005108C8"/>
    <w:rsid w:val="00511111"/>
    <w:rsid w:val="00511668"/>
    <w:rsid w:val="00512A48"/>
    <w:rsid w:val="00512BC9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3BF4"/>
    <w:rsid w:val="005259C5"/>
    <w:rsid w:val="00525D31"/>
    <w:rsid w:val="00525D84"/>
    <w:rsid w:val="005261AC"/>
    <w:rsid w:val="005273B5"/>
    <w:rsid w:val="005273C5"/>
    <w:rsid w:val="005279DB"/>
    <w:rsid w:val="00527C04"/>
    <w:rsid w:val="005314A4"/>
    <w:rsid w:val="0053158B"/>
    <w:rsid w:val="00531E99"/>
    <w:rsid w:val="005321E2"/>
    <w:rsid w:val="005327DD"/>
    <w:rsid w:val="005336BF"/>
    <w:rsid w:val="00533B29"/>
    <w:rsid w:val="00533CD5"/>
    <w:rsid w:val="00534F88"/>
    <w:rsid w:val="00535653"/>
    <w:rsid w:val="00535FB6"/>
    <w:rsid w:val="005371E2"/>
    <w:rsid w:val="00537414"/>
    <w:rsid w:val="00540EE5"/>
    <w:rsid w:val="00541CB4"/>
    <w:rsid w:val="00542CD8"/>
    <w:rsid w:val="00542D9F"/>
    <w:rsid w:val="0054386A"/>
    <w:rsid w:val="00543B1D"/>
    <w:rsid w:val="005446FA"/>
    <w:rsid w:val="00544B21"/>
    <w:rsid w:val="00544D44"/>
    <w:rsid w:val="00545611"/>
    <w:rsid w:val="005457AF"/>
    <w:rsid w:val="005468AD"/>
    <w:rsid w:val="00550DEB"/>
    <w:rsid w:val="00550E5F"/>
    <w:rsid w:val="00551205"/>
    <w:rsid w:val="0055122D"/>
    <w:rsid w:val="005513FC"/>
    <w:rsid w:val="00551669"/>
    <w:rsid w:val="00552BF4"/>
    <w:rsid w:val="0055383D"/>
    <w:rsid w:val="00553907"/>
    <w:rsid w:val="005542F0"/>
    <w:rsid w:val="005547B0"/>
    <w:rsid w:val="005555A6"/>
    <w:rsid w:val="00556024"/>
    <w:rsid w:val="00557A00"/>
    <w:rsid w:val="00557FAE"/>
    <w:rsid w:val="00560038"/>
    <w:rsid w:val="00560B90"/>
    <w:rsid w:val="00560C2E"/>
    <w:rsid w:val="005618C5"/>
    <w:rsid w:val="00561FC3"/>
    <w:rsid w:val="00563025"/>
    <w:rsid w:val="00563360"/>
    <w:rsid w:val="00563597"/>
    <w:rsid w:val="005642D5"/>
    <w:rsid w:val="0056521D"/>
    <w:rsid w:val="005661F2"/>
    <w:rsid w:val="005661FA"/>
    <w:rsid w:val="005665B7"/>
    <w:rsid w:val="0056765C"/>
    <w:rsid w:val="00567978"/>
    <w:rsid w:val="005704B9"/>
    <w:rsid w:val="005724FA"/>
    <w:rsid w:val="00572BA6"/>
    <w:rsid w:val="005733D1"/>
    <w:rsid w:val="00573724"/>
    <w:rsid w:val="0057378D"/>
    <w:rsid w:val="00574427"/>
    <w:rsid w:val="00574C89"/>
    <w:rsid w:val="00575B93"/>
    <w:rsid w:val="00575D6E"/>
    <w:rsid w:val="005763B9"/>
    <w:rsid w:val="00577B73"/>
    <w:rsid w:val="00580477"/>
    <w:rsid w:val="00581A43"/>
    <w:rsid w:val="00581F4E"/>
    <w:rsid w:val="0058324B"/>
    <w:rsid w:val="005836F2"/>
    <w:rsid w:val="00584021"/>
    <w:rsid w:val="00584A72"/>
    <w:rsid w:val="00584E9C"/>
    <w:rsid w:val="00584EFA"/>
    <w:rsid w:val="00584F6C"/>
    <w:rsid w:val="00586051"/>
    <w:rsid w:val="00586126"/>
    <w:rsid w:val="0058739C"/>
    <w:rsid w:val="00590C45"/>
    <w:rsid w:val="005913B8"/>
    <w:rsid w:val="00591D73"/>
    <w:rsid w:val="00592B14"/>
    <w:rsid w:val="005937B6"/>
    <w:rsid w:val="00593A9D"/>
    <w:rsid w:val="005942E1"/>
    <w:rsid w:val="005943E7"/>
    <w:rsid w:val="005944E2"/>
    <w:rsid w:val="0059558F"/>
    <w:rsid w:val="00595856"/>
    <w:rsid w:val="00595AE4"/>
    <w:rsid w:val="00596344"/>
    <w:rsid w:val="00597375"/>
    <w:rsid w:val="005A09C9"/>
    <w:rsid w:val="005A09F3"/>
    <w:rsid w:val="005A1C02"/>
    <w:rsid w:val="005A303A"/>
    <w:rsid w:val="005A3229"/>
    <w:rsid w:val="005A350B"/>
    <w:rsid w:val="005A3F05"/>
    <w:rsid w:val="005A4572"/>
    <w:rsid w:val="005A4D61"/>
    <w:rsid w:val="005A540C"/>
    <w:rsid w:val="005A64ED"/>
    <w:rsid w:val="005A69B6"/>
    <w:rsid w:val="005A69F4"/>
    <w:rsid w:val="005A6DD2"/>
    <w:rsid w:val="005A7A1F"/>
    <w:rsid w:val="005B1781"/>
    <w:rsid w:val="005B26CA"/>
    <w:rsid w:val="005B3014"/>
    <w:rsid w:val="005B314E"/>
    <w:rsid w:val="005B3C6A"/>
    <w:rsid w:val="005B4726"/>
    <w:rsid w:val="005B596D"/>
    <w:rsid w:val="005B6605"/>
    <w:rsid w:val="005B6B0C"/>
    <w:rsid w:val="005B6DBE"/>
    <w:rsid w:val="005B70B4"/>
    <w:rsid w:val="005B75FB"/>
    <w:rsid w:val="005C0214"/>
    <w:rsid w:val="005C042C"/>
    <w:rsid w:val="005C1ABD"/>
    <w:rsid w:val="005C22CD"/>
    <w:rsid w:val="005C2C25"/>
    <w:rsid w:val="005C346E"/>
    <w:rsid w:val="005C38AD"/>
    <w:rsid w:val="005C3C5C"/>
    <w:rsid w:val="005C4481"/>
    <w:rsid w:val="005C5176"/>
    <w:rsid w:val="005C51DC"/>
    <w:rsid w:val="005C58C8"/>
    <w:rsid w:val="005C7699"/>
    <w:rsid w:val="005C7DCE"/>
    <w:rsid w:val="005D067D"/>
    <w:rsid w:val="005D11A5"/>
    <w:rsid w:val="005D188C"/>
    <w:rsid w:val="005D1F29"/>
    <w:rsid w:val="005D1FB2"/>
    <w:rsid w:val="005D32FC"/>
    <w:rsid w:val="005D3880"/>
    <w:rsid w:val="005D3CCD"/>
    <w:rsid w:val="005D3EDC"/>
    <w:rsid w:val="005D4290"/>
    <w:rsid w:val="005D54C3"/>
    <w:rsid w:val="005D5570"/>
    <w:rsid w:val="005D5F6C"/>
    <w:rsid w:val="005D6768"/>
    <w:rsid w:val="005D6BB6"/>
    <w:rsid w:val="005D6F1B"/>
    <w:rsid w:val="005D790C"/>
    <w:rsid w:val="005E0263"/>
    <w:rsid w:val="005E0833"/>
    <w:rsid w:val="005E1AEC"/>
    <w:rsid w:val="005E1F7E"/>
    <w:rsid w:val="005E21E6"/>
    <w:rsid w:val="005E2E44"/>
    <w:rsid w:val="005E2F9C"/>
    <w:rsid w:val="005E37DA"/>
    <w:rsid w:val="005E4D81"/>
    <w:rsid w:val="005E4F2F"/>
    <w:rsid w:val="005E5221"/>
    <w:rsid w:val="005E5826"/>
    <w:rsid w:val="005E5D68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58D"/>
    <w:rsid w:val="005F2FB8"/>
    <w:rsid w:val="005F31F2"/>
    <w:rsid w:val="005F3F9D"/>
    <w:rsid w:val="005F458D"/>
    <w:rsid w:val="005F48D5"/>
    <w:rsid w:val="005F5AD9"/>
    <w:rsid w:val="005F650D"/>
    <w:rsid w:val="005F6605"/>
    <w:rsid w:val="005F6686"/>
    <w:rsid w:val="005F77A9"/>
    <w:rsid w:val="00600734"/>
    <w:rsid w:val="00600BF0"/>
    <w:rsid w:val="006014E8"/>
    <w:rsid w:val="00601A7E"/>
    <w:rsid w:val="00601E85"/>
    <w:rsid w:val="00601FF7"/>
    <w:rsid w:val="00602716"/>
    <w:rsid w:val="006027B1"/>
    <w:rsid w:val="0060378F"/>
    <w:rsid w:val="006043AD"/>
    <w:rsid w:val="00604DD4"/>
    <w:rsid w:val="0060509A"/>
    <w:rsid w:val="00605170"/>
    <w:rsid w:val="0060542E"/>
    <w:rsid w:val="0060598E"/>
    <w:rsid w:val="00605D5D"/>
    <w:rsid w:val="00605D7A"/>
    <w:rsid w:val="00605E09"/>
    <w:rsid w:val="0060615C"/>
    <w:rsid w:val="00606551"/>
    <w:rsid w:val="00606769"/>
    <w:rsid w:val="0060679E"/>
    <w:rsid w:val="00607414"/>
    <w:rsid w:val="00607C19"/>
    <w:rsid w:val="006105A9"/>
    <w:rsid w:val="006107F6"/>
    <w:rsid w:val="006116B4"/>
    <w:rsid w:val="0061198D"/>
    <w:rsid w:val="00611DEC"/>
    <w:rsid w:val="0061237B"/>
    <w:rsid w:val="00614846"/>
    <w:rsid w:val="00614AFB"/>
    <w:rsid w:val="00614C09"/>
    <w:rsid w:val="0061584A"/>
    <w:rsid w:val="00616D76"/>
    <w:rsid w:val="00617955"/>
    <w:rsid w:val="00617E79"/>
    <w:rsid w:val="006206EE"/>
    <w:rsid w:val="00620EC1"/>
    <w:rsid w:val="0062103D"/>
    <w:rsid w:val="00621D3D"/>
    <w:rsid w:val="0062290D"/>
    <w:rsid w:val="00624866"/>
    <w:rsid w:val="00624CC5"/>
    <w:rsid w:val="00624DBD"/>
    <w:rsid w:val="00624FF0"/>
    <w:rsid w:val="0062546A"/>
    <w:rsid w:val="00625497"/>
    <w:rsid w:val="00626DA4"/>
    <w:rsid w:val="006273B4"/>
    <w:rsid w:val="0062756F"/>
    <w:rsid w:val="00627AE8"/>
    <w:rsid w:val="00630C54"/>
    <w:rsid w:val="00630CA8"/>
    <w:rsid w:val="00630FA2"/>
    <w:rsid w:val="00631724"/>
    <w:rsid w:val="00632A71"/>
    <w:rsid w:val="006331E3"/>
    <w:rsid w:val="006333C1"/>
    <w:rsid w:val="00633998"/>
    <w:rsid w:val="00633A3F"/>
    <w:rsid w:val="00633A9C"/>
    <w:rsid w:val="006351AA"/>
    <w:rsid w:val="00635868"/>
    <w:rsid w:val="00635EE7"/>
    <w:rsid w:val="00635FA1"/>
    <w:rsid w:val="006363EE"/>
    <w:rsid w:val="006373EF"/>
    <w:rsid w:val="00637963"/>
    <w:rsid w:val="00637FA0"/>
    <w:rsid w:val="0064228A"/>
    <w:rsid w:val="006422FE"/>
    <w:rsid w:val="00642EA0"/>
    <w:rsid w:val="0064317C"/>
    <w:rsid w:val="006447DE"/>
    <w:rsid w:val="00644C09"/>
    <w:rsid w:val="00645498"/>
    <w:rsid w:val="00645C80"/>
    <w:rsid w:val="0064675F"/>
    <w:rsid w:val="00646865"/>
    <w:rsid w:val="00646A3F"/>
    <w:rsid w:val="00646AB2"/>
    <w:rsid w:val="00646BD1"/>
    <w:rsid w:val="006472D0"/>
    <w:rsid w:val="00647376"/>
    <w:rsid w:val="00647FA1"/>
    <w:rsid w:val="00647FE6"/>
    <w:rsid w:val="00650019"/>
    <w:rsid w:val="00650142"/>
    <w:rsid w:val="006501DC"/>
    <w:rsid w:val="006509A8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BB4"/>
    <w:rsid w:val="006559D9"/>
    <w:rsid w:val="00656668"/>
    <w:rsid w:val="00656854"/>
    <w:rsid w:val="00656A48"/>
    <w:rsid w:val="00657A50"/>
    <w:rsid w:val="006607BB"/>
    <w:rsid w:val="00661280"/>
    <w:rsid w:val="006623FB"/>
    <w:rsid w:val="0066264A"/>
    <w:rsid w:val="00662731"/>
    <w:rsid w:val="00662B46"/>
    <w:rsid w:val="00662C77"/>
    <w:rsid w:val="00663410"/>
    <w:rsid w:val="00664F69"/>
    <w:rsid w:val="00665202"/>
    <w:rsid w:val="00665315"/>
    <w:rsid w:val="006653AC"/>
    <w:rsid w:val="0066598D"/>
    <w:rsid w:val="006664E6"/>
    <w:rsid w:val="00666852"/>
    <w:rsid w:val="006670E1"/>
    <w:rsid w:val="00670549"/>
    <w:rsid w:val="0067121D"/>
    <w:rsid w:val="00671896"/>
    <w:rsid w:val="006720DA"/>
    <w:rsid w:val="00672832"/>
    <w:rsid w:val="00672861"/>
    <w:rsid w:val="0067350B"/>
    <w:rsid w:val="006735F6"/>
    <w:rsid w:val="006738EF"/>
    <w:rsid w:val="006739EE"/>
    <w:rsid w:val="00675B11"/>
    <w:rsid w:val="00675CBE"/>
    <w:rsid w:val="00676514"/>
    <w:rsid w:val="00677760"/>
    <w:rsid w:val="00677802"/>
    <w:rsid w:val="0068169B"/>
    <w:rsid w:val="00681D4F"/>
    <w:rsid w:val="00682310"/>
    <w:rsid w:val="00682833"/>
    <w:rsid w:val="006829B9"/>
    <w:rsid w:val="0068309B"/>
    <w:rsid w:val="00683957"/>
    <w:rsid w:val="00683F5E"/>
    <w:rsid w:val="00684A54"/>
    <w:rsid w:val="00685BD2"/>
    <w:rsid w:val="00685D3A"/>
    <w:rsid w:val="0068602F"/>
    <w:rsid w:val="00687693"/>
    <w:rsid w:val="00687C16"/>
    <w:rsid w:val="006906C9"/>
    <w:rsid w:val="006908F7"/>
    <w:rsid w:val="00691206"/>
    <w:rsid w:val="00691AC2"/>
    <w:rsid w:val="00691C58"/>
    <w:rsid w:val="00692931"/>
    <w:rsid w:val="00693651"/>
    <w:rsid w:val="00693E32"/>
    <w:rsid w:val="0069442B"/>
    <w:rsid w:val="006945C4"/>
    <w:rsid w:val="00694C72"/>
    <w:rsid w:val="00694C79"/>
    <w:rsid w:val="00694E46"/>
    <w:rsid w:val="0069528D"/>
    <w:rsid w:val="00695837"/>
    <w:rsid w:val="006958AB"/>
    <w:rsid w:val="006964D6"/>
    <w:rsid w:val="00696BB2"/>
    <w:rsid w:val="0069711C"/>
    <w:rsid w:val="00697260"/>
    <w:rsid w:val="00697511"/>
    <w:rsid w:val="006A07AC"/>
    <w:rsid w:val="006A0DE9"/>
    <w:rsid w:val="006A15CB"/>
    <w:rsid w:val="006A2425"/>
    <w:rsid w:val="006A2F44"/>
    <w:rsid w:val="006A3C87"/>
    <w:rsid w:val="006A3F0D"/>
    <w:rsid w:val="006A4177"/>
    <w:rsid w:val="006A419F"/>
    <w:rsid w:val="006A4300"/>
    <w:rsid w:val="006A539A"/>
    <w:rsid w:val="006A580E"/>
    <w:rsid w:val="006A612B"/>
    <w:rsid w:val="006A6867"/>
    <w:rsid w:val="006A79D0"/>
    <w:rsid w:val="006B1D57"/>
    <w:rsid w:val="006B20A5"/>
    <w:rsid w:val="006B2197"/>
    <w:rsid w:val="006B309B"/>
    <w:rsid w:val="006B3476"/>
    <w:rsid w:val="006B3D41"/>
    <w:rsid w:val="006B4467"/>
    <w:rsid w:val="006B55D5"/>
    <w:rsid w:val="006B56E7"/>
    <w:rsid w:val="006B6CCA"/>
    <w:rsid w:val="006B76C0"/>
    <w:rsid w:val="006C0EA7"/>
    <w:rsid w:val="006C0FF8"/>
    <w:rsid w:val="006C107E"/>
    <w:rsid w:val="006C1DEA"/>
    <w:rsid w:val="006C2E44"/>
    <w:rsid w:val="006C2EE3"/>
    <w:rsid w:val="006C3E80"/>
    <w:rsid w:val="006C406E"/>
    <w:rsid w:val="006C463F"/>
    <w:rsid w:val="006C4A1F"/>
    <w:rsid w:val="006C55A8"/>
    <w:rsid w:val="006C5897"/>
    <w:rsid w:val="006C5CBC"/>
    <w:rsid w:val="006C5CD9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E28"/>
    <w:rsid w:val="006D1E77"/>
    <w:rsid w:val="006D2BE9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A5C"/>
    <w:rsid w:val="006E21C6"/>
    <w:rsid w:val="006E2680"/>
    <w:rsid w:val="006E3181"/>
    <w:rsid w:val="006E4AD4"/>
    <w:rsid w:val="006E5238"/>
    <w:rsid w:val="006E631E"/>
    <w:rsid w:val="006E7FF8"/>
    <w:rsid w:val="006F10FE"/>
    <w:rsid w:val="006F15D6"/>
    <w:rsid w:val="006F199C"/>
    <w:rsid w:val="006F21B1"/>
    <w:rsid w:val="006F2367"/>
    <w:rsid w:val="006F270A"/>
    <w:rsid w:val="006F2F7A"/>
    <w:rsid w:val="006F3279"/>
    <w:rsid w:val="006F407F"/>
    <w:rsid w:val="006F424A"/>
    <w:rsid w:val="006F4361"/>
    <w:rsid w:val="006F4418"/>
    <w:rsid w:val="006F4830"/>
    <w:rsid w:val="006F498C"/>
    <w:rsid w:val="006F56E0"/>
    <w:rsid w:val="006F5A2A"/>
    <w:rsid w:val="006F5ADD"/>
    <w:rsid w:val="006F69AA"/>
    <w:rsid w:val="006F6FC4"/>
    <w:rsid w:val="006F717B"/>
    <w:rsid w:val="006F7CA1"/>
    <w:rsid w:val="006F7F84"/>
    <w:rsid w:val="007007F9"/>
    <w:rsid w:val="00700856"/>
    <w:rsid w:val="007014A8"/>
    <w:rsid w:val="00701C10"/>
    <w:rsid w:val="00701D21"/>
    <w:rsid w:val="007022CC"/>
    <w:rsid w:val="007022CE"/>
    <w:rsid w:val="0070254B"/>
    <w:rsid w:val="00703578"/>
    <w:rsid w:val="00704043"/>
    <w:rsid w:val="00704FE4"/>
    <w:rsid w:val="0070540F"/>
    <w:rsid w:val="00705979"/>
    <w:rsid w:val="00705F04"/>
    <w:rsid w:val="00706DC5"/>
    <w:rsid w:val="00707702"/>
    <w:rsid w:val="00710102"/>
    <w:rsid w:val="00710947"/>
    <w:rsid w:val="0071129D"/>
    <w:rsid w:val="0071169A"/>
    <w:rsid w:val="00711D7F"/>
    <w:rsid w:val="00712A9B"/>
    <w:rsid w:val="00713761"/>
    <w:rsid w:val="00713F98"/>
    <w:rsid w:val="00714DA1"/>
    <w:rsid w:val="0071545C"/>
    <w:rsid w:val="00715E93"/>
    <w:rsid w:val="007164CE"/>
    <w:rsid w:val="00717005"/>
    <w:rsid w:val="00717A54"/>
    <w:rsid w:val="007204C8"/>
    <w:rsid w:val="007205F1"/>
    <w:rsid w:val="007220C1"/>
    <w:rsid w:val="00722263"/>
    <w:rsid w:val="007226C0"/>
    <w:rsid w:val="00722CC4"/>
    <w:rsid w:val="00722F59"/>
    <w:rsid w:val="00723134"/>
    <w:rsid w:val="007231E3"/>
    <w:rsid w:val="007234DB"/>
    <w:rsid w:val="00723873"/>
    <w:rsid w:val="00723ADC"/>
    <w:rsid w:val="007246E9"/>
    <w:rsid w:val="00724D25"/>
    <w:rsid w:val="00724D3A"/>
    <w:rsid w:val="00725387"/>
    <w:rsid w:val="0072541A"/>
    <w:rsid w:val="00725460"/>
    <w:rsid w:val="007254AC"/>
    <w:rsid w:val="00725D41"/>
    <w:rsid w:val="00726C51"/>
    <w:rsid w:val="00730125"/>
    <w:rsid w:val="00731624"/>
    <w:rsid w:val="00731B1E"/>
    <w:rsid w:val="007321C5"/>
    <w:rsid w:val="007321DD"/>
    <w:rsid w:val="007329C5"/>
    <w:rsid w:val="00732A6B"/>
    <w:rsid w:val="00732F39"/>
    <w:rsid w:val="00734061"/>
    <w:rsid w:val="007344D8"/>
    <w:rsid w:val="00734D7C"/>
    <w:rsid w:val="00736A42"/>
    <w:rsid w:val="0074059E"/>
    <w:rsid w:val="00740753"/>
    <w:rsid w:val="00740951"/>
    <w:rsid w:val="00741C0B"/>
    <w:rsid w:val="0074339B"/>
    <w:rsid w:val="007435C6"/>
    <w:rsid w:val="0074432D"/>
    <w:rsid w:val="00744A9E"/>
    <w:rsid w:val="00745058"/>
    <w:rsid w:val="0074544A"/>
    <w:rsid w:val="007459A6"/>
    <w:rsid w:val="007463F2"/>
    <w:rsid w:val="00747114"/>
    <w:rsid w:val="007474E9"/>
    <w:rsid w:val="00747B41"/>
    <w:rsid w:val="00747BEA"/>
    <w:rsid w:val="007506E6"/>
    <w:rsid w:val="00750EE5"/>
    <w:rsid w:val="00751ED1"/>
    <w:rsid w:val="00752D2D"/>
    <w:rsid w:val="00753297"/>
    <w:rsid w:val="00753A9C"/>
    <w:rsid w:val="00754023"/>
    <w:rsid w:val="007541A9"/>
    <w:rsid w:val="007546E7"/>
    <w:rsid w:val="00754C71"/>
    <w:rsid w:val="00755A0F"/>
    <w:rsid w:val="00755D20"/>
    <w:rsid w:val="00755FBE"/>
    <w:rsid w:val="00757105"/>
    <w:rsid w:val="007571FE"/>
    <w:rsid w:val="0075732E"/>
    <w:rsid w:val="00757B03"/>
    <w:rsid w:val="00757CF6"/>
    <w:rsid w:val="0076022F"/>
    <w:rsid w:val="007613F4"/>
    <w:rsid w:val="00761539"/>
    <w:rsid w:val="00761989"/>
    <w:rsid w:val="007624F3"/>
    <w:rsid w:val="00762639"/>
    <w:rsid w:val="00762A8B"/>
    <w:rsid w:val="007642CC"/>
    <w:rsid w:val="0076515B"/>
    <w:rsid w:val="007652B8"/>
    <w:rsid w:val="00765805"/>
    <w:rsid w:val="00767BD4"/>
    <w:rsid w:val="00767CB4"/>
    <w:rsid w:val="00770C0D"/>
    <w:rsid w:val="00770C92"/>
    <w:rsid w:val="007711B6"/>
    <w:rsid w:val="00771B6A"/>
    <w:rsid w:val="00771F69"/>
    <w:rsid w:val="00772B26"/>
    <w:rsid w:val="00772F1D"/>
    <w:rsid w:val="007735C3"/>
    <w:rsid w:val="00773604"/>
    <w:rsid w:val="0077382F"/>
    <w:rsid w:val="00773F14"/>
    <w:rsid w:val="00774BBF"/>
    <w:rsid w:val="007751BF"/>
    <w:rsid w:val="00775A23"/>
    <w:rsid w:val="00775BB8"/>
    <w:rsid w:val="00775ECE"/>
    <w:rsid w:val="00776D7C"/>
    <w:rsid w:val="00777A23"/>
    <w:rsid w:val="00777E12"/>
    <w:rsid w:val="00780061"/>
    <w:rsid w:val="007800D8"/>
    <w:rsid w:val="00780872"/>
    <w:rsid w:val="00780C79"/>
    <w:rsid w:val="0078170F"/>
    <w:rsid w:val="0078221F"/>
    <w:rsid w:val="00782676"/>
    <w:rsid w:val="00782A34"/>
    <w:rsid w:val="00782EAE"/>
    <w:rsid w:val="007835FB"/>
    <w:rsid w:val="00783CFE"/>
    <w:rsid w:val="00784F0F"/>
    <w:rsid w:val="00785ADC"/>
    <w:rsid w:val="00785FFA"/>
    <w:rsid w:val="0078600C"/>
    <w:rsid w:val="00786449"/>
    <w:rsid w:val="007905F2"/>
    <w:rsid w:val="00790C5B"/>
    <w:rsid w:val="00791835"/>
    <w:rsid w:val="00791C51"/>
    <w:rsid w:val="00792436"/>
    <w:rsid w:val="00792AA0"/>
    <w:rsid w:val="00792B59"/>
    <w:rsid w:val="00793485"/>
    <w:rsid w:val="007934BE"/>
    <w:rsid w:val="00793768"/>
    <w:rsid w:val="00793C48"/>
    <w:rsid w:val="00793F67"/>
    <w:rsid w:val="007947C9"/>
    <w:rsid w:val="007952C3"/>
    <w:rsid w:val="00795B8B"/>
    <w:rsid w:val="007960E8"/>
    <w:rsid w:val="007964EC"/>
    <w:rsid w:val="007969D3"/>
    <w:rsid w:val="00796B7F"/>
    <w:rsid w:val="007A0097"/>
    <w:rsid w:val="007A00D0"/>
    <w:rsid w:val="007A0EEB"/>
    <w:rsid w:val="007A269E"/>
    <w:rsid w:val="007A2779"/>
    <w:rsid w:val="007A366F"/>
    <w:rsid w:val="007A3886"/>
    <w:rsid w:val="007A412F"/>
    <w:rsid w:val="007A41AF"/>
    <w:rsid w:val="007A4678"/>
    <w:rsid w:val="007A4FCE"/>
    <w:rsid w:val="007A5568"/>
    <w:rsid w:val="007A5B38"/>
    <w:rsid w:val="007A5EF6"/>
    <w:rsid w:val="007A6462"/>
    <w:rsid w:val="007A73A3"/>
    <w:rsid w:val="007B0BD8"/>
    <w:rsid w:val="007B193A"/>
    <w:rsid w:val="007B19E7"/>
    <w:rsid w:val="007B1D13"/>
    <w:rsid w:val="007B22C9"/>
    <w:rsid w:val="007B2B23"/>
    <w:rsid w:val="007B2D08"/>
    <w:rsid w:val="007B3648"/>
    <w:rsid w:val="007B3953"/>
    <w:rsid w:val="007B3DA2"/>
    <w:rsid w:val="007B3F34"/>
    <w:rsid w:val="007B3FE5"/>
    <w:rsid w:val="007B41A5"/>
    <w:rsid w:val="007B47EA"/>
    <w:rsid w:val="007B5005"/>
    <w:rsid w:val="007B6648"/>
    <w:rsid w:val="007B7518"/>
    <w:rsid w:val="007B7756"/>
    <w:rsid w:val="007B7923"/>
    <w:rsid w:val="007B7E88"/>
    <w:rsid w:val="007C0344"/>
    <w:rsid w:val="007C079F"/>
    <w:rsid w:val="007C0A35"/>
    <w:rsid w:val="007C0B7B"/>
    <w:rsid w:val="007C0CAC"/>
    <w:rsid w:val="007C0FA4"/>
    <w:rsid w:val="007C1515"/>
    <w:rsid w:val="007C17EC"/>
    <w:rsid w:val="007C247A"/>
    <w:rsid w:val="007C2558"/>
    <w:rsid w:val="007C3424"/>
    <w:rsid w:val="007C3520"/>
    <w:rsid w:val="007C376D"/>
    <w:rsid w:val="007C37C1"/>
    <w:rsid w:val="007C5908"/>
    <w:rsid w:val="007C6F87"/>
    <w:rsid w:val="007C7BA7"/>
    <w:rsid w:val="007D0825"/>
    <w:rsid w:val="007D1E2E"/>
    <w:rsid w:val="007D282D"/>
    <w:rsid w:val="007D2E8A"/>
    <w:rsid w:val="007D454D"/>
    <w:rsid w:val="007D4873"/>
    <w:rsid w:val="007D4D53"/>
    <w:rsid w:val="007D4F05"/>
    <w:rsid w:val="007D4F7E"/>
    <w:rsid w:val="007D5FF2"/>
    <w:rsid w:val="007D6199"/>
    <w:rsid w:val="007D6BAA"/>
    <w:rsid w:val="007E0B43"/>
    <w:rsid w:val="007E1C36"/>
    <w:rsid w:val="007E1F51"/>
    <w:rsid w:val="007E2B36"/>
    <w:rsid w:val="007E4357"/>
    <w:rsid w:val="007E43B2"/>
    <w:rsid w:val="007E4779"/>
    <w:rsid w:val="007E582D"/>
    <w:rsid w:val="007E5ECE"/>
    <w:rsid w:val="007E66EF"/>
    <w:rsid w:val="007E6B37"/>
    <w:rsid w:val="007E6D7B"/>
    <w:rsid w:val="007E7DCA"/>
    <w:rsid w:val="007E7EA4"/>
    <w:rsid w:val="007E7EE4"/>
    <w:rsid w:val="007F0681"/>
    <w:rsid w:val="007F1013"/>
    <w:rsid w:val="007F1CC6"/>
    <w:rsid w:val="007F1FD1"/>
    <w:rsid w:val="007F2426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7301"/>
    <w:rsid w:val="007F7C90"/>
    <w:rsid w:val="007F7F39"/>
    <w:rsid w:val="008009CB"/>
    <w:rsid w:val="0080118A"/>
    <w:rsid w:val="00801A3C"/>
    <w:rsid w:val="00802C77"/>
    <w:rsid w:val="00804DE9"/>
    <w:rsid w:val="00806AA0"/>
    <w:rsid w:val="00807CD5"/>
    <w:rsid w:val="00807F57"/>
    <w:rsid w:val="0081015F"/>
    <w:rsid w:val="00810509"/>
    <w:rsid w:val="008107AA"/>
    <w:rsid w:val="00811267"/>
    <w:rsid w:val="00811913"/>
    <w:rsid w:val="00811EDF"/>
    <w:rsid w:val="00812499"/>
    <w:rsid w:val="00813545"/>
    <w:rsid w:val="00813F82"/>
    <w:rsid w:val="008144F3"/>
    <w:rsid w:val="00814DB6"/>
    <w:rsid w:val="00816446"/>
    <w:rsid w:val="00817977"/>
    <w:rsid w:val="00817E70"/>
    <w:rsid w:val="00821260"/>
    <w:rsid w:val="0082144C"/>
    <w:rsid w:val="0082160D"/>
    <w:rsid w:val="00821648"/>
    <w:rsid w:val="008220D9"/>
    <w:rsid w:val="008222F3"/>
    <w:rsid w:val="00822D79"/>
    <w:rsid w:val="00822E6C"/>
    <w:rsid w:val="008231A5"/>
    <w:rsid w:val="0082399C"/>
    <w:rsid w:val="00823D60"/>
    <w:rsid w:val="008242A8"/>
    <w:rsid w:val="00824C59"/>
    <w:rsid w:val="00824CA3"/>
    <w:rsid w:val="00824DDE"/>
    <w:rsid w:val="00825F75"/>
    <w:rsid w:val="00826550"/>
    <w:rsid w:val="00826599"/>
    <w:rsid w:val="00827048"/>
    <w:rsid w:val="00827920"/>
    <w:rsid w:val="00827A85"/>
    <w:rsid w:val="00827B8B"/>
    <w:rsid w:val="00827C60"/>
    <w:rsid w:val="008307B1"/>
    <w:rsid w:val="008308D8"/>
    <w:rsid w:val="00830EF1"/>
    <w:rsid w:val="008311B2"/>
    <w:rsid w:val="008318DA"/>
    <w:rsid w:val="0083217C"/>
    <w:rsid w:val="008332E2"/>
    <w:rsid w:val="00833502"/>
    <w:rsid w:val="008335A6"/>
    <w:rsid w:val="00833EF5"/>
    <w:rsid w:val="0083544E"/>
    <w:rsid w:val="008354EA"/>
    <w:rsid w:val="00835B5F"/>
    <w:rsid w:val="0083710C"/>
    <w:rsid w:val="008406CD"/>
    <w:rsid w:val="00840C47"/>
    <w:rsid w:val="00841744"/>
    <w:rsid w:val="008419EE"/>
    <w:rsid w:val="00841B96"/>
    <w:rsid w:val="00843BDA"/>
    <w:rsid w:val="00843E95"/>
    <w:rsid w:val="0084476D"/>
    <w:rsid w:val="0084491A"/>
    <w:rsid w:val="0084507F"/>
    <w:rsid w:val="0084536D"/>
    <w:rsid w:val="00845384"/>
    <w:rsid w:val="00845DAC"/>
    <w:rsid w:val="00845ED0"/>
    <w:rsid w:val="00845EEA"/>
    <w:rsid w:val="00846142"/>
    <w:rsid w:val="0084647F"/>
    <w:rsid w:val="00846B42"/>
    <w:rsid w:val="00846C98"/>
    <w:rsid w:val="00846D37"/>
    <w:rsid w:val="00847381"/>
    <w:rsid w:val="008474F9"/>
    <w:rsid w:val="00847CA6"/>
    <w:rsid w:val="0085019E"/>
    <w:rsid w:val="008501A5"/>
    <w:rsid w:val="008504C4"/>
    <w:rsid w:val="008515EB"/>
    <w:rsid w:val="00851925"/>
    <w:rsid w:val="00852997"/>
    <w:rsid w:val="00852AC9"/>
    <w:rsid w:val="00852E98"/>
    <w:rsid w:val="00854941"/>
    <w:rsid w:val="00854A24"/>
    <w:rsid w:val="00854E83"/>
    <w:rsid w:val="00855735"/>
    <w:rsid w:val="00856538"/>
    <w:rsid w:val="008568C1"/>
    <w:rsid w:val="00856914"/>
    <w:rsid w:val="00856D18"/>
    <w:rsid w:val="00857220"/>
    <w:rsid w:val="00860399"/>
    <w:rsid w:val="00860E97"/>
    <w:rsid w:val="00861AA4"/>
    <w:rsid w:val="00861E4F"/>
    <w:rsid w:val="008627D9"/>
    <w:rsid w:val="00862F48"/>
    <w:rsid w:val="00863F7E"/>
    <w:rsid w:val="008659C1"/>
    <w:rsid w:val="00867404"/>
    <w:rsid w:val="008678BB"/>
    <w:rsid w:val="00870D88"/>
    <w:rsid w:val="0087109D"/>
    <w:rsid w:val="00871337"/>
    <w:rsid w:val="00871C43"/>
    <w:rsid w:val="00871CF1"/>
    <w:rsid w:val="00871E9A"/>
    <w:rsid w:val="00872070"/>
    <w:rsid w:val="00873C71"/>
    <w:rsid w:val="008745BF"/>
    <w:rsid w:val="00874AA0"/>
    <w:rsid w:val="00874D8D"/>
    <w:rsid w:val="00875010"/>
    <w:rsid w:val="00875233"/>
    <w:rsid w:val="00875324"/>
    <w:rsid w:val="00875449"/>
    <w:rsid w:val="008757EE"/>
    <w:rsid w:val="00875A7E"/>
    <w:rsid w:val="00876603"/>
    <w:rsid w:val="00876931"/>
    <w:rsid w:val="008769C7"/>
    <w:rsid w:val="00876BB5"/>
    <w:rsid w:val="00877FB2"/>
    <w:rsid w:val="0088072C"/>
    <w:rsid w:val="008819CD"/>
    <w:rsid w:val="00882A15"/>
    <w:rsid w:val="00884B5A"/>
    <w:rsid w:val="00885A5E"/>
    <w:rsid w:val="00885DA6"/>
    <w:rsid w:val="008868D4"/>
    <w:rsid w:val="008910C1"/>
    <w:rsid w:val="00891590"/>
    <w:rsid w:val="00891CB8"/>
    <w:rsid w:val="0089206B"/>
    <w:rsid w:val="00892303"/>
    <w:rsid w:val="00892399"/>
    <w:rsid w:val="00892A53"/>
    <w:rsid w:val="00893C88"/>
    <w:rsid w:val="00893E62"/>
    <w:rsid w:val="00893EEB"/>
    <w:rsid w:val="00894848"/>
    <w:rsid w:val="00894C7D"/>
    <w:rsid w:val="0089526C"/>
    <w:rsid w:val="008966FE"/>
    <w:rsid w:val="0089678F"/>
    <w:rsid w:val="008969DF"/>
    <w:rsid w:val="008971BD"/>
    <w:rsid w:val="008A0F21"/>
    <w:rsid w:val="008A13FC"/>
    <w:rsid w:val="008A27EA"/>
    <w:rsid w:val="008A36A6"/>
    <w:rsid w:val="008A3D05"/>
    <w:rsid w:val="008A4C12"/>
    <w:rsid w:val="008A5071"/>
    <w:rsid w:val="008A5148"/>
    <w:rsid w:val="008A5D4E"/>
    <w:rsid w:val="008A7746"/>
    <w:rsid w:val="008A7A5D"/>
    <w:rsid w:val="008B039C"/>
    <w:rsid w:val="008B0F24"/>
    <w:rsid w:val="008B297E"/>
    <w:rsid w:val="008B2DAC"/>
    <w:rsid w:val="008B2ECB"/>
    <w:rsid w:val="008B3613"/>
    <w:rsid w:val="008B3CBC"/>
    <w:rsid w:val="008B4365"/>
    <w:rsid w:val="008B480D"/>
    <w:rsid w:val="008B4940"/>
    <w:rsid w:val="008B6A2B"/>
    <w:rsid w:val="008B6A6D"/>
    <w:rsid w:val="008B7409"/>
    <w:rsid w:val="008B7DFC"/>
    <w:rsid w:val="008C0D71"/>
    <w:rsid w:val="008C12AE"/>
    <w:rsid w:val="008C1B16"/>
    <w:rsid w:val="008C1F19"/>
    <w:rsid w:val="008C27B3"/>
    <w:rsid w:val="008C3CB6"/>
    <w:rsid w:val="008C4151"/>
    <w:rsid w:val="008C48CE"/>
    <w:rsid w:val="008C4F6D"/>
    <w:rsid w:val="008C5506"/>
    <w:rsid w:val="008C585A"/>
    <w:rsid w:val="008C58B1"/>
    <w:rsid w:val="008C5B69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7BA"/>
    <w:rsid w:val="008D51CA"/>
    <w:rsid w:val="008D59B0"/>
    <w:rsid w:val="008D645C"/>
    <w:rsid w:val="008D6B86"/>
    <w:rsid w:val="008D6DF2"/>
    <w:rsid w:val="008D6EB9"/>
    <w:rsid w:val="008E06B1"/>
    <w:rsid w:val="008E07B1"/>
    <w:rsid w:val="008E2254"/>
    <w:rsid w:val="008E2299"/>
    <w:rsid w:val="008E2BDD"/>
    <w:rsid w:val="008E3031"/>
    <w:rsid w:val="008E3217"/>
    <w:rsid w:val="008E3794"/>
    <w:rsid w:val="008E3896"/>
    <w:rsid w:val="008E3B37"/>
    <w:rsid w:val="008E4674"/>
    <w:rsid w:val="008E4918"/>
    <w:rsid w:val="008E4C30"/>
    <w:rsid w:val="008E4D26"/>
    <w:rsid w:val="008E4F29"/>
    <w:rsid w:val="008E505A"/>
    <w:rsid w:val="008E5720"/>
    <w:rsid w:val="008E5F6E"/>
    <w:rsid w:val="008E6639"/>
    <w:rsid w:val="008E6E5C"/>
    <w:rsid w:val="008E70FE"/>
    <w:rsid w:val="008E7487"/>
    <w:rsid w:val="008F000A"/>
    <w:rsid w:val="008F127A"/>
    <w:rsid w:val="008F26C4"/>
    <w:rsid w:val="008F282D"/>
    <w:rsid w:val="008F29C7"/>
    <w:rsid w:val="008F30E7"/>
    <w:rsid w:val="008F3134"/>
    <w:rsid w:val="008F36A2"/>
    <w:rsid w:val="008F453D"/>
    <w:rsid w:val="008F465B"/>
    <w:rsid w:val="008F46B7"/>
    <w:rsid w:val="008F4DEF"/>
    <w:rsid w:val="008F5366"/>
    <w:rsid w:val="008F53BC"/>
    <w:rsid w:val="008F5845"/>
    <w:rsid w:val="008F5887"/>
    <w:rsid w:val="008F5A00"/>
    <w:rsid w:val="008F5B07"/>
    <w:rsid w:val="008F5BC4"/>
    <w:rsid w:val="008F5EF8"/>
    <w:rsid w:val="008F6C3A"/>
    <w:rsid w:val="008F7657"/>
    <w:rsid w:val="008F7697"/>
    <w:rsid w:val="008F7A0D"/>
    <w:rsid w:val="008F7C34"/>
    <w:rsid w:val="008F7DED"/>
    <w:rsid w:val="008F7E55"/>
    <w:rsid w:val="009007DC"/>
    <w:rsid w:val="00900A1D"/>
    <w:rsid w:val="00900CF2"/>
    <w:rsid w:val="00900EEC"/>
    <w:rsid w:val="00901441"/>
    <w:rsid w:val="00902EBC"/>
    <w:rsid w:val="0090344A"/>
    <w:rsid w:val="00903BBD"/>
    <w:rsid w:val="0090448F"/>
    <w:rsid w:val="009045C5"/>
    <w:rsid w:val="009048F1"/>
    <w:rsid w:val="00904ACD"/>
    <w:rsid w:val="00905840"/>
    <w:rsid w:val="00906218"/>
    <w:rsid w:val="009064DF"/>
    <w:rsid w:val="00906996"/>
    <w:rsid w:val="00906B21"/>
    <w:rsid w:val="009103A1"/>
    <w:rsid w:val="00910F29"/>
    <w:rsid w:val="009119EB"/>
    <w:rsid w:val="009122A6"/>
    <w:rsid w:val="00912316"/>
    <w:rsid w:val="0091255B"/>
    <w:rsid w:val="009128AD"/>
    <w:rsid w:val="0091340D"/>
    <w:rsid w:val="00915791"/>
    <w:rsid w:val="009158E3"/>
    <w:rsid w:val="00915C56"/>
    <w:rsid w:val="00916B82"/>
    <w:rsid w:val="00916D02"/>
    <w:rsid w:val="00917EF7"/>
    <w:rsid w:val="0092026D"/>
    <w:rsid w:val="009202A6"/>
    <w:rsid w:val="0092045F"/>
    <w:rsid w:val="009204BA"/>
    <w:rsid w:val="00920771"/>
    <w:rsid w:val="00921132"/>
    <w:rsid w:val="00921316"/>
    <w:rsid w:val="009215BE"/>
    <w:rsid w:val="00921C31"/>
    <w:rsid w:val="00921EB8"/>
    <w:rsid w:val="0092211E"/>
    <w:rsid w:val="009226B2"/>
    <w:rsid w:val="00922949"/>
    <w:rsid w:val="00922D6D"/>
    <w:rsid w:val="00922DF5"/>
    <w:rsid w:val="0092312A"/>
    <w:rsid w:val="00923F71"/>
    <w:rsid w:val="00924147"/>
    <w:rsid w:val="0092558A"/>
    <w:rsid w:val="00925BC8"/>
    <w:rsid w:val="00925F1A"/>
    <w:rsid w:val="009266B2"/>
    <w:rsid w:val="009267D5"/>
    <w:rsid w:val="00926BAF"/>
    <w:rsid w:val="009273DA"/>
    <w:rsid w:val="00927C5F"/>
    <w:rsid w:val="00927EE1"/>
    <w:rsid w:val="00930324"/>
    <w:rsid w:val="00930B45"/>
    <w:rsid w:val="00932099"/>
    <w:rsid w:val="009323E2"/>
    <w:rsid w:val="00933870"/>
    <w:rsid w:val="00934475"/>
    <w:rsid w:val="009354C7"/>
    <w:rsid w:val="00935F64"/>
    <w:rsid w:val="009365BC"/>
    <w:rsid w:val="00936953"/>
    <w:rsid w:val="00937F75"/>
    <w:rsid w:val="00941138"/>
    <w:rsid w:val="00941280"/>
    <w:rsid w:val="009413EE"/>
    <w:rsid w:val="009419E7"/>
    <w:rsid w:val="00942BAC"/>
    <w:rsid w:val="00942DCC"/>
    <w:rsid w:val="00942ED7"/>
    <w:rsid w:val="0094570A"/>
    <w:rsid w:val="00945C56"/>
    <w:rsid w:val="00946745"/>
    <w:rsid w:val="009468ED"/>
    <w:rsid w:val="00947AF2"/>
    <w:rsid w:val="00947C43"/>
    <w:rsid w:val="00947EB3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4ADC"/>
    <w:rsid w:val="00955244"/>
    <w:rsid w:val="00955CA7"/>
    <w:rsid w:val="0095617E"/>
    <w:rsid w:val="00957243"/>
    <w:rsid w:val="00957C70"/>
    <w:rsid w:val="009606BE"/>
    <w:rsid w:val="00960A37"/>
    <w:rsid w:val="00961B18"/>
    <w:rsid w:val="0096207E"/>
    <w:rsid w:val="00963278"/>
    <w:rsid w:val="009635AC"/>
    <w:rsid w:val="0096382C"/>
    <w:rsid w:val="0096401D"/>
    <w:rsid w:val="009641DC"/>
    <w:rsid w:val="00965525"/>
    <w:rsid w:val="00965542"/>
    <w:rsid w:val="00965B26"/>
    <w:rsid w:val="00965E6B"/>
    <w:rsid w:val="009671D0"/>
    <w:rsid w:val="00967746"/>
    <w:rsid w:val="009678A1"/>
    <w:rsid w:val="00970012"/>
    <w:rsid w:val="00970BE4"/>
    <w:rsid w:val="009714E0"/>
    <w:rsid w:val="00971616"/>
    <w:rsid w:val="0097271D"/>
    <w:rsid w:val="00972C23"/>
    <w:rsid w:val="00974F65"/>
    <w:rsid w:val="00976156"/>
    <w:rsid w:val="009773A8"/>
    <w:rsid w:val="00977876"/>
    <w:rsid w:val="009778F9"/>
    <w:rsid w:val="00982050"/>
    <w:rsid w:val="0098348A"/>
    <w:rsid w:val="00984198"/>
    <w:rsid w:val="00984BCD"/>
    <w:rsid w:val="00985841"/>
    <w:rsid w:val="00985931"/>
    <w:rsid w:val="00985D26"/>
    <w:rsid w:val="00985DF0"/>
    <w:rsid w:val="00986565"/>
    <w:rsid w:val="009865B5"/>
    <w:rsid w:val="009872AF"/>
    <w:rsid w:val="0098739E"/>
    <w:rsid w:val="00990CA9"/>
    <w:rsid w:val="009912F7"/>
    <w:rsid w:val="00991721"/>
    <w:rsid w:val="00991FE9"/>
    <w:rsid w:val="009920F7"/>
    <w:rsid w:val="00992910"/>
    <w:rsid w:val="00993A8E"/>
    <w:rsid w:val="00994AAA"/>
    <w:rsid w:val="00995768"/>
    <w:rsid w:val="009958E8"/>
    <w:rsid w:val="00995983"/>
    <w:rsid w:val="00995FCC"/>
    <w:rsid w:val="00996B24"/>
    <w:rsid w:val="00996D10"/>
    <w:rsid w:val="009978B5"/>
    <w:rsid w:val="00997CF4"/>
    <w:rsid w:val="009A1066"/>
    <w:rsid w:val="009A1DBD"/>
    <w:rsid w:val="009A2109"/>
    <w:rsid w:val="009A22AA"/>
    <w:rsid w:val="009A305E"/>
    <w:rsid w:val="009A3CF0"/>
    <w:rsid w:val="009A455F"/>
    <w:rsid w:val="009A5065"/>
    <w:rsid w:val="009A5433"/>
    <w:rsid w:val="009A5BE1"/>
    <w:rsid w:val="009A7A28"/>
    <w:rsid w:val="009A7B70"/>
    <w:rsid w:val="009A7EB5"/>
    <w:rsid w:val="009B0123"/>
    <w:rsid w:val="009B07E2"/>
    <w:rsid w:val="009B08AD"/>
    <w:rsid w:val="009B214E"/>
    <w:rsid w:val="009B22D6"/>
    <w:rsid w:val="009B264E"/>
    <w:rsid w:val="009B3198"/>
    <w:rsid w:val="009B3298"/>
    <w:rsid w:val="009B3B42"/>
    <w:rsid w:val="009B4919"/>
    <w:rsid w:val="009B5084"/>
    <w:rsid w:val="009B5689"/>
    <w:rsid w:val="009B6286"/>
    <w:rsid w:val="009B6D8D"/>
    <w:rsid w:val="009B76BE"/>
    <w:rsid w:val="009B77DE"/>
    <w:rsid w:val="009B7953"/>
    <w:rsid w:val="009C0F5F"/>
    <w:rsid w:val="009C1466"/>
    <w:rsid w:val="009C1617"/>
    <w:rsid w:val="009C295A"/>
    <w:rsid w:val="009C2DF2"/>
    <w:rsid w:val="009C318F"/>
    <w:rsid w:val="009C3C10"/>
    <w:rsid w:val="009C4529"/>
    <w:rsid w:val="009C4FA0"/>
    <w:rsid w:val="009C6B08"/>
    <w:rsid w:val="009C7B66"/>
    <w:rsid w:val="009C7D89"/>
    <w:rsid w:val="009C7F45"/>
    <w:rsid w:val="009D014C"/>
    <w:rsid w:val="009D030C"/>
    <w:rsid w:val="009D0AE1"/>
    <w:rsid w:val="009D3B78"/>
    <w:rsid w:val="009D3CF5"/>
    <w:rsid w:val="009D47D3"/>
    <w:rsid w:val="009D4EC9"/>
    <w:rsid w:val="009D507B"/>
    <w:rsid w:val="009D564A"/>
    <w:rsid w:val="009D6763"/>
    <w:rsid w:val="009D7297"/>
    <w:rsid w:val="009D745E"/>
    <w:rsid w:val="009D7625"/>
    <w:rsid w:val="009D7DB5"/>
    <w:rsid w:val="009E003C"/>
    <w:rsid w:val="009E0261"/>
    <w:rsid w:val="009E0FA8"/>
    <w:rsid w:val="009E1098"/>
    <w:rsid w:val="009E10C1"/>
    <w:rsid w:val="009E21FC"/>
    <w:rsid w:val="009E2504"/>
    <w:rsid w:val="009E2947"/>
    <w:rsid w:val="009E3328"/>
    <w:rsid w:val="009E3718"/>
    <w:rsid w:val="009E3D54"/>
    <w:rsid w:val="009E3DBE"/>
    <w:rsid w:val="009E4127"/>
    <w:rsid w:val="009E434C"/>
    <w:rsid w:val="009E440D"/>
    <w:rsid w:val="009E47E1"/>
    <w:rsid w:val="009E4976"/>
    <w:rsid w:val="009E4A22"/>
    <w:rsid w:val="009E4B70"/>
    <w:rsid w:val="009E533F"/>
    <w:rsid w:val="009E6080"/>
    <w:rsid w:val="009E6A92"/>
    <w:rsid w:val="009E72E7"/>
    <w:rsid w:val="009F0287"/>
    <w:rsid w:val="009F0657"/>
    <w:rsid w:val="009F07E6"/>
    <w:rsid w:val="009F08D9"/>
    <w:rsid w:val="009F160B"/>
    <w:rsid w:val="009F17FA"/>
    <w:rsid w:val="009F1E25"/>
    <w:rsid w:val="009F2511"/>
    <w:rsid w:val="009F2A79"/>
    <w:rsid w:val="009F3566"/>
    <w:rsid w:val="009F44CB"/>
    <w:rsid w:val="009F476C"/>
    <w:rsid w:val="009F556D"/>
    <w:rsid w:val="009F6B18"/>
    <w:rsid w:val="009F6C0D"/>
    <w:rsid w:val="00A000A0"/>
    <w:rsid w:val="00A00A8A"/>
    <w:rsid w:val="00A01345"/>
    <w:rsid w:val="00A01609"/>
    <w:rsid w:val="00A02319"/>
    <w:rsid w:val="00A03592"/>
    <w:rsid w:val="00A03593"/>
    <w:rsid w:val="00A03DE7"/>
    <w:rsid w:val="00A04E07"/>
    <w:rsid w:val="00A062B2"/>
    <w:rsid w:val="00A06AC9"/>
    <w:rsid w:val="00A06BAC"/>
    <w:rsid w:val="00A07435"/>
    <w:rsid w:val="00A07467"/>
    <w:rsid w:val="00A07E8C"/>
    <w:rsid w:val="00A10121"/>
    <w:rsid w:val="00A10338"/>
    <w:rsid w:val="00A11189"/>
    <w:rsid w:val="00A11232"/>
    <w:rsid w:val="00A11B0D"/>
    <w:rsid w:val="00A11CB8"/>
    <w:rsid w:val="00A12140"/>
    <w:rsid w:val="00A1294F"/>
    <w:rsid w:val="00A13F00"/>
    <w:rsid w:val="00A14162"/>
    <w:rsid w:val="00A142C3"/>
    <w:rsid w:val="00A15249"/>
    <w:rsid w:val="00A15581"/>
    <w:rsid w:val="00A1603E"/>
    <w:rsid w:val="00A163B4"/>
    <w:rsid w:val="00A20157"/>
    <w:rsid w:val="00A20DAC"/>
    <w:rsid w:val="00A21A4F"/>
    <w:rsid w:val="00A21DE9"/>
    <w:rsid w:val="00A229C5"/>
    <w:rsid w:val="00A22D0F"/>
    <w:rsid w:val="00A236DD"/>
    <w:rsid w:val="00A24790"/>
    <w:rsid w:val="00A2592F"/>
    <w:rsid w:val="00A26398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53"/>
    <w:rsid w:val="00A365EE"/>
    <w:rsid w:val="00A36ACC"/>
    <w:rsid w:val="00A37038"/>
    <w:rsid w:val="00A373E3"/>
    <w:rsid w:val="00A37EA7"/>
    <w:rsid w:val="00A41396"/>
    <w:rsid w:val="00A41CCC"/>
    <w:rsid w:val="00A41CFA"/>
    <w:rsid w:val="00A42758"/>
    <w:rsid w:val="00A4485D"/>
    <w:rsid w:val="00A4565B"/>
    <w:rsid w:val="00A45D00"/>
    <w:rsid w:val="00A45E29"/>
    <w:rsid w:val="00A46415"/>
    <w:rsid w:val="00A4678D"/>
    <w:rsid w:val="00A4789F"/>
    <w:rsid w:val="00A50083"/>
    <w:rsid w:val="00A502C6"/>
    <w:rsid w:val="00A50922"/>
    <w:rsid w:val="00A51F6E"/>
    <w:rsid w:val="00A520AB"/>
    <w:rsid w:val="00A521F4"/>
    <w:rsid w:val="00A52572"/>
    <w:rsid w:val="00A538AD"/>
    <w:rsid w:val="00A53D73"/>
    <w:rsid w:val="00A548E0"/>
    <w:rsid w:val="00A54994"/>
    <w:rsid w:val="00A54E3B"/>
    <w:rsid w:val="00A5565A"/>
    <w:rsid w:val="00A563AD"/>
    <w:rsid w:val="00A5692D"/>
    <w:rsid w:val="00A56D7E"/>
    <w:rsid w:val="00A56E7D"/>
    <w:rsid w:val="00A5768A"/>
    <w:rsid w:val="00A60B4F"/>
    <w:rsid w:val="00A60E63"/>
    <w:rsid w:val="00A61A82"/>
    <w:rsid w:val="00A61D59"/>
    <w:rsid w:val="00A63741"/>
    <w:rsid w:val="00A6553E"/>
    <w:rsid w:val="00A6567F"/>
    <w:rsid w:val="00A6669B"/>
    <w:rsid w:val="00A66AA4"/>
    <w:rsid w:val="00A66D1D"/>
    <w:rsid w:val="00A66E56"/>
    <w:rsid w:val="00A67B80"/>
    <w:rsid w:val="00A7062B"/>
    <w:rsid w:val="00A70BA9"/>
    <w:rsid w:val="00A723C3"/>
    <w:rsid w:val="00A729D1"/>
    <w:rsid w:val="00A738F3"/>
    <w:rsid w:val="00A74BB1"/>
    <w:rsid w:val="00A74E77"/>
    <w:rsid w:val="00A754A2"/>
    <w:rsid w:val="00A76383"/>
    <w:rsid w:val="00A800BE"/>
    <w:rsid w:val="00A80323"/>
    <w:rsid w:val="00A80665"/>
    <w:rsid w:val="00A806F6"/>
    <w:rsid w:val="00A808D3"/>
    <w:rsid w:val="00A80F63"/>
    <w:rsid w:val="00A81F05"/>
    <w:rsid w:val="00A821AD"/>
    <w:rsid w:val="00A82C66"/>
    <w:rsid w:val="00A833C2"/>
    <w:rsid w:val="00A83A02"/>
    <w:rsid w:val="00A840AC"/>
    <w:rsid w:val="00A8443F"/>
    <w:rsid w:val="00A84881"/>
    <w:rsid w:val="00A859E2"/>
    <w:rsid w:val="00A8679C"/>
    <w:rsid w:val="00A871B5"/>
    <w:rsid w:val="00A87A23"/>
    <w:rsid w:val="00A9046A"/>
    <w:rsid w:val="00A90652"/>
    <w:rsid w:val="00A910E8"/>
    <w:rsid w:val="00A91171"/>
    <w:rsid w:val="00A91210"/>
    <w:rsid w:val="00A91271"/>
    <w:rsid w:val="00A919CC"/>
    <w:rsid w:val="00A926AF"/>
    <w:rsid w:val="00A93274"/>
    <w:rsid w:val="00A93A4C"/>
    <w:rsid w:val="00A944DF"/>
    <w:rsid w:val="00A95851"/>
    <w:rsid w:val="00A95C23"/>
    <w:rsid w:val="00A96836"/>
    <w:rsid w:val="00A9710E"/>
    <w:rsid w:val="00A974D8"/>
    <w:rsid w:val="00AA0360"/>
    <w:rsid w:val="00AA09ED"/>
    <w:rsid w:val="00AA1796"/>
    <w:rsid w:val="00AA2115"/>
    <w:rsid w:val="00AA2165"/>
    <w:rsid w:val="00AA363B"/>
    <w:rsid w:val="00AA4033"/>
    <w:rsid w:val="00AA40A7"/>
    <w:rsid w:val="00AA446B"/>
    <w:rsid w:val="00AA4A36"/>
    <w:rsid w:val="00AA60AB"/>
    <w:rsid w:val="00AA64F9"/>
    <w:rsid w:val="00AA6A91"/>
    <w:rsid w:val="00AA77B1"/>
    <w:rsid w:val="00AA7D98"/>
    <w:rsid w:val="00AB08E1"/>
    <w:rsid w:val="00AB1CD7"/>
    <w:rsid w:val="00AB232F"/>
    <w:rsid w:val="00AB37E0"/>
    <w:rsid w:val="00AB4479"/>
    <w:rsid w:val="00AB5652"/>
    <w:rsid w:val="00AB56D0"/>
    <w:rsid w:val="00AB67FC"/>
    <w:rsid w:val="00AB6954"/>
    <w:rsid w:val="00AB77A7"/>
    <w:rsid w:val="00AB781F"/>
    <w:rsid w:val="00AB7E3A"/>
    <w:rsid w:val="00AC0964"/>
    <w:rsid w:val="00AC0FD1"/>
    <w:rsid w:val="00AC1887"/>
    <w:rsid w:val="00AC2079"/>
    <w:rsid w:val="00AC20C3"/>
    <w:rsid w:val="00AC24FD"/>
    <w:rsid w:val="00AC278F"/>
    <w:rsid w:val="00AC2816"/>
    <w:rsid w:val="00AC3C7D"/>
    <w:rsid w:val="00AC4229"/>
    <w:rsid w:val="00AC451C"/>
    <w:rsid w:val="00AC5243"/>
    <w:rsid w:val="00AC5987"/>
    <w:rsid w:val="00AC67D2"/>
    <w:rsid w:val="00AC6ADE"/>
    <w:rsid w:val="00AC7D51"/>
    <w:rsid w:val="00AD0D2F"/>
    <w:rsid w:val="00AD0F1B"/>
    <w:rsid w:val="00AD13C7"/>
    <w:rsid w:val="00AD23DE"/>
    <w:rsid w:val="00AD2D29"/>
    <w:rsid w:val="00AD2F4F"/>
    <w:rsid w:val="00AD30E3"/>
    <w:rsid w:val="00AD3174"/>
    <w:rsid w:val="00AD327F"/>
    <w:rsid w:val="00AD3ED3"/>
    <w:rsid w:val="00AD4090"/>
    <w:rsid w:val="00AD45AC"/>
    <w:rsid w:val="00AD53AF"/>
    <w:rsid w:val="00AD5408"/>
    <w:rsid w:val="00AD6112"/>
    <w:rsid w:val="00AD62AE"/>
    <w:rsid w:val="00AD7006"/>
    <w:rsid w:val="00AD721F"/>
    <w:rsid w:val="00AE02A8"/>
    <w:rsid w:val="00AE1619"/>
    <w:rsid w:val="00AE2294"/>
    <w:rsid w:val="00AE3291"/>
    <w:rsid w:val="00AE37E8"/>
    <w:rsid w:val="00AE3F97"/>
    <w:rsid w:val="00AE46AC"/>
    <w:rsid w:val="00AE585C"/>
    <w:rsid w:val="00AE6109"/>
    <w:rsid w:val="00AE637A"/>
    <w:rsid w:val="00AE77AE"/>
    <w:rsid w:val="00AE793A"/>
    <w:rsid w:val="00AF04B1"/>
    <w:rsid w:val="00AF221B"/>
    <w:rsid w:val="00AF25F0"/>
    <w:rsid w:val="00AF30D7"/>
    <w:rsid w:val="00AF373A"/>
    <w:rsid w:val="00AF38DB"/>
    <w:rsid w:val="00AF3FDF"/>
    <w:rsid w:val="00AF408C"/>
    <w:rsid w:val="00AF4465"/>
    <w:rsid w:val="00AF6BAD"/>
    <w:rsid w:val="00AF7C16"/>
    <w:rsid w:val="00B0006F"/>
    <w:rsid w:val="00B0039D"/>
    <w:rsid w:val="00B01941"/>
    <w:rsid w:val="00B01C9A"/>
    <w:rsid w:val="00B024C8"/>
    <w:rsid w:val="00B025DB"/>
    <w:rsid w:val="00B02EDD"/>
    <w:rsid w:val="00B03458"/>
    <w:rsid w:val="00B03D6F"/>
    <w:rsid w:val="00B04D0B"/>
    <w:rsid w:val="00B05793"/>
    <w:rsid w:val="00B05D63"/>
    <w:rsid w:val="00B05F13"/>
    <w:rsid w:val="00B06A00"/>
    <w:rsid w:val="00B06CC4"/>
    <w:rsid w:val="00B07084"/>
    <w:rsid w:val="00B10ECA"/>
    <w:rsid w:val="00B10F58"/>
    <w:rsid w:val="00B10F6B"/>
    <w:rsid w:val="00B1114E"/>
    <w:rsid w:val="00B11671"/>
    <w:rsid w:val="00B1187F"/>
    <w:rsid w:val="00B11ABC"/>
    <w:rsid w:val="00B13B24"/>
    <w:rsid w:val="00B14148"/>
    <w:rsid w:val="00B14470"/>
    <w:rsid w:val="00B1471A"/>
    <w:rsid w:val="00B14887"/>
    <w:rsid w:val="00B14CB4"/>
    <w:rsid w:val="00B14DB7"/>
    <w:rsid w:val="00B15962"/>
    <w:rsid w:val="00B16986"/>
    <w:rsid w:val="00B16A59"/>
    <w:rsid w:val="00B16A5F"/>
    <w:rsid w:val="00B16C05"/>
    <w:rsid w:val="00B1742F"/>
    <w:rsid w:val="00B1752F"/>
    <w:rsid w:val="00B17D8E"/>
    <w:rsid w:val="00B20D81"/>
    <w:rsid w:val="00B20FFB"/>
    <w:rsid w:val="00B21C1C"/>
    <w:rsid w:val="00B227D4"/>
    <w:rsid w:val="00B2397E"/>
    <w:rsid w:val="00B25377"/>
    <w:rsid w:val="00B254E9"/>
    <w:rsid w:val="00B256D6"/>
    <w:rsid w:val="00B25F63"/>
    <w:rsid w:val="00B277D1"/>
    <w:rsid w:val="00B301E7"/>
    <w:rsid w:val="00B3146E"/>
    <w:rsid w:val="00B31C37"/>
    <w:rsid w:val="00B326D9"/>
    <w:rsid w:val="00B32CCB"/>
    <w:rsid w:val="00B34693"/>
    <w:rsid w:val="00B34897"/>
    <w:rsid w:val="00B35131"/>
    <w:rsid w:val="00B351AD"/>
    <w:rsid w:val="00B35912"/>
    <w:rsid w:val="00B35E77"/>
    <w:rsid w:val="00B37763"/>
    <w:rsid w:val="00B40FB1"/>
    <w:rsid w:val="00B417B6"/>
    <w:rsid w:val="00B42552"/>
    <w:rsid w:val="00B4271B"/>
    <w:rsid w:val="00B4343B"/>
    <w:rsid w:val="00B43566"/>
    <w:rsid w:val="00B43B4D"/>
    <w:rsid w:val="00B4560D"/>
    <w:rsid w:val="00B45E35"/>
    <w:rsid w:val="00B46D18"/>
    <w:rsid w:val="00B46D6D"/>
    <w:rsid w:val="00B472D9"/>
    <w:rsid w:val="00B47CC5"/>
    <w:rsid w:val="00B47F08"/>
    <w:rsid w:val="00B509B5"/>
    <w:rsid w:val="00B50A24"/>
    <w:rsid w:val="00B51D3E"/>
    <w:rsid w:val="00B52DC5"/>
    <w:rsid w:val="00B52E67"/>
    <w:rsid w:val="00B53019"/>
    <w:rsid w:val="00B53380"/>
    <w:rsid w:val="00B53459"/>
    <w:rsid w:val="00B53E38"/>
    <w:rsid w:val="00B53EF6"/>
    <w:rsid w:val="00B546D6"/>
    <w:rsid w:val="00B5474A"/>
    <w:rsid w:val="00B56CAF"/>
    <w:rsid w:val="00B5755B"/>
    <w:rsid w:val="00B6073A"/>
    <w:rsid w:val="00B60DA2"/>
    <w:rsid w:val="00B60FB7"/>
    <w:rsid w:val="00B616A3"/>
    <w:rsid w:val="00B61E3B"/>
    <w:rsid w:val="00B61F49"/>
    <w:rsid w:val="00B6215E"/>
    <w:rsid w:val="00B623AB"/>
    <w:rsid w:val="00B631CA"/>
    <w:rsid w:val="00B643AA"/>
    <w:rsid w:val="00B64C58"/>
    <w:rsid w:val="00B6551E"/>
    <w:rsid w:val="00B65B59"/>
    <w:rsid w:val="00B66FE2"/>
    <w:rsid w:val="00B67012"/>
    <w:rsid w:val="00B678E7"/>
    <w:rsid w:val="00B70350"/>
    <w:rsid w:val="00B712B8"/>
    <w:rsid w:val="00B72ABE"/>
    <w:rsid w:val="00B7354F"/>
    <w:rsid w:val="00B73787"/>
    <w:rsid w:val="00B8174D"/>
    <w:rsid w:val="00B81C46"/>
    <w:rsid w:val="00B821DA"/>
    <w:rsid w:val="00B83DC3"/>
    <w:rsid w:val="00B83FB5"/>
    <w:rsid w:val="00B846FF"/>
    <w:rsid w:val="00B8513D"/>
    <w:rsid w:val="00B85BAD"/>
    <w:rsid w:val="00B86405"/>
    <w:rsid w:val="00B871EF"/>
    <w:rsid w:val="00B87E23"/>
    <w:rsid w:val="00B87F8E"/>
    <w:rsid w:val="00B90378"/>
    <w:rsid w:val="00B903BC"/>
    <w:rsid w:val="00B908CD"/>
    <w:rsid w:val="00B90E15"/>
    <w:rsid w:val="00B925BF"/>
    <w:rsid w:val="00B92689"/>
    <w:rsid w:val="00B93EED"/>
    <w:rsid w:val="00B94182"/>
    <w:rsid w:val="00B9469F"/>
    <w:rsid w:val="00B948ED"/>
    <w:rsid w:val="00B95BCD"/>
    <w:rsid w:val="00B95BD4"/>
    <w:rsid w:val="00B95E23"/>
    <w:rsid w:val="00B968DB"/>
    <w:rsid w:val="00B96F9A"/>
    <w:rsid w:val="00BA0A89"/>
    <w:rsid w:val="00BA0F08"/>
    <w:rsid w:val="00BA1429"/>
    <w:rsid w:val="00BA1C70"/>
    <w:rsid w:val="00BA1D2B"/>
    <w:rsid w:val="00BA2354"/>
    <w:rsid w:val="00BA24FF"/>
    <w:rsid w:val="00BA2F2E"/>
    <w:rsid w:val="00BA3A52"/>
    <w:rsid w:val="00BA4366"/>
    <w:rsid w:val="00BA4C15"/>
    <w:rsid w:val="00BA56D9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B15FA"/>
    <w:rsid w:val="00BB175D"/>
    <w:rsid w:val="00BB1898"/>
    <w:rsid w:val="00BB2EF9"/>
    <w:rsid w:val="00BB3159"/>
    <w:rsid w:val="00BB36A1"/>
    <w:rsid w:val="00BB3B45"/>
    <w:rsid w:val="00BB46FA"/>
    <w:rsid w:val="00BB4844"/>
    <w:rsid w:val="00BB4DBE"/>
    <w:rsid w:val="00BB5921"/>
    <w:rsid w:val="00BB6339"/>
    <w:rsid w:val="00BB65DC"/>
    <w:rsid w:val="00BB7633"/>
    <w:rsid w:val="00BB7877"/>
    <w:rsid w:val="00BB7AC2"/>
    <w:rsid w:val="00BC0966"/>
    <w:rsid w:val="00BC3950"/>
    <w:rsid w:val="00BC494D"/>
    <w:rsid w:val="00BC5F97"/>
    <w:rsid w:val="00BC6EE3"/>
    <w:rsid w:val="00BC6F15"/>
    <w:rsid w:val="00BC738F"/>
    <w:rsid w:val="00BC7554"/>
    <w:rsid w:val="00BC7BBB"/>
    <w:rsid w:val="00BD12EF"/>
    <w:rsid w:val="00BD1D14"/>
    <w:rsid w:val="00BD290F"/>
    <w:rsid w:val="00BD3DAE"/>
    <w:rsid w:val="00BD5213"/>
    <w:rsid w:val="00BD5A7F"/>
    <w:rsid w:val="00BD5CB5"/>
    <w:rsid w:val="00BD72B5"/>
    <w:rsid w:val="00BD73CA"/>
    <w:rsid w:val="00BE035B"/>
    <w:rsid w:val="00BE1188"/>
    <w:rsid w:val="00BE11E6"/>
    <w:rsid w:val="00BE2335"/>
    <w:rsid w:val="00BE2879"/>
    <w:rsid w:val="00BE2F98"/>
    <w:rsid w:val="00BE310C"/>
    <w:rsid w:val="00BE3591"/>
    <w:rsid w:val="00BE3C95"/>
    <w:rsid w:val="00BE3EBC"/>
    <w:rsid w:val="00BE3FC4"/>
    <w:rsid w:val="00BE42FF"/>
    <w:rsid w:val="00BE44CD"/>
    <w:rsid w:val="00BE543D"/>
    <w:rsid w:val="00BE54EF"/>
    <w:rsid w:val="00BE5CD1"/>
    <w:rsid w:val="00BE6BCF"/>
    <w:rsid w:val="00BE6C4F"/>
    <w:rsid w:val="00BE6E82"/>
    <w:rsid w:val="00BE77B5"/>
    <w:rsid w:val="00BF0A4E"/>
    <w:rsid w:val="00BF2144"/>
    <w:rsid w:val="00BF2B91"/>
    <w:rsid w:val="00BF3550"/>
    <w:rsid w:val="00BF3824"/>
    <w:rsid w:val="00BF3ACF"/>
    <w:rsid w:val="00BF3ADD"/>
    <w:rsid w:val="00BF40CA"/>
    <w:rsid w:val="00BF50EE"/>
    <w:rsid w:val="00BF5405"/>
    <w:rsid w:val="00BF557D"/>
    <w:rsid w:val="00BF6729"/>
    <w:rsid w:val="00BF67CD"/>
    <w:rsid w:val="00BF6968"/>
    <w:rsid w:val="00BF705B"/>
    <w:rsid w:val="00BF7755"/>
    <w:rsid w:val="00C00CAF"/>
    <w:rsid w:val="00C010E8"/>
    <w:rsid w:val="00C01EA4"/>
    <w:rsid w:val="00C03B7A"/>
    <w:rsid w:val="00C03FB4"/>
    <w:rsid w:val="00C04167"/>
    <w:rsid w:val="00C052CF"/>
    <w:rsid w:val="00C05F15"/>
    <w:rsid w:val="00C06E47"/>
    <w:rsid w:val="00C0756E"/>
    <w:rsid w:val="00C07B6D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4287"/>
    <w:rsid w:val="00C1440E"/>
    <w:rsid w:val="00C1457B"/>
    <w:rsid w:val="00C1479D"/>
    <w:rsid w:val="00C15648"/>
    <w:rsid w:val="00C16291"/>
    <w:rsid w:val="00C16699"/>
    <w:rsid w:val="00C17095"/>
    <w:rsid w:val="00C17396"/>
    <w:rsid w:val="00C174B1"/>
    <w:rsid w:val="00C175C6"/>
    <w:rsid w:val="00C17762"/>
    <w:rsid w:val="00C17959"/>
    <w:rsid w:val="00C205C1"/>
    <w:rsid w:val="00C20869"/>
    <w:rsid w:val="00C20A3F"/>
    <w:rsid w:val="00C20A73"/>
    <w:rsid w:val="00C20A79"/>
    <w:rsid w:val="00C2123E"/>
    <w:rsid w:val="00C21713"/>
    <w:rsid w:val="00C21AB0"/>
    <w:rsid w:val="00C21EC1"/>
    <w:rsid w:val="00C22778"/>
    <w:rsid w:val="00C22ECE"/>
    <w:rsid w:val="00C22F7C"/>
    <w:rsid w:val="00C247CC"/>
    <w:rsid w:val="00C24C5B"/>
    <w:rsid w:val="00C2592A"/>
    <w:rsid w:val="00C26280"/>
    <w:rsid w:val="00C26370"/>
    <w:rsid w:val="00C26D3C"/>
    <w:rsid w:val="00C2793E"/>
    <w:rsid w:val="00C301FE"/>
    <w:rsid w:val="00C30FCD"/>
    <w:rsid w:val="00C3108E"/>
    <w:rsid w:val="00C31333"/>
    <w:rsid w:val="00C314CD"/>
    <w:rsid w:val="00C3183C"/>
    <w:rsid w:val="00C31D5C"/>
    <w:rsid w:val="00C325F8"/>
    <w:rsid w:val="00C32B1A"/>
    <w:rsid w:val="00C333EE"/>
    <w:rsid w:val="00C3381B"/>
    <w:rsid w:val="00C34230"/>
    <w:rsid w:val="00C34D13"/>
    <w:rsid w:val="00C34DB5"/>
    <w:rsid w:val="00C353AD"/>
    <w:rsid w:val="00C353F0"/>
    <w:rsid w:val="00C35A61"/>
    <w:rsid w:val="00C36876"/>
    <w:rsid w:val="00C36EB2"/>
    <w:rsid w:val="00C376E4"/>
    <w:rsid w:val="00C402E2"/>
    <w:rsid w:val="00C40643"/>
    <w:rsid w:val="00C406A0"/>
    <w:rsid w:val="00C40748"/>
    <w:rsid w:val="00C40D87"/>
    <w:rsid w:val="00C415B2"/>
    <w:rsid w:val="00C415D3"/>
    <w:rsid w:val="00C41643"/>
    <w:rsid w:val="00C41F2F"/>
    <w:rsid w:val="00C42BF3"/>
    <w:rsid w:val="00C43030"/>
    <w:rsid w:val="00C4375F"/>
    <w:rsid w:val="00C43EC9"/>
    <w:rsid w:val="00C44987"/>
    <w:rsid w:val="00C45021"/>
    <w:rsid w:val="00C45C61"/>
    <w:rsid w:val="00C46639"/>
    <w:rsid w:val="00C47100"/>
    <w:rsid w:val="00C476FF"/>
    <w:rsid w:val="00C47E66"/>
    <w:rsid w:val="00C519BD"/>
    <w:rsid w:val="00C51A8D"/>
    <w:rsid w:val="00C51B6B"/>
    <w:rsid w:val="00C52A9C"/>
    <w:rsid w:val="00C53B67"/>
    <w:rsid w:val="00C5489C"/>
    <w:rsid w:val="00C55EC2"/>
    <w:rsid w:val="00C56B32"/>
    <w:rsid w:val="00C56BDF"/>
    <w:rsid w:val="00C570B4"/>
    <w:rsid w:val="00C57B53"/>
    <w:rsid w:val="00C57C35"/>
    <w:rsid w:val="00C6044E"/>
    <w:rsid w:val="00C6114B"/>
    <w:rsid w:val="00C6119B"/>
    <w:rsid w:val="00C616F2"/>
    <w:rsid w:val="00C619C9"/>
    <w:rsid w:val="00C62023"/>
    <w:rsid w:val="00C6236F"/>
    <w:rsid w:val="00C626AD"/>
    <w:rsid w:val="00C628FC"/>
    <w:rsid w:val="00C62A3D"/>
    <w:rsid w:val="00C65F32"/>
    <w:rsid w:val="00C669F7"/>
    <w:rsid w:val="00C704C6"/>
    <w:rsid w:val="00C70694"/>
    <w:rsid w:val="00C70C49"/>
    <w:rsid w:val="00C71DA8"/>
    <w:rsid w:val="00C72816"/>
    <w:rsid w:val="00C72C5B"/>
    <w:rsid w:val="00C7321B"/>
    <w:rsid w:val="00C73318"/>
    <w:rsid w:val="00C750AF"/>
    <w:rsid w:val="00C7631D"/>
    <w:rsid w:val="00C776D5"/>
    <w:rsid w:val="00C77B69"/>
    <w:rsid w:val="00C77E91"/>
    <w:rsid w:val="00C82517"/>
    <w:rsid w:val="00C835C4"/>
    <w:rsid w:val="00C838C6"/>
    <w:rsid w:val="00C83F64"/>
    <w:rsid w:val="00C84409"/>
    <w:rsid w:val="00C845F4"/>
    <w:rsid w:val="00C84AEE"/>
    <w:rsid w:val="00C85999"/>
    <w:rsid w:val="00C86C72"/>
    <w:rsid w:val="00C86E2E"/>
    <w:rsid w:val="00C87463"/>
    <w:rsid w:val="00C9073E"/>
    <w:rsid w:val="00C90B40"/>
    <w:rsid w:val="00C90B64"/>
    <w:rsid w:val="00C914A2"/>
    <w:rsid w:val="00C91964"/>
    <w:rsid w:val="00C91EF8"/>
    <w:rsid w:val="00C923D2"/>
    <w:rsid w:val="00C926EE"/>
    <w:rsid w:val="00C92792"/>
    <w:rsid w:val="00C93156"/>
    <w:rsid w:val="00C93B32"/>
    <w:rsid w:val="00C93E4C"/>
    <w:rsid w:val="00C93F66"/>
    <w:rsid w:val="00C942B2"/>
    <w:rsid w:val="00C949FC"/>
    <w:rsid w:val="00C94AEC"/>
    <w:rsid w:val="00C94E07"/>
    <w:rsid w:val="00C95613"/>
    <w:rsid w:val="00C95F5C"/>
    <w:rsid w:val="00C9616F"/>
    <w:rsid w:val="00C9655A"/>
    <w:rsid w:val="00C96E16"/>
    <w:rsid w:val="00C97979"/>
    <w:rsid w:val="00CA1A5A"/>
    <w:rsid w:val="00CA252D"/>
    <w:rsid w:val="00CA2774"/>
    <w:rsid w:val="00CA27C4"/>
    <w:rsid w:val="00CA27FD"/>
    <w:rsid w:val="00CA2C0B"/>
    <w:rsid w:val="00CA2D35"/>
    <w:rsid w:val="00CA2DA9"/>
    <w:rsid w:val="00CA3DA3"/>
    <w:rsid w:val="00CA4C7E"/>
    <w:rsid w:val="00CA4E7E"/>
    <w:rsid w:val="00CA5450"/>
    <w:rsid w:val="00CA5495"/>
    <w:rsid w:val="00CA6241"/>
    <w:rsid w:val="00CA75B2"/>
    <w:rsid w:val="00CB00B6"/>
    <w:rsid w:val="00CB10A7"/>
    <w:rsid w:val="00CB25EA"/>
    <w:rsid w:val="00CB2FA2"/>
    <w:rsid w:val="00CB35A9"/>
    <w:rsid w:val="00CB448E"/>
    <w:rsid w:val="00CB4941"/>
    <w:rsid w:val="00CB5530"/>
    <w:rsid w:val="00CB5AAC"/>
    <w:rsid w:val="00CB5BBC"/>
    <w:rsid w:val="00CB5E54"/>
    <w:rsid w:val="00CB68C4"/>
    <w:rsid w:val="00CB6ADB"/>
    <w:rsid w:val="00CC1637"/>
    <w:rsid w:val="00CC1679"/>
    <w:rsid w:val="00CC1684"/>
    <w:rsid w:val="00CC32CD"/>
    <w:rsid w:val="00CC34D1"/>
    <w:rsid w:val="00CC35A1"/>
    <w:rsid w:val="00CC37AF"/>
    <w:rsid w:val="00CC384F"/>
    <w:rsid w:val="00CC3C9F"/>
    <w:rsid w:val="00CC3EE7"/>
    <w:rsid w:val="00CC4FFC"/>
    <w:rsid w:val="00CC5857"/>
    <w:rsid w:val="00CC5956"/>
    <w:rsid w:val="00CC6A2B"/>
    <w:rsid w:val="00CC6AD6"/>
    <w:rsid w:val="00CC72B6"/>
    <w:rsid w:val="00CC77F7"/>
    <w:rsid w:val="00CC7E11"/>
    <w:rsid w:val="00CD0A52"/>
    <w:rsid w:val="00CD218B"/>
    <w:rsid w:val="00CD2D6D"/>
    <w:rsid w:val="00CD3445"/>
    <w:rsid w:val="00CD3A5A"/>
    <w:rsid w:val="00CD3CEC"/>
    <w:rsid w:val="00CD4324"/>
    <w:rsid w:val="00CD485C"/>
    <w:rsid w:val="00CD4D42"/>
    <w:rsid w:val="00CD4FEE"/>
    <w:rsid w:val="00CD5028"/>
    <w:rsid w:val="00CD51FC"/>
    <w:rsid w:val="00CD5A1D"/>
    <w:rsid w:val="00CD5A8B"/>
    <w:rsid w:val="00CD5C4B"/>
    <w:rsid w:val="00CD5F51"/>
    <w:rsid w:val="00CD6600"/>
    <w:rsid w:val="00CD698C"/>
    <w:rsid w:val="00CD6EEF"/>
    <w:rsid w:val="00CD7503"/>
    <w:rsid w:val="00CD7AD1"/>
    <w:rsid w:val="00CD7B46"/>
    <w:rsid w:val="00CD7D36"/>
    <w:rsid w:val="00CE0530"/>
    <w:rsid w:val="00CE0532"/>
    <w:rsid w:val="00CE072D"/>
    <w:rsid w:val="00CE0A0B"/>
    <w:rsid w:val="00CE1132"/>
    <w:rsid w:val="00CE2088"/>
    <w:rsid w:val="00CE26CF"/>
    <w:rsid w:val="00CE2AD9"/>
    <w:rsid w:val="00CE386B"/>
    <w:rsid w:val="00CE3A37"/>
    <w:rsid w:val="00CE3F35"/>
    <w:rsid w:val="00CE45E1"/>
    <w:rsid w:val="00CE4F01"/>
    <w:rsid w:val="00CE55C4"/>
    <w:rsid w:val="00CE60AE"/>
    <w:rsid w:val="00CE693E"/>
    <w:rsid w:val="00CE72E0"/>
    <w:rsid w:val="00CE7FDE"/>
    <w:rsid w:val="00CF0610"/>
    <w:rsid w:val="00CF112B"/>
    <w:rsid w:val="00CF15AE"/>
    <w:rsid w:val="00CF1607"/>
    <w:rsid w:val="00CF2AE4"/>
    <w:rsid w:val="00CF3A2A"/>
    <w:rsid w:val="00CF3F6D"/>
    <w:rsid w:val="00CF43F8"/>
    <w:rsid w:val="00CF45E8"/>
    <w:rsid w:val="00CF4935"/>
    <w:rsid w:val="00CF4EFF"/>
    <w:rsid w:val="00CF5335"/>
    <w:rsid w:val="00CF6077"/>
    <w:rsid w:val="00CF667D"/>
    <w:rsid w:val="00CF6F65"/>
    <w:rsid w:val="00D00118"/>
    <w:rsid w:val="00D00978"/>
    <w:rsid w:val="00D009F7"/>
    <w:rsid w:val="00D01BC3"/>
    <w:rsid w:val="00D021A0"/>
    <w:rsid w:val="00D02EFD"/>
    <w:rsid w:val="00D033AA"/>
    <w:rsid w:val="00D048F5"/>
    <w:rsid w:val="00D04D4E"/>
    <w:rsid w:val="00D04DAF"/>
    <w:rsid w:val="00D05AE1"/>
    <w:rsid w:val="00D06865"/>
    <w:rsid w:val="00D06F60"/>
    <w:rsid w:val="00D078CA"/>
    <w:rsid w:val="00D1017B"/>
    <w:rsid w:val="00D10685"/>
    <w:rsid w:val="00D109A8"/>
    <w:rsid w:val="00D1128C"/>
    <w:rsid w:val="00D1210E"/>
    <w:rsid w:val="00D12893"/>
    <w:rsid w:val="00D12C0F"/>
    <w:rsid w:val="00D13E9E"/>
    <w:rsid w:val="00D14761"/>
    <w:rsid w:val="00D14B8D"/>
    <w:rsid w:val="00D15173"/>
    <w:rsid w:val="00D158A2"/>
    <w:rsid w:val="00D15C93"/>
    <w:rsid w:val="00D1644D"/>
    <w:rsid w:val="00D1779F"/>
    <w:rsid w:val="00D177C0"/>
    <w:rsid w:val="00D177EA"/>
    <w:rsid w:val="00D179F3"/>
    <w:rsid w:val="00D203A0"/>
    <w:rsid w:val="00D212A5"/>
    <w:rsid w:val="00D213BD"/>
    <w:rsid w:val="00D22407"/>
    <w:rsid w:val="00D242BF"/>
    <w:rsid w:val="00D25B68"/>
    <w:rsid w:val="00D26246"/>
    <w:rsid w:val="00D262BB"/>
    <w:rsid w:val="00D2665C"/>
    <w:rsid w:val="00D26886"/>
    <w:rsid w:val="00D26BDB"/>
    <w:rsid w:val="00D26EF2"/>
    <w:rsid w:val="00D27A4A"/>
    <w:rsid w:val="00D27E8B"/>
    <w:rsid w:val="00D27F98"/>
    <w:rsid w:val="00D27FA0"/>
    <w:rsid w:val="00D30B3A"/>
    <w:rsid w:val="00D30B3E"/>
    <w:rsid w:val="00D315F1"/>
    <w:rsid w:val="00D31609"/>
    <w:rsid w:val="00D31D79"/>
    <w:rsid w:val="00D32490"/>
    <w:rsid w:val="00D32E10"/>
    <w:rsid w:val="00D330F2"/>
    <w:rsid w:val="00D34262"/>
    <w:rsid w:val="00D3512A"/>
    <w:rsid w:val="00D356FF"/>
    <w:rsid w:val="00D35870"/>
    <w:rsid w:val="00D376BC"/>
    <w:rsid w:val="00D37B65"/>
    <w:rsid w:val="00D37C1F"/>
    <w:rsid w:val="00D37CAA"/>
    <w:rsid w:val="00D40A77"/>
    <w:rsid w:val="00D41026"/>
    <w:rsid w:val="00D41694"/>
    <w:rsid w:val="00D41772"/>
    <w:rsid w:val="00D41AD9"/>
    <w:rsid w:val="00D44EE0"/>
    <w:rsid w:val="00D465F7"/>
    <w:rsid w:val="00D46F9F"/>
    <w:rsid w:val="00D4701E"/>
    <w:rsid w:val="00D47528"/>
    <w:rsid w:val="00D47625"/>
    <w:rsid w:val="00D4763A"/>
    <w:rsid w:val="00D50D96"/>
    <w:rsid w:val="00D50EB6"/>
    <w:rsid w:val="00D51BB2"/>
    <w:rsid w:val="00D51DD4"/>
    <w:rsid w:val="00D51E91"/>
    <w:rsid w:val="00D52A40"/>
    <w:rsid w:val="00D535B8"/>
    <w:rsid w:val="00D54908"/>
    <w:rsid w:val="00D54FBF"/>
    <w:rsid w:val="00D5517A"/>
    <w:rsid w:val="00D55F72"/>
    <w:rsid w:val="00D568CA"/>
    <w:rsid w:val="00D56EFA"/>
    <w:rsid w:val="00D6052C"/>
    <w:rsid w:val="00D608AD"/>
    <w:rsid w:val="00D6223D"/>
    <w:rsid w:val="00D648B6"/>
    <w:rsid w:val="00D648CE"/>
    <w:rsid w:val="00D64D59"/>
    <w:rsid w:val="00D6595C"/>
    <w:rsid w:val="00D662B7"/>
    <w:rsid w:val="00D6636F"/>
    <w:rsid w:val="00D668C2"/>
    <w:rsid w:val="00D675A4"/>
    <w:rsid w:val="00D702BD"/>
    <w:rsid w:val="00D70B5E"/>
    <w:rsid w:val="00D70DA0"/>
    <w:rsid w:val="00D71396"/>
    <w:rsid w:val="00D71423"/>
    <w:rsid w:val="00D715B0"/>
    <w:rsid w:val="00D71743"/>
    <w:rsid w:val="00D7210A"/>
    <w:rsid w:val="00D74CFF"/>
    <w:rsid w:val="00D76667"/>
    <w:rsid w:val="00D76DB7"/>
    <w:rsid w:val="00D77344"/>
    <w:rsid w:val="00D77D60"/>
    <w:rsid w:val="00D8025A"/>
    <w:rsid w:val="00D8049A"/>
    <w:rsid w:val="00D81062"/>
    <w:rsid w:val="00D81894"/>
    <w:rsid w:val="00D81926"/>
    <w:rsid w:val="00D81B03"/>
    <w:rsid w:val="00D81D1C"/>
    <w:rsid w:val="00D81FBA"/>
    <w:rsid w:val="00D82B49"/>
    <w:rsid w:val="00D837F8"/>
    <w:rsid w:val="00D8469A"/>
    <w:rsid w:val="00D848BA"/>
    <w:rsid w:val="00D863F0"/>
    <w:rsid w:val="00D86D80"/>
    <w:rsid w:val="00D87944"/>
    <w:rsid w:val="00D90BB4"/>
    <w:rsid w:val="00D90EF7"/>
    <w:rsid w:val="00D9115E"/>
    <w:rsid w:val="00D915B7"/>
    <w:rsid w:val="00D917BB"/>
    <w:rsid w:val="00D91DED"/>
    <w:rsid w:val="00D92253"/>
    <w:rsid w:val="00D92351"/>
    <w:rsid w:val="00D92D2C"/>
    <w:rsid w:val="00D92FA2"/>
    <w:rsid w:val="00D93356"/>
    <w:rsid w:val="00D93357"/>
    <w:rsid w:val="00D9486D"/>
    <w:rsid w:val="00D94C31"/>
    <w:rsid w:val="00D94F51"/>
    <w:rsid w:val="00D951C3"/>
    <w:rsid w:val="00D95B03"/>
    <w:rsid w:val="00D95D9B"/>
    <w:rsid w:val="00D9642C"/>
    <w:rsid w:val="00D96492"/>
    <w:rsid w:val="00D96CCB"/>
    <w:rsid w:val="00D978F1"/>
    <w:rsid w:val="00DA0459"/>
    <w:rsid w:val="00DA04CF"/>
    <w:rsid w:val="00DA0EA1"/>
    <w:rsid w:val="00DA117C"/>
    <w:rsid w:val="00DA32B6"/>
    <w:rsid w:val="00DA3A0E"/>
    <w:rsid w:val="00DA3B1C"/>
    <w:rsid w:val="00DA3F39"/>
    <w:rsid w:val="00DA448F"/>
    <w:rsid w:val="00DA5FA6"/>
    <w:rsid w:val="00DA6D81"/>
    <w:rsid w:val="00DA7CE5"/>
    <w:rsid w:val="00DA7E8B"/>
    <w:rsid w:val="00DB0736"/>
    <w:rsid w:val="00DB10C7"/>
    <w:rsid w:val="00DB12B3"/>
    <w:rsid w:val="00DB1704"/>
    <w:rsid w:val="00DB2545"/>
    <w:rsid w:val="00DB2CBD"/>
    <w:rsid w:val="00DB2EC3"/>
    <w:rsid w:val="00DB4808"/>
    <w:rsid w:val="00DB656C"/>
    <w:rsid w:val="00DC03C8"/>
    <w:rsid w:val="00DC0406"/>
    <w:rsid w:val="00DC09ED"/>
    <w:rsid w:val="00DC0A35"/>
    <w:rsid w:val="00DC0ADA"/>
    <w:rsid w:val="00DC1319"/>
    <w:rsid w:val="00DC1388"/>
    <w:rsid w:val="00DC14D8"/>
    <w:rsid w:val="00DC19A1"/>
    <w:rsid w:val="00DC1C7C"/>
    <w:rsid w:val="00DC1FF1"/>
    <w:rsid w:val="00DC3960"/>
    <w:rsid w:val="00DC48F0"/>
    <w:rsid w:val="00DC63F8"/>
    <w:rsid w:val="00DC6909"/>
    <w:rsid w:val="00DD0E51"/>
    <w:rsid w:val="00DD1343"/>
    <w:rsid w:val="00DD13B1"/>
    <w:rsid w:val="00DD179E"/>
    <w:rsid w:val="00DD2BCC"/>
    <w:rsid w:val="00DD32F1"/>
    <w:rsid w:val="00DD3FC3"/>
    <w:rsid w:val="00DD45BB"/>
    <w:rsid w:val="00DD4F42"/>
    <w:rsid w:val="00DD621A"/>
    <w:rsid w:val="00DD682C"/>
    <w:rsid w:val="00DD6C20"/>
    <w:rsid w:val="00DD7DA8"/>
    <w:rsid w:val="00DD7FDE"/>
    <w:rsid w:val="00DE226B"/>
    <w:rsid w:val="00DE28A0"/>
    <w:rsid w:val="00DE3059"/>
    <w:rsid w:val="00DE31A4"/>
    <w:rsid w:val="00DE3A7D"/>
    <w:rsid w:val="00DE4739"/>
    <w:rsid w:val="00DE526A"/>
    <w:rsid w:val="00DE55FA"/>
    <w:rsid w:val="00DE5C64"/>
    <w:rsid w:val="00DE5D01"/>
    <w:rsid w:val="00DE64B2"/>
    <w:rsid w:val="00DE6582"/>
    <w:rsid w:val="00DF01E3"/>
    <w:rsid w:val="00DF0446"/>
    <w:rsid w:val="00DF1947"/>
    <w:rsid w:val="00DF1E9E"/>
    <w:rsid w:val="00DF2ECD"/>
    <w:rsid w:val="00DF31DB"/>
    <w:rsid w:val="00DF3926"/>
    <w:rsid w:val="00DF3FB4"/>
    <w:rsid w:val="00DF41BF"/>
    <w:rsid w:val="00DF429C"/>
    <w:rsid w:val="00DF5043"/>
    <w:rsid w:val="00DF512F"/>
    <w:rsid w:val="00DF61D0"/>
    <w:rsid w:val="00DF6208"/>
    <w:rsid w:val="00DF649B"/>
    <w:rsid w:val="00DF661C"/>
    <w:rsid w:val="00DF6C60"/>
    <w:rsid w:val="00E0022D"/>
    <w:rsid w:val="00E00B23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5167"/>
    <w:rsid w:val="00E05618"/>
    <w:rsid w:val="00E0624A"/>
    <w:rsid w:val="00E062CA"/>
    <w:rsid w:val="00E06F77"/>
    <w:rsid w:val="00E07013"/>
    <w:rsid w:val="00E0706D"/>
    <w:rsid w:val="00E0769E"/>
    <w:rsid w:val="00E07FA3"/>
    <w:rsid w:val="00E11F5F"/>
    <w:rsid w:val="00E12354"/>
    <w:rsid w:val="00E12E1C"/>
    <w:rsid w:val="00E13F63"/>
    <w:rsid w:val="00E141C2"/>
    <w:rsid w:val="00E14CDD"/>
    <w:rsid w:val="00E14FAB"/>
    <w:rsid w:val="00E152D0"/>
    <w:rsid w:val="00E15DD0"/>
    <w:rsid w:val="00E16AC3"/>
    <w:rsid w:val="00E16AC7"/>
    <w:rsid w:val="00E17713"/>
    <w:rsid w:val="00E17FD0"/>
    <w:rsid w:val="00E20D03"/>
    <w:rsid w:val="00E22D76"/>
    <w:rsid w:val="00E231B0"/>
    <w:rsid w:val="00E23328"/>
    <w:rsid w:val="00E250C8"/>
    <w:rsid w:val="00E252BE"/>
    <w:rsid w:val="00E252F8"/>
    <w:rsid w:val="00E25D4E"/>
    <w:rsid w:val="00E25F2D"/>
    <w:rsid w:val="00E26DB0"/>
    <w:rsid w:val="00E300C4"/>
    <w:rsid w:val="00E30A60"/>
    <w:rsid w:val="00E30F09"/>
    <w:rsid w:val="00E313E8"/>
    <w:rsid w:val="00E31577"/>
    <w:rsid w:val="00E31810"/>
    <w:rsid w:val="00E32AA8"/>
    <w:rsid w:val="00E32E43"/>
    <w:rsid w:val="00E33278"/>
    <w:rsid w:val="00E33CAB"/>
    <w:rsid w:val="00E34892"/>
    <w:rsid w:val="00E35288"/>
    <w:rsid w:val="00E35880"/>
    <w:rsid w:val="00E35D1D"/>
    <w:rsid w:val="00E3650A"/>
    <w:rsid w:val="00E37044"/>
    <w:rsid w:val="00E40ED8"/>
    <w:rsid w:val="00E40F24"/>
    <w:rsid w:val="00E41B56"/>
    <w:rsid w:val="00E4239A"/>
    <w:rsid w:val="00E42C6D"/>
    <w:rsid w:val="00E4333E"/>
    <w:rsid w:val="00E43EB7"/>
    <w:rsid w:val="00E443B4"/>
    <w:rsid w:val="00E44BFA"/>
    <w:rsid w:val="00E456E2"/>
    <w:rsid w:val="00E45ACB"/>
    <w:rsid w:val="00E45F4D"/>
    <w:rsid w:val="00E4654F"/>
    <w:rsid w:val="00E468D8"/>
    <w:rsid w:val="00E47207"/>
    <w:rsid w:val="00E4726D"/>
    <w:rsid w:val="00E4797F"/>
    <w:rsid w:val="00E47AAE"/>
    <w:rsid w:val="00E50294"/>
    <w:rsid w:val="00E5031A"/>
    <w:rsid w:val="00E51210"/>
    <w:rsid w:val="00E51299"/>
    <w:rsid w:val="00E514F2"/>
    <w:rsid w:val="00E51759"/>
    <w:rsid w:val="00E51C57"/>
    <w:rsid w:val="00E526E4"/>
    <w:rsid w:val="00E53201"/>
    <w:rsid w:val="00E532F3"/>
    <w:rsid w:val="00E53E95"/>
    <w:rsid w:val="00E54097"/>
    <w:rsid w:val="00E54F66"/>
    <w:rsid w:val="00E55102"/>
    <w:rsid w:val="00E55998"/>
    <w:rsid w:val="00E55D08"/>
    <w:rsid w:val="00E55DB9"/>
    <w:rsid w:val="00E56058"/>
    <w:rsid w:val="00E560EA"/>
    <w:rsid w:val="00E562C8"/>
    <w:rsid w:val="00E56D25"/>
    <w:rsid w:val="00E57FFA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374B"/>
    <w:rsid w:val="00E6409C"/>
    <w:rsid w:val="00E64806"/>
    <w:rsid w:val="00E64CE6"/>
    <w:rsid w:val="00E64F85"/>
    <w:rsid w:val="00E6559E"/>
    <w:rsid w:val="00E6591B"/>
    <w:rsid w:val="00E65C0C"/>
    <w:rsid w:val="00E6685B"/>
    <w:rsid w:val="00E66D23"/>
    <w:rsid w:val="00E71011"/>
    <w:rsid w:val="00E71368"/>
    <w:rsid w:val="00E71511"/>
    <w:rsid w:val="00E71FD6"/>
    <w:rsid w:val="00E723DD"/>
    <w:rsid w:val="00E72648"/>
    <w:rsid w:val="00E727A0"/>
    <w:rsid w:val="00E7454E"/>
    <w:rsid w:val="00E74A13"/>
    <w:rsid w:val="00E7522E"/>
    <w:rsid w:val="00E75A37"/>
    <w:rsid w:val="00E773E1"/>
    <w:rsid w:val="00E8018E"/>
    <w:rsid w:val="00E80340"/>
    <w:rsid w:val="00E80613"/>
    <w:rsid w:val="00E82B82"/>
    <w:rsid w:val="00E82F19"/>
    <w:rsid w:val="00E8322F"/>
    <w:rsid w:val="00E83934"/>
    <w:rsid w:val="00E83B95"/>
    <w:rsid w:val="00E84C7F"/>
    <w:rsid w:val="00E84D21"/>
    <w:rsid w:val="00E86988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E68"/>
    <w:rsid w:val="00E93D9D"/>
    <w:rsid w:val="00E94233"/>
    <w:rsid w:val="00E94374"/>
    <w:rsid w:val="00E944B9"/>
    <w:rsid w:val="00E952E3"/>
    <w:rsid w:val="00E9557C"/>
    <w:rsid w:val="00E95A24"/>
    <w:rsid w:val="00E95A48"/>
    <w:rsid w:val="00E95AF9"/>
    <w:rsid w:val="00E96063"/>
    <w:rsid w:val="00E9670C"/>
    <w:rsid w:val="00E9706E"/>
    <w:rsid w:val="00E97478"/>
    <w:rsid w:val="00E975A9"/>
    <w:rsid w:val="00E9766E"/>
    <w:rsid w:val="00E97FD5"/>
    <w:rsid w:val="00EA03C8"/>
    <w:rsid w:val="00EA0652"/>
    <w:rsid w:val="00EA0DC7"/>
    <w:rsid w:val="00EA16BB"/>
    <w:rsid w:val="00EA1AC9"/>
    <w:rsid w:val="00EA22DD"/>
    <w:rsid w:val="00EA2402"/>
    <w:rsid w:val="00EA2FFB"/>
    <w:rsid w:val="00EA340F"/>
    <w:rsid w:val="00EA36BA"/>
    <w:rsid w:val="00EA3A45"/>
    <w:rsid w:val="00EA46D9"/>
    <w:rsid w:val="00EA4E59"/>
    <w:rsid w:val="00EA50BF"/>
    <w:rsid w:val="00EA5D68"/>
    <w:rsid w:val="00EA6820"/>
    <w:rsid w:val="00EA6CF3"/>
    <w:rsid w:val="00EA7354"/>
    <w:rsid w:val="00EA742D"/>
    <w:rsid w:val="00EA754D"/>
    <w:rsid w:val="00EB0138"/>
    <w:rsid w:val="00EB0826"/>
    <w:rsid w:val="00EB1757"/>
    <w:rsid w:val="00EB1EEA"/>
    <w:rsid w:val="00EB2965"/>
    <w:rsid w:val="00EB2C8B"/>
    <w:rsid w:val="00EB329D"/>
    <w:rsid w:val="00EB3396"/>
    <w:rsid w:val="00EB3ABA"/>
    <w:rsid w:val="00EB43A7"/>
    <w:rsid w:val="00EB4931"/>
    <w:rsid w:val="00EB51E1"/>
    <w:rsid w:val="00EB597D"/>
    <w:rsid w:val="00EB6556"/>
    <w:rsid w:val="00EB6D7E"/>
    <w:rsid w:val="00EB754F"/>
    <w:rsid w:val="00EB7950"/>
    <w:rsid w:val="00EB7C63"/>
    <w:rsid w:val="00EC009A"/>
    <w:rsid w:val="00EC1A8C"/>
    <w:rsid w:val="00EC2470"/>
    <w:rsid w:val="00EC400C"/>
    <w:rsid w:val="00EC4A8A"/>
    <w:rsid w:val="00EC4AAE"/>
    <w:rsid w:val="00EC4FFC"/>
    <w:rsid w:val="00EC56A7"/>
    <w:rsid w:val="00EC5ACC"/>
    <w:rsid w:val="00EC5BE3"/>
    <w:rsid w:val="00EC5FE3"/>
    <w:rsid w:val="00EC678A"/>
    <w:rsid w:val="00EC77BC"/>
    <w:rsid w:val="00EC7865"/>
    <w:rsid w:val="00ED037E"/>
    <w:rsid w:val="00ED0CC4"/>
    <w:rsid w:val="00ED1B7C"/>
    <w:rsid w:val="00ED29BC"/>
    <w:rsid w:val="00ED353B"/>
    <w:rsid w:val="00ED39DC"/>
    <w:rsid w:val="00ED3AAD"/>
    <w:rsid w:val="00ED3C4A"/>
    <w:rsid w:val="00ED3E45"/>
    <w:rsid w:val="00ED5CBA"/>
    <w:rsid w:val="00ED67DF"/>
    <w:rsid w:val="00ED68EF"/>
    <w:rsid w:val="00ED69FC"/>
    <w:rsid w:val="00ED6CC3"/>
    <w:rsid w:val="00ED6F3D"/>
    <w:rsid w:val="00ED7292"/>
    <w:rsid w:val="00ED7E2C"/>
    <w:rsid w:val="00ED7EA5"/>
    <w:rsid w:val="00EE1C33"/>
    <w:rsid w:val="00EE3152"/>
    <w:rsid w:val="00EE38FC"/>
    <w:rsid w:val="00EE5443"/>
    <w:rsid w:val="00EE5B56"/>
    <w:rsid w:val="00EE5D5E"/>
    <w:rsid w:val="00EE5F57"/>
    <w:rsid w:val="00EE6816"/>
    <w:rsid w:val="00EE7481"/>
    <w:rsid w:val="00EE75B8"/>
    <w:rsid w:val="00EE7B4E"/>
    <w:rsid w:val="00EF1317"/>
    <w:rsid w:val="00EF14CA"/>
    <w:rsid w:val="00EF16B6"/>
    <w:rsid w:val="00EF19FD"/>
    <w:rsid w:val="00EF1E42"/>
    <w:rsid w:val="00EF2580"/>
    <w:rsid w:val="00EF2599"/>
    <w:rsid w:val="00EF2E74"/>
    <w:rsid w:val="00EF2FA7"/>
    <w:rsid w:val="00EF344A"/>
    <w:rsid w:val="00EF406B"/>
    <w:rsid w:val="00EF427D"/>
    <w:rsid w:val="00EF4688"/>
    <w:rsid w:val="00EF5B22"/>
    <w:rsid w:val="00EF5B71"/>
    <w:rsid w:val="00EF7622"/>
    <w:rsid w:val="00EF77E8"/>
    <w:rsid w:val="00F0077A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52DD"/>
    <w:rsid w:val="00F05607"/>
    <w:rsid w:val="00F0596C"/>
    <w:rsid w:val="00F05D61"/>
    <w:rsid w:val="00F05DBF"/>
    <w:rsid w:val="00F06769"/>
    <w:rsid w:val="00F06F19"/>
    <w:rsid w:val="00F07807"/>
    <w:rsid w:val="00F11191"/>
    <w:rsid w:val="00F113D8"/>
    <w:rsid w:val="00F116B6"/>
    <w:rsid w:val="00F1197C"/>
    <w:rsid w:val="00F11B2E"/>
    <w:rsid w:val="00F12BA2"/>
    <w:rsid w:val="00F1382C"/>
    <w:rsid w:val="00F13BD6"/>
    <w:rsid w:val="00F13BDE"/>
    <w:rsid w:val="00F13CB0"/>
    <w:rsid w:val="00F14206"/>
    <w:rsid w:val="00F14A49"/>
    <w:rsid w:val="00F14E5F"/>
    <w:rsid w:val="00F16594"/>
    <w:rsid w:val="00F16D96"/>
    <w:rsid w:val="00F20002"/>
    <w:rsid w:val="00F20526"/>
    <w:rsid w:val="00F22119"/>
    <w:rsid w:val="00F224CC"/>
    <w:rsid w:val="00F23F56"/>
    <w:rsid w:val="00F2426F"/>
    <w:rsid w:val="00F2531A"/>
    <w:rsid w:val="00F253B8"/>
    <w:rsid w:val="00F2542C"/>
    <w:rsid w:val="00F2547E"/>
    <w:rsid w:val="00F25C2F"/>
    <w:rsid w:val="00F2668C"/>
    <w:rsid w:val="00F26E4D"/>
    <w:rsid w:val="00F26E67"/>
    <w:rsid w:val="00F272FA"/>
    <w:rsid w:val="00F274AA"/>
    <w:rsid w:val="00F30E91"/>
    <w:rsid w:val="00F3147D"/>
    <w:rsid w:val="00F31727"/>
    <w:rsid w:val="00F3328C"/>
    <w:rsid w:val="00F33C24"/>
    <w:rsid w:val="00F36289"/>
    <w:rsid w:val="00F368C9"/>
    <w:rsid w:val="00F3711A"/>
    <w:rsid w:val="00F3742E"/>
    <w:rsid w:val="00F3785D"/>
    <w:rsid w:val="00F37D99"/>
    <w:rsid w:val="00F401E4"/>
    <w:rsid w:val="00F405AF"/>
    <w:rsid w:val="00F4131B"/>
    <w:rsid w:val="00F41A77"/>
    <w:rsid w:val="00F4253E"/>
    <w:rsid w:val="00F426CD"/>
    <w:rsid w:val="00F43A41"/>
    <w:rsid w:val="00F43CA6"/>
    <w:rsid w:val="00F44361"/>
    <w:rsid w:val="00F44850"/>
    <w:rsid w:val="00F44BF6"/>
    <w:rsid w:val="00F45083"/>
    <w:rsid w:val="00F45DEA"/>
    <w:rsid w:val="00F461BB"/>
    <w:rsid w:val="00F4628B"/>
    <w:rsid w:val="00F47399"/>
    <w:rsid w:val="00F47A0E"/>
    <w:rsid w:val="00F47D9C"/>
    <w:rsid w:val="00F520D0"/>
    <w:rsid w:val="00F52823"/>
    <w:rsid w:val="00F53727"/>
    <w:rsid w:val="00F53E2D"/>
    <w:rsid w:val="00F55EFE"/>
    <w:rsid w:val="00F55F36"/>
    <w:rsid w:val="00F562A7"/>
    <w:rsid w:val="00F56534"/>
    <w:rsid w:val="00F57556"/>
    <w:rsid w:val="00F57D86"/>
    <w:rsid w:val="00F57E01"/>
    <w:rsid w:val="00F63384"/>
    <w:rsid w:val="00F63C2A"/>
    <w:rsid w:val="00F64EDE"/>
    <w:rsid w:val="00F652DA"/>
    <w:rsid w:val="00F660A4"/>
    <w:rsid w:val="00F709E1"/>
    <w:rsid w:val="00F70B71"/>
    <w:rsid w:val="00F710A1"/>
    <w:rsid w:val="00F714E3"/>
    <w:rsid w:val="00F7151F"/>
    <w:rsid w:val="00F716D4"/>
    <w:rsid w:val="00F724F6"/>
    <w:rsid w:val="00F727B8"/>
    <w:rsid w:val="00F7329B"/>
    <w:rsid w:val="00F735D5"/>
    <w:rsid w:val="00F73FEB"/>
    <w:rsid w:val="00F753EB"/>
    <w:rsid w:val="00F7570E"/>
    <w:rsid w:val="00F75DF7"/>
    <w:rsid w:val="00F76258"/>
    <w:rsid w:val="00F767EA"/>
    <w:rsid w:val="00F7721A"/>
    <w:rsid w:val="00F776A6"/>
    <w:rsid w:val="00F77794"/>
    <w:rsid w:val="00F77BC8"/>
    <w:rsid w:val="00F80EE3"/>
    <w:rsid w:val="00F81758"/>
    <w:rsid w:val="00F82CFE"/>
    <w:rsid w:val="00F83079"/>
    <w:rsid w:val="00F84901"/>
    <w:rsid w:val="00F84F90"/>
    <w:rsid w:val="00F85B6A"/>
    <w:rsid w:val="00F86D02"/>
    <w:rsid w:val="00F8755D"/>
    <w:rsid w:val="00F87D53"/>
    <w:rsid w:val="00F87DFD"/>
    <w:rsid w:val="00F90BFB"/>
    <w:rsid w:val="00F90DF2"/>
    <w:rsid w:val="00F90E4B"/>
    <w:rsid w:val="00F91298"/>
    <w:rsid w:val="00F91F89"/>
    <w:rsid w:val="00F925DE"/>
    <w:rsid w:val="00F9270A"/>
    <w:rsid w:val="00F92739"/>
    <w:rsid w:val="00F931AB"/>
    <w:rsid w:val="00F93281"/>
    <w:rsid w:val="00F93365"/>
    <w:rsid w:val="00F94326"/>
    <w:rsid w:val="00F94F26"/>
    <w:rsid w:val="00F94F31"/>
    <w:rsid w:val="00F95AB9"/>
    <w:rsid w:val="00F95CA1"/>
    <w:rsid w:val="00F96DE8"/>
    <w:rsid w:val="00FA047F"/>
    <w:rsid w:val="00FA0668"/>
    <w:rsid w:val="00FA09E6"/>
    <w:rsid w:val="00FA11B3"/>
    <w:rsid w:val="00FA14BD"/>
    <w:rsid w:val="00FA2724"/>
    <w:rsid w:val="00FA32DB"/>
    <w:rsid w:val="00FA4122"/>
    <w:rsid w:val="00FA5811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2110"/>
    <w:rsid w:val="00FB2F7A"/>
    <w:rsid w:val="00FB6F75"/>
    <w:rsid w:val="00FB706A"/>
    <w:rsid w:val="00FC25EC"/>
    <w:rsid w:val="00FC28AD"/>
    <w:rsid w:val="00FC32F8"/>
    <w:rsid w:val="00FC4806"/>
    <w:rsid w:val="00FC4B17"/>
    <w:rsid w:val="00FC50D3"/>
    <w:rsid w:val="00FC5C09"/>
    <w:rsid w:val="00FC6FC4"/>
    <w:rsid w:val="00FC739D"/>
    <w:rsid w:val="00FD02B0"/>
    <w:rsid w:val="00FD0383"/>
    <w:rsid w:val="00FD0911"/>
    <w:rsid w:val="00FD1278"/>
    <w:rsid w:val="00FD169E"/>
    <w:rsid w:val="00FD17DC"/>
    <w:rsid w:val="00FD1FFB"/>
    <w:rsid w:val="00FD2B7C"/>
    <w:rsid w:val="00FD3BFA"/>
    <w:rsid w:val="00FD3C7D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5EB2"/>
    <w:rsid w:val="00FD62CE"/>
    <w:rsid w:val="00FD6842"/>
    <w:rsid w:val="00FD6C95"/>
    <w:rsid w:val="00FD6D86"/>
    <w:rsid w:val="00FE0126"/>
    <w:rsid w:val="00FE083A"/>
    <w:rsid w:val="00FE1121"/>
    <w:rsid w:val="00FE1388"/>
    <w:rsid w:val="00FE25DE"/>
    <w:rsid w:val="00FE3006"/>
    <w:rsid w:val="00FE3098"/>
    <w:rsid w:val="00FE3174"/>
    <w:rsid w:val="00FE3520"/>
    <w:rsid w:val="00FE4FF3"/>
    <w:rsid w:val="00FE672C"/>
    <w:rsid w:val="00FE6CAF"/>
    <w:rsid w:val="00FE6D72"/>
    <w:rsid w:val="00FE72E5"/>
    <w:rsid w:val="00FE7483"/>
    <w:rsid w:val="00FE74CD"/>
    <w:rsid w:val="00FF008E"/>
    <w:rsid w:val="00FF0965"/>
    <w:rsid w:val="00FF1232"/>
    <w:rsid w:val="00FF16D6"/>
    <w:rsid w:val="00FF32AB"/>
    <w:rsid w:val="00FF3347"/>
    <w:rsid w:val="00FF46EE"/>
    <w:rsid w:val="00FF48FB"/>
    <w:rsid w:val="00FF5B4D"/>
    <w:rsid w:val="00FF6182"/>
    <w:rsid w:val="00FF62DF"/>
    <w:rsid w:val="00FF72E5"/>
    <w:rsid w:val="00FF7B71"/>
    <w:rsid w:val="00FF7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0"/>
    <w:lsdException w:name="header" w:uiPriority="0"/>
    <w:lsdException w:name="caption" w:uiPriority="35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8B6A2B"/>
    <w:pPr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99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99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paragraph" w:customStyle="1" w:styleId="SzOOP3">
    <w:name w:val="SzOOP3"/>
    <w:basedOn w:val="Nagwek3"/>
    <w:next w:val="Nagwek4"/>
    <w:rsid w:val="00B53EF6"/>
    <w:pPr>
      <w:numPr>
        <w:numId w:val="24"/>
      </w:numPr>
      <w:tabs>
        <w:tab w:val="num" w:pos="360"/>
      </w:tabs>
      <w:spacing w:before="60" w:after="240" w:line="276" w:lineRule="auto"/>
      <w:ind w:left="964" w:firstLine="0"/>
      <w:jc w:val="both"/>
    </w:pPr>
    <w:rPr>
      <w:rFonts w:ascii="Calibri" w:hAnsi="Calibri"/>
      <w:b w:val="0"/>
      <w:bCs w:val="0"/>
      <w:spacing w:val="5"/>
      <w:szCs w:val="24"/>
      <w:lang w:eastAsia="en-US"/>
    </w:rPr>
  </w:style>
  <w:style w:type="character" w:customStyle="1" w:styleId="cell">
    <w:name w:val="cell"/>
    <w:basedOn w:val="Domylnaczcionkaakapitu"/>
    <w:rsid w:val="008B3613"/>
  </w:style>
  <w:style w:type="character" w:customStyle="1" w:styleId="text-justify">
    <w:name w:val="text-justify"/>
    <w:basedOn w:val="Domylnaczcionkaakapitu"/>
    <w:rsid w:val="00D51E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unduszedlamazowsza.eu" TargetMode="External"/><Relationship Id="rId18" Type="http://schemas.openxmlformats.org/officeDocument/2006/relationships/hyperlink" Target="https://www.uzp.gov.pl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qgis.org/pl/site/forusers/download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europejskie.gov.pl" TargetMode="External"/><Relationship Id="rId17" Type="http://schemas.openxmlformats.org/officeDocument/2006/relationships/hyperlink" Target="http://www.funduszedlamazowsza.e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mw.um.warszawa.pl" TargetMode="External"/><Relationship Id="rId20" Type="http://schemas.openxmlformats.org/officeDocument/2006/relationships/hyperlink" Target="http://www.konkurencyjnosc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zakonkurencyjnosci.funduszeeuropejskie.gov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/rewitalizacja" TargetMode="External"/><Relationship Id="rId23" Type="http://schemas.openxmlformats.org/officeDocument/2006/relationships/hyperlink" Target="http://funduszedlamazowsza.eu/wydarzenie/wez-udzial-w-konferencjach-i-szkoleniach/" TargetMode="External"/><Relationship Id="rId10" Type="http://schemas.openxmlformats.org/officeDocument/2006/relationships/hyperlink" Target="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" TargetMode="External"/><Relationship Id="rId19" Type="http://schemas.openxmlformats.org/officeDocument/2006/relationships/hyperlink" Target="http://www.bazakonkurencyjnosci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Relationship Id="rId22" Type="http://schemas.openxmlformats.org/officeDocument/2006/relationships/hyperlink" Target="mailto:punkt_kontaktowy@mazowia.e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9D645-FD75-4FE0-8AB2-5350DC8EB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8</TotalTime>
  <Pages>38</Pages>
  <Words>10336</Words>
  <Characters>62017</Characters>
  <Application>Microsoft Office Word</Application>
  <DocSecurity>0</DocSecurity>
  <Lines>516</Lines>
  <Paragraphs>144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72209</CharactersWithSpaces>
  <SharedDoc>false</SharedDoc>
  <HLinks>
    <vt:vector size="192" baseType="variant">
      <vt:variant>
        <vt:i4>3932202</vt:i4>
      </vt:variant>
      <vt:variant>
        <vt:i4>147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144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2097194</vt:i4>
      </vt:variant>
      <vt:variant>
        <vt:i4>141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7667759</vt:i4>
      </vt:variant>
      <vt:variant>
        <vt:i4>138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135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132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129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2424941</vt:i4>
      </vt:variant>
      <vt:variant>
        <vt:i4>126</vt:i4>
      </vt:variant>
      <vt:variant>
        <vt:i4>0</vt:i4>
      </vt:variant>
      <vt:variant>
        <vt:i4>5</vt:i4>
      </vt:variant>
      <vt:variant>
        <vt:lpwstr>http://omw.um.warszawa.pl/</vt:lpwstr>
      </vt:variant>
      <vt:variant>
        <vt:lpwstr/>
      </vt:variant>
      <vt:variant>
        <vt:i4>7340158</vt:i4>
      </vt:variant>
      <vt:variant>
        <vt:i4>123</vt:i4>
      </vt:variant>
      <vt:variant>
        <vt:i4>0</vt:i4>
      </vt:variant>
      <vt:variant>
        <vt:i4>5</vt:i4>
      </vt:variant>
      <vt:variant>
        <vt:lpwstr>http://www.funduszedlamazowsza.eu/rewitalizacja</vt:lpwstr>
      </vt:variant>
      <vt:variant>
        <vt:lpwstr/>
      </vt:variant>
      <vt:variant>
        <vt:i4>8323194</vt:i4>
      </vt:variant>
      <vt:variant>
        <vt:i4>120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7077920</vt:i4>
      </vt:variant>
      <vt:variant>
        <vt:i4>114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3407947</vt:i4>
      </vt:variant>
      <vt:variant>
        <vt:i4>111</vt:i4>
      </vt:variant>
      <vt:variant>
        <vt:i4>0</vt:i4>
      </vt:variant>
      <vt:variant>
        <vt:i4>5</vt:i4>
      </vt:variant>
      <vt:variant>
        <vt:lpwstr>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p.zakrzewski</cp:lastModifiedBy>
  <cp:revision>5</cp:revision>
  <cp:lastPrinted>2017-08-03T06:59:00Z</cp:lastPrinted>
  <dcterms:created xsi:type="dcterms:W3CDTF">2017-08-03T05:43:00Z</dcterms:created>
  <dcterms:modified xsi:type="dcterms:W3CDTF">2017-08-03T07:03:00Z</dcterms:modified>
</cp:coreProperties>
</file>