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5F0A1A" w:rsidRDefault="00FE0628" w:rsidP="005F0A1A">
      <w:pPr>
        <w:pStyle w:val="Tekstpodstawowy"/>
        <w:jc w:val="left"/>
        <w:rPr>
          <w:rFonts w:ascii="Arial" w:hAnsi="Arial" w:cs="Arial"/>
          <w:b/>
          <w:sz w:val="22"/>
          <w:szCs w:val="22"/>
        </w:rPr>
      </w:pP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p>
    <w:p w:rsidR="00FE0628" w:rsidRPr="005F0A1A" w:rsidRDefault="0010265D" w:rsidP="005F0A1A">
      <w:pPr>
        <w:pStyle w:val="Tytu"/>
        <w:jc w:val="left"/>
        <w:rPr>
          <w:rFonts w:ascii="Arial" w:hAnsi="Arial" w:cs="Arial"/>
          <w:sz w:val="22"/>
          <w:szCs w:val="22"/>
        </w:rPr>
      </w:pPr>
      <w:r w:rsidRPr="005F0A1A">
        <w:rPr>
          <w:rFonts w:ascii="Arial" w:eastAsia="Calibri" w:hAnsi="Arial" w:cs="Arial"/>
          <w:noProof/>
          <w:sz w:val="22"/>
          <w:szCs w:val="22"/>
        </w:rPr>
        <w:drawing>
          <wp:inline distT="0" distB="0" distL="0" distR="0" wp14:anchorId="3E4709E9" wp14:editId="3E59135C">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5F0A1A" w:rsidRDefault="0010265D" w:rsidP="005F0A1A">
      <w:pPr>
        <w:pStyle w:val="Tytu"/>
        <w:jc w:val="left"/>
        <w:rPr>
          <w:rFonts w:ascii="Arial" w:hAnsi="Arial" w:cs="Arial"/>
          <w:sz w:val="22"/>
          <w:szCs w:val="22"/>
        </w:rPr>
      </w:pPr>
    </w:p>
    <w:p w:rsidR="00FE0628" w:rsidRPr="005F0A1A" w:rsidRDefault="00FE0628" w:rsidP="005F0A1A">
      <w:pPr>
        <w:pStyle w:val="Tytu"/>
        <w:spacing w:before="60"/>
        <w:jc w:val="left"/>
        <w:rPr>
          <w:rFonts w:ascii="Arial" w:hAnsi="Arial" w:cs="Arial"/>
          <w:sz w:val="22"/>
          <w:szCs w:val="22"/>
        </w:rPr>
      </w:pP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Załącznik do uchwały </w:t>
      </w:r>
      <w:r w:rsidR="005B416B">
        <w:rPr>
          <w:rFonts w:ascii="Arial" w:hAnsi="Arial" w:cs="Arial"/>
          <w:bCs/>
          <w:sz w:val="22"/>
          <w:szCs w:val="22"/>
        </w:rPr>
        <w:t>nr</w:t>
      </w:r>
      <w:r w:rsidR="00D95F8C">
        <w:rPr>
          <w:rFonts w:ascii="Arial" w:hAnsi="Arial" w:cs="Arial"/>
          <w:bCs/>
          <w:sz w:val="22"/>
          <w:szCs w:val="22"/>
        </w:rPr>
        <w:t xml:space="preserve"> </w:t>
      </w:r>
      <w:bookmarkStart w:id="0" w:name="_GoBack"/>
      <w:bookmarkEnd w:id="0"/>
      <w:r w:rsidR="00914AA2">
        <w:rPr>
          <w:rFonts w:ascii="Arial" w:hAnsi="Arial" w:cs="Arial"/>
          <w:bCs/>
          <w:sz w:val="22"/>
          <w:szCs w:val="22"/>
        </w:rPr>
        <w:t>1317/269/17</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Zarz</w:t>
      </w:r>
      <w:r w:rsidRPr="005F0A1A">
        <w:rPr>
          <w:rFonts w:ascii="Arial" w:hAnsi="Arial" w:cs="Arial"/>
          <w:sz w:val="22"/>
          <w:szCs w:val="22"/>
        </w:rPr>
        <w:t>ą</w:t>
      </w:r>
      <w:r w:rsidRPr="005F0A1A">
        <w:rPr>
          <w:rFonts w:ascii="Arial" w:hAnsi="Arial" w:cs="Arial"/>
          <w:bCs/>
          <w:sz w:val="22"/>
          <w:szCs w:val="22"/>
        </w:rPr>
        <w:t>du Województwa Mazowieckiego</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 dnia </w:t>
      </w:r>
      <w:r w:rsidR="00914AA2">
        <w:rPr>
          <w:rFonts w:ascii="Arial" w:hAnsi="Arial" w:cs="Arial"/>
          <w:bCs/>
          <w:sz w:val="22"/>
          <w:szCs w:val="22"/>
        </w:rPr>
        <w:t>28 sierpnia</w:t>
      </w:r>
      <w:r w:rsidR="00FE15F4">
        <w:rPr>
          <w:rFonts w:ascii="Arial" w:hAnsi="Arial" w:cs="Arial"/>
          <w:bCs/>
          <w:sz w:val="22"/>
          <w:szCs w:val="22"/>
        </w:rPr>
        <w:t xml:space="preserve"> </w:t>
      </w:r>
      <w:r w:rsidR="00913A10">
        <w:rPr>
          <w:rFonts w:ascii="Arial" w:hAnsi="Arial" w:cs="Arial"/>
          <w:bCs/>
          <w:sz w:val="22"/>
          <w:szCs w:val="22"/>
        </w:rPr>
        <w:t xml:space="preserve">2017 </w:t>
      </w:r>
      <w:r w:rsidR="00FE32AA">
        <w:rPr>
          <w:rFonts w:ascii="Arial" w:hAnsi="Arial" w:cs="Arial"/>
          <w:bCs/>
          <w:sz w:val="22"/>
          <w:szCs w:val="22"/>
        </w:rPr>
        <w:t>r.</w:t>
      </w:r>
    </w:p>
    <w:p w:rsidR="00C51AFD" w:rsidRPr="005F0A1A" w:rsidRDefault="00C51AFD" w:rsidP="005F0A1A">
      <w:pPr>
        <w:autoSpaceDE w:val="0"/>
        <w:autoSpaceDN w:val="0"/>
        <w:adjustRightInd w:val="0"/>
        <w:spacing w:line="360" w:lineRule="auto"/>
        <w:outlineLvl w:val="0"/>
        <w:rPr>
          <w:rFonts w:ascii="Arial" w:hAnsi="Arial" w:cs="Arial"/>
          <w:b/>
          <w:bCs/>
          <w:iCs/>
          <w:caps/>
          <w:sz w:val="22"/>
          <w:szCs w:val="22"/>
        </w:rPr>
      </w:pPr>
    </w:p>
    <w:p w:rsidR="006516BC" w:rsidRPr="00EF6A33" w:rsidRDefault="005F0A1A" w:rsidP="004A0635">
      <w:pPr>
        <w:pStyle w:val="Nagwek1"/>
        <w:jc w:val="center"/>
      </w:pPr>
      <w:r w:rsidRPr="00EF6A33">
        <w:t>Umowa nr………………….</w:t>
      </w:r>
    </w:p>
    <w:p w:rsidR="006516BC" w:rsidRPr="00EF6A33" w:rsidRDefault="003A608F" w:rsidP="00EF6A33">
      <w:pPr>
        <w:pStyle w:val="Nagwek1"/>
      </w:pPr>
      <w:r w:rsidRPr="00EF6A33">
        <w:t>o</w:t>
      </w:r>
      <w:r w:rsidR="00066939">
        <w:t xml:space="preserve"> dofinansowanie P</w:t>
      </w:r>
      <w:r w:rsidR="005F0A1A" w:rsidRPr="00EF6A33">
        <w:t xml:space="preserve">rojektu  </w:t>
      </w:r>
      <w:r w:rsidR="006516BC" w:rsidRPr="00EF6A33">
        <w:t>„.....................................................</w:t>
      </w:r>
      <w:r w:rsidR="005456F9" w:rsidRPr="00EF6A33">
        <w:t>.....................</w:t>
      </w:r>
      <w:r w:rsidR="006516BC" w:rsidRPr="00EF6A33">
        <w:t>...............”</w:t>
      </w:r>
    </w:p>
    <w:p w:rsidR="006516BC" w:rsidRPr="00EF6A33" w:rsidRDefault="007B1EA7" w:rsidP="00EF6A33">
      <w:pPr>
        <w:pStyle w:val="Nagwek1"/>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p>
    <w:p w:rsidR="006516BC" w:rsidRPr="00EF6A33" w:rsidRDefault="005F0A1A" w:rsidP="00EF6A33">
      <w:pPr>
        <w:pStyle w:val="Nagwek1"/>
      </w:pPr>
      <w:r w:rsidRPr="00EF6A33">
        <w:t>Osi priorytetowej</w:t>
      </w:r>
      <w:r w:rsidR="00F42E47" w:rsidRPr="00EF6A33">
        <w:t>…………………………………………………………………….………</w:t>
      </w:r>
      <w:r w:rsidR="009E167A">
        <w:t>.</w:t>
      </w:r>
      <w:r w:rsidR="00F42E47" w:rsidRPr="00EF6A33">
        <w:t>…….</w:t>
      </w:r>
    </w:p>
    <w:p w:rsidR="006516BC" w:rsidRPr="00EF6A33" w:rsidRDefault="005F0A1A" w:rsidP="00EF6A33">
      <w:pPr>
        <w:pStyle w:val="Nagwek1"/>
      </w:pPr>
      <w:r w:rsidRPr="00EF6A33">
        <w:t>Działania</w:t>
      </w:r>
      <w:r w:rsidR="009E365E" w:rsidRPr="00EF6A33">
        <w:t xml:space="preserve"> </w:t>
      </w:r>
      <w:r w:rsidR="007F1171" w:rsidRPr="00EF6A33">
        <w:t>…………………………………</w:t>
      </w:r>
      <w:r w:rsidR="00C67A06" w:rsidRPr="00EF6A33">
        <w:t>……………………………………………</w:t>
      </w:r>
      <w:r w:rsidR="00F42E47" w:rsidRPr="00EF6A33">
        <w:t>….</w:t>
      </w:r>
      <w:r w:rsidR="00C67A06" w:rsidRPr="00EF6A33">
        <w:t>………</w:t>
      </w:r>
      <w:r w:rsidR="007F1171" w:rsidRPr="00EF6A33">
        <w:t>…….</w:t>
      </w:r>
    </w:p>
    <w:p w:rsidR="00ED1590" w:rsidRPr="00EF6A33" w:rsidRDefault="005F0A1A" w:rsidP="00EF6A33">
      <w:pPr>
        <w:pStyle w:val="Nagwek1"/>
      </w:pPr>
      <w:r w:rsidRPr="00EF6A33">
        <w:t>Poddziałania</w:t>
      </w:r>
      <w:r w:rsidR="00EF15E8" w:rsidRPr="00C9581A">
        <w:rPr>
          <w:rStyle w:val="Odwoanieprzypisudolnego"/>
        </w:rPr>
        <w:footnoteReference w:id="1"/>
      </w:r>
      <w:r w:rsidR="00EF15E8" w:rsidRPr="00C9581A">
        <w:rPr>
          <w:vertAlign w:val="superscript"/>
        </w:rPr>
        <w:t>)</w:t>
      </w:r>
      <w:r w:rsidR="00ED1590" w:rsidRPr="00EF6A33">
        <w:t xml:space="preserve"> </w:t>
      </w:r>
      <w:r w:rsidR="007F1171" w:rsidRPr="00EF6A33">
        <w:t>.………………</w:t>
      </w:r>
      <w:r w:rsidR="00C67A06" w:rsidRPr="00EF6A33">
        <w:t>…………………………………………………………</w:t>
      </w:r>
      <w:r w:rsidR="00F42E47" w:rsidRPr="00EF6A33">
        <w:t>…</w:t>
      </w:r>
      <w:r w:rsidR="00C67A06" w:rsidRPr="00EF6A33">
        <w:t>…</w:t>
      </w:r>
      <w:r w:rsidR="00F42E47" w:rsidRPr="00EF6A33">
        <w:t>.</w:t>
      </w:r>
      <w:r w:rsidR="00C67A06" w:rsidRPr="00EF6A33">
        <w:t>….</w:t>
      </w:r>
      <w:r w:rsidR="007F1171" w:rsidRPr="00EF6A33">
        <w:t>……</w:t>
      </w:r>
    </w:p>
    <w:p w:rsidR="006516BC" w:rsidRPr="00EF6A33" w:rsidRDefault="005F0A1A" w:rsidP="00EF6A33">
      <w:pPr>
        <w:pStyle w:val="Nagwek1"/>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rsidR="006516BC" w:rsidRPr="005F0A1A" w:rsidRDefault="006516BC" w:rsidP="005F0A1A">
      <w:pPr>
        <w:autoSpaceDE w:val="0"/>
        <w:autoSpaceDN w:val="0"/>
        <w:adjustRightInd w:val="0"/>
        <w:spacing w:line="360" w:lineRule="auto"/>
        <w:rPr>
          <w:rFonts w:ascii="Arial" w:hAnsi="Arial" w:cs="Arial"/>
          <w:b/>
          <w:bCs/>
          <w:i/>
          <w:iCs/>
          <w:caps/>
          <w:sz w:val="22"/>
          <w:szCs w:val="22"/>
        </w:rPr>
      </w:pP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B42A5B" w:rsidRPr="005F0A1A">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055517">
        <w:rPr>
          <w:rFonts w:ascii="Arial" w:hAnsi="Arial" w:cs="Arial"/>
          <w:sz w:val="22"/>
          <w:szCs w:val="22"/>
        </w:rPr>
        <w:t>.......................</w:t>
      </w:r>
      <w:r w:rsidRPr="005F0A1A">
        <w:rPr>
          <w:rFonts w:ascii="Arial" w:hAnsi="Arial" w:cs="Arial"/>
          <w:sz w:val="22"/>
          <w:szCs w:val="22"/>
        </w:rPr>
        <w:t xml:space="preserve"> r.</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rsidR="00970A08"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
          <w:bCs/>
          <w:sz w:val="22"/>
          <w:szCs w:val="22"/>
        </w:rPr>
        <w:t>Województwem Mazowieckim reprezentowanym przez Zarząd Województwa Mazowieckiego,</w:t>
      </w:r>
      <w:r w:rsidR="00A73707" w:rsidRPr="005F0A1A">
        <w:rPr>
          <w:rFonts w:ascii="Arial" w:hAnsi="Arial" w:cs="Arial"/>
          <w:b/>
          <w:bCs/>
          <w:sz w:val="22"/>
          <w:szCs w:val="22"/>
        </w:rPr>
        <w:t xml:space="preserve"> </w:t>
      </w:r>
      <w:r w:rsidRPr="005F0A1A">
        <w:rPr>
          <w:rFonts w:ascii="Arial" w:hAnsi="Arial" w:cs="Arial"/>
          <w:sz w:val="22"/>
          <w:szCs w:val="22"/>
        </w:rPr>
        <w:t>w</w:t>
      </w:r>
      <w:r w:rsidR="009C1AFB" w:rsidRPr="005F0A1A">
        <w:rPr>
          <w:rFonts w:ascii="Arial" w:hAnsi="Arial" w:cs="Arial"/>
          <w:sz w:val="22"/>
          <w:szCs w:val="22"/>
        </w:rPr>
        <w:t> </w:t>
      </w:r>
      <w:r w:rsidRPr="005F0A1A">
        <w:rPr>
          <w:rFonts w:ascii="Arial" w:hAnsi="Arial" w:cs="Arial"/>
          <w:sz w:val="22"/>
          <w:szCs w:val="22"/>
        </w:rPr>
        <w:t>imieniu którego działa</w:t>
      </w:r>
      <w:r w:rsidRPr="005F0A1A">
        <w:rPr>
          <w:rFonts w:ascii="Arial" w:hAnsi="Arial" w:cs="Arial"/>
          <w:b/>
          <w:bCs/>
          <w:sz w:val="22"/>
          <w:szCs w:val="22"/>
        </w:rPr>
        <w:t xml:space="preserve"> Mazowiecka Jednostka Wdrażania Programów Unijnych</w:t>
      </w:r>
      <w:r w:rsidRPr="005F0A1A">
        <w:rPr>
          <w:rFonts w:ascii="Arial" w:hAnsi="Arial" w:cs="Arial"/>
          <w:sz w:val="22"/>
          <w:szCs w:val="22"/>
        </w:rPr>
        <w:t>,</w:t>
      </w:r>
      <w:r w:rsidR="00970A08" w:rsidRPr="005F0A1A">
        <w:rPr>
          <w:rFonts w:ascii="Arial" w:hAnsi="Arial" w:cs="Arial"/>
          <w:sz w:val="22"/>
          <w:szCs w:val="22"/>
        </w:rPr>
        <w:t xml:space="preserve"> </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reprezentowana przez ………………………………………….. – Dyrektora</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2"/>
      </w:r>
      <w:r w:rsidR="00681E8E" w:rsidRPr="005F0A1A">
        <w:rPr>
          <w:rFonts w:ascii="Arial" w:hAnsi="Arial" w:cs="Arial"/>
          <w:sz w:val="22"/>
          <w:szCs w:val="22"/>
          <w:vertAlign w:val="superscript"/>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rsidR="00F12871" w:rsidRPr="005F0A1A" w:rsidRDefault="00F12871" w:rsidP="00937046">
      <w:pPr>
        <w:autoSpaceDE w:val="0"/>
        <w:autoSpaceDN w:val="0"/>
        <w:adjustRightInd w:val="0"/>
        <w:spacing w:before="60"/>
        <w:jc w:val="both"/>
        <w:rPr>
          <w:rFonts w:ascii="Arial" w:hAnsi="Arial" w:cs="Arial"/>
          <w:sz w:val="22"/>
          <w:szCs w:val="22"/>
        </w:rPr>
      </w:pPr>
    </w:p>
    <w:p w:rsidR="006516BC" w:rsidRPr="005F0A1A"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F30242">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dalej</w:t>
      </w:r>
      <w:r w:rsidR="00901F9A" w:rsidRPr="005F0A1A">
        <w:rPr>
          <w:rFonts w:ascii="Arial" w:hAnsi="Arial" w:cs="Arial"/>
          <w:bCs/>
          <w:sz w:val="22"/>
          <w:szCs w:val="22"/>
        </w:rPr>
        <w:t>:</w:t>
      </w:r>
      <w:r w:rsidRPr="005F0A1A">
        <w:rPr>
          <w:rFonts w:ascii="Arial" w:hAnsi="Arial" w:cs="Arial"/>
          <w:bCs/>
          <w:sz w:val="22"/>
          <w:szCs w:val="22"/>
        </w:rPr>
        <w:t xml:space="preserve"> „Rozporządzeniem 1303/2013”</w:t>
      </w:r>
      <w:r w:rsidRPr="005F0A1A">
        <w:rPr>
          <w:rFonts w:ascii="Arial" w:hAnsi="Arial" w:cs="Arial"/>
          <w:sz w:val="22"/>
          <w:szCs w:val="22"/>
        </w:rPr>
        <w:t>;</w:t>
      </w:r>
    </w:p>
    <w:p w:rsidR="00A81F64" w:rsidRPr="005F0A1A"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lastRenderedPageBreak/>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„Rozporządzeniem 1304/2013”</w:t>
      </w:r>
      <w:r w:rsidRPr="005F0A1A">
        <w:rPr>
          <w:rFonts w:ascii="Arial" w:hAnsi="Arial" w:cs="Arial"/>
          <w:color w:val="000000"/>
          <w:sz w:val="22"/>
          <w:szCs w:val="22"/>
        </w:rPr>
        <w:t>;</w:t>
      </w:r>
    </w:p>
    <w:p w:rsidR="006516BC" w:rsidRPr="005F0A1A"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 xml:space="preserve"> zwanego dalej</w:t>
      </w:r>
      <w:r w:rsidR="00901F9A" w:rsidRPr="005F0A1A">
        <w:rPr>
          <w:rFonts w:ascii="Arial" w:hAnsi="Arial" w:cs="Arial"/>
          <w:color w:val="000000"/>
          <w:sz w:val="22"/>
          <w:szCs w:val="22"/>
        </w:rPr>
        <w:t>:</w:t>
      </w:r>
      <w:r w:rsidR="0068675F" w:rsidRPr="005F0A1A">
        <w:rPr>
          <w:rFonts w:ascii="Arial" w:hAnsi="Arial" w:cs="Arial"/>
          <w:color w:val="000000"/>
          <w:sz w:val="22"/>
          <w:szCs w:val="22"/>
        </w:rPr>
        <w:t xml:space="preserve"> „Rozporządzeniem 480/2014”</w:t>
      </w:r>
      <w:r w:rsidRPr="005F0A1A">
        <w:rPr>
          <w:rFonts w:ascii="Arial" w:hAnsi="Arial" w:cs="Arial"/>
          <w:color w:val="000000"/>
          <w:sz w:val="22"/>
          <w:szCs w:val="22"/>
        </w:rPr>
        <w:t xml:space="preserve">; </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w:t>
      </w:r>
      <w:r w:rsidR="00B42A5B" w:rsidRPr="005F0A1A">
        <w:rPr>
          <w:rFonts w:ascii="Arial" w:hAnsi="Arial" w:cs="Arial"/>
          <w:sz w:val="22"/>
          <w:szCs w:val="22"/>
        </w:rPr>
        <w:t xml:space="preserve"> </w:t>
      </w:r>
      <w:r w:rsidRPr="005F0A1A">
        <w:rPr>
          <w:rFonts w:ascii="Arial" w:hAnsi="Arial" w:cs="Arial"/>
          <w:sz w:val="22"/>
          <w:szCs w:val="22"/>
        </w:rPr>
        <w:t>z 26 czerwca 2014 r.);</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352/1 z dnia 24 grudnia 2013 r.);</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151437">
        <w:rPr>
          <w:rFonts w:ascii="Arial" w:hAnsi="Arial" w:cs="Arial"/>
          <w:sz w:val="22"/>
          <w:szCs w:val="22"/>
        </w:rPr>
        <w:t>7</w:t>
      </w:r>
      <w:r w:rsidR="00655686" w:rsidRPr="005F0A1A">
        <w:rPr>
          <w:rFonts w:ascii="Arial" w:hAnsi="Arial" w:cs="Arial"/>
          <w:sz w:val="22"/>
          <w:szCs w:val="22"/>
        </w:rPr>
        <w:t xml:space="preserve"> r. </w:t>
      </w:r>
      <w:r w:rsidRPr="005F0A1A">
        <w:rPr>
          <w:rFonts w:ascii="Arial" w:hAnsi="Arial" w:cs="Arial"/>
          <w:sz w:val="22"/>
          <w:szCs w:val="22"/>
        </w:rPr>
        <w:t xml:space="preserve">poz. </w:t>
      </w:r>
      <w:r w:rsidR="00151437">
        <w:rPr>
          <w:rFonts w:ascii="Arial" w:hAnsi="Arial" w:cs="Arial"/>
          <w:sz w:val="22"/>
          <w:szCs w:val="22"/>
        </w:rPr>
        <w:t>1460</w:t>
      </w:r>
      <w:r w:rsidR="0093471E">
        <w:rPr>
          <w:rFonts w:ascii="Arial" w:hAnsi="Arial" w:cs="Arial"/>
          <w:sz w:val="22"/>
          <w:szCs w:val="22"/>
        </w:rPr>
        <w:t>,</w:t>
      </w:r>
      <w:r w:rsidR="00886276">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sidRPr="005F0A1A">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w:t>
      </w:r>
      <w:r w:rsidR="00C4181E" w:rsidRPr="005F0A1A">
        <w:rPr>
          <w:rFonts w:ascii="Arial" w:hAnsi="Arial" w:cs="Arial"/>
          <w:sz w:val="22"/>
          <w:szCs w:val="22"/>
        </w:rPr>
        <w:t>:</w:t>
      </w:r>
      <w:r w:rsidR="008D1FD3" w:rsidRPr="005F0A1A">
        <w:rPr>
          <w:rFonts w:ascii="Arial" w:hAnsi="Arial" w:cs="Arial"/>
          <w:sz w:val="22"/>
          <w:szCs w:val="22"/>
        </w:rPr>
        <w:t xml:space="preserve"> „ustawą wdrożeniową</w:t>
      </w:r>
      <w:r w:rsidR="009E4BB1" w:rsidRPr="005F0A1A">
        <w:rPr>
          <w:rFonts w:ascii="Arial" w:hAnsi="Arial" w:cs="Arial"/>
          <w:sz w:val="22"/>
          <w:szCs w:val="22"/>
        </w:rPr>
        <w:t>”</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 (Dz. U. z 20</w:t>
      </w:r>
      <w:r w:rsidR="00CE21FE">
        <w:rPr>
          <w:rFonts w:ascii="Arial" w:hAnsi="Arial" w:cs="Arial"/>
          <w:sz w:val="22"/>
          <w:szCs w:val="22"/>
        </w:rPr>
        <w:t>16</w:t>
      </w:r>
      <w:r w:rsidRPr="005F0A1A">
        <w:rPr>
          <w:rFonts w:ascii="Arial" w:hAnsi="Arial" w:cs="Arial"/>
          <w:sz w:val="22"/>
          <w:szCs w:val="22"/>
        </w:rPr>
        <w:t xml:space="preserve"> r. poz. </w:t>
      </w:r>
      <w:r w:rsidR="000A2BA8">
        <w:rPr>
          <w:rFonts w:ascii="Arial" w:hAnsi="Arial" w:cs="Arial"/>
          <w:sz w:val="22"/>
          <w:szCs w:val="22"/>
        </w:rPr>
        <w:t xml:space="preserve">1870,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p>
    <w:p w:rsidR="00206DE5" w:rsidRPr="005F0A1A" w:rsidRDefault="00206DE5" w:rsidP="00914FCC">
      <w:pPr>
        <w:pStyle w:val="Akapitzlist"/>
        <w:numPr>
          <w:ilvl w:val="0"/>
          <w:numId w:val="27"/>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 w sprawie realizacji Regionalnego Programu Operacyjnego Województwa Mazowieckiego na lata 2014-2020 nr 1-RF/RF-II-BP/P/15/PZ z dnia 2 lipca 2015 r.</w:t>
      </w:r>
      <w:r w:rsidR="0093471E">
        <w:rPr>
          <w:rFonts w:ascii="Arial" w:hAnsi="Arial" w:cs="Arial"/>
          <w:sz w:val="22"/>
          <w:szCs w:val="22"/>
        </w:rPr>
        <w:t>,</w:t>
      </w:r>
      <w:r w:rsidR="005B7668" w:rsidRPr="005F0A1A">
        <w:rPr>
          <w:rFonts w:ascii="Arial" w:hAnsi="Arial" w:cs="Arial"/>
          <w:sz w:val="22"/>
          <w:szCs w:val="22"/>
        </w:rPr>
        <w:t xml:space="preserve"> z </w:t>
      </w:r>
      <w:proofErr w:type="spellStart"/>
      <w:r w:rsidR="005B7668" w:rsidRPr="005F0A1A">
        <w:rPr>
          <w:rFonts w:ascii="Arial" w:hAnsi="Arial" w:cs="Arial"/>
          <w:sz w:val="22"/>
          <w:szCs w:val="22"/>
        </w:rPr>
        <w:t>późn</w:t>
      </w:r>
      <w:proofErr w:type="spellEnd"/>
      <w:r w:rsidR="005B7668" w:rsidRPr="005F0A1A">
        <w:rPr>
          <w:rFonts w:ascii="Arial" w:hAnsi="Arial" w:cs="Arial"/>
          <w:sz w:val="22"/>
          <w:szCs w:val="22"/>
        </w:rPr>
        <w:t>. zm.</w:t>
      </w:r>
      <w:r w:rsidRPr="005F0A1A">
        <w:rPr>
          <w:rFonts w:ascii="Arial" w:hAnsi="Arial" w:cs="Arial"/>
          <w:sz w:val="22"/>
          <w:szCs w:val="22"/>
        </w:rPr>
        <w:t>, zawartego pomiędzy Zarządem Województwa Mazowieckiego a Mazowiecką Jednostką Wdrażania Programów Unijnych.</w:t>
      </w:r>
    </w:p>
    <w:p w:rsidR="006516BC" w:rsidRPr="005F0A1A" w:rsidRDefault="006516BC" w:rsidP="00E400B2">
      <w:pPr>
        <w:autoSpaceDE w:val="0"/>
        <w:autoSpaceDN w:val="0"/>
        <w:adjustRightInd w:val="0"/>
        <w:spacing w:before="60" w:after="24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rsidR="002F7145" w:rsidRPr="005F0A1A" w:rsidRDefault="002F7145" w:rsidP="00E400B2">
      <w:pPr>
        <w:pStyle w:val="Nagwek2"/>
      </w:pPr>
      <w:r w:rsidRPr="005F0A1A">
        <w:t>Definicje</w:t>
      </w:r>
    </w:p>
    <w:p w:rsidR="006516BC" w:rsidRPr="00722423" w:rsidRDefault="006516BC" w:rsidP="00F95952">
      <w:pPr>
        <w:pStyle w:val="Nagwek3"/>
      </w:pPr>
      <w:r w:rsidRPr="00722423">
        <w:t>§ 1</w:t>
      </w:r>
    </w:p>
    <w:p w:rsidR="00B316B4" w:rsidRPr="005F0A1A" w:rsidRDefault="00B316B4" w:rsidP="00937046">
      <w:pPr>
        <w:tabs>
          <w:tab w:val="left" w:pos="900"/>
        </w:tabs>
        <w:spacing w:before="60"/>
        <w:jc w:val="both"/>
        <w:rPr>
          <w:rFonts w:ascii="Arial" w:hAnsi="Arial" w:cs="Arial"/>
          <w:sz w:val="22"/>
          <w:szCs w:val="22"/>
        </w:rPr>
      </w:pPr>
      <w:r w:rsidRPr="005F0A1A">
        <w:rPr>
          <w:rFonts w:ascii="Arial" w:hAnsi="Arial" w:cs="Arial"/>
          <w:sz w:val="22"/>
          <w:szCs w:val="22"/>
        </w:rPr>
        <w:t>Ilekroć w umowie jest mowa o:</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należy przez to rozumieć dane osobowe w rozumieniu ustawy z dnia 29 sierpnia 1997 r. o ochronie danych osobowych (Dz. U. z 201</w:t>
      </w:r>
      <w:r w:rsidR="004C36B1" w:rsidRPr="005F0A1A">
        <w:rPr>
          <w:rFonts w:ascii="Arial" w:hAnsi="Arial" w:cs="Arial"/>
          <w:sz w:val="22"/>
          <w:szCs w:val="22"/>
        </w:rPr>
        <w:t>6</w:t>
      </w:r>
      <w:r w:rsidRPr="005F0A1A">
        <w:rPr>
          <w:rFonts w:ascii="Arial" w:hAnsi="Arial" w:cs="Arial"/>
          <w:sz w:val="22"/>
          <w:szCs w:val="22"/>
        </w:rPr>
        <w:t xml:space="preserve"> r. poz. </w:t>
      </w:r>
      <w:r w:rsidR="004C36B1" w:rsidRPr="005F0A1A">
        <w:rPr>
          <w:rFonts w:ascii="Arial" w:hAnsi="Arial" w:cs="Arial"/>
          <w:sz w:val="22"/>
          <w:szCs w:val="22"/>
        </w:rPr>
        <w:t>922</w:t>
      </w:r>
      <w:r w:rsidRPr="005F0A1A">
        <w:rPr>
          <w:rFonts w:ascii="Arial" w:hAnsi="Arial" w:cs="Arial"/>
          <w:sz w:val="22"/>
          <w:szCs w:val="22"/>
        </w:rPr>
        <w:t xml:space="preserve">), dotyczące uczestników </w:t>
      </w:r>
      <w:r w:rsidR="00F60BB1" w:rsidRPr="005F0A1A">
        <w:rPr>
          <w:rFonts w:ascii="Arial" w:hAnsi="Arial" w:cs="Arial"/>
          <w:sz w:val="22"/>
          <w:szCs w:val="22"/>
        </w:rPr>
        <w:t>P</w:t>
      </w:r>
      <w:r w:rsidRPr="005F0A1A">
        <w:rPr>
          <w:rFonts w:ascii="Arial" w:hAnsi="Arial" w:cs="Arial"/>
          <w:sz w:val="22"/>
          <w:szCs w:val="22"/>
        </w:rPr>
        <w:t xml:space="preserve">rojektu, które muszą być przetwarzane przez Instytucję Pośredniczącą oraz </w:t>
      </w:r>
      <w:r w:rsidR="0091756D" w:rsidRPr="005F0A1A">
        <w:rPr>
          <w:rFonts w:ascii="Arial" w:hAnsi="Arial" w:cs="Arial"/>
          <w:sz w:val="22"/>
          <w:szCs w:val="22"/>
        </w:rPr>
        <w:t>B</w:t>
      </w:r>
      <w:r w:rsidRPr="005F0A1A">
        <w:rPr>
          <w:rFonts w:ascii="Arial" w:hAnsi="Arial" w:cs="Arial"/>
          <w:sz w:val="22"/>
          <w:szCs w:val="22"/>
        </w:rPr>
        <w:t>eneficjenta w zakresie określonym w załączniku nr 2 do umowy;</w:t>
      </w:r>
    </w:p>
    <w:p w:rsidR="00F42E47" w:rsidRPr="005F0A1A"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 xml:space="preserve">„Dofinansowaniu” </w:t>
      </w:r>
      <w:r w:rsidRPr="005F0A1A">
        <w:rPr>
          <w:rFonts w:ascii="Arial" w:hAnsi="Arial" w:cs="Arial"/>
          <w:sz w:val="22"/>
          <w:szCs w:val="22"/>
        </w:rPr>
        <w:t>– należy przez to rozumieć wartość wsparcia udzielonego Beneficjentowi ze środków publicznych przeznaczonego na pokrycie części wydatków kwalifikowalnych ponoszonych w związku z realizacją Projektu na podstawie Umowy;</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10" w:history="1">
        <w:r w:rsidRPr="005F0A1A">
          <w:rPr>
            <w:rFonts w:ascii="Arial" w:hAnsi="Arial" w:cs="Arial"/>
            <w:sz w:val="22"/>
            <w:szCs w:val="22"/>
          </w:rPr>
          <w:t>załącznik nr 4 do Umowy</w:t>
        </w:r>
      </w:hyperlink>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6C09A4"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w:t>
      </w:r>
      <w:r w:rsidRPr="005F0A1A">
        <w:rPr>
          <w:rFonts w:ascii="Arial" w:hAnsi="Arial" w:cs="Arial"/>
          <w:b/>
          <w:bCs/>
          <w:sz w:val="22"/>
          <w:szCs w:val="22"/>
        </w:rPr>
        <w:t>MJWPU</w:t>
      </w:r>
      <w:r w:rsidRPr="005F0A1A">
        <w:rPr>
          <w:rFonts w:ascii="Arial" w:hAnsi="Arial" w:cs="Arial"/>
          <w:b/>
          <w:sz w:val="22"/>
          <w:szCs w:val="22"/>
        </w:rPr>
        <w:t>”</w:t>
      </w:r>
      <w:r w:rsidRPr="005F0A1A">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5F0A1A"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Pr>
          <w:rFonts w:ascii="Arial" w:hAnsi="Arial" w:cs="Arial"/>
          <w:b/>
          <w:sz w:val="22"/>
          <w:szCs w:val="22"/>
        </w:rPr>
        <w:t xml:space="preserve">„OWES” </w:t>
      </w:r>
      <w:r w:rsidR="00B54987" w:rsidRPr="00B54987">
        <w:rPr>
          <w:rFonts w:ascii="Arial" w:hAnsi="Arial" w:cs="Arial"/>
          <w:sz w:val="22"/>
          <w:szCs w:val="22"/>
        </w:rPr>
        <w:t>–</w:t>
      </w:r>
      <w:r w:rsidRPr="00B54987">
        <w:rPr>
          <w:rFonts w:ascii="Arial" w:hAnsi="Arial" w:cs="Arial"/>
          <w:sz w:val="22"/>
          <w:szCs w:val="22"/>
        </w:rPr>
        <w:t xml:space="preserve"> </w:t>
      </w:r>
      <w:r w:rsidRPr="005F0A1A">
        <w:rPr>
          <w:rFonts w:ascii="Arial" w:hAnsi="Arial" w:cs="Arial"/>
          <w:sz w:val="22"/>
          <w:szCs w:val="22"/>
        </w:rPr>
        <w:t>należy przez to rozumieć</w:t>
      </w:r>
      <w:r>
        <w:rPr>
          <w:rFonts w:ascii="Arial" w:hAnsi="Arial" w:cs="Arial"/>
          <w:sz w:val="22"/>
          <w:szCs w:val="22"/>
        </w:rPr>
        <w:t xml:space="preserve"> </w:t>
      </w:r>
      <w:r w:rsidR="004B7CC8">
        <w:rPr>
          <w:rFonts w:ascii="Arial" w:hAnsi="Arial" w:cs="Arial"/>
          <w:sz w:val="22"/>
          <w:szCs w:val="22"/>
        </w:rPr>
        <w:t>o</w:t>
      </w:r>
      <w:r>
        <w:rPr>
          <w:rFonts w:ascii="Arial" w:hAnsi="Arial" w:cs="Arial"/>
          <w:sz w:val="22"/>
          <w:szCs w:val="22"/>
        </w:rPr>
        <w:t xml:space="preserve">środek </w:t>
      </w:r>
      <w:r w:rsidR="004B7CC8">
        <w:rPr>
          <w:rFonts w:ascii="Arial" w:hAnsi="Arial" w:cs="Arial"/>
          <w:sz w:val="22"/>
          <w:szCs w:val="22"/>
        </w:rPr>
        <w:t>w</w:t>
      </w:r>
      <w:r>
        <w:rPr>
          <w:rFonts w:ascii="Arial" w:hAnsi="Arial" w:cs="Arial"/>
          <w:sz w:val="22"/>
          <w:szCs w:val="22"/>
        </w:rPr>
        <w:t xml:space="preserve">sparcia </w:t>
      </w:r>
      <w:r w:rsidR="004B7CC8">
        <w:rPr>
          <w:rFonts w:ascii="Arial" w:hAnsi="Arial" w:cs="Arial"/>
          <w:sz w:val="22"/>
          <w:szCs w:val="22"/>
        </w:rPr>
        <w:t>e</w:t>
      </w:r>
      <w:r>
        <w:rPr>
          <w:rFonts w:ascii="Arial" w:hAnsi="Arial" w:cs="Arial"/>
          <w:sz w:val="22"/>
          <w:szCs w:val="22"/>
        </w:rPr>
        <w:t xml:space="preserve">konomii </w:t>
      </w:r>
      <w:r w:rsidR="004B7CC8">
        <w:rPr>
          <w:rFonts w:ascii="Arial" w:hAnsi="Arial" w:cs="Arial"/>
          <w:sz w:val="22"/>
          <w:szCs w:val="22"/>
        </w:rPr>
        <w:t>s</w:t>
      </w:r>
      <w:r>
        <w:rPr>
          <w:rFonts w:ascii="Arial" w:hAnsi="Arial" w:cs="Arial"/>
          <w:sz w:val="22"/>
          <w:szCs w:val="22"/>
        </w:rPr>
        <w:t>połecznej</w:t>
      </w:r>
      <w:r w:rsidR="00EB3056">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iCs/>
          <w:sz w:val="22"/>
          <w:szCs w:val="22"/>
        </w:rPr>
        <w:t>„Partnerze”</w:t>
      </w:r>
      <w:r w:rsidRPr="005F0A1A">
        <w:rPr>
          <w:rFonts w:ascii="Arial" w:hAnsi="Arial" w:cs="Arial"/>
          <w:iCs/>
          <w:sz w:val="22"/>
          <w:szCs w:val="22"/>
        </w:rPr>
        <w:t xml:space="preserve"> </w:t>
      </w:r>
      <w:r w:rsidRPr="005F0A1A">
        <w:rPr>
          <w:rFonts w:ascii="Arial" w:hAnsi="Arial" w:cs="Arial"/>
          <w:sz w:val="22"/>
          <w:szCs w:val="22"/>
        </w:rPr>
        <w:t xml:space="preserve">– </w:t>
      </w:r>
      <w:r w:rsidRPr="005F0A1A">
        <w:rPr>
          <w:rFonts w:ascii="Arial" w:hAnsi="Arial" w:cs="Arial"/>
          <w:iCs/>
          <w:sz w:val="22"/>
          <w:szCs w:val="22"/>
        </w:rPr>
        <w:t xml:space="preserve">należy przez to rozumieć </w:t>
      </w:r>
      <w:r w:rsidR="009A2913" w:rsidRPr="005F0A1A">
        <w:rPr>
          <w:rFonts w:ascii="Arial" w:hAnsi="Arial" w:cs="Arial"/>
          <w:iCs/>
          <w:sz w:val="22"/>
          <w:szCs w:val="22"/>
        </w:rPr>
        <w:t>podmiot</w:t>
      </w:r>
      <w:r w:rsidRPr="005F0A1A">
        <w:rPr>
          <w:rFonts w:ascii="Arial" w:hAnsi="Arial" w:cs="Arial"/>
          <w:iCs/>
          <w:sz w:val="22"/>
          <w:szCs w:val="22"/>
        </w:rPr>
        <w:t xml:space="preserve"> wymienion</w:t>
      </w:r>
      <w:r w:rsidR="009A2913" w:rsidRPr="005F0A1A">
        <w:rPr>
          <w:rFonts w:ascii="Arial" w:hAnsi="Arial" w:cs="Arial"/>
          <w:iCs/>
          <w:sz w:val="22"/>
          <w:szCs w:val="22"/>
        </w:rPr>
        <w:t>y</w:t>
      </w:r>
      <w:r w:rsidRPr="005F0A1A">
        <w:rPr>
          <w:rFonts w:ascii="Arial" w:hAnsi="Arial" w:cs="Arial"/>
          <w:iCs/>
          <w:sz w:val="22"/>
          <w:szCs w:val="22"/>
        </w:rPr>
        <w:t xml:space="preserve"> we Wniosku o dofinansowanie Projektu, uczestnicząc</w:t>
      </w:r>
      <w:r w:rsidR="009A2913" w:rsidRPr="005F0A1A">
        <w:rPr>
          <w:rFonts w:ascii="Arial" w:hAnsi="Arial" w:cs="Arial"/>
          <w:iCs/>
          <w:sz w:val="22"/>
          <w:szCs w:val="22"/>
        </w:rPr>
        <w:t>y</w:t>
      </w:r>
      <w:r w:rsidRPr="005F0A1A">
        <w:rPr>
          <w:rFonts w:ascii="Arial" w:hAnsi="Arial" w:cs="Arial"/>
          <w:iCs/>
          <w:sz w:val="22"/>
          <w:szCs w:val="22"/>
        </w:rPr>
        <w:t xml:space="preserve"> w realizacji Projektu, wnosząc</w:t>
      </w:r>
      <w:r w:rsidR="009A2913" w:rsidRPr="005F0A1A">
        <w:rPr>
          <w:rFonts w:ascii="Arial" w:hAnsi="Arial" w:cs="Arial"/>
          <w:iCs/>
          <w:sz w:val="22"/>
          <w:szCs w:val="22"/>
        </w:rPr>
        <w:t>y</w:t>
      </w:r>
      <w:r w:rsidRPr="005F0A1A">
        <w:rPr>
          <w:rFonts w:ascii="Arial" w:hAnsi="Arial" w:cs="Arial"/>
          <w:iCs/>
          <w:sz w:val="22"/>
          <w:szCs w:val="22"/>
        </w:rPr>
        <w:t xml:space="preserve"> do niego zasoby ludzkie, organizacyjne, techniczne bądź finansowe, </w:t>
      </w:r>
      <w:r w:rsidR="005C15C4" w:rsidRPr="005F0A1A">
        <w:rPr>
          <w:rFonts w:ascii="Arial" w:hAnsi="Arial" w:cs="Arial"/>
          <w:iCs/>
          <w:sz w:val="22"/>
          <w:szCs w:val="22"/>
        </w:rPr>
        <w:t>realizując</w:t>
      </w:r>
      <w:r w:rsidR="009A2913" w:rsidRPr="005F0A1A">
        <w:rPr>
          <w:rFonts w:ascii="Arial" w:hAnsi="Arial" w:cs="Arial"/>
          <w:iCs/>
          <w:sz w:val="22"/>
          <w:szCs w:val="22"/>
        </w:rPr>
        <w:t>y</w:t>
      </w:r>
      <w:r w:rsidR="005C15C4" w:rsidRPr="005F0A1A">
        <w:rPr>
          <w:rFonts w:ascii="Arial" w:hAnsi="Arial" w:cs="Arial"/>
          <w:iCs/>
          <w:sz w:val="22"/>
          <w:szCs w:val="22"/>
        </w:rPr>
        <w:t xml:space="preserve"> Projekt wspólnie z B</w:t>
      </w:r>
      <w:r w:rsidRPr="005F0A1A">
        <w:rPr>
          <w:rFonts w:ascii="Arial" w:hAnsi="Arial" w:cs="Arial"/>
          <w:iCs/>
          <w:sz w:val="22"/>
          <w:szCs w:val="22"/>
        </w:rPr>
        <w:t>eneficjentem i innymi partnerami na warunkach określonych w umowie albo porozumieniu o partnerstwie</w:t>
      </w:r>
      <w:r w:rsidRPr="005F0A1A">
        <w:rPr>
          <w:rFonts w:ascii="Arial" w:hAnsi="Arial" w:cs="Arial"/>
          <w:sz w:val="22"/>
          <w:szCs w:val="22"/>
        </w:rPr>
        <w:t>;</w:t>
      </w:r>
    </w:p>
    <w:p w:rsidR="00AC5410" w:rsidRPr="005F0A1A" w:rsidRDefault="00AC5410"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sz w:val="22"/>
          <w:szCs w:val="22"/>
        </w:rPr>
      </w:pPr>
      <w:r w:rsidRPr="005F0A1A">
        <w:rPr>
          <w:rFonts w:ascii="Arial" w:hAnsi="Arial" w:cs="Arial"/>
          <w:b/>
          <w:sz w:val="22"/>
          <w:szCs w:val="22"/>
        </w:rPr>
        <w:t>„Po</w:t>
      </w:r>
      <w:r w:rsidRPr="005F0A1A">
        <w:rPr>
          <w:rFonts w:ascii="Arial" w:hAnsi="Arial" w:cs="Arial"/>
          <w:b/>
          <w:bCs/>
          <w:sz w:val="22"/>
          <w:szCs w:val="22"/>
        </w:rPr>
        <w:t>dwójnym finansowaniu</w:t>
      </w:r>
      <w:r w:rsidRPr="005F0A1A">
        <w:rPr>
          <w:rFonts w:ascii="Arial" w:hAnsi="Arial" w:cs="Arial"/>
          <w:b/>
          <w:sz w:val="22"/>
          <w:szCs w:val="22"/>
        </w:rPr>
        <w:t>”</w:t>
      </w:r>
      <w:r w:rsidRPr="005F0A1A">
        <w:rPr>
          <w:rFonts w:ascii="Arial" w:hAnsi="Arial" w:cs="Arial"/>
          <w:sz w:val="22"/>
          <w:szCs w:val="22"/>
        </w:rPr>
        <w:t xml:space="preserve"> – należy przez to rozumieć niedozwolone zrefundowanie </w:t>
      </w:r>
      <w:r w:rsidRPr="005F0A1A">
        <w:rPr>
          <w:rFonts w:ascii="Arial" w:hAnsi="Arial" w:cs="Arial"/>
          <w:sz w:val="22"/>
          <w:szCs w:val="22"/>
        </w:rPr>
        <w:br/>
        <w:t>(lub rozliczenie) całkowite lub częściowe danego wydatku dwa razy ze środków unijnych lub z dotacji krajowych, a w szczególności:</w:t>
      </w:r>
    </w:p>
    <w:p w:rsidR="00AC5410" w:rsidRPr="005F0A1A"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5F0A1A">
        <w:rPr>
          <w:rFonts w:ascii="Arial" w:hAnsi="Arial" w:cs="Arial"/>
          <w:sz w:val="22"/>
          <w:szCs w:val="22"/>
        </w:rPr>
        <w:t>zrefundowanie (lub rozliczenie) tego samego wydatku w ramach dwóch różnych projektów współfinansowanych ze środków funduszy strukturalnych lub Funduszu Spójnoś</w:t>
      </w:r>
      <w:r w:rsidRPr="005F0A1A">
        <w:rPr>
          <w:rFonts w:ascii="Arial" w:hAnsi="Arial" w:cs="Arial"/>
          <w:iCs/>
          <w:sz w:val="22"/>
          <w:szCs w:val="22"/>
        </w:rPr>
        <w:t xml:space="preserve">ci, </w:t>
      </w:r>
    </w:p>
    <w:p w:rsidR="00AC5410" w:rsidRPr="005F0A1A"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5F0A1A">
        <w:rPr>
          <w:rFonts w:ascii="Arial" w:hAnsi="Arial" w:cs="Arial"/>
          <w:iCs/>
          <w:sz w:val="22"/>
          <w:szCs w:val="22"/>
        </w:rPr>
        <w:t>zrefundowan</w:t>
      </w:r>
      <w:r w:rsidRPr="005F0A1A">
        <w:rPr>
          <w:rFonts w:ascii="Arial" w:hAnsi="Arial" w:cs="Arial"/>
          <w:sz w:val="22"/>
          <w:szCs w:val="22"/>
        </w:rPr>
        <w:t>ie (lub rozliczenie) kosztów podatku VAT ze środków funduszy strukturalnych lub Funduszu Spójności, a następnie odzyskanie tego podatku ze środków budżetu państwa w oparciu o ustawę z dnia 11 marca 2004 r. o podatku od towarów i usług (Dz. U. z 201</w:t>
      </w:r>
      <w:r w:rsidR="004E1E4C" w:rsidRPr="005F0A1A">
        <w:rPr>
          <w:rFonts w:ascii="Arial" w:hAnsi="Arial" w:cs="Arial"/>
          <w:sz w:val="22"/>
          <w:szCs w:val="22"/>
        </w:rPr>
        <w:t>6</w:t>
      </w:r>
      <w:r w:rsidR="002263C9" w:rsidRPr="005F0A1A">
        <w:rPr>
          <w:rFonts w:ascii="Arial" w:hAnsi="Arial" w:cs="Arial"/>
          <w:sz w:val="22"/>
          <w:szCs w:val="22"/>
        </w:rPr>
        <w:t xml:space="preserve"> r.</w:t>
      </w:r>
      <w:r w:rsidRPr="005F0A1A">
        <w:rPr>
          <w:rFonts w:ascii="Arial" w:hAnsi="Arial" w:cs="Arial"/>
          <w:sz w:val="22"/>
          <w:szCs w:val="22"/>
        </w:rPr>
        <w:t xml:space="preserve"> poz.</w:t>
      </w:r>
      <w:r w:rsidR="004E1E4C" w:rsidRPr="005F0A1A">
        <w:rPr>
          <w:rFonts w:ascii="Arial" w:hAnsi="Arial" w:cs="Arial"/>
          <w:sz w:val="22"/>
          <w:szCs w:val="22"/>
        </w:rPr>
        <w:t xml:space="preserve"> 710</w:t>
      </w:r>
      <w:r w:rsidRPr="005F0A1A">
        <w:rPr>
          <w:rFonts w:ascii="Arial" w:hAnsi="Arial" w:cs="Arial"/>
          <w:sz w:val="22"/>
          <w:szCs w:val="22"/>
        </w:rPr>
        <w:t xml:space="preserve">, z </w:t>
      </w:r>
      <w:proofErr w:type="spellStart"/>
      <w:r w:rsidRPr="005F0A1A">
        <w:rPr>
          <w:rFonts w:ascii="Arial" w:hAnsi="Arial" w:cs="Arial"/>
          <w:sz w:val="22"/>
          <w:szCs w:val="22"/>
        </w:rPr>
        <w:t>późn</w:t>
      </w:r>
      <w:proofErr w:type="spellEnd"/>
      <w:r w:rsidRPr="005F0A1A">
        <w:rPr>
          <w:rFonts w:ascii="Arial" w:hAnsi="Arial" w:cs="Arial"/>
          <w:sz w:val="22"/>
          <w:szCs w:val="22"/>
        </w:rPr>
        <w:t>. zm.),</w:t>
      </w:r>
    </w:p>
    <w:p w:rsidR="00AC5410" w:rsidRPr="005F0A1A"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5F0A1A">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AC5410" w:rsidRPr="005F0A1A"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5F0A1A">
        <w:rPr>
          <w:rFonts w:ascii="Arial" w:hAnsi="Arial" w:cs="Arial"/>
          <w:sz w:val="22"/>
          <w:szCs w:val="22"/>
        </w:rPr>
        <w:t xml:space="preserve">zrefundowanie wydatku poniesionego przez leasingodawcę na zakup dobra leasingowanego </w:t>
      </w:r>
      <w:r w:rsidR="008A0905" w:rsidRPr="005F0A1A">
        <w:rPr>
          <w:rFonts w:ascii="Arial" w:hAnsi="Arial" w:cs="Arial"/>
          <w:sz w:val="22"/>
          <w:szCs w:val="22"/>
        </w:rPr>
        <w:t>B</w:t>
      </w:r>
      <w:r w:rsidRPr="005F0A1A">
        <w:rPr>
          <w:rFonts w:ascii="Arial" w:hAnsi="Arial" w:cs="Arial"/>
          <w:sz w:val="22"/>
          <w:szCs w:val="22"/>
        </w:rPr>
        <w:t>eneficjentowi w ramach leasingu finansowego, a następnie zrefundowanie rat opłacanych przez Beneficjenta w związku z leasingiem tego dobra;</w:t>
      </w:r>
    </w:p>
    <w:p w:rsidR="00AC5410" w:rsidRPr="005F0A1A"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5F0A1A">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B316B4" w:rsidRPr="005F0A1A" w:rsidRDefault="00B316B4"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Pr>
          <w:rFonts w:ascii="Arial" w:hAnsi="Arial" w:cs="Arial"/>
          <w:b/>
          <w:sz w:val="22"/>
          <w:szCs w:val="22"/>
        </w:rPr>
        <w:t>„</w:t>
      </w:r>
      <w:r w:rsidRPr="005F0A1A">
        <w:rPr>
          <w:rFonts w:ascii="Arial" w:hAnsi="Arial" w:cs="Arial"/>
          <w:b/>
          <w:bCs/>
          <w:sz w:val="22"/>
          <w:szCs w:val="22"/>
        </w:rPr>
        <w:t>Projekcie</w:t>
      </w:r>
      <w:r w:rsidRPr="005F0A1A">
        <w:rPr>
          <w:rFonts w:ascii="Arial" w:hAnsi="Arial" w:cs="Arial"/>
          <w:b/>
          <w:sz w:val="22"/>
          <w:szCs w:val="22"/>
        </w:rPr>
        <w:t>”</w:t>
      </w:r>
      <w:r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5F0A1A" w:rsidDel="00235719">
        <w:rPr>
          <w:rFonts w:ascii="Arial" w:hAnsi="Arial" w:cs="Arial"/>
          <w:b/>
          <w:sz w:val="22"/>
          <w:szCs w:val="22"/>
        </w:rPr>
        <w:t xml:space="preserve"> </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należy przez to rozumieć jakiekolwiek operacje wykonywane na danych osobowych, takie jak zbieranie, utrwalanie, przechowywanie, </w:t>
      </w:r>
      <w:r w:rsidRPr="005F0A1A">
        <w:rPr>
          <w:rFonts w:ascii="Arial" w:hAnsi="Arial" w:cs="Arial"/>
          <w:sz w:val="22"/>
          <w:szCs w:val="22"/>
        </w:rPr>
        <w:lastRenderedPageBreak/>
        <w:t>opracowywanie, zmienianie, udostępnianie i usuwanie a zwłaszcza te, które wykonuje się w systemie informatycznym;</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„Pracowniku”</w:t>
      </w:r>
      <w:r w:rsidRPr="005F0A1A">
        <w:rPr>
          <w:rFonts w:ascii="Arial" w:hAnsi="Arial" w:cs="Arial"/>
          <w:sz w:val="22"/>
          <w:szCs w:val="22"/>
        </w:rPr>
        <w:t xml:space="preserve"> – należy przez to rozumieć osobę świadczącą pracę na podstawie stosunku pracy lub stosunku cywilnoprawnego;</w:t>
      </w:r>
    </w:p>
    <w:p w:rsidR="00B316B4" w:rsidRPr="005F0A1A"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5F0A1A" w:rsidDel="00431E4C">
        <w:rPr>
          <w:rFonts w:ascii="Arial" w:hAnsi="Arial" w:cs="Arial"/>
          <w:b/>
          <w:sz w:val="22"/>
          <w:szCs w:val="22"/>
        </w:rPr>
        <w:t xml:space="preserve"> </w:t>
      </w:r>
      <w:r w:rsidR="00B316B4" w:rsidRPr="005F0A1A">
        <w:rPr>
          <w:rFonts w:ascii="Arial" w:hAnsi="Arial" w:cs="Arial"/>
          <w:b/>
          <w:sz w:val="22"/>
          <w:szCs w:val="22"/>
        </w:rPr>
        <w:t>„SL2014”</w:t>
      </w:r>
      <w:r w:rsidR="00B316B4" w:rsidRPr="005F0A1A">
        <w:rPr>
          <w:rFonts w:ascii="Arial" w:hAnsi="Arial" w:cs="Arial"/>
          <w:sz w:val="22"/>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007B2AF3" w:rsidRPr="005F0A1A">
        <w:rPr>
          <w:rFonts w:ascii="Arial" w:hAnsi="Arial" w:cs="Arial"/>
          <w:sz w:val="22"/>
          <w:szCs w:val="22"/>
        </w:rPr>
        <w:t>P</w:t>
      </w:r>
      <w:r w:rsidR="00B316B4" w:rsidRPr="005F0A1A">
        <w:rPr>
          <w:rFonts w:ascii="Arial" w:hAnsi="Arial" w:cs="Arial"/>
          <w:sz w:val="22"/>
          <w:szCs w:val="22"/>
        </w:rPr>
        <w:t>rojektu oraz komunikowania z Instytucj</w:t>
      </w:r>
      <w:r w:rsidR="00E4632C" w:rsidRPr="005F0A1A">
        <w:rPr>
          <w:rFonts w:ascii="Arial" w:hAnsi="Arial" w:cs="Arial"/>
          <w:sz w:val="22"/>
          <w:szCs w:val="22"/>
        </w:rPr>
        <w:t>ą</w:t>
      </w:r>
      <w:r w:rsidR="00B316B4" w:rsidRPr="005F0A1A">
        <w:rPr>
          <w:rFonts w:ascii="Arial" w:hAnsi="Arial" w:cs="Arial"/>
          <w:sz w:val="22"/>
          <w:szCs w:val="22"/>
        </w:rPr>
        <w:t xml:space="preserve">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zamówień publicznych (Dz. U. z 201</w:t>
      </w:r>
      <w:r w:rsidR="00FA2D45" w:rsidRPr="005F0A1A">
        <w:rPr>
          <w:rFonts w:ascii="Arial" w:hAnsi="Arial" w:cs="Arial"/>
          <w:sz w:val="22"/>
          <w:szCs w:val="22"/>
        </w:rPr>
        <w:t>5</w:t>
      </w:r>
      <w:r w:rsidRPr="005F0A1A">
        <w:rPr>
          <w:rFonts w:ascii="Arial" w:hAnsi="Arial" w:cs="Arial"/>
          <w:sz w:val="22"/>
          <w:szCs w:val="22"/>
        </w:rPr>
        <w:t xml:space="preserve"> r. poz. </w:t>
      </w:r>
      <w:r w:rsidR="00FA2D45" w:rsidRPr="005F0A1A">
        <w:rPr>
          <w:rFonts w:ascii="Arial" w:hAnsi="Arial" w:cs="Arial"/>
          <w:sz w:val="22"/>
          <w:szCs w:val="22"/>
        </w:rPr>
        <w:t>2164</w:t>
      </w:r>
      <w:r w:rsidR="00DC0C4B">
        <w:rPr>
          <w:rFonts w:ascii="Arial" w:hAnsi="Arial" w:cs="Arial"/>
          <w:sz w:val="22"/>
          <w:szCs w:val="22"/>
        </w:rPr>
        <w:t xml:space="preserve">, </w:t>
      </w:r>
      <w:r w:rsidR="00DC0C4B" w:rsidRPr="005F0A1A">
        <w:rPr>
          <w:rFonts w:ascii="Arial" w:hAnsi="Arial" w:cs="Arial"/>
          <w:sz w:val="22"/>
          <w:szCs w:val="22"/>
        </w:rPr>
        <w:t xml:space="preserve">z </w:t>
      </w:r>
      <w:proofErr w:type="spellStart"/>
      <w:r w:rsidR="00DC0C4B" w:rsidRPr="005F0A1A">
        <w:rPr>
          <w:rFonts w:ascii="Arial" w:hAnsi="Arial" w:cs="Arial"/>
          <w:sz w:val="22"/>
          <w:szCs w:val="22"/>
        </w:rPr>
        <w:t>późn</w:t>
      </w:r>
      <w:proofErr w:type="spellEnd"/>
      <w:r w:rsidR="00DC0C4B" w:rsidRPr="005F0A1A">
        <w:rPr>
          <w:rFonts w:ascii="Arial" w:hAnsi="Arial" w:cs="Arial"/>
          <w:sz w:val="22"/>
          <w:szCs w:val="22"/>
        </w:rPr>
        <w:t>. zm.</w:t>
      </w:r>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5F0A1A">
        <w:rPr>
          <w:rFonts w:ascii="Arial" w:hAnsi="Arial" w:cs="Arial"/>
          <w:sz w:val="22"/>
          <w:szCs w:val="22"/>
        </w:rPr>
        <w:t xml:space="preserve">, </w:t>
      </w:r>
      <w:r w:rsidR="00630141" w:rsidRPr="005F0A1A">
        <w:rPr>
          <w:rFonts w:ascii="Arial" w:hAnsi="Arial" w:cs="Arial"/>
          <w:sz w:val="22"/>
          <w:szCs w:val="22"/>
        </w:rPr>
        <w:t>Wytyczn</w:t>
      </w:r>
      <w:r w:rsidR="00CB2CA9" w:rsidRPr="005F0A1A">
        <w:rPr>
          <w:rFonts w:ascii="Arial" w:hAnsi="Arial" w:cs="Arial"/>
          <w:sz w:val="22"/>
          <w:szCs w:val="22"/>
        </w:rPr>
        <w:t>ymi</w:t>
      </w:r>
      <w:r w:rsidR="00630141" w:rsidRPr="005F0A1A">
        <w:rPr>
          <w:rFonts w:ascii="Arial" w:hAnsi="Arial" w:cs="Arial"/>
          <w:sz w:val="22"/>
          <w:szCs w:val="22"/>
        </w:rPr>
        <w:t xml:space="preserve"> programow</w:t>
      </w:r>
      <w:r w:rsidR="00CB2CA9" w:rsidRPr="005F0A1A">
        <w:rPr>
          <w:rFonts w:ascii="Arial" w:hAnsi="Arial" w:cs="Arial"/>
          <w:sz w:val="22"/>
          <w:szCs w:val="22"/>
        </w:rPr>
        <w:t>ymi</w:t>
      </w:r>
      <w:r w:rsidR="00630141" w:rsidRPr="005F0A1A">
        <w:rPr>
          <w:rFonts w:ascii="Arial" w:hAnsi="Arial" w:cs="Arial"/>
          <w:sz w:val="22"/>
          <w:szCs w:val="22"/>
        </w:rPr>
        <w:t xml:space="preserve"> w zakresie kwalifikowalności wydatków objętych dofinansowaniem w ramach Regionalnego Programu Operacyjnego Województwa </w:t>
      </w:r>
      <w:r w:rsidR="00CB2CA9" w:rsidRPr="005F0A1A">
        <w:rPr>
          <w:rFonts w:ascii="Arial" w:hAnsi="Arial" w:cs="Arial"/>
          <w:sz w:val="22"/>
          <w:szCs w:val="22"/>
        </w:rPr>
        <w:t xml:space="preserve">Mazowieckiego na lata 2014-2020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rsidR="00B316B4" w:rsidRPr="00037572"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r w:rsidR="00037572" w:rsidRPr="00037572">
        <w:rPr>
          <w:rFonts w:ascii="Arial" w:hAnsi="Arial" w:cs="Arial"/>
          <w:bCs/>
          <w:sz w:val="22"/>
          <w:szCs w:val="22"/>
        </w:rPr>
        <w:t xml:space="preserve"> </w:t>
      </w:r>
      <w:r w:rsidR="00037572" w:rsidRPr="00992DCC">
        <w:rPr>
          <w:rFonts w:ascii="Arial" w:hAnsi="Arial" w:cs="Arial"/>
          <w:bCs/>
          <w:sz w:val="22"/>
          <w:szCs w:val="22"/>
        </w:rPr>
        <w:t>zgodnie z Wytycznymi w zakresie kwalifikowalności wydatków w ramach Europejskiego Funduszu Rozwoju Regionalnego, Europejskiego Funduszu Społecznego oraz Funduszu Spójności na lata 2014-2020;</w:t>
      </w:r>
    </w:p>
    <w:p w:rsidR="00E609B1" w:rsidRPr="001E1BF0"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rsidR="009460D9" w:rsidRPr="005F0A1A" w:rsidRDefault="008F7D17" w:rsidP="00E400B2">
      <w:pPr>
        <w:pStyle w:val="Nagwek2"/>
      </w:pPr>
      <w:r w:rsidRPr="005F0A1A">
        <w:lastRenderedPageBreak/>
        <w:t>Przedmiot umowy</w:t>
      </w:r>
    </w:p>
    <w:p w:rsidR="008F7D17" w:rsidRPr="005F0A1A" w:rsidRDefault="008F7D17" w:rsidP="00F95952">
      <w:pPr>
        <w:pStyle w:val="Nagwek3"/>
      </w:pPr>
      <w:r w:rsidRPr="005F0A1A">
        <w:t>§ 2</w:t>
      </w:r>
    </w:p>
    <w:p w:rsidR="00880EC1" w:rsidRPr="005F0A1A"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Na warunkach określonych w niniejszej umowie, Instytucja Pośrednicząca </w:t>
      </w:r>
      <w:r w:rsidR="00C24DD4" w:rsidRPr="005F0A1A">
        <w:rPr>
          <w:rFonts w:ascii="Arial" w:hAnsi="Arial" w:cs="Arial"/>
          <w:sz w:val="22"/>
          <w:szCs w:val="22"/>
        </w:rPr>
        <w:t xml:space="preserve">przekazuje </w:t>
      </w:r>
      <w:r w:rsidRPr="005F0A1A">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płatność ze środków europejskich w kwocie … </w:t>
      </w:r>
      <w:r w:rsidRPr="005F0A1A">
        <w:rPr>
          <w:rFonts w:ascii="Arial" w:hAnsi="Arial" w:cs="Arial"/>
          <w:iCs/>
          <w:sz w:val="22"/>
          <w:szCs w:val="22"/>
        </w:rPr>
        <w:t>PLN (słownie …)</w:t>
      </w:r>
      <w:r w:rsidRPr="005F0A1A">
        <w:rPr>
          <w:rFonts w:ascii="Arial" w:hAnsi="Arial" w:cs="Arial"/>
          <w:sz w:val="22"/>
          <w:szCs w:val="22"/>
        </w:rPr>
        <w:t>;</w:t>
      </w:r>
    </w:p>
    <w:p w:rsidR="00BC19C8"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dotację celową z budżetu </w:t>
      </w:r>
      <w:r w:rsidR="004B6EB3" w:rsidRPr="005F0A1A">
        <w:rPr>
          <w:rFonts w:ascii="Arial" w:hAnsi="Arial" w:cs="Arial"/>
          <w:sz w:val="22"/>
          <w:szCs w:val="22"/>
        </w:rPr>
        <w:t xml:space="preserve">państwa </w:t>
      </w:r>
      <w:r w:rsidRPr="005F0A1A">
        <w:rPr>
          <w:rFonts w:ascii="Arial" w:hAnsi="Arial" w:cs="Arial"/>
          <w:sz w:val="22"/>
          <w:szCs w:val="22"/>
        </w:rPr>
        <w:t xml:space="preserve">w kwocie … .  </w:t>
      </w:r>
      <w:r w:rsidRPr="005F0A1A">
        <w:rPr>
          <w:rFonts w:ascii="Arial" w:hAnsi="Arial" w:cs="Arial"/>
          <w:iCs/>
          <w:sz w:val="22"/>
          <w:szCs w:val="22"/>
        </w:rPr>
        <w:t>PLN (słownie …)</w:t>
      </w:r>
      <w:r w:rsidRPr="005F0A1A">
        <w:rPr>
          <w:rFonts w:ascii="Arial" w:hAnsi="Arial" w:cs="Arial"/>
          <w:sz w:val="22"/>
          <w:szCs w:val="22"/>
        </w:rPr>
        <w:t>.</w:t>
      </w:r>
    </w:p>
    <w:p w:rsidR="003E3025" w:rsidRPr="005F0A1A"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4"/>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rsidR="00BC19C8" w:rsidRPr="005F0A1A"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Dofinansowanie na realizację Projektu może być przeznaczone na sfinansowanie przedsięwzięć zrealizowanych w ramach Projektu przed podpisaniem umowy,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rsidR="003C51A3" w:rsidRPr="005F0A1A"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rsidR="008F7D17" w:rsidRPr="005F0A1A" w:rsidRDefault="008F7D17" w:rsidP="00F95952">
      <w:pPr>
        <w:pStyle w:val="Nagwek3"/>
      </w:pPr>
      <w:r w:rsidRPr="005F0A1A">
        <w:t>§ 3</w:t>
      </w:r>
    </w:p>
    <w:p w:rsidR="008F7D17" w:rsidRPr="005F0A1A" w:rsidRDefault="008F7D17" w:rsidP="00937046">
      <w:pPr>
        <w:numPr>
          <w:ilvl w:val="0"/>
          <w:numId w:val="14"/>
        </w:numPr>
        <w:autoSpaceDE w:val="0"/>
        <w:autoSpaceDN w:val="0"/>
        <w:spacing w:before="60"/>
        <w:ind w:left="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W przypadku dokonania zmian w Projekcie, o których mowa w § 2</w:t>
      </w:r>
      <w:r w:rsidR="00E1329E" w:rsidRPr="005F0A1A">
        <w:rPr>
          <w:rFonts w:ascii="Arial" w:hAnsi="Arial" w:cs="Arial"/>
          <w:sz w:val="22"/>
          <w:szCs w:val="22"/>
        </w:rPr>
        <w:t>7</w:t>
      </w:r>
      <w:r w:rsidRPr="005F0A1A">
        <w:rPr>
          <w:rFonts w:ascii="Arial" w:hAnsi="Arial" w:cs="Arial"/>
          <w:sz w:val="22"/>
          <w:szCs w:val="22"/>
        </w:rPr>
        <w:t xml:space="preserve"> umowy,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rsidR="00985713" w:rsidRPr="005F0A1A"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5F0A1A">
        <w:rPr>
          <w:rFonts w:ascii="Arial" w:hAnsi="Arial" w:cs="Arial"/>
          <w:sz w:val="22"/>
          <w:szCs w:val="22"/>
        </w:rPr>
        <w:t>MJWPU</w:t>
      </w:r>
      <w:r w:rsidR="00985713" w:rsidRPr="005F0A1A">
        <w:rPr>
          <w:rFonts w:ascii="Arial" w:hAnsi="Arial" w:cs="Arial"/>
          <w:sz w:val="22"/>
          <w:szCs w:val="22"/>
        </w:rPr>
        <w:t xml:space="preserve"> oraz Beneficjent zobowiązują się do stosowania </w:t>
      </w:r>
      <w:r w:rsidR="00A10076" w:rsidRPr="005F0A1A">
        <w:rPr>
          <w:rFonts w:ascii="Arial" w:hAnsi="Arial" w:cs="Arial"/>
          <w:sz w:val="22"/>
          <w:szCs w:val="22"/>
        </w:rPr>
        <w:t xml:space="preserve">aktualnych/obowiązujących </w:t>
      </w:r>
      <w:r w:rsidR="00985713" w:rsidRPr="005F0A1A">
        <w:rPr>
          <w:rFonts w:ascii="Arial" w:hAnsi="Arial" w:cs="Arial"/>
          <w:sz w:val="22"/>
          <w:szCs w:val="22"/>
        </w:rPr>
        <w:t>wytycznych</w:t>
      </w:r>
      <w:r w:rsidR="0072605A" w:rsidRPr="005F0A1A">
        <w:rPr>
          <w:rStyle w:val="Odwoanieprzypisudolnego"/>
          <w:rFonts w:ascii="Arial" w:hAnsi="Arial" w:cs="Arial"/>
          <w:sz w:val="22"/>
          <w:szCs w:val="22"/>
        </w:rPr>
        <w:footnoteReference w:id="6"/>
      </w:r>
      <w:r w:rsidR="0072605A" w:rsidRPr="005F0A1A">
        <w:rPr>
          <w:rFonts w:ascii="Arial" w:hAnsi="Arial" w:cs="Arial"/>
          <w:sz w:val="22"/>
          <w:szCs w:val="22"/>
          <w:vertAlign w:val="superscript"/>
        </w:rPr>
        <w:t>)</w:t>
      </w:r>
      <w:r w:rsidR="00985713" w:rsidRPr="005F0A1A">
        <w:rPr>
          <w:rFonts w:ascii="Arial" w:hAnsi="Arial" w:cs="Arial"/>
          <w:sz w:val="22"/>
          <w:szCs w:val="22"/>
        </w:rPr>
        <w:t>:</w:t>
      </w:r>
    </w:p>
    <w:p w:rsidR="006A28E9"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66426F" w:rsidRPr="005F0A1A" w:rsidRDefault="0066426F" w:rsidP="00937046">
      <w:pPr>
        <w:pStyle w:val="Tekstpodstawowy"/>
        <w:numPr>
          <w:ilvl w:val="1"/>
          <w:numId w:val="14"/>
        </w:numPr>
        <w:tabs>
          <w:tab w:val="clear" w:pos="900"/>
          <w:tab w:val="clear" w:pos="1080"/>
          <w:tab w:val="left" w:pos="-2160"/>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009816D7" w:rsidRPr="005F0A1A">
        <w:rPr>
          <w:rFonts w:ascii="Arial" w:hAnsi="Arial" w:cs="Arial"/>
          <w:sz w:val="22"/>
          <w:szCs w:val="22"/>
        </w:rPr>
        <w:t xml:space="preserve"> programowych</w:t>
      </w:r>
      <w:r w:rsidRPr="005F0A1A">
        <w:rPr>
          <w:rFonts w:ascii="Arial" w:hAnsi="Arial" w:cs="Arial"/>
          <w:sz w:val="22"/>
          <w:szCs w:val="22"/>
        </w:rPr>
        <w:t xml:space="preserve"> w zakresie kwalifikowalności wydatków objętych dofinansowaniem w ramach Regionalnego Programu Operacyjnego Województwa Mazowieckiego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gromadzenia i przekazywania danych w postaci elektronicznej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rsidR="00985713" w:rsidRPr="00F30242"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w:t>
      </w:r>
      <w:r w:rsidR="00F30242">
        <w:rPr>
          <w:rFonts w:ascii="Arial" w:hAnsi="Arial" w:cs="Arial"/>
          <w:sz w:val="20"/>
          <w:szCs w:val="20"/>
        </w:rPr>
        <w:t xml:space="preserve">, </w:t>
      </w:r>
      <w:r w:rsidR="00F30242" w:rsidRPr="00F30242">
        <w:rPr>
          <w:rFonts w:ascii="Arial" w:hAnsi="Arial" w:cs="Arial"/>
          <w:sz w:val="22"/>
          <w:szCs w:val="22"/>
        </w:rPr>
        <w:t>w tym dostępności dla osób z niepełnosprawnościami</w:t>
      </w:r>
      <w:r w:rsidRPr="00F30242">
        <w:rPr>
          <w:rFonts w:ascii="Arial" w:hAnsi="Arial" w:cs="Arial"/>
          <w:sz w:val="22"/>
          <w:szCs w:val="22"/>
        </w:rPr>
        <w:t xml:space="preserve"> oraz zasady równości szans kobiet i mężczyzn w ramach funduszy unijnych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 – 2020;</w:t>
      </w:r>
    </w:p>
    <w:p w:rsidR="003B2887"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rsidR="00FC1D73" w:rsidRPr="005F0A1A"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z Europejskiego Funduszu Społecznego w obszarze zdrowia na lata </w:t>
      </w:r>
      <w:r w:rsidR="002621FC" w:rsidRPr="005F0A1A">
        <w:rPr>
          <w:rFonts w:ascii="Arial" w:hAnsi="Arial" w:cs="Arial"/>
          <w:sz w:val="22"/>
          <w:szCs w:val="22"/>
        </w:rPr>
        <w:t>2014-2020 (jeśli dotyczą</w:t>
      </w:r>
      <w:r w:rsidRPr="005F0A1A">
        <w:rPr>
          <w:rFonts w:ascii="Arial" w:hAnsi="Arial" w:cs="Arial"/>
          <w:sz w:val="22"/>
          <w:szCs w:val="22"/>
        </w:rPr>
        <w:t>);</w:t>
      </w:r>
    </w:p>
    <w:p w:rsidR="003B2887" w:rsidRPr="005F0A1A"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lastRenderedPageBreak/>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edukacji na lata 2014-2020</w:t>
      </w:r>
      <w:r w:rsidR="00A10F0C" w:rsidRPr="005F0A1A">
        <w:rPr>
          <w:rFonts w:ascii="Arial" w:hAnsi="Arial" w:cs="Arial"/>
          <w:sz w:val="22"/>
          <w:szCs w:val="22"/>
        </w:rPr>
        <w:t xml:space="preserve"> (jeśli dotyczą)</w:t>
      </w:r>
      <w:r w:rsidRPr="005F0A1A">
        <w:rPr>
          <w:rFonts w:ascii="Arial" w:hAnsi="Arial" w:cs="Arial"/>
          <w:sz w:val="22"/>
          <w:szCs w:val="22"/>
        </w:rPr>
        <w:t>;</w:t>
      </w:r>
    </w:p>
    <w:p w:rsidR="008A5B17" w:rsidRPr="005F0A1A"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r w:rsidR="001F34FA" w:rsidRPr="005F0A1A">
        <w:rPr>
          <w:rFonts w:ascii="Arial" w:hAnsi="Arial" w:cs="Arial"/>
          <w:sz w:val="22"/>
          <w:szCs w:val="22"/>
        </w:rPr>
        <w:t xml:space="preserve"> (jeśli dotycz</w:t>
      </w:r>
      <w:r w:rsidR="002621FC" w:rsidRPr="005F0A1A">
        <w:rPr>
          <w:rFonts w:ascii="Arial" w:hAnsi="Arial" w:cs="Arial"/>
          <w:sz w:val="22"/>
          <w:szCs w:val="22"/>
        </w:rPr>
        <w:t>ą</w:t>
      </w:r>
      <w:r w:rsidR="001F34FA" w:rsidRPr="005F0A1A">
        <w:rPr>
          <w:rFonts w:ascii="Arial" w:hAnsi="Arial" w:cs="Arial"/>
          <w:sz w:val="22"/>
          <w:szCs w:val="22"/>
        </w:rPr>
        <w:t>)</w:t>
      </w:r>
      <w:r w:rsidR="00242FAF" w:rsidRPr="005F0A1A">
        <w:rPr>
          <w:rFonts w:ascii="Arial" w:hAnsi="Arial" w:cs="Arial"/>
          <w:sz w:val="22"/>
          <w:szCs w:val="22"/>
        </w:rPr>
        <w:t>;</w:t>
      </w:r>
    </w:p>
    <w:p w:rsidR="002055B8" w:rsidRPr="005F0A1A"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w obszarze włączenia społecznego </w:t>
      </w:r>
      <w:r w:rsidR="00596927" w:rsidRPr="005F0A1A">
        <w:rPr>
          <w:rFonts w:ascii="Arial" w:hAnsi="Arial" w:cs="Arial"/>
          <w:sz w:val="22"/>
          <w:szCs w:val="22"/>
        </w:rPr>
        <w:br/>
      </w:r>
      <w:r w:rsidRPr="005F0A1A">
        <w:rPr>
          <w:rFonts w:ascii="Arial" w:hAnsi="Arial" w:cs="Arial"/>
          <w:sz w:val="22"/>
          <w:szCs w:val="22"/>
        </w:rPr>
        <w:t>i zwalczania ubóstwa z wykorzystaniem środków Europejskiego Funduszu Społecznego i Europejskiego Funduszu Rozwoju Regionalnego na lata 2014-2020</w:t>
      </w:r>
      <w:r w:rsidR="00FC522E" w:rsidRPr="005F0A1A">
        <w:rPr>
          <w:rFonts w:ascii="Arial" w:hAnsi="Arial" w:cs="Arial"/>
          <w:sz w:val="22"/>
          <w:szCs w:val="22"/>
        </w:rPr>
        <w:t xml:space="preserve"> (jeśli dotyczą)</w:t>
      </w:r>
      <w:r w:rsidRPr="005F0A1A">
        <w:rPr>
          <w:rFonts w:ascii="Arial" w:hAnsi="Arial" w:cs="Arial"/>
          <w:sz w:val="22"/>
          <w:szCs w:val="22"/>
        </w:rPr>
        <w:t>;</w:t>
      </w:r>
    </w:p>
    <w:p w:rsidR="002055B8" w:rsidRPr="005F0A1A"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r w:rsidR="00FC472B" w:rsidRPr="005F0A1A">
        <w:rPr>
          <w:rFonts w:ascii="Arial" w:hAnsi="Arial" w:cs="Arial"/>
          <w:sz w:val="22"/>
          <w:szCs w:val="22"/>
        </w:rPr>
        <w:t xml:space="preserve"> (jeśli dotycz</w:t>
      </w:r>
      <w:r w:rsidR="002621FC" w:rsidRPr="005F0A1A">
        <w:rPr>
          <w:rFonts w:ascii="Arial" w:hAnsi="Arial" w:cs="Arial"/>
          <w:sz w:val="22"/>
          <w:szCs w:val="22"/>
        </w:rPr>
        <w:t>ą</w:t>
      </w:r>
      <w:r w:rsidR="00FC472B" w:rsidRPr="005F0A1A">
        <w:rPr>
          <w:rFonts w:ascii="Arial" w:hAnsi="Arial" w:cs="Arial"/>
          <w:sz w:val="22"/>
          <w:szCs w:val="22"/>
        </w:rPr>
        <w:t>)</w:t>
      </w:r>
      <w:r w:rsidRPr="005F0A1A">
        <w:rPr>
          <w:rFonts w:ascii="Arial" w:hAnsi="Arial" w:cs="Arial"/>
          <w:sz w:val="22"/>
          <w:szCs w:val="22"/>
        </w:rPr>
        <w:t>;</w:t>
      </w:r>
    </w:p>
    <w:p w:rsidR="00A035F6" w:rsidRPr="005F0A1A" w:rsidRDefault="00351796"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Instytucji Zarządzającej w zakresie zasad przeprowadzania kontroli w ramach Regionalnego Programu Operacyjnego Województwa Mazowieckiego 2014-2020. </w:t>
      </w:r>
    </w:p>
    <w:p w:rsidR="00E41225" w:rsidRPr="00E1726B" w:rsidRDefault="00E41225" w:rsidP="00937046">
      <w:pPr>
        <w:pStyle w:val="Tekstpodstawowy"/>
        <w:numPr>
          <w:ilvl w:val="0"/>
          <w:numId w:val="14"/>
        </w:numPr>
        <w:tabs>
          <w:tab w:val="left" w:pos="-2160"/>
        </w:tabs>
        <w:suppressAutoHyphens/>
        <w:spacing w:before="60"/>
        <w:rPr>
          <w:rFonts w:ascii="Arial" w:hAnsi="Arial" w:cs="Arial"/>
          <w:sz w:val="22"/>
          <w:szCs w:val="22"/>
        </w:rPr>
      </w:pPr>
      <w:r w:rsidRPr="00E1726B">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w:t>
      </w:r>
      <w:r w:rsidR="00605025" w:rsidRPr="00E1726B">
        <w:rPr>
          <w:rFonts w:ascii="Arial" w:hAnsi="Arial" w:cs="Arial"/>
          <w:sz w:val="22"/>
          <w:szCs w:val="22"/>
        </w:rPr>
        <w:t xml:space="preserve"> </w:t>
      </w:r>
      <w:r w:rsidRPr="00E1726B">
        <w:rPr>
          <w:rFonts w:ascii="Arial" w:hAnsi="Arial" w:cs="Arial"/>
          <w:sz w:val="22"/>
          <w:szCs w:val="22"/>
        </w:rPr>
        <w:t>w ramach Regionalnego Programu Operacyjnego Województwa Mazowieckiego na lata 2014-2020, obowiązują Wytyczne</w:t>
      </w:r>
      <w:r w:rsidR="007B5274">
        <w:rPr>
          <w:rFonts w:ascii="Arial" w:hAnsi="Arial" w:cs="Arial"/>
          <w:sz w:val="22"/>
          <w:szCs w:val="22"/>
        </w:rPr>
        <w:t xml:space="preserve"> horyzontalne</w:t>
      </w:r>
      <w:r w:rsidRPr="00E1726B">
        <w:rPr>
          <w:rFonts w:ascii="Arial" w:hAnsi="Arial" w:cs="Arial"/>
          <w:sz w:val="22"/>
          <w:szCs w:val="22"/>
        </w:rPr>
        <w:t>.</w:t>
      </w:r>
    </w:p>
    <w:p w:rsidR="00C11850" w:rsidRPr="005F0A1A"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MJWPU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i </w:t>
      </w:r>
      <w:r w:rsidR="0066426F" w:rsidRPr="005F0A1A">
        <w:rPr>
          <w:rFonts w:ascii="Arial" w:hAnsi="Arial" w:cs="Arial"/>
          <w:sz w:val="22"/>
          <w:szCs w:val="22"/>
        </w:rPr>
        <w:t>2</w:t>
      </w:r>
      <w:r w:rsidR="00420684" w:rsidRPr="005F0A1A">
        <w:rPr>
          <w:rFonts w:ascii="Arial" w:hAnsi="Arial" w:cs="Arial"/>
          <w:sz w:val="22"/>
          <w:szCs w:val="22"/>
        </w:rPr>
        <w:t xml:space="preserve"> </w:t>
      </w:r>
      <w:r w:rsidRPr="005F0A1A">
        <w:rPr>
          <w:rFonts w:ascii="Arial" w:hAnsi="Arial" w:cs="Arial"/>
          <w:sz w:val="22"/>
          <w:szCs w:val="22"/>
        </w:rPr>
        <w:t>w zakresie kwalifikowalności wydatków.</w:t>
      </w:r>
    </w:p>
    <w:p w:rsidR="008F7D17" w:rsidRPr="005F0A1A" w:rsidRDefault="008D288C" w:rsidP="00F95952">
      <w:pPr>
        <w:pStyle w:val="Nagwek3"/>
      </w:pPr>
      <w:r w:rsidRPr="005F0A1A">
        <w:t>§ 4</w:t>
      </w:r>
      <w:r w:rsidR="008F7D17" w:rsidRPr="005F0A1A">
        <w:t xml:space="preserve"> </w:t>
      </w:r>
    </w:p>
    <w:p w:rsidR="008F7D17" w:rsidRPr="005F0A1A" w:rsidRDefault="008F7D17" w:rsidP="00937046">
      <w:pPr>
        <w:numPr>
          <w:ilvl w:val="0"/>
          <w:numId w:val="12"/>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rsidR="008F7D17" w:rsidRPr="005F0A1A" w:rsidRDefault="008F7D17" w:rsidP="00937046">
      <w:pPr>
        <w:spacing w:before="60"/>
        <w:ind w:left="284"/>
        <w:jc w:val="both"/>
        <w:rPr>
          <w:rFonts w:ascii="Arial" w:hAnsi="Arial" w:cs="Arial"/>
          <w:iCs/>
          <w:sz w:val="22"/>
          <w:szCs w:val="22"/>
        </w:rPr>
      </w:pPr>
      <w:r w:rsidRPr="005F0A1A">
        <w:rPr>
          <w:rFonts w:ascii="Arial" w:hAnsi="Arial" w:cs="Arial"/>
          <w:iCs/>
          <w:sz w:val="22"/>
          <w:szCs w:val="22"/>
        </w:rPr>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8F7D17" w:rsidRPr="005F0A1A" w:rsidRDefault="008F7D17" w:rsidP="00937046">
      <w:pPr>
        <w:pStyle w:val="Akapitzlist"/>
        <w:numPr>
          <w:ilvl w:val="0"/>
          <w:numId w:val="12"/>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8806BA" w:rsidRPr="005F0A1A">
        <w:rPr>
          <w:rFonts w:ascii="Arial" w:hAnsi="Arial" w:cs="Arial"/>
          <w:sz w:val="22"/>
          <w:szCs w:val="22"/>
        </w:rPr>
        <w:t>Wytyczn</w:t>
      </w:r>
      <w:r w:rsidR="00687DC7" w:rsidRPr="005F0A1A">
        <w:rPr>
          <w:rFonts w:ascii="Arial" w:hAnsi="Arial" w:cs="Arial"/>
          <w:sz w:val="22"/>
          <w:szCs w:val="22"/>
        </w:rPr>
        <w:t>ych programowych</w:t>
      </w:r>
      <w:r w:rsidR="008806BA" w:rsidRPr="005F0A1A">
        <w:rPr>
          <w:rFonts w:ascii="Arial" w:hAnsi="Arial" w:cs="Arial"/>
          <w:sz w:val="22"/>
          <w:szCs w:val="22"/>
        </w:rPr>
        <w:t xml:space="preserve"> w zakresie kwalifikowalności wydatków objętych dofinansowaniem w ramach Regionalnego Programu Operacyjnego Województwa Mazowieckiego na lata 2014-2020</w:t>
      </w:r>
      <w:r w:rsidR="00687DC7" w:rsidRPr="005F0A1A">
        <w:rPr>
          <w:rFonts w:ascii="Arial" w:hAnsi="Arial" w:cs="Arial"/>
          <w:sz w:val="22"/>
          <w:szCs w:val="22"/>
        </w:rPr>
        <w:t xml:space="preserve"> i 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w:t>
      </w:r>
      <w:r w:rsidR="00083C99">
        <w:rPr>
          <w:rFonts w:ascii="Arial" w:hAnsi="Arial" w:cs="Arial"/>
          <w:sz w:val="22"/>
          <w:szCs w:val="22"/>
        </w:rPr>
        <w:t>.</w:t>
      </w:r>
    </w:p>
    <w:p w:rsidR="0081445F" w:rsidRPr="004C1BF2" w:rsidRDefault="0081445F" w:rsidP="004C1BF2">
      <w:pPr>
        <w:pStyle w:val="Akapitzlist"/>
        <w:numPr>
          <w:ilvl w:val="0"/>
          <w:numId w:val="12"/>
        </w:numPr>
        <w:tabs>
          <w:tab w:val="clear" w:pos="360"/>
          <w:tab w:val="num" w:pos="284"/>
        </w:tabs>
        <w:ind w:left="284" w:hanging="284"/>
        <w:jc w:val="both"/>
        <w:rPr>
          <w:rFonts w:ascii="Arial" w:eastAsiaTheme="minorHAnsi" w:hAnsi="Arial" w:cs="Arial"/>
          <w:sz w:val="22"/>
          <w:szCs w:val="22"/>
          <w:lang w:eastAsia="en-US"/>
        </w:rPr>
      </w:pPr>
      <w:r w:rsidRPr="004C1BF2">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4C1BF2">
        <w:rPr>
          <w:rFonts w:ascii="Arial" w:eastAsiaTheme="minorHAnsi" w:hAnsi="Arial" w:cs="Arial"/>
          <w:sz w:val="22"/>
          <w:szCs w:val="22"/>
          <w:lang w:eastAsia="en-US"/>
        </w:rPr>
        <w:t>.</w:t>
      </w:r>
      <w:r w:rsidRPr="004C1BF2">
        <w:rPr>
          <w:rFonts w:ascii="Arial" w:eastAsiaTheme="minorHAnsi" w:hAnsi="Arial" w:cs="Arial"/>
          <w:sz w:val="22"/>
          <w:szCs w:val="22"/>
          <w:lang w:eastAsia="en-US"/>
        </w:rPr>
        <w:t xml:space="preserve"> </w:t>
      </w:r>
    </w:p>
    <w:p w:rsidR="0081445F" w:rsidRDefault="0081445F" w:rsidP="004C1BF2">
      <w:pPr>
        <w:pStyle w:val="Akapitzlist"/>
        <w:numPr>
          <w:ilvl w:val="0"/>
          <w:numId w:val="12"/>
        </w:numPr>
        <w:tabs>
          <w:tab w:val="clear" w:pos="360"/>
          <w:tab w:val="num" w:pos="284"/>
        </w:tabs>
        <w:autoSpaceDE w:val="0"/>
        <w:autoSpaceDN w:val="0"/>
        <w:adjustRightInd w:val="0"/>
        <w:spacing w:after="52"/>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Dokumentami potwierdzającymi wykonanie stawki jednostkowej, o której mowa w ust. </w:t>
      </w:r>
      <w:r w:rsidR="001F7708">
        <w:rPr>
          <w:rFonts w:ascii="Arial" w:eastAsiaTheme="minorHAnsi" w:hAnsi="Arial" w:cs="Arial"/>
          <w:color w:val="000000"/>
          <w:sz w:val="22"/>
          <w:szCs w:val="22"/>
          <w:lang w:eastAsia="en-US"/>
        </w:rPr>
        <w:t xml:space="preserve">3 </w:t>
      </w:r>
      <w:r>
        <w:rPr>
          <w:rFonts w:ascii="Arial" w:eastAsiaTheme="minorHAnsi" w:hAnsi="Arial" w:cs="Arial"/>
          <w:color w:val="000000"/>
          <w:sz w:val="22"/>
          <w:szCs w:val="22"/>
          <w:lang w:eastAsia="en-US"/>
        </w:rPr>
        <w:t xml:space="preserve">są: </w:t>
      </w:r>
    </w:p>
    <w:p w:rsidR="0081445F"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Zadanie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Załączone do wniosku o płatność……………………………………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Dostępne podczas kontroli na miejscu……………………………. </w:t>
      </w:r>
    </w:p>
    <w:p w:rsidR="0081445F" w:rsidRDefault="0081445F" w:rsidP="004C1BF2">
      <w:pPr>
        <w:pStyle w:val="Akapitzlist"/>
        <w:numPr>
          <w:ilvl w:val="0"/>
          <w:numId w:val="12"/>
        </w:numPr>
        <w:tabs>
          <w:tab w:val="clear" w:pos="360"/>
          <w:tab w:val="num" w:pos="284"/>
        </w:tabs>
        <w:autoSpaceDE w:val="0"/>
        <w:autoSpaceDN w:val="0"/>
        <w:adjustRightInd w:val="0"/>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Pr>
          <w:rFonts w:ascii="Arial" w:eastAsiaTheme="minorHAnsi" w:hAnsi="Arial" w:cs="Arial"/>
          <w:color w:val="000000"/>
          <w:sz w:val="22"/>
          <w:szCs w:val="22"/>
          <w:lang w:eastAsia="en-US"/>
        </w:rPr>
        <w:t>P</w:t>
      </w:r>
      <w:r>
        <w:rPr>
          <w:rFonts w:ascii="Arial" w:eastAsiaTheme="minorHAnsi" w:hAnsi="Arial" w:cs="Arial"/>
          <w:color w:val="000000"/>
          <w:sz w:val="22"/>
          <w:szCs w:val="22"/>
          <w:lang w:eastAsia="en-US"/>
        </w:rPr>
        <w:t xml:space="preserve">rojektu. </w:t>
      </w:r>
    </w:p>
    <w:p w:rsidR="0081445F" w:rsidRPr="005F0A1A" w:rsidRDefault="0081445F" w:rsidP="0081445F">
      <w:pPr>
        <w:spacing w:before="60"/>
        <w:ind w:left="284"/>
        <w:jc w:val="both"/>
        <w:rPr>
          <w:rFonts w:ascii="Arial" w:hAnsi="Arial" w:cs="Arial"/>
          <w:sz w:val="22"/>
          <w:szCs w:val="22"/>
        </w:rPr>
      </w:pPr>
    </w:p>
    <w:p w:rsidR="008F7D17" w:rsidRPr="005F0A1A" w:rsidRDefault="008D288C" w:rsidP="00F95952">
      <w:pPr>
        <w:pStyle w:val="Nagwek3"/>
      </w:pPr>
      <w:r w:rsidRPr="005F0A1A">
        <w:lastRenderedPageBreak/>
        <w:t>§ 5</w:t>
      </w:r>
    </w:p>
    <w:p w:rsidR="007C4486" w:rsidRPr="005F0A1A" w:rsidRDefault="007C4486" w:rsidP="00914FCC">
      <w:pPr>
        <w:pStyle w:val="Akapitzlist"/>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 dofinansowanie Projektu.</w:t>
      </w:r>
    </w:p>
    <w:p w:rsidR="0066799C" w:rsidRPr="005F0A1A" w:rsidRDefault="0066799C"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rsidR="003D591E" w:rsidRPr="005F0A1A" w:rsidRDefault="008F7D17"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Projekt będzie realizowany przez:  ................</w:t>
      </w:r>
      <w:r w:rsidRPr="005F0A1A">
        <w:rPr>
          <w:rFonts w:ascii="Arial" w:hAnsi="Arial" w:cs="Arial"/>
          <w:sz w:val="22"/>
          <w:szCs w:val="22"/>
          <w:vertAlign w:val="superscript"/>
        </w:rPr>
        <w:footnoteReference w:id="7"/>
      </w:r>
      <w:r w:rsidRPr="005F0A1A">
        <w:rPr>
          <w:rFonts w:ascii="Arial" w:hAnsi="Arial" w:cs="Arial"/>
          <w:sz w:val="22"/>
          <w:szCs w:val="22"/>
          <w:vertAlign w:val="superscript"/>
        </w:rPr>
        <w:t>)</w:t>
      </w:r>
      <w:r w:rsidR="006D4F23">
        <w:rPr>
          <w:rFonts w:ascii="Arial" w:hAnsi="Arial" w:cs="Arial"/>
          <w:sz w:val="22"/>
          <w:szCs w:val="22"/>
        </w:rPr>
        <w:t>.</w:t>
      </w:r>
    </w:p>
    <w:p w:rsidR="003D591E" w:rsidRPr="005F0A1A" w:rsidRDefault="003D591E"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może obniżyć stawkę ryczałtową kosztów pośrednich w przypadkach rażącego naruszenia przez Beneficjenta postanowień umowy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p>
    <w:p w:rsidR="00FA6FDA"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proofErr w:type="spellStart"/>
      <w:r w:rsidR="005357BD" w:rsidRPr="005F0A1A">
        <w:rPr>
          <w:rFonts w:ascii="Arial" w:hAnsi="Arial" w:cs="Arial"/>
          <w:sz w:val="22"/>
          <w:szCs w:val="22"/>
        </w:rPr>
        <w:t>A</w:t>
      </w:r>
      <w:r w:rsidR="003A5E35" w:rsidRPr="005F0A1A">
        <w:rPr>
          <w:rFonts w:ascii="Arial" w:hAnsi="Arial" w:cs="Arial"/>
          <w:sz w:val="22"/>
          <w:szCs w:val="22"/>
        </w:rPr>
        <w:t>udytową</w:t>
      </w:r>
      <w:proofErr w:type="spellEnd"/>
      <w:r w:rsidR="003A5E35" w:rsidRPr="005F0A1A">
        <w:rPr>
          <w:rFonts w:ascii="Arial" w:hAnsi="Arial" w:cs="Arial"/>
          <w:sz w:val="22"/>
          <w:szCs w:val="22"/>
        </w:rPr>
        <w:t>,</w:t>
      </w:r>
      <w:r w:rsidR="005357BD" w:rsidRPr="005F0A1A">
        <w:rPr>
          <w:rFonts w:ascii="Arial" w:hAnsi="Arial" w:cs="Arial"/>
          <w:sz w:val="22"/>
          <w:szCs w:val="22"/>
        </w:rPr>
        <w:t xml:space="preserve"> a także kontroli przeprowadzanych przez instytucje spoza systemu wdrażania np. Urząd Zamówień Publicznych,  organy ścigania etc. </w:t>
      </w:r>
    </w:p>
    <w:p w:rsidR="000A3D77"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6A7C05">
        <w:rPr>
          <w:rFonts w:ascii="Arial" w:hAnsi="Arial" w:cs="Arial"/>
          <w:sz w:val="22"/>
          <w:szCs w:val="22"/>
        </w:rPr>
        <w:t xml:space="preserve"> lub Partnerów</w:t>
      </w:r>
      <w:r w:rsidRPr="005F0A1A">
        <w:rPr>
          <w:rFonts w:ascii="Arial" w:hAnsi="Arial" w:cs="Arial"/>
          <w:sz w:val="22"/>
          <w:szCs w:val="22"/>
        </w:rPr>
        <w:t>, co Beneficjent</w:t>
      </w:r>
      <w:r w:rsidR="006A7C05">
        <w:rPr>
          <w:rFonts w:ascii="Arial" w:hAnsi="Arial" w:cs="Arial"/>
          <w:sz w:val="22"/>
          <w:szCs w:val="22"/>
        </w:rPr>
        <w:t>/Partner</w:t>
      </w:r>
      <w:r w:rsidRPr="005F0A1A">
        <w:rPr>
          <w:rFonts w:ascii="Arial" w:hAnsi="Arial" w:cs="Arial"/>
          <w:sz w:val="22"/>
          <w:szCs w:val="22"/>
        </w:rPr>
        <w:t xml:space="preserve"> potwierdza składając oświadczenie</w:t>
      </w:r>
      <w:r w:rsidR="006A7C05">
        <w:rPr>
          <w:rFonts w:ascii="Arial" w:hAnsi="Arial" w:cs="Arial"/>
          <w:sz w:val="22"/>
          <w:szCs w:val="22"/>
        </w:rPr>
        <w:t>, stanowiące załącznik nr 3 do umowy</w:t>
      </w:r>
      <w:r w:rsidRPr="005F0A1A">
        <w:rPr>
          <w:rFonts w:ascii="Arial" w:hAnsi="Arial" w:cs="Arial"/>
          <w:sz w:val="22"/>
          <w:szCs w:val="22"/>
        </w:rPr>
        <w:t>.</w:t>
      </w:r>
    </w:p>
    <w:p w:rsidR="00FA1023" w:rsidRPr="005F0A1A" w:rsidRDefault="00FA1023"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Wytycznych programowych w zakresie kwalifikowalności wydatków objętych dofinansowaniem w ramach Regionalnego Programu Operacyjnego Województwa Mazowieckiego na lata 2014-2020 i</w:t>
      </w:r>
      <w:r w:rsidR="008C64E4" w:rsidRPr="005F0A1A">
        <w:rPr>
          <w:rFonts w:ascii="Arial" w:hAnsi="Arial" w:cs="Arial"/>
          <w:sz w:val="22"/>
          <w:szCs w:val="22"/>
        </w:rPr>
        <w:t xml:space="preserve"> Wytycznych w zakresie kwalifikowalności wydatków w ramach Europejskiego Funduszu Rozwoju Regionalnego, Europejskiego Funduszu Społecznego oraz Funduszu Spójności na lata 2014-2020, w szczególności wynikające z przepisów prawa.</w:t>
      </w:r>
    </w:p>
    <w:p w:rsidR="008F7D17" w:rsidRPr="005F0A1A" w:rsidRDefault="008D288C" w:rsidP="00F95952">
      <w:pPr>
        <w:pStyle w:val="Nagwek3"/>
      </w:pPr>
      <w:r w:rsidRPr="005F0A1A">
        <w:t>§ 6</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niniejszej umowy</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Pr="005F0A1A">
        <w:rPr>
          <w:rFonts w:ascii="Arial" w:hAnsi="Arial" w:cs="Arial"/>
          <w:sz w:val="22"/>
          <w:szCs w:val="22"/>
        </w:rPr>
        <w:t>.</w:t>
      </w:r>
    </w:p>
    <w:p w:rsidR="00BE541A" w:rsidRPr="005F0A1A" w:rsidRDefault="00BE541A" w:rsidP="00D56FAE">
      <w:pPr>
        <w:pStyle w:val="Akapitzlist"/>
        <w:numPr>
          <w:ilvl w:val="0"/>
          <w:numId w:val="5"/>
        </w:numPr>
        <w:tabs>
          <w:tab w:val="clear" w:pos="360"/>
          <w:tab w:val="num" w:pos="284"/>
        </w:tabs>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lastRenderedPageBreak/>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zapisami § 2</w:t>
      </w:r>
      <w:r w:rsidR="00672B16" w:rsidRPr="005F0A1A">
        <w:rPr>
          <w:rFonts w:ascii="Arial" w:hAnsi="Arial" w:cs="Arial"/>
          <w:sz w:val="22"/>
          <w:szCs w:val="22"/>
        </w:rPr>
        <w:t>4</w:t>
      </w:r>
      <w:r w:rsidR="002E3EEE" w:rsidRPr="005F0A1A">
        <w:rPr>
          <w:rFonts w:ascii="Arial" w:hAnsi="Arial" w:cs="Arial"/>
          <w:sz w:val="22"/>
          <w:szCs w:val="22"/>
        </w:rPr>
        <w:t xml:space="preserve"> niniejszej umowy</w:t>
      </w:r>
      <w:r w:rsidRPr="005F0A1A">
        <w:rPr>
          <w:rFonts w:ascii="Arial" w:hAnsi="Arial" w:cs="Arial"/>
          <w:sz w:val="22"/>
          <w:szCs w:val="22"/>
        </w:rPr>
        <w:t>;</w:t>
      </w:r>
    </w:p>
    <w:p w:rsidR="005C273F"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przetwarzanie danych osobowych zgodnie z ustawą </w:t>
      </w:r>
      <w:r w:rsidR="00BF41D5"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5C273F"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5F0A1A">
        <w:rPr>
          <w:rFonts w:ascii="Arial" w:hAnsi="Arial" w:cs="Arial"/>
          <w:sz w:val="22"/>
          <w:szCs w:val="22"/>
        </w:rPr>
        <w:t>.</w:t>
      </w:r>
    </w:p>
    <w:p w:rsidR="008F7D17" w:rsidRPr="001E3C39" w:rsidRDefault="008F7D17" w:rsidP="00E400B2">
      <w:pPr>
        <w:pStyle w:val="Nagwek2"/>
      </w:pPr>
      <w:r w:rsidRPr="001E3C39">
        <w:t>Płatności</w:t>
      </w:r>
    </w:p>
    <w:p w:rsidR="008F7D17" w:rsidRPr="005F0A1A" w:rsidRDefault="00076322" w:rsidP="00F95952">
      <w:pPr>
        <w:pStyle w:val="Nagwek3"/>
      </w:pPr>
      <w:r w:rsidRPr="005F0A1A">
        <w:t>§ 7</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 xml:space="preserve">Beneficjent zobowiązuje się do prowadzenia wyodrębnionej ewidencji </w:t>
      </w:r>
      <w:r w:rsidR="00B30AC1" w:rsidRPr="005F0A1A">
        <w:rPr>
          <w:rFonts w:ascii="Arial" w:hAnsi="Arial" w:cs="Arial"/>
          <w:sz w:val="22"/>
          <w:szCs w:val="22"/>
        </w:rPr>
        <w:t xml:space="preserve">księgowej </w:t>
      </w:r>
      <w:r w:rsidRPr="005F0A1A">
        <w:rPr>
          <w:rFonts w:ascii="Arial" w:hAnsi="Arial" w:cs="Arial"/>
          <w:sz w:val="22"/>
          <w:szCs w:val="22"/>
        </w:rPr>
        <w:t>wydatków Projektu w</w:t>
      </w:r>
      <w:r w:rsidR="003A58CE" w:rsidRPr="005F0A1A">
        <w:rPr>
          <w:rFonts w:ascii="Arial" w:hAnsi="Arial" w:cs="Arial"/>
          <w:sz w:val="22"/>
          <w:szCs w:val="22"/>
        </w:rPr>
        <w:t> </w:t>
      </w:r>
      <w:r w:rsidRPr="005F0A1A">
        <w:rPr>
          <w:rFonts w:ascii="Arial" w:hAnsi="Arial" w:cs="Arial"/>
          <w:sz w:val="22"/>
          <w:szCs w:val="22"/>
        </w:rPr>
        <w:t xml:space="preserve">sposób przejrzysty zgodnie z zasadami określonymi w </w:t>
      </w:r>
      <w:r w:rsidR="00B01276" w:rsidRPr="005F0A1A">
        <w:rPr>
          <w:rFonts w:ascii="Arial" w:hAnsi="Arial" w:cs="Arial"/>
          <w:sz w:val="22"/>
          <w:szCs w:val="22"/>
        </w:rPr>
        <w:t>RPO WM 2014-2020</w:t>
      </w:r>
      <w:r w:rsidRPr="005F0A1A">
        <w:rPr>
          <w:rFonts w:ascii="Arial" w:hAnsi="Arial" w:cs="Arial"/>
          <w:sz w:val="22"/>
          <w:szCs w:val="22"/>
        </w:rPr>
        <w:t>, tak aby możliwa była identyfikacja poszczególnych operacji związanych z Projektem</w:t>
      </w:r>
      <w:r w:rsidR="00D96A95" w:rsidRPr="005F0A1A">
        <w:rPr>
          <w:rFonts w:ascii="Arial" w:hAnsi="Arial" w:cs="Arial"/>
          <w:sz w:val="22"/>
          <w:szCs w:val="22"/>
        </w:rPr>
        <w:t xml:space="preserve"> określonym we Wniosku o dofinansowanie Projektu</w:t>
      </w:r>
      <w:r w:rsidRPr="005F0A1A">
        <w:rPr>
          <w:rFonts w:ascii="Arial" w:hAnsi="Arial" w:cs="Arial"/>
          <w:sz w:val="22"/>
          <w:szCs w:val="22"/>
        </w:rPr>
        <w:t>.</w:t>
      </w:r>
    </w:p>
    <w:p w:rsidR="000E69C2" w:rsidRPr="005F0A1A" w:rsidRDefault="000E69C2" w:rsidP="00914FCC">
      <w:pPr>
        <w:numPr>
          <w:ilvl w:val="0"/>
          <w:numId w:val="41"/>
        </w:numPr>
        <w:spacing w:before="60"/>
        <w:jc w:val="both"/>
        <w:rPr>
          <w:rFonts w:ascii="Arial" w:hAnsi="Arial" w:cs="Arial"/>
          <w:sz w:val="22"/>
          <w:szCs w:val="22"/>
        </w:rPr>
      </w:pPr>
      <w:r w:rsidRPr="005F0A1A">
        <w:rPr>
          <w:rFonts w:ascii="Arial" w:hAnsi="Arial" w:cs="Arial"/>
          <w:sz w:val="22"/>
          <w:szCs w:val="22"/>
        </w:rPr>
        <w:t>Beneficjent zobowiązuje się do takiego opisywania dokumentacji księgowej Projektu, aby widoczny był związek z Projektem.</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Obowiązek, o którym mowa w ust. 1</w:t>
      </w:r>
      <w:r w:rsidR="0042099F" w:rsidRPr="005F0A1A">
        <w:rPr>
          <w:rFonts w:ascii="Arial" w:hAnsi="Arial" w:cs="Arial"/>
          <w:sz w:val="22"/>
          <w:szCs w:val="22"/>
        </w:rPr>
        <w:t xml:space="preserve"> i 2</w:t>
      </w:r>
      <w:r w:rsidRPr="005F0A1A">
        <w:rPr>
          <w:rFonts w:ascii="Arial" w:hAnsi="Arial" w:cs="Arial"/>
          <w:sz w:val="22"/>
          <w:szCs w:val="22"/>
        </w:rPr>
        <w:t>, dotyczy wszystkich Partnerów, w zakresie tej części Projektu, za której realizację odpowiadają</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00984D6B" w:rsidRPr="005F0A1A">
        <w:rPr>
          <w:rFonts w:ascii="Arial" w:hAnsi="Arial" w:cs="Arial"/>
          <w:sz w:val="22"/>
          <w:szCs w:val="22"/>
        </w:rPr>
        <w:t>.</w:t>
      </w:r>
    </w:p>
    <w:p w:rsidR="008F7D17" w:rsidRPr="005F0A1A" w:rsidRDefault="008F7D17" w:rsidP="00F95952">
      <w:pPr>
        <w:pStyle w:val="Nagwek3"/>
      </w:pPr>
      <w:r w:rsidRPr="005F0A1A">
        <w:t xml:space="preserve">§ 8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wysokości określonej w harmonogramie płatności stanowiącym załącznik nr 4 do umowy</w:t>
      </w:r>
      <w:r w:rsidR="00DF1A65">
        <w:rPr>
          <w:rFonts w:ascii="Arial" w:hAnsi="Arial" w:cs="Arial"/>
          <w:sz w:val="22"/>
          <w:szCs w:val="22"/>
        </w:rPr>
        <w:t>,</w:t>
      </w:r>
      <w:r w:rsidR="004B0B19">
        <w:rPr>
          <w:rFonts w:ascii="Arial" w:hAnsi="Arial" w:cs="Arial"/>
          <w:sz w:val="22"/>
          <w:szCs w:val="22"/>
        </w:rPr>
        <w:t xml:space="preserve"> </w:t>
      </w:r>
      <w:r w:rsidR="00C43691">
        <w:rPr>
          <w:rFonts w:ascii="Arial" w:hAnsi="Arial" w:cs="Arial"/>
          <w:sz w:val="22"/>
          <w:szCs w:val="22"/>
        </w:rPr>
        <w:t xml:space="preserve">który </w:t>
      </w:r>
      <w:r w:rsidR="004679E9">
        <w:rPr>
          <w:rFonts w:ascii="Arial" w:hAnsi="Arial" w:cs="Arial"/>
          <w:sz w:val="22"/>
          <w:szCs w:val="22"/>
        </w:rPr>
        <w:t>Beneficjent</w:t>
      </w:r>
      <w:r w:rsidR="004B0B19">
        <w:rPr>
          <w:rFonts w:ascii="Arial" w:hAnsi="Arial" w:cs="Arial"/>
          <w:sz w:val="22"/>
          <w:szCs w:val="22"/>
        </w:rPr>
        <w:t xml:space="preserve"> </w:t>
      </w:r>
      <w:r w:rsidR="004679E9">
        <w:rPr>
          <w:rFonts w:ascii="Arial" w:hAnsi="Arial" w:cs="Arial"/>
          <w:sz w:val="22"/>
          <w:szCs w:val="22"/>
        </w:rPr>
        <w:t xml:space="preserve">dołącza </w:t>
      </w:r>
      <w:r w:rsidR="004B0B19">
        <w:rPr>
          <w:rFonts w:ascii="Arial" w:hAnsi="Arial" w:cs="Arial"/>
          <w:sz w:val="22"/>
          <w:szCs w:val="22"/>
        </w:rPr>
        <w:t>w SL2014</w:t>
      </w:r>
      <w:r w:rsidRPr="005F0A1A">
        <w:rPr>
          <w:rFonts w:ascii="Arial" w:hAnsi="Arial" w:cs="Arial"/>
          <w:sz w:val="22"/>
          <w:szCs w:val="22"/>
        </w:rPr>
        <w:t>, z</w:t>
      </w:r>
      <w:r w:rsidR="003A58CE" w:rsidRPr="005F0A1A">
        <w:rPr>
          <w:rFonts w:ascii="Arial" w:hAnsi="Arial" w:cs="Arial"/>
          <w:sz w:val="22"/>
          <w:szCs w:val="22"/>
        </w:rPr>
        <w:t> </w:t>
      </w:r>
      <w:r w:rsidRPr="005F0A1A">
        <w:rPr>
          <w:rFonts w:ascii="Arial" w:hAnsi="Arial" w:cs="Arial"/>
          <w:sz w:val="22"/>
          <w:szCs w:val="22"/>
        </w:rPr>
        <w:t xml:space="preserve">zastrzeżeniem § 9.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sporządza harmonogram płatności, o którym mowa w ust. 1, w porozumieniu z</w:t>
      </w:r>
      <w:r w:rsidR="003A58CE" w:rsidRPr="005F0A1A">
        <w:rPr>
          <w:rFonts w:ascii="Arial" w:hAnsi="Arial" w:cs="Arial"/>
          <w:sz w:val="22"/>
          <w:szCs w:val="22"/>
        </w:rPr>
        <w:t> </w:t>
      </w:r>
      <w:r w:rsidRPr="005F0A1A">
        <w:rPr>
          <w:rFonts w:ascii="Arial" w:hAnsi="Arial" w:cs="Arial"/>
          <w:sz w:val="22"/>
          <w:szCs w:val="22"/>
        </w:rPr>
        <w:t xml:space="preserve">Instytucją Pośredniczącą. </w:t>
      </w:r>
    </w:p>
    <w:p w:rsidR="002A1811"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Harmonogram płatności, o którym mowa w ust. 1, może podlegać aktualizacji</w:t>
      </w:r>
      <w:r w:rsidR="00215FD7">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niniejszej umowy.</w:t>
      </w:r>
      <w:r w:rsidR="00CC5E53">
        <w:rPr>
          <w:rFonts w:ascii="Arial" w:hAnsi="Arial" w:cs="Arial"/>
          <w:sz w:val="22"/>
          <w:szCs w:val="22"/>
        </w:rPr>
        <w:t xml:space="preserve"> IP dokonuje weryfikacji harmonogramu płatności w terminie</w:t>
      </w:r>
      <w:r w:rsidR="002A1811">
        <w:rPr>
          <w:rFonts w:ascii="Arial" w:hAnsi="Arial" w:cs="Arial"/>
          <w:sz w:val="22"/>
          <w:szCs w:val="22"/>
        </w:rPr>
        <w:t>:</w:t>
      </w:r>
    </w:p>
    <w:p w:rsidR="002A1811" w:rsidRPr="002F2B41" w:rsidRDefault="002F2B41" w:rsidP="002F2B41">
      <w:pPr>
        <w:pStyle w:val="Akapitzlist"/>
        <w:numPr>
          <w:ilvl w:val="2"/>
          <w:numId w:val="64"/>
        </w:numPr>
        <w:tabs>
          <w:tab w:val="clear" w:pos="680"/>
          <w:tab w:val="num" w:pos="993"/>
          <w:tab w:val="num" w:pos="2880"/>
        </w:tabs>
        <w:spacing w:before="60"/>
        <w:ind w:hanging="113"/>
        <w:jc w:val="both"/>
        <w:rPr>
          <w:rFonts w:ascii="Arial" w:hAnsi="Arial" w:cs="Arial"/>
          <w:sz w:val="22"/>
          <w:szCs w:val="22"/>
        </w:rPr>
      </w:pPr>
      <w:r>
        <w:rPr>
          <w:rFonts w:ascii="Arial" w:hAnsi="Arial" w:cs="Arial"/>
          <w:sz w:val="22"/>
          <w:szCs w:val="22"/>
        </w:rPr>
        <w:t xml:space="preserve">20 </w:t>
      </w:r>
      <w:r w:rsidR="002A1811" w:rsidRPr="002F2B41">
        <w:rPr>
          <w:rFonts w:ascii="Arial" w:hAnsi="Arial" w:cs="Arial"/>
          <w:sz w:val="22"/>
          <w:szCs w:val="22"/>
        </w:rPr>
        <w:t xml:space="preserve">dni  </w:t>
      </w:r>
      <w:r w:rsidR="00CC5E53" w:rsidRPr="002F2B41">
        <w:rPr>
          <w:rFonts w:ascii="Arial" w:hAnsi="Arial" w:cs="Arial"/>
          <w:sz w:val="22"/>
          <w:szCs w:val="22"/>
        </w:rPr>
        <w:t>roboczych</w:t>
      </w:r>
      <w:r w:rsidR="00556300">
        <w:rPr>
          <w:rFonts w:ascii="Arial" w:hAnsi="Arial" w:cs="Arial"/>
          <w:sz w:val="22"/>
          <w:szCs w:val="22"/>
        </w:rPr>
        <w:t xml:space="preserve"> -</w:t>
      </w:r>
      <w:r w:rsidR="002A1811" w:rsidRPr="002F2B41">
        <w:rPr>
          <w:rFonts w:ascii="Arial" w:hAnsi="Arial" w:cs="Arial"/>
          <w:sz w:val="22"/>
          <w:szCs w:val="22"/>
        </w:rPr>
        <w:t xml:space="preserve"> dla harmonogramu złożonego z wnioskiem o płatność;</w:t>
      </w:r>
    </w:p>
    <w:p w:rsidR="008F7D17" w:rsidRPr="002F2B41" w:rsidRDefault="002F2B41" w:rsidP="00556300">
      <w:pPr>
        <w:pStyle w:val="Akapitzlist"/>
        <w:numPr>
          <w:ilvl w:val="2"/>
          <w:numId w:val="64"/>
        </w:numPr>
        <w:tabs>
          <w:tab w:val="clear" w:pos="680"/>
          <w:tab w:val="left" w:pos="993"/>
        </w:tabs>
        <w:spacing w:before="60"/>
        <w:ind w:hanging="113"/>
        <w:jc w:val="both"/>
        <w:rPr>
          <w:rFonts w:ascii="Arial" w:hAnsi="Arial" w:cs="Arial"/>
          <w:sz w:val="22"/>
          <w:szCs w:val="22"/>
        </w:rPr>
      </w:pPr>
      <w:r>
        <w:rPr>
          <w:rFonts w:ascii="Arial" w:hAnsi="Arial" w:cs="Arial"/>
          <w:sz w:val="22"/>
          <w:szCs w:val="22"/>
        </w:rPr>
        <w:t xml:space="preserve">10 </w:t>
      </w:r>
      <w:r w:rsidR="002A1811" w:rsidRPr="002F2B41">
        <w:rPr>
          <w:rFonts w:ascii="Arial" w:hAnsi="Arial" w:cs="Arial"/>
          <w:sz w:val="22"/>
          <w:szCs w:val="22"/>
        </w:rPr>
        <w:t>dni roboczych -  dla harmonogramu złożonego poza wnioskiem o płatność.</w:t>
      </w:r>
    </w:p>
    <w:p w:rsidR="00F674D0"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Transze dofinansowania są przekazywane na następujący rachunek bankowy Beneficjenta</w:t>
      </w:r>
      <w:r w:rsidRPr="005F0A1A">
        <w:rPr>
          <w:rFonts w:ascii="Arial" w:hAnsi="Arial" w:cs="Arial"/>
          <w:sz w:val="22"/>
          <w:szCs w:val="22"/>
          <w:vertAlign w:val="superscript"/>
        </w:rPr>
        <w:footnoteReference w:id="10"/>
      </w:r>
      <w:r w:rsidRPr="005F0A1A">
        <w:rPr>
          <w:rFonts w:ascii="Arial" w:hAnsi="Arial" w:cs="Arial"/>
          <w:sz w:val="22"/>
          <w:szCs w:val="22"/>
          <w:vertAlign w:val="superscript"/>
        </w:rPr>
        <w:t>)</w:t>
      </w:r>
      <w:r w:rsidRPr="005F0A1A">
        <w:rPr>
          <w:rFonts w:ascii="Arial" w:hAnsi="Arial" w:cs="Arial"/>
          <w:sz w:val="22"/>
          <w:szCs w:val="22"/>
        </w:rPr>
        <w:t>:</w:t>
      </w:r>
      <w:r w:rsidR="00C91293" w:rsidRPr="005F0A1A">
        <w:rPr>
          <w:rFonts w:ascii="Arial" w:hAnsi="Arial" w:cs="Arial"/>
          <w:sz w:val="22"/>
          <w:szCs w:val="22"/>
        </w:rPr>
        <w:t>…………</w:t>
      </w:r>
      <w:r w:rsidRPr="005F0A1A">
        <w:rPr>
          <w:rFonts w:ascii="Arial" w:hAnsi="Arial" w:cs="Arial"/>
          <w:sz w:val="22"/>
          <w:szCs w:val="22"/>
        </w:rPr>
        <w:t xml:space="preserve"> ………………………………………………………………….</w:t>
      </w:r>
    </w:p>
    <w:p w:rsidR="00F674D0" w:rsidRDefault="00F674D0" w:rsidP="00937046">
      <w:pPr>
        <w:tabs>
          <w:tab w:val="num" w:pos="2880"/>
        </w:tabs>
        <w:spacing w:before="60"/>
        <w:ind w:left="284"/>
        <w:jc w:val="both"/>
        <w:rPr>
          <w:rFonts w:ascii="Arial" w:hAnsi="Arial" w:cs="Arial"/>
          <w:sz w:val="22"/>
          <w:szCs w:val="22"/>
        </w:rPr>
      </w:pPr>
      <w:r w:rsidRPr="005F0A1A">
        <w:rPr>
          <w:rFonts w:ascii="Arial" w:hAnsi="Arial" w:cs="Arial"/>
          <w:sz w:val="22"/>
          <w:szCs w:val="22"/>
        </w:rPr>
        <w:t>Wszystkie płatności dokonywane przez Ben</w:t>
      </w:r>
      <w:r w:rsidR="00350549" w:rsidRPr="005F0A1A">
        <w:rPr>
          <w:rFonts w:ascii="Arial" w:hAnsi="Arial" w:cs="Arial"/>
          <w:sz w:val="22"/>
          <w:szCs w:val="22"/>
        </w:rPr>
        <w:t>eficjenta w związku z realizacją</w:t>
      </w:r>
      <w:r w:rsidRPr="005F0A1A">
        <w:rPr>
          <w:rFonts w:ascii="Arial" w:hAnsi="Arial" w:cs="Arial"/>
          <w:sz w:val="22"/>
          <w:szCs w:val="22"/>
        </w:rPr>
        <w:t xml:space="preserve"> niniejszej umowy będą dokonywane z wyodrębnionego dla </w:t>
      </w:r>
      <w:r w:rsidR="005C75E2" w:rsidRPr="005F0A1A">
        <w:rPr>
          <w:rFonts w:ascii="Arial" w:hAnsi="Arial" w:cs="Arial"/>
          <w:sz w:val="22"/>
          <w:szCs w:val="22"/>
        </w:rPr>
        <w:t>P</w:t>
      </w:r>
      <w:r w:rsidRPr="005F0A1A">
        <w:rPr>
          <w:rFonts w:ascii="Arial" w:hAnsi="Arial" w:cs="Arial"/>
          <w:sz w:val="22"/>
          <w:szCs w:val="22"/>
        </w:rPr>
        <w:t>rojektu rachunku bankowego</w:t>
      </w:r>
      <w:r w:rsidR="00350549" w:rsidRPr="005F0A1A">
        <w:rPr>
          <w:rFonts w:ascii="Arial" w:hAnsi="Arial" w:cs="Arial"/>
          <w:sz w:val="22"/>
          <w:szCs w:val="22"/>
        </w:rPr>
        <w:t>:</w:t>
      </w:r>
      <w:r w:rsidR="00F731B4" w:rsidRPr="005F0A1A">
        <w:rPr>
          <w:rFonts w:ascii="Arial" w:hAnsi="Arial" w:cs="Arial"/>
          <w:sz w:val="22"/>
          <w:szCs w:val="22"/>
        </w:rPr>
        <w:t xml:space="preserve"> </w:t>
      </w:r>
      <w:r w:rsidR="005D23AE" w:rsidRPr="005F0A1A">
        <w:rPr>
          <w:rFonts w:ascii="Arial" w:hAnsi="Arial" w:cs="Arial"/>
          <w:sz w:val="22"/>
          <w:szCs w:val="22"/>
        </w:rPr>
        <w:t>o numerze</w:t>
      </w:r>
      <w:r w:rsidR="005C75E2" w:rsidRPr="005F0A1A">
        <w:rPr>
          <w:rFonts w:ascii="Arial" w:hAnsi="Arial" w:cs="Arial"/>
          <w:sz w:val="22"/>
          <w:szCs w:val="22"/>
        </w:rPr>
        <w:t xml:space="preserve"> </w:t>
      </w:r>
      <w:r w:rsidR="00AF16DB" w:rsidRPr="005F0A1A">
        <w:rPr>
          <w:rFonts w:ascii="Arial" w:hAnsi="Arial" w:cs="Arial"/>
          <w:sz w:val="22"/>
          <w:szCs w:val="22"/>
        </w:rPr>
        <w:t>………………………………..</w:t>
      </w:r>
      <w:r w:rsidR="005D23AE" w:rsidRPr="005F0A1A">
        <w:rPr>
          <w:rFonts w:ascii="Arial" w:hAnsi="Arial" w:cs="Arial"/>
          <w:sz w:val="22"/>
          <w:szCs w:val="22"/>
        </w:rPr>
        <w:t>/wskazanego powyżej</w:t>
      </w:r>
      <w:r w:rsidR="00C64D93" w:rsidRPr="005F0A1A">
        <w:rPr>
          <w:rStyle w:val="Odwoanieprzypisudolnego"/>
          <w:rFonts w:ascii="Arial" w:hAnsi="Arial" w:cs="Arial"/>
          <w:sz w:val="22"/>
          <w:szCs w:val="22"/>
        </w:rPr>
        <w:footnoteReference w:id="11"/>
      </w:r>
      <w:r w:rsidR="00C64D93" w:rsidRPr="005F0A1A">
        <w:rPr>
          <w:rFonts w:ascii="Arial" w:hAnsi="Arial" w:cs="Arial"/>
          <w:sz w:val="22"/>
          <w:szCs w:val="22"/>
          <w:vertAlign w:val="superscript"/>
        </w:rPr>
        <w:t>)</w:t>
      </w:r>
      <w:r w:rsidR="005D23AE" w:rsidRPr="005F0A1A">
        <w:rPr>
          <w:rFonts w:ascii="Arial" w:hAnsi="Arial" w:cs="Arial"/>
          <w:sz w:val="22"/>
          <w:szCs w:val="22"/>
        </w:rPr>
        <w:t>.</w:t>
      </w:r>
    </w:p>
    <w:p w:rsidR="008F06E5" w:rsidRPr="008F06E5" w:rsidRDefault="008F06E5" w:rsidP="00937046">
      <w:pPr>
        <w:tabs>
          <w:tab w:val="num" w:pos="2880"/>
        </w:tabs>
        <w:spacing w:before="60"/>
        <w:ind w:left="284"/>
        <w:jc w:val="both"/>
        <w:rPr>
          <w:rFonts w:ascii="Arial" w:hAnsi="Arial" w:cs="Arial"/>
          <w:sz w:val="22"/>
          <w:szCs w:val="22"/>
        </w:rPr>
      </w:pPr>
      <w:r w:rsidRPr="008F06E5">
        <w:rPr>
          <w:rFonts w:ascii="Arial" w:hAnsi="Arial" w:cs="Arial"/>
          <w:sz w:val="22"/>
          <w:szCs w:val="22"/>
        </w:rPr>
        <w:t>Dopuszcza się możliwość dokonywania wydatków z rachu</w:t>
      </w:r>
      <w:r>
        <w:rPr>
          <w:rFonts w:ascii="Arial" w:hAnsi="Arial" w:cs="Arial"/>
          <w:sz w:val="22"/>
          <w:szCs w:val="22"/>
        </w:rPr>
        <w:t>nku innego niż wskazany powyżej</w:t>
      </w:r>
      <w:r w:rsidRPr="008F06E5">
        <w:rPr>
          <w:rFonts w:ascii="Arial" w:hAnsi="Arial" w:cs="Arial"/>
          <w:sz w:val="22"/>
          <w:szCs w:val="22"/>
        </w:rPr>
        <w:t xml:space="preserve">, o ile Beneficjent udokumentuje poniesienie wydatków z takiego rachunku oraz wykaże </w:t>
      </w:r>
      <w:r w:rsidRPr="008F06E5">
        <w:rPr>
          <w:rFonts w:ascii="Arial" w:hAnsi="Arial" w:cs="Arial"/>
          <w:sz w:val="22"/>
          <w:szCs w:val="22"/>
        </w:rPr>
        <w:lastRenderedPageBreak/>
        <w:t xml:space="preserve">refundację tych wydatków, ze środków zgromadzonych na wyodrębnionym </w:t>
      </w:r>
      <w:r>
        <w:rPr>
          <w:rFonts w:ascii="Arial" w:hAnsi="Arial" w:cs="Arial"/>
          <w:sz w:val="22"/>
          <w:szCs w:val="22"/>
        </w:rPr>
        <w:t xml:space="preserve">dla projektu </w:t>
      </w:r>
      <w:r w:rsidRPr="008F06E5">
        <w:rPr>
          <w:rFonts w:ascii="Arial" w:hAnsi="Arial" w:cs="Arial"/>
          <w:sz w:val="22"/>
          <w:szCs w:val="22"/>
        </w:rPr>
        <w:t>rachunku</w:t>
      </w:r>
      <w:r>
        <w:rPr>
          <w:rFonts w:ascii="Arial" w:hAnsi="Arial" w:cs="Arial"/>
          <w:sz w:val="22"/>
          <w:szCs w:val="22"/>
        </w:rPr>
        <w:t>.</w:t>
      </w:r>
    </w:p>
    <w:p w:rsidR="000B6509" w:rsidRPr="005F0A1A" w:rsidRDefault="000B6509"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D56FAE">
        <w:rPr>
          <w:rStyle w:val="Odwoanieprzypisudolnego"/>
          <w:rFonts w:ascii="Arial" w:hAnsi="Arial" w:cs="Arial"/>
          <w:sz w:val="22"/>
          <w:szCs w:val="22"/>
        </w:rPr>
        <w:footnoteReference w:id="12"/>
      </w:r>
      <w:r w:rsidR="00C47397" w:rsidRPr="00D56FAE">
        <w:rPr>
          <w:rFonts w:ascii="Arial" w:hAnsi="Arial" w:cs="Arial"/>
          <w:sz w:val="22"/>
          <w:szCs w:val="22"/>
          <w:vertAlign w:val="superscript"/>
        </w:rPr>
        <w:t>)</w:t>
      </w:r>
      <w:r w:rsidR="00C47397" w:rsidRPr="005F0A1A">
        <w:rPr>
          <w:rFonts w:ascii="Arial" w:hAnsi="Arial" w:cs="Arial"/>
          <w:sz w:val="22"/>
          <w:szCs w:val="22"/>
        </w:rPr>
        <w:t xml:space="preserve"> </w:t>
      </w:r>
      <w:r w:rsidRPr="005F0A1A">
        <w:rPr>
          <w:rFonts w:ascii="Arial" w:hAnsi="Arial" w:cs="Arial"/>
          <w:i/>
          <w:sz w:val="22"/>
          <w:szCs w:val="22"/>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8568B2" w:rsidRPr="005F0A1A">
        <w:rPr>
          <w:rFonts w:ascii="Arial" w:hAnsi="Arial" w:cs="Arial"/>
          <w:sz w:val="22"/>
          <w:szCs w:val="22"/>
        </w:rPr>
        <w:t>14</w:t>
      </w:r>
      <w:r w:rsidR="00DC72CC"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niniejszej umowy,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7A0A6B" w:rsidRPr="005F0A1A">
        <w:rPr>
          <w:rFonts w:ascii="Arial" w:hAnsi="Arial" w:cs="Arial"/>
          <w:sz w:val="22"/>
          <w:szCs w:val="22"/>
        </w:rPr>
        <w:t>4</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3"/>
      </w:r>
      <w:r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7A0A6B" w:rsidRPr="005F0A1A">
        <w:rPr>
          <w:rFonts w:ascii="Arial" w:hAnsi="Arial" w:cs="Arial"/>
          <w:sz w:val="22"/>
          <w:szCs w:val="22"/>
        </w:rPr>
        <w:t>4</w:t>
      </w:r>
      <w:r w:rsidRPr="005F0A1A">
        <w:rPr>
          <w:rFonts w:ascii="Arial" w:hAnsi="Arial" w:cs="Arial"/>
          <w:sz w:val="22"/>
          <w:szCs w:val="22"/>
        </w:rPr>
        <w:t>.</w:t>
      </w:r>
    </w:p>
    <w:p w:rsidR="008F7D17" w:rsidRPr="004C41B6"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A3769D" w:rsidRPr="004C41B6">
        <w:t xml:space="preserve"> </w:t>
      </w:r>
      <w:r w:rsidR="004C41B6">
        <w:rPr>
          <w:rFonts w:ascii="Arial" w:hAnsi="Arial" w:cs="Arial"/>
          <w:sz w:val="22"/>
          <w:szCs w:val="22"/>
        </w:rPr>
        <w:t>po zakończeniu realizacji Projektu w terminie zgodnym z terminem wskazanym w § 10 ust. 7 oraz na każde wezwanie Instytucji Pośredniczącej</w:t>
      </w:r>
      <w:r w:rsidR="00A3769D" w:rsidRPr="004C41B6">
        <w:rPr>
          <w:rFonts w:ascii="Arial" w:hAnsi="Arial" w:cs="Arial"/>
          <w:sz w:val="22"/>
          <w:szCs w:val="22"/>
        </w:rPr>
        <w:t>,</w:t>
      </w:r>
      <w:r w:rsidRPr="004C41B6">
        <w:rPr>
          <w:rFonts w:ascii="Arial" w:hAnsi="Arial" w:cs="Arial"/>
          <w:sz w:val="22"/>
          <w:szCs w:val="22"/>
        </w:rPr>
        <w:t xml:space="preserve"> o ile przepisy odrębne nie stanowią inaczej.</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4C41B6">
        <w:rPr>
          <w:rFonts w:ascii="Arial" w:hAnsi="Arial" w:cs="Arial"/>
          <w:sz w:val="22"/>
          <w:szCs w:val="22"/>
        </w:rPr>
        <w:t xml:space="preserve">Beneficjent przekazuje informację </w:t>
      </w:r>
      <w:r w:rsidR="00992864" w:rsidRPr="004C41B6">
        <w:rPr>
          <w:rFonts w:ascii="Arial" w:hAnsi="Arial" w:cs="Arial"/>
          <w:sz w:val="22"/>
          <w:szCs w:val="22"/>
        </w:rPr>
        <w:t xml:space="preserve">na temat </w:t>
      </w:r>
      <w:r w:rsidR="00B60EC3" w:rsidRPr="004C41B6">
        <w:rPr>
          <w:rFonts w:ascii="Arial" w:hAnsi="Arial" w:cs="Arial"/>
          <w:sz w:val="22"/>
          <w:szCs w:val="22"/>
        </w:rPr>
        <w:t>wysokości</w:t>
      </w:r>
      <w:r w:rsidR="00A3769D" w:rsidRPr="004C41B6">
        <w:rPr>
          <w:rFonts w:ascii="Arial" w:hAnsi="Arial" w:cs="Arial"/>
          <w:sz w:val="22"/>
          <w:szCs w:val="22"/>
        </w:rPr>
        <w:t xml:space="preserve"> i </w:t>
      </w:r>
      <w:r w:rsidR="00992864" w:rsidRPr="005F0A1A">
        <w:rPr>
          <w:rFonts w:ascii="Arial" w:hAnsi="Arial" w:cs="Arial"/>
          <w:sz w:val="22"/>
          <w:szCs w:val="22"/>
        </w:rPr>
        <w:t xml:space="preserve">zwrotu </w:t>
      </w:r>
      <w:r w:rsidRPr="005F0A1A">
        <w:rPr>
          <w:rFonts w:ascii="Arial" w:hAnsi="Arial" w:cs="Arial"/>
          <w:sz w:val="22"/>
          <w:szCs w:val="22"/>
        </w:rPr>
        <w:t>odset</w:t>
      </w:r>
      <w:r w:rsidR="00992864" w:rsidRPr="005F0A1A">
        <w:rPr>
          <w:rFonts w:ascii="Arial" w:hAnsi="Arial" w:cs="Arial"/>
          <w:sz w:val="22"/>
          <w:szCs w:val="22"/>
        </w:rPr>
        <w:t>e</w:t>
      </w:r>
      <w:r w:rsidRPr="005F0A1A">
        <w:rPr>
          <w:rFonts w:ascii="Arial" w:hAnsi="Arial" w:cs="Arial"/>
          <w:sz w:val="22"/>
          <w:szCs w:val="22"/>
        </w:rPr>
        <w:t xml:space="preserve">k, o których mowa w ust. 8, </w:t>
      </w:r>
      <w:r w:rsidR="00B60EC3" w:rsidRPr="00B60EC3">
        <w:rPr>
          <w:rFonts w:ascii="Arial" w:hAnsi="Arial" w:cs="Arial"/>
          <w:sz w:val="22"/>
          <w:szCs w:val="22"/>
        </w:rPr>
        <w:t>we wnioskach o płatność, w terminach wskazanych w § 10 ust. 2 oraz na każde wezwanie Instytucji Pośredniczącej.</w:t>
      </w:r>
      <w:r w:rsidRPr="005F0A1A">
        <w:rPr>
          <w:rFonts w:ascii="Arial" w:hAnsi="Arial" w:cs="Arial"/>
          <w:sz w:val="22"/>
          <w:szCs w:val="22"/>
        </w:rPr>
        <w:t xml:space="preserve"> </w:t>
      </w:r>
    </w:p>
    <w:p w:rsidR="003C2ECC"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5F0A1A">
        <w:rPr>
          <w:rFonts w:ascii="Arial" w:hAnsi="Arial" w:cs="Arial"/>
          <w:sz w:val="22"/>
          <w:szCs w:val="22"/>
        </w:rPr>
        <w:t xml:space="preserve"> ust. 1 </w:t>
      </w:r>
      <w:r w:rsidRPr="005F0A1A">
        <w:rPr>
          <w:rFonts w:ascii="Arial" w:hAnsi="Arial" w:cs="Arial"/>
          <w:sz w:val="22"/>
          <w:szCs w:val="22"/>
        </w:rPr>
        <w:t xml:space="preserve">pkt 2, która nie zostanie wydatkowana do końca </w:t>
      </w:r>
      <w:r w:rsidR="009C7EA5">
        <w:rPr>
          <w:rFonts w:ascii="Arial" w:hAnsi="Arial" w:cs="Arial"/>
          <w:sz w:val="22"/>
          <w:szCs w:val="22"/>
        </w:rPr>
        <w:t xml:space="preserve">danego </w:t>
      </w:r>
      <w:r w:rsidRPr="005F0A1A">
        <w:rPr>
          <w:rFonts w:ascii="Arial" w:hAnsi="Arial" w:cs="Arial"/>
          <w:sz w:val="22"/>
          <w:szCs w:val="22"/>
        </w:rPr>
        <w:t xml:space="preserve"> roku. Powyższa kwota podlega zwrotowi na rachunek wskazany przez Instytucję Pośredniczącą w terminie do dnia 30 listopada </w:t>
      </w:r>
      <w:r w:rsidR="009C7EA5">
        <w:rPr>
          <w:rFonts w:ascii="Arial" w:hAnsi="Arial" w:cs="Arial"/>
          <w:sz w:val="22"/>
          <w:szCs w:val="22"/>
        </w:rPr>
        <w:t>danego</w:t>
      </w:r>
      <w:r w:rsidRPr="005F0A1A">
        <w:rPr>
          <w:rFonts w:ascii="Arial" w:hAnsi="Arial" w:cs="Arial"/>
          <w:sz w:val="22"/>
          <w:szCs w:val="22"/>
        </w:rPr>
        <w:t xml:space="preserve"> roku.</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Kwota dotacji celowej niewydatkowana i niezgłoszona zgodnie z ust. 10 podlega zwrotowi w</w:t>
      </w:r>
      <w:r w:rsidR="0069343D" w:rsidRPr="005F0A1A">
        <w:rPr>
          <w:rFonts w:ascii="Arial" w:hAnsi="Arial" w:cs="Arial"/>
          <w:sz w:val="22"/>
          <w:szCs w:val="22"/>
        </w:rPr>
        <w:t> </w:t>
      </w:r>
      <w:r w:rsidRPr="005F0A1A">
        <w:rPr>
          <w:rFonts w:ascii="Arial" w:hAnsi="Arial" w:cs="Arial"/>
          <w:sz w:val="22"/>
          <w:szCs w:val="22"/>
        </w:rPr>
        <w:t xml:space="preserve">terminie do dnia 31 grudnia danego roku na rachunek wskazany przez Instytucję Pośredniczącą. </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 xml:space="preserve">pkt 1, niewydatkowana z końcem roku budżetowego, pozostaje na rachunku bankowym, o którym mowa w ust. </w:t>
      </w:r>
      <w:r w:rsidR="00641244" w:rsidRPr="005F0A1A">
        <w:rPr>
          <w:rFonts w:ascii="Arial" w:hAnsi="Arial" w:cs="Arial"/>
          <w:sz w:val="22"/>
          <w:szCs w:val="22"/>
        </w:rPr>
        <w:t>4</w:t>
      </w:r>
      <w:r w:rsidRPr="005F0A1A">
        <w:rPr>
          <w:rFonts w:ascii="Arial" w:hAnsi="Arial" w:cs="Arial"/>
          <w:sz w:val="22"/>
          <w:szCs w:val="22"/>
        </w:rPr>
        <w:t xml:space="preserve">, do dyspozycji Beneficjenta w następnym roku budżetowym. </w:t>
      </w:r>
    </w:p>
    <w:p w:rsidR="008F7D17" w:rsidRPr="005F0A1A" w:rsidRDefault="00076322" w:rsidP="00F95952">
      <w:pPr>
        <w:pStyle w:val="Nagwek3"/>
      </w:pPr>
      <w:r w:rsidRPr="005F0A1A">
        <w:t>§ 9</w:t>
      </w:r>
    </w:p>
    <w:p w:rsidR="008F7D17" w:rsidRPr="005F0A1A"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rsidR="008F7D17" w:rsidRPr="005F0A1A"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8 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1</w:t>
      </w:r>
      <w:r w:rsidR="00BE2FEE" w:rsidRPr="005F0A1A">
        <w:rPr>
          <w:rFonts w:ascii="Arial" w:hAnsi="Arial" w:cs="Arial"/>
          <w:sz w:val="22"/>
          <w:szCs w:val="22"/>
        </w:rPr>
        <w:t>7</w:t>
      </w:r>
      <w:r w:rsidRPr="005F0A1A">
        <w:rPr>
          <w:rFonts w:ascii="Arial" w:hAnsi="Arial" w:cs="Arial"/>
          <w:sz w:val="22"/>
          <w:szCs w:val="22"/>
          <w:vertAlign w:val="superscript"/>
        </w:rPr>
        <w:footnoteReference w:id="14"/>
      </w:r>
      <w:r w:rsidR="00C47397"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kolejne transze dofinansowania (n+1) przekazywane są po:</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złożeniu i </w:t>
      </w:r>
      <w:r w:rsidR="00BF7121" w:rsidRPr="005F0A1A">
        <w:rPr>
          <w:rFonts w:ascii="Arial" w:hAnsi="Arial" w:cs="Arial"/>
          <w:sz w:val="22"/>
          <w:szCs w:val="22"/>
        </w:rPr>
        <w:t xml:space="preserve">zweryfikowaniu </w:t>
      </w:r>
      <w:r w:rsidRPr="005F0A1A">
        <w:rPr>
          <w:rFonts w:ascii="Arial" w:hAnsi="Arial" w:cs="Arial"/>
          <w:sz w:val="22"/>
          <w:szCs w:val="22"/>
        </w:rPr>
        <w:t xml:space="preserve">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2A1811">
        <w:rPr>
          <w:rFonts w:ascii="Arial" w:hAnsi="Arial" w:cs="Arial"/>
          <w:sz w:val="22"/>
          <w:szCs w:val="22"/>
        </w:rPr>
        <w:t>ostatnią</w:t>
      </w:r>
      <w:r w:rsidR="002A1811" w:rsidRPr="005F0A1A">
        <w:rPr>
          <w:rFonts w:ascii="Arial" w:hAnsi="Arial" w:cs="Arial"/>
          <w:sz w:val="22"/>
          <w:szCs w:val="22"/>
        </w:rPr>
        <w:t xml:space="preserve"> </w:t>
      </w:r>
      <w:r w:rsidRPr="005F0A1A">
        <w:rPr>
          <w:rFonts w:ascii="Arial" w:hAnsi="Arial" w:cs="Arial"/>
          <w:sz w:val="22"/>
          <w:szCs w:val="22"/>
        </w:rPr>
        <w:t xml:space="preserve">transzę dofinansowania (n) przez Instytucję Pośredniczącą zgodnie z § 10 ust. 2, w którym wykazano wydatki kwalifikowalne </w:t>
      </w:r>
      <w:r w:rsidR="002A1811" w:rsidRPr="005F0A1A">
        <w:rPr>
          <w:rFonts w:ascii="Arial" w:hAnsi="Arial" w:cs="Arial"/>
          <w:sz w:val="22"/>
          <w:szCs w:val="22"/>
        </w:rPr>
        <w:t>rozliczające, co</w:t>
      </w:r>
      <w:r w:rsidRPr="005F0A1A">
        <w:rPr>
          <w:rFonts w:ascii="Arial" w:hAnsi="Arial" w:cs="Arial"/>
          <w:sz w:val="22"/>
          <w:szCs w:val="22"/>
        </w:rPr>
        <w:t xml:space="preserve"> najmniej 70% łącznej kwoty otrzymanych transz dofinansowania, z</w:t>
      </w:r>
      <w:r w:rsidR="0069343D" w:rsidRPr="005F0A1A">
        <w:rPr>
          <w:rFonts w:ascii="Arial" w:hAnsi="Arial" w:cs="Arial"/>
          <w:sz w:val="22"/>
          <w:szCs w:val="22"/>
        </w:rPr>
        <w:t> </w:t>
      </w:r>
      <w:r w:rsidRPr="005F0A1A">
        <w:rPr>
          <w:rFonts w:ascii="Arial" w:hAnsi="Arial" w:cs="Arial"/>
          <w:sz w:val="22"/>
          <w:szCs w:val="22"/>
        </w:rPr>
        <w:t xml:space="preserve">zastrzeżeniem, że nie stwierdzono okoliczności, o których mowa w § </w:t>
      </w:r>
      <w:r w:rsidR="003F1455" w:rsidRPr="005F0A1A">
        <w:rPr>
          <w:rFonts w:ascii="Arial" w:hAnsi="Arial" w:cs="Arial"/>
          <w:sz w:val="22"/>
          <w:szCs w:val="22"/>
        </w:rPr>
        <w:t>31</w:t>
      </w:r>
      <w:r w:rsidRPr="005F0A1A">
        <w:rPr>
          <w:rFonts w:ascii="Arial" w:hAnsi="Arial" w:cs="Arial"/>
          <w:sz w:val="22"/>
          <w:szCs w:val="22"/>
        </w:rPr>
        <w:t xml:space="preserve"> ust. 1</w:t>
      </w:r>
      <w:r w:rsidR="00CC5E53">
        <w:rPr>
          <w:rFonts w:ascii="Arial" w:hAnsi="Arial" w:cs="Arial"/>
          <w:sz w:val="22"/>
          <w:szCs w:val="22"/>
        </w:rPr>
        <w:t>.</w:t>
      </w:r>
      <w:r w:rsidR="00C56D43" w:rsidRPr="00C56D43">
        <w:rPr>
          <w:rStyle w:val="Odwoanieprzypisudolnego"/>
          <w:rFonts w:ascii="Arial" w:hAnsi="Arial" w:cs="Arial"/>
          <w:sz w:val="22"/>
          <w:szCs w:val="22"/>
        </w:rPr>
        <w:footnoteReference w:id="15"/>
      </w:r>
      <w:r w:rsidR="00C56D43" w:rsidRPr="00C56D43">
        <w:rPr>
          <w:rFonts w:ascii="Arial" w:hAnsi="Arial" w:cs="Arial"/>
          <w:sz w:val="22"/>
          <w:szCs w:val="22"/>
          <w:vertAlign w:val="superscript"/>
        </w:rPr>
        <w:t>)</w:t>
      </w:r>
    </w:p>
    <w:p w:rsidR="008F7D17" w:rsidRPr="005F0A1A" w:rsidRDefault="008F7D17" w:rsidP="00937046">
      <w:pPr>
        <w:tabs>
          <w:tab w:val="left" w:pos="142"/>
        </w:tabs>
        <w:spacing w:before="60"/>
        <w:ind w:left="577"/>
        <w:jc w:val="both"/>
        <w:rPr>
          <w:rFonts w:ascii="Arial" w:hAnsi="Arial" w:cs="Arial"/>
          <w:sz w:val="22"/>
          <w:szCs w:val="22"/>
        </w:rPr>
      </w:pPr>
      <w:r w:rsidRPr="005F0A1A">
        <w:rPr>
          <w:rFonts w:ascii="Arial" w:hAnsi="Arial" w:cs="Arial"/>
          <w:sz w:val="22"/>
          <w:szCs w:val="22"/>
        </w:rPr>
        <w:lastRenderedPageBreak/>
        <w:t>oraz</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zatwierdzeniu przez Instytucję Pośredniczącą 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D24412">
        <w:rPr>
          <w:rFonts w:ascii="Arial" w:hAnsi="Arial" w:cs="Arial"/>
          <w:sz w:val="22"/>
          <w:szCs w:val="22"/>
        </w:rPr>
        <w:t>przedostatnią</w:t>
      </w:r>
      <w:r w:rsidR="00D24412" w:rsidRPr="005F0A1A">
        <w:rPr>
          <w:rFonts w:ascii="Arial" w:hAnsi="Arial" w:cs="Arial"/>
          <w:sz w:val="22"/>
          <w:szCs w:val="22"/>
        </w:rPr>
        <w:t xml:space="preserve"> </w:t>
      </w:r>
      <w:r w:rsidRPr="005F0A1A">
        <w:rPr>
          <w:rFonts w:ascii="Arial" w:hAnsi="Arial" w:cs="Arial"/>
          <w:sz w:val="22"/>
          <w:szCs w:val="22"/>
        </w:rPr>
        <w:t>transzę dofi</w:t>
      </w:r>
      <w:r w:rsidR="00E81F63" w:rsidRPr="005F0A1A">
        <w:rPr>
          <w:rFonts w:ascii="Arial" w:hAnsi="Arial" w:cs="Arial"/>
          <w:sz w:val="22"/>
          <w:szCs w:val="22"/>
        </w:rPr>
        <w:t>nansowania (n-1), zgodnie z § 11</w:t>
      </w:r>
      <w:r w:rsidRPr="005F0A1A">
        <w:rPr>
          <w:rFonts w:ascii="Arial" w:hAnsi="Arial" w:cs="Arial"/>
          <w:sz w:val="22"/>
          <w:szCs w:val="22"/>
        </w:rPr>
        <w:t xml:space="preserve"> ust. </w:t>
      </w:r>
      <w:r w:rsidR="00215A96" w:rsidRPr="005F0A1A">
        <w:rPr>
          <w:rFonts w:ascii="Arial" w:hAnsi="Arial" w:cs="Arial"/>
          <w:sz w:val="22"/>
          <w:szCs w:val="22"/>
        </w:rPr>
        <w:t>4</w:t>
      </w:r>
      <w:r w:rsidRPr="005F0A1A">
        <w:rPr>
          <w:rFonts w:ascii="Arial" w:hAnsi="Arial" w:cs="Arial"/>
          <w:sz w:val="22"/>
          <w:szCs w:val="22"/>
        </w:rPr>
        <w:t>.</w:t>
      </w:r>
    </w:p>
    <w:p w:rsidR="008F7D17" w:rsidRPr="005F0A1A" w:rsidRDefault="008F7D17"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Transze dofinansowania wypłacane są pod warunkiem:</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1,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16"/>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dni roboczych od dnia zweryfikowania przez nią wniosku o płatność rozliczającego ostatnią transzę dofinansowania</w:t>
      </w:r>
      <w:r w:rsidR="00BC5E11" w:rsidRPr="005F0A1A">
        <w:rPr>
          <w:rFonts w:ascii="Arial" w:hAnsi="Arial" w:cs="Arial"/>
          <w:sz w:val="22"/>
          <w:szCs w:val="22"/>
        </w:rPr>
        <w:t>)</w:t>
      </w:r>
      <w:r w:rsidRPr="005F0A1A">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2, dostępności środków na finansowanie Działania na rachunku bankowym Instytucji Pośredniczącej.</w:t>
      </w:r>
    </w:p>
    <w:p w:rsidR="00515FC0" w:rsidRPr="005F0A1A" w:rsidRDefault="00515FC0"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W przypadku niemożliwości dokonania wypłaty transzy dofinansowania spowodowanej okresowym b</w:t>
      </w:r>
      <w:r w:rsidR="002866E0">
        <w:rPr>
          <w:rFonts w:ascii="Arial" w:hAnsi="Arial" w:cs="Arial"/>
          <w:sz w:val="22"/>
          <w:szCs w:val="22"/>
        </w:rPr>
        <w:t xml:space="preserve">rakiem środków, </w:t>
      </w:r>
      <w:r w:rsidRPr="005F0A1A">
        <w:rPr>
          <w:rFonts w:ascii="Arial" w:hAnsi="Arial" w:cs="Arial"/>
          <w:sz w:val="22"/>
          <w:szCs w:val="22"/>
        </w:rPr>
        <w:t xml:space="preserve">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pkt. 2 i § 8 ust. 1.</w:t>
      </w:r>
    </w:p>
    <w:p w:rsidR="00135516"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5F0A1A" w:rsidRDefault="00076322" w:rsidP="00F95952">
      <w:pPr>
        <w:pStyle w:val="Nagwek3"/>
      </w:pPr>
      <w:r w:rsidRPr="005F0A1A">
        <w:t>§ 10</w:t>
      </w:r>
    </w:p>
    <w:p w:rsidR="00052E81" w:rsidRPr="005F0A1A"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9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rsidR="008F7D17" w:rsidRPr="005F0A1A"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w § 8 ust. 1, w terminie …</w:t>
      </w:r>
      <w:r w:rsidRPr="005F0A1A">
        <w:rPr>
          <w:rFonts w:ascii="Arial" w:hAnsi="Arial" w:cs="Arial"/>
          <w:sz w:val="22"/>
          <w:szCs w:val="22"/>
          <w:vertAlign w:val="superscript"/>
        </w:rPr>
        <w:footnoteReference w:id="17"/>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00C53BE7" w:rsidRPr="005F0A1A">
        <w:rPr>
          <w:rStyle w:val="Odwoanieprzypisudolnego"/>
          <w:rFonts w:ascii="Arial" w:hAnsi="Arial" w:cs="Arial"/>
          <w:sz w:val="22"/>
          <w:szCs w:val="22"/>
        </w:rPr>
        <w:footnoteReference w:id="18"/>
      </w:r>
      <w:r w:rsidR="00D56FAE" w:rsidRPr="00D56FAE">
        <w:rPr>
          <w:rFonts w:ascii="Arial" w:hAnsi="Arial" w:cs="Arial"/>
          <w:sz w:val="22"/>
          <w:szCs w:val="22"/>
          <w:vertAlign w:val="superscript"/>
        </w:rPr>
        <w:t>)</w:t>
      </w:r>
      <w:r w:rsidRPr="005F0A1A">
        <w:rPr>
          <w:rFonts w:ascii="Arial" w:hAnsi="Arial" w:cs="Arial"/>
          <w:sz w:val="22"/>
          <w:szCs w:val="22"/>
        </w:rPr>
        <w:t>.</w:t>
      </w:r>
    </w:p>
    <w:p w:rsidR="00115A62"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za pośrednictwem SL2014, chyba że z przyczyn technicznych nie jest to możliwe. W takim przypadku stosuje się § </w:t>
      </w:r>
      <w:r w:rsidR="00CE0FEB" w:rsidRPr="005F0A1A">
        <w:rPr>
          <w:rFonts w:ascii="Arial" w:hAnsi="Arial" w:cs="Arial"/>
          <w:sz w:val="22"/>
          <w:szCs w:val="22"/>
        </w:rPr>
        <w:t xml:space="preserve">18 </w:t>
      </w:r>
      <w:r w:rsidRPr="005F0A1A">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0"/>
          <w:numId w:val="8"/>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lastRenderedPageBreak/>
        <w:t xml:space="preserve">dokumentów związanych z wyborem wykonawców do realizacji zamówień o wartości równej lub wyższej niż próg określony w przepisach wydanych na podstawie art. 11 ust. 8 ustawy </w:t>
      </w:r>
      <w:proofErr w:type="spellStart"/>
      <w:r w:rsidRPr="005F0A1A">
        <w:rPr>
          <w:rFonts w:ascii="Arial" w:hAnsi="Arial" w:cs="Arial"/>
          <w:sz w:val="22"/>
          <w:szCs w:val="22"/>
        </w:rPr>
        <w:t>Pzp</w:t>
      </w:r>
      <w:proofErr w:type="spellEnd"/>
      <w:r w:rsidRPr="005F0A1A">
        <w:rPr>
          <w:rStyle w:val="Odwoanieprzypisudolnego"/>
          <w:rFonts w:ascii="Arial" w:hAnsi="Arial" w:cs="Arial"/>
          <w:sz w:val="22"/>
          <w:szCs w:val="22"/>
        </w:rPr>
        <w:footnoteReference w:id="19"/>
      </w:r>
      <w:r w:rsidR="00674EDD"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t xml:space="preserve">informacji o wszystkich uczestnikach Projektu, zgodnie z zakresem określonym w załączniku nr </w:t>
      </w:r>
      <w:r w:rsidR="000706BA" w:rsidRPr="005F0A1A">
        <w:rPr>
          <w:rFonts w:ascii="Arial" w:hAnsi="Arial" w:cs="Arial"/>
          <w:sz w:val="22"/>
          <w:szCs w:val="22"/>
        </w:rPr>
        <w:t>5</w:t>
      </w:r>
      <w:r w:rsidRPr="005F0A1A">
        <w:rPr>
          <w:rFonts w:ascii="Arial" w:hAnsi="Arial" w:cs="Arial"/>
          <w:sz w:val="22"/>
          <w:szCs w:val="22"/>
        </w:rPr>
        <w:t xml:space="preserve"> do umowy i na warunkach określonych w Wytycznych w zakresie monitorowania</w:t>
      </w:r>
      <w:r w:rsidR="000B5176" w:rsidRPr="005F0A1A">
        <w:rPr>
          <w:rFonts w:ascii="Arial" w:hAnsi="Arial" w:cs="Arial"/>
          <w:sz w:val="22"/>
          <w:szCs w:val="22"/>
        </w:rPr>
        <w:t xml:space="preserve"> postępu rzeczowego realizacji programów operacyjnych na lata 2014-2020</w:t>
      </w:r>
      <w:r w:rsidRPr="005F0A1A">
        <w:rPr>
          <w:rFonts w:ascii="Arial" w:hAnsi="Arial" w:cs="Arial"/>
          <w:sz w:val="22"/>
          <w:szCs w:val="22"/>
        </w:rPr>
        <w:t>.</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ująć każdy wydatek kwalifikowalny we wniosku przekazywanym do Instytucji Pośredniczącej w terminie do 3 mi</w:t>
      </w:r>
      <w:r w:rsidR="00144367" w:rsidRPr="005F0A1A">
        <w:rPr>
          <w:rFonts w:ascii="Arial" w:hAnsi="Arial" w:cs="Arial"/>
          <w:sz w:val="22"/>
          <w:szCs w:val="22"/>
        </w:rPr>
        <w:t>esięcy od dnia jego poniesienia</w:t>
      </w:r>
      <w:r w:rsidRPr="005F0A1A">
        <w:rPr>
          <w:rStyle w:val="Odwoanieprzypisudolnego"/>
          <w:rFonts w:ascii="Arial" w:hAnsi="Arial" w:cs="Arial"/>
          <w:sz w:val="22"/>
          <w:szCs w:val="22"/>
        </w:rPr>
        <w:footnoteReference w:id="20"/>
      </w:r>
      <w:r w:rsidR="00CD7127" w:rsidRPr="005F0A1A">
        <w:rPr>
          <w:rFonts w:ascii="Arial" w:hAnsi="Arial" w:cs="Arial"/>
          <w:sz w:val="22"/>
          <w:szCs w:val="22"/>
          <w:vertAlign w:val="superscript"/>
        </w:rPr>
        <w:t>)</w:t>
      </w:r>
      <w:r w:rsidR="00144367" w:rsidRPr="005F0A1A">
        <w:rPr>
          <w:rFonts w:ascii="Arial" w:hAnsi="Arial" w:cs="Arial"/>
          <w:sz w:val="22"/>
          <w:szCs w:val="22"/>
        </w:rPr>
        <w:t>.</w:t>
      </w:r>
    </w:p>
    <w:p w:rsidR="00C12C5E"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C56D43">
        <w:rPr>
          <w:rFonts w:ascii="Arial" w:hAnsi="Arial" w:cs="Arial"/>
          <w:sz w:val="22"/>
          <w:szCs w:val="22"/>
        </w:rPr>
        <w:t>w terminie</w:t>
      </w:r>
      <w:r w:rsidR="002866E0">
        <w:rPr>
          <w:rFonts w:ascii="Arial" w:hAnsi="Arial" w:cs="Arial"/>
          <w:sz w:val="22"/>
          <w:szCs w:val="22"/>
        </w:rPr>
        <w:t xml:space="preserv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 xml:space="preserve">nie późniejszym niż w dniu złożenia Wniosku o płatność końcową. </w:t>
      </w:r>
    </w:p>
    <w:p w:rsidR="0006006F" w:rsidRPr="005F0A1A" w:rsidRDefault="0006006F"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Niezłożenie Wniosku o płatność końcową w terminie lub niezwrócenie </w:t>
      </w:r>
      <w:r w:rsidR="009717F7" w:rsidRPr="005F0A1A">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rsidR="009717F7" w:rsidRPr="005F0A1A" w:rsidRDefault="009717F7" w:rsidP="00937046">
      <w:pPr>
        <w:numPr>
          <w:ilvl w:val="1"/>
          <w:numId w:val="8"/>
        </w:numPr>
        <w:spacing w:before="60"/>
        <w:jc w:val="both"/>
        <w:rPr>
          <w:rFonts w:ascii="Arial" w:hAnsi="Arial" w:cs="Arial"/>
          <w:sz w:val="22"/>
          <w:szCs w:val="22"/>
        </w:rPr>
      </w:pPr>
      <w:r w:rsidRPr="005F0A1A">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9717F7" w:rsidRPr="005F0A1A" w:rsidRDefault="009717F7" w:rsidP="00937046">
      <w:pPr>
        <w:numPr>
          <w:ilvl w:val="1"/>
          <w:numId w:val="8"/>
        </w:numPr>
        <w:spacing w:before="60"/>
        <w:jc w:val="both"/>
        <w:rPr>
          <w:rFonts w:ascii="Arial" w:hAnsi="Arial" w:cs="Arial"/>
          <w:sz w:val="22"/>
          <w:szCs w:val="22"/>
        </w:rPr>
      </w:pPr>
      <w:r w:rsidRPr="005F0A1A">
        <w:rPr>
          <w:rFonts w:ascii="Arial" w:hAnsi="Arial" w:cs="Arial"/>
          <w:sz w:val="22"/>
          <w:szCs w:val="22"/>
        </w:rPr>
        <w:t>faktycznego zwrotu środków jeśli zwrot nastąpił po dniu złożenia Wniosku (zgodnie z art. 67 ustawy z dnia 27 sierpnia 2009 r. o finansach publicznych).</w:t>
      </w:r>
    </w:p>
    <w:p w:rsidR="00CF766F" w:rsidRPr="005F0A1A"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 xml:space="preserve">eneficjenta ostatecznych danych nt. realizacji wskaźnika efektywności </w:t>
      </w:r>
      <w:r w:rsidR="0094438E" w:rsidRPr="005F0A1A">
        <w:rPr>
          <w:rFonts w:ascii="Arial" w:hAnsi="Arial" w:cs="Arial"/>
          <w:sz w:val="22"/>
          <w:szCs w:val="22"/>
        </w:rPr>
        <w:t>społeczn</w:t>
      </w:r>
      <w:r w:rsidR="00C9491B">
        <w:rPr>
          <w:rFonts w:ascii="Arial" w:hAnsi="Arial" w:cs="Arial"/>
          <w:sz w:val="22"/>
          <w:szCs w:val="22"/>
        </w:rPr>
        <w:t xml:space="preserve">ej i efektywności </w:t>
      </w:r>
      <w:r w:rsidR="00CF766F" w:rsidRPr="005F0A1A">
        <w:rPr>
          <w:rFonts w:ascii="Arial" w:hAnsi="Arial" w:cs="Arial"/>
          <w:sz w:val="22"/>
          <w:szCs w:val="22"/>
        </w:rPr>
        <w:t xml:space="preserve">zatrudnieniowej, nie później niż do 100 dni </w:t>
      </w:r>
      <w:r w:rsidR="00EB2018" w:rsidRPr="005F0A1A">
        <w:rPr>
          <w:rFonts w:ascii="Arial" w:hAnsi="Arial" w:cs="Arial"/>
          <w:sz w:val="22"/>
          <w:szCs w:val="22"/>
        </w:rPr>
        <w:t xml:space="preserve">kalendarzowych </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21"/>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rsidR="00AF0CD6" w:rsidRPr="005F0A1A" w:rsidRDefault="00F627D3" w:rsidP="00F95952">
      <w:pPr>
        <w:pStyle w:val="Nagwek3"/>
      </w:pPr>
      <w:r w:rsidRPr="005F0A1A">
        <w:t>§</w:t>
      </w:r>
      <w:r w:rsidR="00AF0CD6" w:rsidRPr="005F0A1A">
        <w:t xml:space="preserve"> 11</w:t>
      </w:r>
    </w:p>
    <w:p w:rsidR="00880EC1" w:rsidRPr="005F0A1A"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5F0A1A">
        <w:rPr>
          <w:rFonts w:ascii="Arial" w:hAnsi="Arial" w:cs="Arial"/>
          <w:sz w:val="22"/>
          <w:szCs w:val="22"/>
        </w:rPr>
        <w:t>I</w:t>
      </w:r>
      <w:r w:rsidR="008F7D17" w:rsidRPr="005F0A1A">
        <w:rPr>
          <w:rFonts w:ascii="Arial" w:hAnsi="Arial" w:cs="Arial"/>
          <w:sz w:val="22"/>
          <w:szCs w:val="22"/>
        </w:rPr>
        <w:t>nstytucja Pośrednicząca dokonuje weryfikacji formalno-rachunkowej i merytorycznej wniosku o</w:t>
      </w:r>
      <w:r w:rsidR="00052E81" w:rsidRPr="005F0A1A">
        <w:rPr>
          <w:rFonts w:ascii="Arial" w:hAnsi="Arial" w:cs="Arial"/>
          <w:sz w:val="22"/>
          <w:szCs w:val="22"/>
        </w:rPr>
        <w:t> </w:t>
      </w:r>
      <w:r w:rsidR="008F7D17" w:rsidRPr="005F0A1A">
        <w:rPr>
          <w:rFonts w:ascii="Arial" w:hAnsi="Arial" w:cs="Arial"/>
          <w:sz w:val="22"/>
          <w:szCs w:val="22"/>
        </w:rPr>
        <w:t>płatność, w terminie do 20 dni roboczych od daty jego otrzymania, przy czym termin ten do</w:t>
      </w:r>
      <w:r w:rsidR="004C4ED9" w:rsidRPr="005F0A1A">
        <w:rPr>
          <w:rFonts w:ascii="Arial" w:hAnsi="Arial" w:cs="Arial"/>
          <w:sz w:val="22"/>
          <w:szCs w:val="22"/>
        </w:rPr>
        <w:t>tyczy pierwszej złożonej przez B</w:t>
      </w:r>
      <w:r w:rsidR="008F7D17" w:rsidRPr="005F0A1A">
        <w:rPr>
          <w:rFonts w:ascii="Arial" w:hAnsi="Arial" w:cs="Arial"/>
          <w:sz w:val="22"/>
          <w:szCs w:val="22"/>
        </w:rPr>
        <w:t>eneficjenta wersji wniosku o płatność. Kolejne wersje wniosku</w:t>
      </w:r>
      <w:r w:rsidR="00D615BD" w:rsidRPr="005F0A1A">
        <w:rPr>
          <w:rFonts w:ascii="Arial" w:hAnsi="Arial" w:cs="Arial"/>
          <w:sz w:val="22"/>
          <w:szCs w:val="22"/>
        </w:rPr>
        <w:t xml:space="preserve"> </w:t>
      </w:r>
      <w:r w:rsidR="008F7D17" w:rsidRPr="005F0A1A">
        <w:rPr>
          <w:rFonts w:ascii="Arial" w:hAnsi="Arial" w:cs="Arial"/>
          <w:sz w:val="22"/>
          <w:szCs w:val="22"/>
        </w:rPr>
        <w:t>o płatność podlegają weryfikacji w terminie do 15 dni roboczych od daty ich otrzymania.</w:t>
      </w:r>
      <w:r w:rsidR="00D615BD" w:rsidRPr="005F0A1A">
        <w:rPr>
          <w:rFonts w:ascii="Arial" w:hAnsi="Arial" w:cs="Arial"/>
          <w:sz w:val="22"/>
          <w:szCs w:val="22"/>
        </w:rPr>
        <w:t xml:space="preserve"> </w:t>
      </w:r>
      <w:r w:rsidR="008F7D17" w:rsidRPr="005F0A1A">
        <w:rPr>
          <w:rFonts w:ascii="Arial" w:hAnsi="Arial" w:cs="Arial"/>
          <w:sz w:val="22"/>
          <w:szCs w:val="22"/>
        </w:rPr>
        <w:t xml:space="preserve">W przypadku gdy: </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 xml:space="preserve">w ramach </w:t>
      </w:r>
      <w:r w:rsidR="007B2AF3" w:rsidRPr="005F0A1A">
        <w:rPr>
          <w:rFonts w:ascii="Arial" w:hAnsi="Arial" w:cs="Arial"/>
          <w:sz w:val="22"/>
          <w:szCs w:val="22"/>
        </w:rPr>
        <w:t>P</w:t>
      </w:r>
      <w:r w:rsidRPr="005F0A1A">
        <w:rPr>
          <w:rFonts w:ascii="Arial" w:hAnsi="Arial" w:cs="Arial"/>
          <w:sz w:val="22"/>
          <w:szCs w:val="22"/>
        </w:rPr>
        <w:t>rojektu jest dokonywana kontrola i złożony został końcowy wniosek o płatność;</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Instytucja Pośrednicząca zleciła kontrolę doraźną w związku ze złożonym wnioskiem o</w:t>
      </w:r>
      <w:r w:rsidR="00452A2A" w:rsidRPr="005F0A1A">
        <w:rPr>
          <w:rFonts w:ascii="Arial" w:hAnsi="Arial" w:cs="Arial"/>
          <w:sz w:val="22"/>
          <w:szCs w:val="22"/>
        </w:rPr>
        <w:t> </w:t>
      </w:r>
      <w:r w:rsidRPr="005F0A1A">
        <w:rPr>
          <w:rFonts w:ascii="Arial" w:hAnsi="Arial" w:cs="Arial"/>
          <w:sz w:val="22"/>
          <w:szCs w:val="22"/>
        </w:rPr>
        <w:t xml:space="preserve">płatność, </w:t>
      </w:r>
    </w:p>
    <w:p w:rsidR="008F7D17" w:rsidRPr="005F0A1A" w:rsidRDefault="008F7D17" w:rsidP="00937046">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 / 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chyba że wyniki 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rsidR="00880EC1" w:rsidRPr="005F0A1A" w:rsidRDefault="008F7D17" w:rsidP="00914FCC">
      <w:pPr>
        <w:pStyle w:val="Akapitzlist"/>
        <w:numPr>
          <w:ilvl w:val="0"/>
          <w:numId w:val="47"/>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 xml:space="preserve">lub złożenia dodatkowych wyjaśnień w wyznaczonym terminie, w szczególności Instytucja Pośrednicząca może wezwać </w:t>
      </w:r>
      <w:r w:rsidR="00DE2E10">
        <w:rPr>
          <w:rFonts w:ascii="Arial" w:hAnsi="Arial" w:cs="Arial"/>
          <w:sz w:val="22"/>
          <w:szCs w:val="22"/>
        </w:rPr>
        <w:t>B</w:t>
      </w:r>
      <w:r w:rsidRPr="005F0A1A">
        <w:rPr>
          <w:rFonts w:ascii="Arial" w:hAnsi="Arial" w:cs="Arial"/>
          <w:sz w:val="22"/>
          <w:szCs w:val="22"/>
        </w:rPr>
        <w:t xml:space="preserve">eneficjenta do </w:t>
      </w:r>
      <w:r w:rsidR="007D7C05">
        <w:rPr>
          <w:rFonts w:ascii="Arial" w:hAnsi="Arial" w:cs="Arial"/>
          <w:sz w:val="22"/>
          <w:szCs w:val="22"/>
        </w:rPr>
        <w:t>złożenia lub</w:t>
      </w:r>
      <w:r w:rsidR="002866E0">
        <w:rPr>
          <w:rFonts w:ascii="Arial" w:hAnsi="Arial" w:cs="Arial"/>
          <w:sz w:val="22"/>
          <w:szCs w:val="22"/>
        </w:rPr>
        <w:t xml:space="preserve"> </w:t>
      </w:r>
      <w:r w:rsidR="00977F48" w:rsidRPr="005F0A1A">
        <w:rPr>
          <w:rFonts w:ascii="Arial" w:hAnsi="Arial" w:cs="Arial"/>
          <w:sz w:val="22"/>
          <w:szCs w:val="22"/>
        </w:rPr>
        <w:t>przesłania w systemie SL</w:t>
      </w:r>
      <w:r w:rsidR="0058287C" w:rsidRPr="005F0A1A">
        <w:rPr>
          <w:rFonts w:ascii="Arial" w:hAnsi="Arial" w:cs="Arial"/>
          <w:sz w:val="22"/>
          <w:szCs w:val="22"/>
        </w:rPr>
        <w:t>2014</w:t>
      </w:r>
      <w:r w:rsidRPr="005F0A1A">
        <w:rPr>
          <w:rFonts w:ascii="Arial" w:hAnsi="Arial" w:cs="Arial"/>
          <w:sz w:val="22"/>
          <w:szCs w:val="22"/>
        </w:rPr>
        <w:t xml:space="preserve"> </w:t>
      </w:r>
      <w:proofErr w:type="spellStart"/>
      <w:r w:rsidR="00B60EC3" w:rsidRPr="00B60EC3">
        <w:rPr>
          <w:rFonts w:ascii="Arial" w:hAnsi="Arial" w:cs="Arial"/>
          <w:sz w:val="22"/>
          <w:szCs w:val="22"/>
        </w:rPr>
        <w:t>skanów</w:t>
      </w:r>
      <w:proofErr w:type="spellEnd"/>
      <w:r w:rsidR="00B60EC3" w:rsidRPr="00B60EC3">
        <w:rPr>
          <w:rFonts w:ascii="Arial" w:hAnsi="Arial" w:cs="Arial"/>
          <w:sz w:val="22"/>
          <w:szCs w:val="22"/>
        </w:rPr>
        <w:t xml:space="preserve"> oryginałów</w:t>
      </w:r>
      <w:r w:rsidR="00B60EC3">
        <w:rPr>
          <w:color w:val="FF0000"/>
        </w:rPr>
        <w:t xml:space="preserve"> </w:t>
      </w:r>
      <w:r w:rsidRPr="005F0A1A">
        <w:rPr>
          <w:rFonts w:ascii="Arial" w:hAnsi="Arial" w:cs="Arial"/>
          <w:sz w:val="22"/>
          <w:szCs w:val="22"/>
        </w:rPr>
        <w:t>dokumentów księgowych dotyczących Projektu.</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lastRenderedPageBreak/>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przy czym informacja o zatwierdzeniu całości lub części wniosku o płatność powinna zawierać: </w:t>
      </w:r>
    </w:p>
    <w:p w:rsidR="009F23CB" w:rsidRPr="005F0A1A" w:rsidRDefault="008F7D17"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rsidR="00880EC1" w:rsidRPr="005F0A1A" w:rsidRDefault="00176913"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6C52D3">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5F0A1A">
        <w:rPr>
          <w:rFonts w:ascii="Arial" w:hAnsi="Arial" w:cs="Arial"/>
          <w:sz w:val="22"/>
          <w:szCs w:val="22"/>
        </w:rPr>
        <w:t>1</w:t>
      </w:r>
      <w:r w:rsidR="00C53B71" w:rsidRPr="005F0A1A">
        <w:rPr>
          <w:rFonts w:ascii="Arial" w:hAnsi="Arial" w:cs="Arial"/>
          <w:sz w:val="22"/>
          <w:szCs w:val="22"/>
        </w:rPr>
        <w:t>2</w:t>
      </w:r>
      <w:r w:rsidR="008B55C5"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w:t>
      </w:r>
      <w:r w:rsidR="006D4F23">
        <w:rPr>
          <w:rFonts w:ascii="Arial" w:hAnsi="Arial" w:cs="Arial"/>
          <w:sz w:val="22"/>
          <w:szCs w:val="22"/>
        </w:rPr>
        <w:t>-</w:t>
      </w:r>
      <w:r w:rsidRPr="005F0A1A">
        <w:rPr>
          <w:rFonts w:ascii="Arial" w:hAnsi="Arial" w:cs="Arial"/>
          <w:sz w:val="22"/>
          <w:szCs w:val="22"/>
        </w:rPr>
        <w:t xml:space="preserve">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5F0A1A">
        <w:rPr>
          <w:rFonts w:ascii="Arial" w:hAnsi="Arial" w:cs="Arial"/>
          <w:sz w:val="22"/>
          <w:szCs w:val="22"/>
        </w:rPr>
        <w:t>1</w:t>
      </w:r>
      <w:r w:rsidR="00E7310D" w:rsidRPr="005F0A1A">
        <w:rPr>
          <w:rFonts w:ascii="Arial" w:hAnsi="Arial" w:cs="Arial"/>
          <w:sz w:val="22"/>
          <w:szCs w:val="22"/>
        </w:rPr>
        <w:t>4</w:t>
      </w:r>
      <w:r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rsidR="007F332A" w:rsidRPr="005F0A1A" w:rsidRDefault="00CF766F"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w:t>
      </w:r>
      <w:r w:rsidR="00C9491B">
        <w:rPr>
          <w:rFonts w:ascii="Arial" w:hAnsi="Arial" w:cs="Arial"/>
          <w:sz w:val="22"/>
          <w:szCs w:val="22"/>
        </w:rPr>
        <w:t xml:space="preserve">ej i efektywności </w:t>
      </w:r>
      <w:r w:rsidRPr="005F0A1A">
        <w:rPr>
          <w:rFonts w:ascii="Arial" w:hAnsi="Arial" w:cs="Arial"/>
          <w:sz w:val="22"/>
          <w:szCs w:val="22"/>
        </w:rPr>
        <w:t>zatrudnieniowej,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22"/>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rsidR="007F332A" w:rsidRPr="0071135A" w:rsidRDefault="008F7D17" w:rsidP="00914FCC">
      <w:pPr>
        <w:pStyle w:val="Akapitzlist"/>
        <w:numPr>
          <w:ilvl w:val="0"/>
          <w:numId w:val="48"/>
        </w:numPr>
        <w:jc w:val="both"/>
        <w:rPr>
          <w:rFonts w:ascii="Arial" w:hAnsi="Arial" w:cs="Arial"/>
          <w:sz w:val="22"/>
          <w:szCs w:val="22"/>
        </w:rPr>
      </w:pPr>
      <w:r w:rsidRPr="0071135A">
        <w:rPr>
          <w:rFonts w:ascii="Arial" w:hAnsi="Arial" w:cs="Arial"/>
          <w:sz w:val="22"/>
          <w:szCs w:val="22"/>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71135A">
        <w:rPr>
          <w:rFonts w:ascii="Arial" w:hAnsi="Arial" w:cs="Arial"/>
          <w:sz w:val="22"/>
          <w:szCs w:val="22"/>
        </w:rPr>
        <w:t> </w:t>
      </w:r>
      <w:r w:rsidRPr="0071135A">
        <w:rPr>
          <w:rFonts w:ascii="Arial" w:hAnsi="Arial" w:cs="Arial"/>
          <w:sz w:val="22"/>
          <w:szCs w:val="22"/>
        </w:rPr>
        <w:t>harmonogramem płatności, o którym mowa w § 8 ust. 1, składane są w celu przekazania kolejnej transzy dofinansowania oraz końcowego wniosku o płatność.</w:t>
      </w:r>
      <w:r w:rsidR="0071135A" w:rsidRPr="0071135A">
        <w:rPr>
          <w:rFonts w:ascii="Arial" w:hAnsi="Arial" w:cs="Arial"/>
          <w:sz w:val="22"/>
          <w:szCs w:val="22"/>
        </w:rPr>
        <w:t xml:space="preserve"> Na potrzeby niniejszego ustępu, </w:t>
      </w:r>
      <w:r w:rsidR="0071135A" w:rsidRPr="0071135A">
        <w:rPr>
          <w:rStyle w:val="highlight"/>
          <w:rFonts w:ascii="Arial" w:eastAsia="Calibri" w:hAnsi="Arial" w:cs="Arial"/>
          <w:sz w:val="22"/>
          <w:szCs w:val="22"/>
        </w:rPr>
        <w:t>aktualizac</w:t>
      </w:r>
      <w:r w:rsidR="0071135A" w:rsidRPr="0071135A">
        <w:rPr>
          <w:rFonts w:ascii="Arial" w:hAnsi="Arial" w:cs="Arial"/>
          <w:sz w:val="22"/>
          <w:szCs w:val="22"/>
        </w:rPr>
        <w:t xml:space="preserve">ja harmonogramu płatności, o której mowa w § 8 ust. 3, aby została uznana za skuteczną od początku następnego okresu rozliczeniowego, powinna zostać przekazana do Instytucji </w:t>
      </w:r>
      <w:r w:rsidR="0071135A">
        <w:rPr>
          <w:rFonts w:ascii="Arial" w:hAnsi="Arial" w:cs="Arial"/>
          <w:sz w:val="22"/>
          <w:szCs w:val="22"/>
        </w:rPr>
        <w:t>Pośredniczącej</w:t>
      </w:r>
      <w:r w:rsidR="0071135A" w:rsidRPr="0071135A">
        <w:rPr>
          <w:rFonts w:ascii="Arial" w:hAnsi="Arial" w:cs="Arial"/>
          <w:sz w:val="22"/>
          <w:szCs w:val="22"/>
        </w:rPr>
        <w:t xml:space="preserve"> do końca poprzedzającego go okresu rozliczeniowego.</w:t>
      </w:r>
    </w:p>
    <w:p w:rsidR="007F332A"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Odsetki, o których mowa w ust. </w:t>
      </w:r>
      <w:r w:rsidR="00A103CF" w:rsidRPr="005F0A1A">
        <w:rPr>
          <w:rFonts w:ascii="Arial" w:hAnsi="Arial" w:cs="Arial"/>
          <w:sz w:val="22"/>
          <w:szCs w:val="22"/>
        </w:rPr>
        <w:t>8</w:t>
      </w:r>
      <w:r w:rsidRPr="005F0A1A">
        <w:rPr>
          <w:rFonts w:ascii="Arial" w:hAnsi="Arial" w:cs="Arial"/>
          <w:sz w:val="22"/>
          <w:szCs w:val="22"/>
        </w:rPr>
        <w:t>, podlegają zwrotowi w pełnej wysokości na rachunek wskazany przez Instytucję Pośredniczącą.</w:t>
      </w:r>
    </w:p>
    <w:p w:rsidR="00880EC1" w:rsidRDefault="00A103CF"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Instytucja Pośrednicząca wzywa Beneficjenta do zwrotu odsetek, o których mowa w ust. 8,</w:t>
      </w:r>
      <w:r w:rsidR="00781607" w:rsidRPr="005F0A1A">
        <w:rPr>
          <w:rFonts w:ascii="Arial" w:hAnsi="Arial" w:cs="Arial"/>
          <w:sz w:val="22"/>
          <w:szCs w:val="22"/>
        </w:rPr>
        <w:t xml:space="preserve"> </w:t>
      </w:r>
      <w:r w:rsidRPr="005F0A1A">
        <w:rPr>
          <w:rFonts w:ascii="Arial" w:hAnsi="Arial" w:cs="Arial"/>
          <w:sz w:val="22"/>
          <w:szCs w:val="22"/>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5F0A1A">
        <w:rPr>
          <w:rFonts w:ascii="Arial" w:hAnsi="Arial" w:cs="Arial"/>
          <w:sz w:val="22"/>
          <w:szCs w:val="22"/>
        </w:rPr>
        <w:t xml:space="preserve"> </w:t>
      </w:r>
      <w:r w:rsidRPr="005F0A1A">
        <w:rPr>
          <w:rFonts w:ascii="Arial" w:hAnsi="Arial" w:cs="Arial"/>
          <w:sz w:val="22"/>
          <w:szCs w:val="22"/>
        </w:rPr>
        <w:t xml:space="preserve"> do Instytucji Zarządzającej</w:t>
      </w:r>
      <w:r w:rsidR="007F332A" w:rsidRPr="005F0A1A">
        <w:rPr>
          <w:rFonts w:ascii="Arial" w:hAnsi="Arial" w:cs="Arial"/>
          <w:sz w:val="22"/>
          <w:szCs w:val="22"/>
        </w:rPr>
        <w:t>.</w:t>
      </w:r>
    </w:p>
    <w:p w:rsidR="0063770D" w:rsidRPr="00164695" w:rsidRDefault="0063770D" w:rsidP="00E400B2">
      <w:pPr>
        <w:pStyle w:val="Nagwek2"/>
      </w:pPr>
      <w:r w:rsidRPr="00164695">
        <w:lastRenderedPageBreak/>
        <w:t>Dochód</w:t>
      </w:r>
    </w:p>
    <w:p w:rsidR="008F7D17" w:rsidRPr="005F0A1A" w:rsidRDefault="008F7D17" w:rsidP="00F95952">
      <w:pPr>
        <w:pStyle w:val="Nagwek3"/>
      </w:pPr>
      <w:r w:rsidRPr="005F0A1A">
        <w:t xml:space="preserve">§ </w:t>
      </w:r>
      <w:r w:rsidR="00463F01" w:rsidRPr="005F0A1A">
        <w:t>1</w:t>
      </w:r>
      <w:r w:rsidR="002F2490" w:rsidRPr="005F0A1A">
        <w:t>2</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rsidR="00880EC1"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rsidR="00430A36" w:rsidRPr="005F0A1A"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Przepisy ust. 1 i 2 stosuje się do dochodów, które nie zostały przewidziane we </w:t>
      </w:r>
      <w:r w:rsidR="00C5678F" w:rsidRPr="005F0A1A">
        <w:rPr>
          <w:rFonts w:ascii="Arial" w:hAnsi="Arial" w:cs="Arial"/>
          <w:sz w:val="22"/>
          <w:szCs w:val="22"/>
        </w:rPr>
        <w:t>W</w:t>
      </w:r>
      <w:r w:rsidRPr="005F0A1A">
        <w:rPr>
          <w:rFonts w:ascii="Arial" w:hAnsi="Arial" w:cs="Arial"/>
          <w:sz w:val="22"/>
          <w:szCs w:val="22"/>
        </w:rPr>
        <w:t>niosku o</w:t>
      </w:r>
      <w:r w:rsidR="008E23F5" w:rsidRPr="005F0A1A">
        <w:rPr>
          <w:rFonts w:ascii="Arial" w:hAnsi="Arial" w:cs="Arial"/>
          <w:sz w:val="22"/>
          <w:szCs w:val="22"/>
        </w:rPr>
        <w:t> </w:t>
      </w:r>
      <w:r w:rsidRPr="005F0A1A">
        <w:rPr>
          <w:rFonts w:ascii="Arial" w:hAnsi="Arial" w:cs="Arial"/>
          <w:sz w:val="22"/>
          <w:szCs w:val="22"/>
        </w:rPr>
        <w:t>dofinansowanie</w:t>
      </w:r>
      <w:r w:rsidR="00C5678F" w:rsidRPr="005F0A1A">
        <w:rPr>
          <w:rFonts w:ascii="Arial" w:hAnsi="Arial" w:cs="Arial"/>
          <w:sz w:val="22"/>
          <w:szCs w:val="22"/>
        </w:rPr>
        <w:t xml:space="preserve"> Projektu</w:t>
      </w:r>
      <w:r w:rsidRPr="005F0A1A">
        <w:rPr>
          <w:rStyle w:val="Odwoanieprzypisudolnego"/>
          <w:rFonts w:ascii="Arial" w:hAnsi="Arial" w:cs="Arial"/>
          <w:sz w:val="22"/>
          <w:szCs w:val="22"/>
        </w:rPr>
        <w:footnoteReference w:id="23"/>
      </w:r>
      <w:r w:rsidR="000A2BA8" w:rsidRPr="000A2BA8">
        <w:rPr>
          <w:rFonts w:ascii="Arial" w:hAnsi="Arial" w:cs="Arial"/>
          <w:sz w:val="22"/>
          <w:szCs w:val="22"/>
          <w:vertAlign w:val="superscript"/>
        </w:rPr>
        <w:t>)</w:t>
      </w:r>
      <w:r w:rsidR="00A075F6" w:rsidRPr="005F0A1A">
        <w:rPr>
          <w:rFonts w:ascii="Arial" w:hAnsi="Arial" w:cs="Arial"/>
          <w:sz w:val="22"/>
          <w:szCs w:val="22"/>
        </w:rPr>
        <w:t>.</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naruszenia postanowień ust. 1 </w:t>
      </w:r>
      <w:r w:rsidR="008F3ECE" w:rsidRPr="005F0A1A">
        <w:rPr>
          <w:rFonts w:ascii="Arial" w:hAnsi="Arial" w:cs="Arial"/>
          <w:sz w:val="22"/>
          <w:szCs w:val="22"/>
        </w:rPr>
        <w:t>–</w:t>
      </w:r>
      <w:r w:rsidRPr="005F0A1A">
        <w:rPr>
          <w:rFonts w:ascii="Arial" w:hAnsi="Arial" w:cs="Arial"/>
          <w:sz w:val="22"/>
          <w:szCs w:val="22"/>
        </w:rPr>
        <w:t xml:space="preserve"> </w:t>
      </w:r>
      <w:r w:rsidR="00670EAF" w:rsidRPr="005F0A1A">
        <w:rPr>
          <w:rFonts w:ascii="Arial" w:hAnsi="Arial" w:cs="Arial"/>
          <w:sz w:val="22"/>
          <w:szCs w:val="22"/>
        </w:rPr>
        <w:t>2</w:t>
      </w:r>
      <w:r w:rsidRPr="005F0A1A">
        <w:rPr>
          <w:rFonts w:ascii="Arial" w:hAnsi="Arial" w:cs="Arial"/>
          <w:sz w:val="22"/>
          <w:szCs w:val="22"/>
        </w:rPr>
        <w:t xml:space="preserve">, stosuje się odpowiednio przepisy § </w:t>
      </w:r>
      <w:r w:rsidR="000E206A" w:rsidRPr="005F0A1A">
        <w:rPr>
          <w:rFonts w:ascii="Arial" w:hAnsi="Arial" w:cs="Arial"/>
          <w:sz w:val="22"/>
          <w:szCs w:val="22"/>
        </w:rPr>
        <w:t>14</w:t>
      </w:r>
      <w:r w:rsidRPr="005F0A1A">
        <w:rPr>
          <w:rFonts w:ascii="Arial" w:hAnsi="Arial" w:cs="Arial"/>
          <w:sz w:val="22"/>
          <w:szCs w:val="22"/>
        </w:rPr>
        <w:t>.</w:t>
      </w:r>
    </w:p>
    <w:p w:rsidR="008F7D17" w:rsidRPr="005F0A1A" w:rsidRDefault="008F7D17" w:rsidP="00F95952">
      <w:pPr>
        <w:pStyle w:val="Nagwek3"/>
      </w:pPr>
      <w:r w:rsidRPr="005F0A1A">
        <w:t xml:space="preserve">§ </w:t>
      </w:r>
      <w:r w:rsidR="00A40EA0" w:rsidRPr="005F0A1A">
        <w:t>1</w:t>
      </w:r>
      <w:r w:rsidR="00CE4674" w:rsidRPr="005F0A1A">
        <w:t>3</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Instytucja Pośrednicząca może zawiesić uruchamianie transz dofinansowania w przypadku stwierdzenia:</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5F0A1A">
        <w:rPr>
          <w:rFonts w:ascii="Arial" w:hAnsi="Arial" w:cs="Arial"/>
          <w:sz w:val="22"/>
          <w:szCs w:val="22"/>
        </w:rPr>
        <w:t> </w:t>
      </w:r>
      <w:r w:rsidRPr="005F0A1A">
        <w:rPr>
          <w:rFonts w:ascii="Arial" w:hAnsi="Arial" w:cs="Arial"/>
          <w:sz w:val="22"/>
          <w:szCs w:val="22"/>
        </w:rPr>
        <w:t>stosunku do terminów przewidzianych umową,</w:t>
      </w:r>
    </w:p>
    <w:p w:rsidR="00CC584A" w:rsidRPr="005F0A1A" w:rsidRDefault="00CC584A"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nieusunięcia nieprawidłowości tj. braku zwrotu przez </w:t>
      </w:r>
      <w:r w:rsidR="00EE136B" w:rsidRPr="005F0A1A">
        <w:rPr>
          <w:rFonts w:ascii="Arial" w:hAnsi="Arial" w:cs="Arial"/>
          <w:sz w:val="22"/>
          <w:szCs w:val="22"/>
        </w:rPr>
        <w:t>B</w:t>
      </w:r>
      <w:r w:rsidRPr="005F0A1A">
        <w:rPr>
          <w:rFonts w:ascii="Arial" w:hAnsi="Arial" w:cs="Arial"/>
          <w:sz w:val="22"/>
          <w:szCs w:val="22"/>
        </w:rPr>
        <w:t>eneficjenta kwoty wynikającej ze stwierdzonej nieprawidłowości,</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utrudniania kontroli realizacji Projektu, </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dokumentowania realizacji Projektu niezgodnie z postanowieniami niniejszej umowy</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na wniosek instytucji kontrolnych. </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 xml:space="preserve">Zawieszenie płatności, o którym mowa w ust. 1, następuje wraz z pisemnym poinformowaniem Beneficjenta o przyczynach zawieszenia. </w:t>
      </w:r>
    </w:p>
    <w:p w:rsidR="008F7D17"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 xml:space="preserve">Uruchomienie płatności następuje po usunięciu lub wyjaśnieniu przyczyn wymienionych w ust. 1, w terminie określonym w § </w:t>
      </w:r>
      <w:r w:rsidR="00270956" w:rsidRPr="005F0A1A">
        <w:rPr>
          <w:rFonts w:ascii="Arial" w:hAnsi="Arial" w:cs="Arial"/>
          <w:sz w:val="22"/>
          <w:szCs w:val="22"/>
        </w:rPr>
        <w:t>11</w:t>
      </w:r>
      <w:r w:rsidRPr="005F0A1A">
        <w:rPr>
          <w:rFonts w:ascii="Arial" w:hAnsi="Arial" w:cs="Arial"/>
          <w:sz w:val="22"/>
          <w:szCs w:val="22"/>
        </w:rPr>
        <w:t xml:space="preserve"> ust. </w:t>
      </w:r>
      <w:r w:rsidR="00270956" w:rsidRPr="005F0A1A">
        <w:rPr>
          <w:rFonts w:ascii="Arial" w:hAnsi="Arial" w:cs="Arial"/>
          <w:sz w:val="22"/>
          <w:szCs w:val="22"/>
        </w:rPr>
        <w:t>1</w:t>
      </w:r>
      <w:r w:rsidRPr="005F0A1A">
        <w:rPr>
          <w:rFonts w:ascii="Arial" w:hAnsi="Arial" w:cs="Arial"/>
          <w:sz w:val="22"/>
          <w:szCs w:val="22"/>
        </w:rPr>
        <w:t>.</w:t>
      </w:r>
    </w:p>
    <w:p w:rsidR="00D71723" w:rsidRPr="00164695" w:rsidRDefault="00D71723" w:rsidP="00E400B2">
      <w:pPr>
        <w:pStyle w:val="Nagwek2"/>
      </w:pPr>
      <w:r w:rsidRPr="00164695">
        <w:t>Nieprawidłowości i zwrot środków</w:t>
      </w:r>
    </w:p>
    <w:p w:rsidR="008F7D17" w:rsidRPr="005F0A1A" w:rsidRDefault="008F7D17" w:rsidP="00F95952">
      <w:pPr>
        <w:pStyle w:val="Nagwek3"/>
      </w:pPr>
      <w:r w:rsidRPr="005F0A1A">
        <w:t xml:space="preserve">§ </w:t>
      </w:r>
      <w:r w:rsidR="00A40EA0" w:rsidRPr="005F0A1A">
        <w:t>1</w:t>
      </w:r>
      <w:r w:rsidR="00CE4674" w:rsidRPr="005F0A1A">
        <w:t>4</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rsidR="00880EC1" w:rsidRPr="005F0A1A" w:rsidRDefault="00430A36" w:rsidP="00937046">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rsidR="00880EC1"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t>
      </w:r>
      <w:r w:rsidR="008F7D17" w:rsidRPr="005F0A1A">
        <w:rPr>
          <w:rFonts w:ascii="Arial" w:hAnsi="Arial" w:cs="Arial"/>
          <w:sz w:val="22"/>
          <w:szCs w:val="22"/>
        </w:rPr>
        <w:lastRenderedPageBreak/>
        <w:t>wezwaniu</w:t>
      </w:r>
      <w:r w:rsidRPr="005F0A1A">
        <w:rPr>
          <w:rFonts w:ascii="Arial" w:hAnsi="Arial" w:cs="Arial"/>
          <w:sz w:val="22"/>
          <w:szCs w:val="22"/>
        </w:rPr>
        <w:t xml:space="preserve">, albo wyraża, z wykorzystaniem SL2014, zgodę na pomniejszenie wypłaty kolejnej należnej mu transzy dofinansowania.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F26421" w:rsidRPr="005F0A1A">
        <w:rPr>
          <w:rFonts w:ascii="Arial" w:hAnsi="Arial" w:cs="Arial"/>
          <w:sz w:val="22"/>
          <w:szCs w:val="22"/>
        </w:rPr>
        <w:t>3</w:t>
      </w:r>
      <w:r w:rsidR="00D24ED4" w:rsidRPr="005F0A1A">
        <w:rPr>
          <w:rFonts w:ascii="Arial" w:hAnsi="Arial" w:cs="Arial"/>
          <w:sz w:val="22"/>
          <w:szCs w:val="22"/>
        </w:rPr>
        <w:t>1</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14 czerwca 1960 r. Kodeks postępowania administracyjnego (Dz. U. z 201</w:t>
      </w:r>
      <w:r w:rsidR="00151437">
        <w:rPr>
          <w:rFonts w:ascii="Arial" w:hAnsi="Arial" w:cs="Arial"/>
          <w:sz w:val="22"/>
          <w:szCs w:val="22"/>
        </w:rPr>
        <w:t>7</w:t>
      </w:r>
      <w:r w:rsidRPr="005F0A1A">
        <w:rPr>
          <w:rFonts w:ascii="Arial" w:hAnsi="Arial" w:cs="Arial"/>
          <w:sz w:val="22"/>
          <w:szCs w:val="22"/>
        </w:rPr>
        <w:t xml:space="preserve"> r. poz. </w:t>
      </w:r>
      <w:r w:rsidR="00151437">
        <w:rPr>
          <w:rFonts w:ascii="Arial" w:hAnsi="Arial" w:cs="Arial"/>
          <w:sz w:val="22"/>
          <w:szCs w:val="22"/>
        </w:rPr>
        <w:t>1257</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rsidR="008F7D17" w:rsidRPr="005F0A1A" w:rsidRDefault="008F7D17" w:rsidP="00F95952">
      <w:pPr>
        <w:pStyle w:val="Nagwek3"/>
      </w:pPr>
      <w:r w:rsidRPr="005F0A1A">
        <w:t xml:space="preserve">§ </w:t>
      </w:r>
      <w:r w:rsidR="00730C31" w:rsidRPr="005F0A1A">
        <w:t>1</w:t>
      </w:r>
      <w:r w:rsidR="005F0A1A">
        <w:t>5</w:t>
      </w:r>
    </w:p>
    <w:p w:rsidR="00CA079E" w:rsidRPr="005F0A1A" w:rsidRDefault="008F7D17"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dofinansowaniu Projektu</w:t>
      </w:r>
      <w:r w:rsidRPr="005F0A1A">
        <w:rPr>
          <w:rFonts w:ascii="Arial" w:hAnsi="Arial" w:cs="Arial"/>
          <w:sz w:val="22"/>
          <w:szCs w:val="22"/>
        </w:rPr>
        <w:t>, o którym mowa w § 3 ust. 1</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xml:space="preserve"> pkt 1,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Zmiana, o której mowa w zdaniu pierwszym, nie wymaga formy aneksu do niniejszej umowy.</w:t>
      </w:r>
    </w:p>
    <w:p w:rsidR="0025391D" w:rsidRPr="005F0A1A" w:rsidRDefault="0025391D"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Wydatki niekwalifikowalne stwierdzone na etapie weryfikacji wniosku o płatność jak również kwoty korekt finansowych co do zasady nie stanowią nieprawidłowości</w:t>
      </w:r>
      <w:r w:rsidR="00715E31" w:rsidRPr="005F0A1A">
        <w:rPr>
          <w:rFonts w:ascii="Arial" w:hAnsi="Arial" w:cs="Arial"/>
          <w:sz w:val="22"/>
          <w:szCs w:val="22"/>
        </w:rPr>
        <w:t xml:space="preserve"> i powinny podlegać bezzwłocznemu zwrotowi </w:t>
      </w:r>
      <w:r w:rsidR="00F60BB1" w:rsidRPr="005F0A1A">
        <w:rPr>
          <w:rFonts w:ascii="Arial" w:hAnsi="Arial" w:cs="Arial"/>
          <w:sz w:val="22"/>
          <w:szCs w:val="22"/>
        </w:rPr>
        <w:t xml:space="preserve">przez </w:t>
      </w:r>
      <w:r w:rsidR="00DE2E10">
        <w:rPr>
          <w:rFonts w:ascii="Arial" w:hAnsi="Arial" w:cs="Arial"/>
          <w:sz w:val="22"/>
          <w:szCs w:val="22"/>
        </w:rPr>
        <w:t>B</w:t>
      </w:r>
      <w:r w:rsidR="00F60BB1" w:rsidRPr="005F0A1A">
        <w:rPr>
          <w:rFonts w:ascii="Arial" w:hAnsi="Arial" w:cs="Arial"/>
          <w:sz w:val="22"/>
          <w:szCs w:val="22"/>
        </w:rPr>
        <w:t>eneficjenta na rachunek P</w:t>
      </w:r>
      <w:r w:rsidR="00715E31" w:rsidRPr="005F0A1A">
        <w:rPr>
          <w:rFonts w:ascii="Arial" w:hAnsi="Arial" w:cs="Arial"/>
          <w:sz w:val="22"/>
          <w:szCs w:val="22"/>
        </w:rPr>
        <w:t>rojektu bez odsetek. Zwrot, o którym mowa w zdaniu poprzedzającym, nie skutkuje pomniejszeniem dofinansowania.</w:t>
      </w:r>
    </w:p>
    <w:p w:rsidR="00430A36" w:rsidRPr="005F0A1A" w:rsidRDefault="00430A36"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752201" w:rsidRPr="005F0A1A">
        <w:rPr>
          <w:rFonts w:ascii="Arial" w:hAnsi="Arial" w:cs="Arial"/>
          <w:sz w:val="22"/>
          <w:szCs w:val="22"/>
        </w:rPr>
        <w:t>14</w:t>
      </w:r>
      <w:r w:rsidRPr="005F0A1A">
        <w:rPr>
          <w:rFonts w:ascii="Arial" w:hAnsi="Arial" w:cs="Arial"/>
          <w:sz w:val="22"/>
          <w:szCs w:val="22"/>
        </w:rPr>
        <w:t xml:space="preserve">. </w:t>
      </w:r>
    </w:p>
    <w:p w:rsidR="009B4F26" w:rsidRPr="005F0A1A" w:rsidRDefault="008F7D17" w:rsidP="00F95952">
      <w:pPr>
        <w:pStyle w:val="Nagwek3"/>
      </w:pPr>
      <w:r w:rsidRPr="005F0A1A">
        <w:t xml:space="preserve">§ </w:t>
      </w:r>
      <w:r w:rsidR="00752201" w:rsidRPr="005F0A1A">
        <w:t>1</w:t>
      </w:r>
      <w:r w:rsidR="00FE15BB" w:rsidRPr="005F0A1A">
        <w:t>6</w:t>
      </w:r>
    </w:p>
    <w:p w:rsidR="003668F3" w:rsidRPr="005F0A1A" w:rsidRDefault="00B52CF7" w:rsidP="00937046">
      <w:pPr>
        <w:pStyle w:val="Akapitzlist"/>
        <w:numPr>
          <w:ilvl w:val="0"/>
          <w:numId w:val="9"/>
        </w:numPr>
        <w:tabs>
          <w:tab w:val="left" w:pos="142"/>
        </w:tabs>
        <w:spacing w:before="120"/>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5F0A1A">
        <w:rPr>
          <w:rStyle w:val="Odwoanieprzypisudolnego"/>
          <w:rFonts w:ascii="Arial" w:hAnsi="Arial" w:cs="Arial"/>
          <w:sz w:val="22"/>
          <w:szCs w:val="22"/>
        </w:rPr>
        <w:footnoteReference w:id="24"/>
      </w:r>
      <w:r w:rsidRPr="005F0A1A">
        <w:rPr>
          <w:rFonts w:ascii="Arial" w:hAnsi="Arial" w:cs="Arial"/>
          <w:sz w:val="22"/>
          <w:szCs w:val="22"/>
          <w:vertAlign w:val="superscript"/>
        </w:rPr>
        <w:t>)</w:t>
      </w:r>
      <w:r w:rsidRPr="005F0A1A">
        <w:rPr>
          <w:rFonts w:ascii="Arial" w:hAnsi="Arial" w:cs="Arial"/>
          <w:sz w:val="22"/>
          <w:szCs w:val="22"/>
        </w:rPr>
        <w:t>.</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 MJWPU.</w:t>
      </w:r>
    </w:p>
    <w:p w:rsidR="00B405E9" w:rsidRPr="005F0A1A" w:rsidRDefault="008F7D17" w:rsidP="0093704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rsidR="008F7D17" w:rsidRDefault="008F7D17" w:rsidP="00937046">
      <w:pPr>
        <w:numPr>
          <w:ilvl w:val="0"/>
          <w:numId w:val="9"/>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rsidR="008F7D17" w:rsidRPr="005F0A1A" w:rsidRDefault="008F7D17" w:rsidP="00E400B2">
      <w:pPr>
        <w:pStyle w:val="Nagwek2"/>
      </w:pPr>
      <w:r w:rsidRPr="005F0A1A">
        <w:lastRenderedPageBreak/>
        <w:t xml:space="preserve">Zabezpieczenie </w:t>
      </w:r>
      <w:r w:rsidR="001B5360" w:rsidRPr="005F0A1A">
        <w:t>prawidłowej realizacji Projektu</w:t>
      </w:r>
      <w:r w:rsidR="00133DCC" w:rsidRPr="005F0A1A">
        <w:t xml:space="preserve"> </w:t>
      </w:r>
    </w:p>
    <w:p w:rsidR="008F7D17" w:rsidRPr="005F0A1A" w:rsidRDefault="008F7D17" w:rsidP="00F95952">
      <w:pPr>
        <w:pStyle w:val="Nagwek3"/>
        <w:rPr>
          <w:vertAlign w:val="superscript"/>
        </w:rPr>
      </w:pPr>
      <w:r w:rsidRPr="005F0A1A">
        <w:t>§ 1</w:t>
      </w:r>
      <w:r w:rsidR="00133DCC" w:rsidRPr="005F0A1A">
        <w:t>7</w:t>
      </w:r>
      <w:r w:rsidRPr="005F0A1A">
        <w:rPr>
          <w:vertAlign w:val="superscript"/>
        </w:rPr>
        <w:footnoteReference w:id="25"/>
      </w:r>
      <w:r w:rsidRPr="005F0A1A">
        <w:rPr>
          <w:vertAlign w:val="superscript"/>
        </w:rPr>
        <w:t>)</w:t>
      </w:r>
      <w:r w:rsidR="00133DCC" w:rsidRPr="005F0A1A">
        <w:rPr>
          <w:vertAlign w:val="superscript"/>
        </w:rPr>
        <w:t xml:space="preserve">         </w:t>
      </w:r>
    </w:p>
    <w:p w:rsidR="003533F4" w:rsidRPr="005F0A1A" w:rsidRDefault="003533F4" w:rsidP="00914FCC">
      <w:pPr>
        <w:numPr>
          <w:ilvl w:val="0"/>
          <w:numId w:val="33"/>
        </w:numPr>
        <w:tabs>
          <w:tab w:val="clear" w:pos="360"/>
          <w:tab w:val="num" w:pos="284"/>
        </w:tabs>
        <w:spacing w:before="60"/>
        <w:ind w:left="284"/>
        <w:jc w:val="both"/>
        <w:rPr>
          <w:rFonts w:ascii="Arial" w:hAnsi="Arial" w:cs="Arial"/>
          <w:sz w:val="22"/>
          <w:szCs w:val="22"/>
        </w:rPr>
      </w:pPr>
      <w:r w:rsidRPr="005F0A1A">
        <w:rPr>
          <w:rFonts w:ascii="Arial" w:hAnsi="Arial" w:cs="Arial"/>
          <w:sz w:val="22"/>
          <w:szCs w:val="22"/>
        </w:rPr>
        <w:t>Zabezpieczeniem prawidłowej realizacji umowy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5F0A1A">
        <w:rPr>
          <w:rFonts w:ascii="Arial" w:hAnsi="Arial" w:cs="Arial"/>
          <w:sz w:val="22"/>
          <w:szCs w:val="22"/>
          <w:vertAlign w:val="superscript"/>
        </w:rPr>
        <w:footnoteReference w:id="26"/>
      </w:r>
      <w:r w:rsidRPr="005F0A1A">
        <w:rPr>
          <w:rFonts w:ascii="Arial" w:hAnsi="Arial" w:cs="Arial"/>
          <w:sz w:val="22"/>
          <w:szCs w:val="22"/>
          <w:vertAlign w:val="superscript"/>
        </w:rPr>
        <w:t>)</w:t>
      </w:r>
      <w:r w:rsidRPr="005F0A1A">
        <w:rPr>
          <w:rFonts w:ascii="Arial" w:hAnsi="Arial" w:cs="Arial"/>
          <w:sz w:val="22"/>
          <w:szCs w:val="22"/>
        </w:rPr>
        <w:t xml:space="preserve"> weksel in blanco wraz z wypełnioną deklaracją wystawcy weksla in blanco</w:t>
      </w:r>
      <w:r w:rsidRPr="005F0A1A">
        <w:rPr>
          <w:rFonts w:ascii="Arial" w:hAnsi="Arial" w:cs="Arial"/>
          <w:sz w:val="22"/>
          <w:szCs w:val="22"/>
          <w:vertAlign w:val="superscript"/>
        </w:rPr>
        <w:footnoteReference w:id="27"/>
      </w:r>
      <w:r w:rsidRPr="005F0A1A">
        <w:rPr>
          <w:rFonts w:ascii="Arial" w:hAnsi="Arial" w:cs="Arial"/>
          <w:sz w:val="22"/>
          <w:szCs w:val="22"/>
          <w:vertAlign w:val="superscript"/>
        </w:rPr>
        <w:t>)</w:t>
      </w:r>
      <w:r w:rsidRPr="005F0A1A">
        <w:rPr>
          <w:rFonts w:ascii="Arial" w:hAnsi="Arial" w:cs="Arial"/>
          <w:sz w:val="22"/>
          <w:szCs w:val="22"/>
        </w:rPr>
        <w:t>.</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Zwrot dokumentu stanowiącego zabezpieczenie umowy następuje na pisemny wniosek Beneficjenta po ostatecznym rozl</w:t>
      </w:r>
      <w:r w:rsidR="007B2AF3" w:rsidRPr="005F0A1A">
        <w:rPr>
          <w:rFonts w:ascii="Arial" w:hAnsi="Arial" w:cs="Arial"/>
          <w:sz w:val="22"/>
          <w:szCs w:val="22"/>
        </w:rPr>
        <w:t>iczeniu umowy o dofinansowanie P</w:t>
      </w:r>
      <w:r w:rsidRPr="005F0A1A">
        <w:rPr>
          <w:rFonts w:ascii="Arial" w:hAnsi="Arial" w:cs="Arial"/>
          <w:sz w:val="22"/>
          <w:szCs w:val="22"/>
        </w:rPr>
        <w:t xml:space="preserve">rojektu,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3533F4"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rsidR="008800A7" w:rsidRPr="005F0A1A" w:rsidRDefault="008800A7" w:rsidP="00E400B2">
      <w:pPr>
        <w:pStyle w:val="Nagwek2"/>
      </w:pPr>
      <w:r w:rsidRPr="005F0A1A">
        <w:t>Zasady wykorzystywania systemu teleinformatycznego</w:t>
      </w:r>
      <w:r w:rsidR="00C27EFD" w:rsidRPr="005F0A1A">
        <w:t xml:space="preserve"> </w:t>
      </w:r>
    </w:p>
    <w:p w:rsidR="00283154" w:rsidRPr="005F0A1A" w:rsidRDefault="008800A7" w:rsidP="00F95952">
      <w:pPr>
        <w:pStyle w:val="Nagwek3"/>
      </w:pPr>
      <w:r w:rsidRPr="005F0A1A">
        <w:t>§ 1</w:t>
      </w:r>
      <w:r w:rsidR="00C27EFD" w:rsidRPr="005F0A1A">
        <w:t>8</w:t>
      </w:r>
    </w:p>
    <w:p w:rsidR="008800A7" w:rsidRPr="005F0A1A" w:rsidRDefault="008800A7" w:rsidP="00937046">
      <w:pPr>
        <w:keepNext/>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rsidR="008800A7" w:rsidRPr="005F0A1A" w:rsidRDefault="00955574"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rsidR="008800A7" w:rsidRPr="005F0A1A" w:rsidRDefault="008800A7" w:rsidP="00937046">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28"/>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Instytucja Pośrednicząca uznają za prawnie wiążące przyjęte w umowie rozwiązania stosowane w zakresie komunikacji i wymiany danych w SL2014, bez możliwości kwestionowania skutków ich stosowania.</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jego/</w:t>
      </w:r>
      <w:r w:rsidRPr="005F0A1A">
        <w:rPr>
          <w:rFonts w:ascii="Arial" w:hAnsi="Arial" w:cs="Arial"/>
          <w:i/>
          <w:sz w:val="22"/>
          <w:szCs w:val="22"/>
        </w:rPr>
        <w:t>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29"/>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 xml:space="preserve">je Instytucji Pośredniczącej do </w:t>
      </w:r>
      <w:r w:rsidRPr="005F0A1A">
        <w:rPr>
          <w:rFonts w:ascii="Arial" w:hAnsi="Arial" w:cs="Arial"/>
          <w:sz w:val="22"/>
          <w:szCs w:val="22"/>
        </w:rPr>
        <w:lastRenderedPageBreak/>
        <w:t>pracy w SL2014. Zgłoszenie ww. osób, zmiana ich uprawnień lub wycofanie dostępu jest 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30"/>
      </w:r>
      <w:r w:rsidR="00745480"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31"/>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32"/>
      </w:r>
      <w:r w:rsidR="00932DD9"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5F0A1A" w:rsidRDefault="008800A7" w:rsidP="00937046">
      <w:pPr>
        <w:numPr>
          <w:ilvl w:val="1"/>
          <w:numId w:val="10"/>
        </w:numPr>
        <w:tabs>
          <w:tab w:val="num" w:pos="284"/>
        </w:tabs>
        <w:spacing w:before="60"/>
        <w:ind w:left="284" w:hanging="426"/>
        <w:jc w:val="both"/>
        <w:rPr>
          <w:rFonts w:ascii="Arial" w:hAnsi="Arial" w:cs="Arial"/>
          <w:sz w:val="22"/>
          <w:szCs w:val="22"/>
        </w:rPr>
      </w:pPr>
      <w:r w:rsidRPr="005F0A1A">
        <w:rPr>
          <w:rFonts w:ascii="Arial" w:hAnsi="Arial" w:cs="Arial"/>
          <w:sz w:val="22"/>
          <w:szCs w:val="22"/>
        </w:rPr>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33"/>
      </w:r>
      <w:r w:rsidR="004A5E63" w:rsidRPr="005F0A1A">
        <w:rPr>
          <w:rFonts w:ascii="Arial" w:hAnsi="Arial" w:cs="Arial"/>
          <w:sz w:val="22"/>
          <w:szCs w:val="22"/>
          <w:vertAlign w:val="superscript"/>
        </w:rPr>
        <w:t>)</w:t>
      </w:r>
      <w:r w:rsidR="00675609"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1"/>
          <w:numId w:val="10"/>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rsidR="008800A7" w:rsidRPr="005F0A1A" w:rsidRDefault="008800A7" w:rsidP="00937046">
      <w:pPr>
        <w:numPr>
          <w:ilvl w:val="1"/>
          <w:numId w:val="10"/>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umowy, z wyłączeniem § 8 ust. 3 i § </w:t>
      </w:r>
      <w:r w:rsidR="00FE54D5" w:rsidRPr="005F0A1A">
        <w:rPr>
          <w:rFonts w:ascii="Arial" w:hAnsi="Arial" w:cs="Arial"/>
          <w:sz w:val="22"/>
          <w:szCs w:val="22"/>
        </w:rPr>
        <w:t>29</w:t>
      </w:r>
      <w:r w:rsidRPr="005F0A1A">
        <w:rPr>
          <w:rFonts w:ascii="Arial" w:hAnsi="Arial" w:cs="Arial"/>
          <w:sz w:val="22"/>
          <w:szCs w:val="22"/>
        </w:rPr>
        <w:t>;</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rsidR="00F91E0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dochodzenie zwrotu środków od Beneficjenta, o którym mowa w §</w:t>
      </w:r>
      <w:r w:rsidR="001A3B3E" w:rsidRPr="005F0A1A">
        <w:rPr>
          <w:rFonts w:ascii="Arial" w:hAnsi="Arial" w:cs="Arial"/>
          <w:sz w:val="22"/>
          <w:szCs w:val="22"/>
        </w:rPr>
        <w:t>14</w:t>
      </w:r>
      <w:r w:rsidRPr="005F0A1A">
        <w:rPr>
          <w:rFonts w:ascii="Arial" w:hAnsi="Arial" w:cs="Arial"/>
          <w:sz w:val="22"/>
          <w:szCs w:val="22"/>
        </w:rPr>
        <w:t>, w tym prowadzenie postępowania administracyjnego w celu wydania decyzji o zwrocie środków.</w:t>
      </w:r>
    </w:p>
    <w:p w:rsidR="008F7D17" w:rsidRPr="001A4DAF" w:rsidRDefault="008F7D17" w:rsidP="00E400B2">
      <w:pPr>
        <w:pStyle w:val="Nagwek2"/>
      </w:pPr>
      <w:r w:rsidRPr="001A4DAF">
        <w:lastRenderedPageBreak/>
        <w:t>Monitoring</w:t>
      </w:r>
    </w:p>
    <w:p w:rsidR="008F7D17" w:rsidRPr="001A4DAF" w:rsidRDefault="008F7D17" w:rsidP="00F95952">
      <w:pPr>
        <w:pStyle w:val="Nagwek3"/>
        <w:rPr>
          <w:rFonts w:eastAsia="Calibri"/>
          <w:lang w:eastAsia="en-US"/>
        </w:rPr>
      </w:pPr>
      <w:r w:rsidRPr="001A4DAF">
        <w:rPr>
          <w:rFonts w:eastAsia="Calibri"/>
          <w:lang w:eastAsia="en-US"/>
        </w:rPr>
        <w:t>§ 1</w:t>
      </w:r>
      <w:r w:rsidR="00283154" w:rsidRPr="001A4DAF">
        <w:rPr>
          <w:rFonts w:eastAsia="Calibri"/>
          <w:lang w:eastAsia="en-US"/>
        </w:rPr>
        <w:t>9</w:t>
      </w:r>
    </w:p>
    <w:p w:rsidR="008F7D17" w:rsidRPr="005F0A1A" w:rsidRDefault="008F7D17" w:rsidP="00937046">
      <w:pPr>
        <w:keepNext/>
        <w:spacing w:before="60"/>
        <w:jc w:val="both"/>
        <w:rPr>
          <w:rFonts w:ascii="Arial" w:hAnsi="Arial" w:cs="Arial"/>
          <w:sz w:val="22"/>
          <w:szCs w:val="22"/>
        </w:rPr>
      </w:pPr>
      <w:r w:rsidRPr="005F0A1A">
        <w:rPr>
          <w:rFonts w:ascii="Arial" w:hAnsi="Arial" w:cs="Arial"/>
          <w:sz w:val="22"/>
          <w:szCs w:val="22"/>
        </w:rPr>
        <w:t>Beneficjent zobowiązuje się do:</w:t>
      </w:r>
    </w:p>
    <w:p w:rsidR="007E1B42" w:rsidRPr="005F0A1A" w:rsidRDefault="00595BFC"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N</w:t>
      </w:r>
      <w:r w:rsidR="008F7D17" w:rsidRPr="005F0A1A">
        <w:rPr>
          <w:rFonts w:ascii="Arial" w:hAnsi="Arial" w:cs="Arial"/>
          <w:sz w:val="22"/>
          <w:szCs w:val="22"/>
        </w:rPr>
        <w:t>iezwłocznego informowania w formie pisemnej Instytucji Pośredniczącej o problemach</w:t>
      </w:r>
      <w:r w:rsidR="007015F1" w:rsidRPr="005F0A1A">
        <w:rPr>
          <w:rFonts w:ascii="Arial" w:hAnsi="Arial" w:cs="Arial"/>
          <w:sz w:val="22"/>
          <w:szCs w:val="22"/>
        </w:rPr>
        <w:t xml:space="preserve"> </w:t>
      </w:r>
      <w:r w:rsidR="008F7D17" w:rsidRPr="005F0A1A">
        <w:rPr>
          <w:rFonts w:ascii="Arial" w:hAnsi="Arial" w:cs="Arial"/>
          <w:sz w:val="22"/>
          <w:szCs w:val="22"/>
        </w:rPr>
        <w:t>w</w:t>
      </w:r>
      <w:r w:rsidR="00C05C4A" w:rsidRPr="005F0A1A">
        <w:rPr>
          <w:rFonts w:ascii="Arial" w:hAnsi="Arial" w:cs="Arial"/>
          <w:sz w:val="22"/>
          <w:szCs w:val="22"/>
        </w:rPr>
        <w:t xml:space="preserve"> </w:t>
      </w:r>
      <w:r w:rsidR="008F7D17" w:rsidRPr="005F0A1A">
        <w:rPr>
          <w:rFonts w:ascii="Arial" w:hAnsi="Arial" w:cs="Arial"/>
          <w:sz w:val="22"/>
          <w:szCs w:val="22"/>
        </w:rPr>
        <w:t>realizacji Projektu,</w:t>
      </w:r>
      <w:r w:rsidR="00C05C4A" w:rsidRPr="005F0A1A">
        <w:rPr>
          <w:rFonts w:ascii="Arial" w:hAnsi="Arial" w:cs="Arial"/>
          <w:sz w:val="22"/>
          <w:szCs w:val="22"/>
        </w:rPr>
        <w:t xml:space="preserve"> w</w:t>
      </w:r>
      <w:r w:rsidR="008F7D17" w:rsidRPr="005F0A1A">
        <w:rPr>
          <w:rFonts w:ascii="Arial" w:hAnsi="Arial" w:cs="Arial"/>
          <w:sz w:val="22"/>
          <w:szCs w:val="22"/>
        </w:rPr>
        <w:t> szczególności o zamiar</w:t>
      </w:r>
      <w:r w:rsidR="003749BB" w:rsidRPr="005F0A1A">
        <w:rPr>
          <w:rFonts w:ascii="Arial" w:hAnsi="Arial" w:cs="Arial"/>
          <w:sz w:val="22"/>
          <w:szCs w:val="22"/>
        </w:rPr>
        <w:t>ze zaprzestania jego realizacji.</w:t>
      </w:r>
      <w:r w:rsidR="00C05C4A" w:rsidRPr="005F0A1A">
        <w:rPr>
          <w:rFonts w:ascii="Arial" w:hAnsi="Arial" w:cs="Arial"/>
          <w:sz w:val="22"/>
          <w:szCs w:val="22"/>
        </w:rPr>
        <w:t xml:space="preserve"> </w:t>
      </w:r>
    </w:p>
    <w:p w:rsidR="008F7D17" w:rsidRPr="005F0A1A" w:rsidRDefault="00C05C4A"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P</w:t>
      </w:r>
      <w:r w:rsidR="008F7D17"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5F0A1A">
        <w:rPr>
          <w:rFonts w:ascii="Arial" w:hAnsi="Arial" w:cs="Arial"/>
          <w:sz w:val="22"/>
          <w:szCs w:val="22"/>
        </w:rPr>
        <w:t xml:space="preserve">5 </w:t>
      </w:r>
      <w:r w:rsidR="003749BB" w:rsidRPr="005F0A1A">
        <w:rPr>
          <w:rFonts w:ascii="Arial" w:hAnsi="Arial" w:cs="Arial"/>
          <w:sz w:val="22"/>
          <w:szCs w:val="22"/>
        </w:rPr>
        <w:t>do umowy.</w:t>
      </w:r>
    </w:p>
    <w:p w:rsidR="008D1FD3" w:rsidRPr="005F0A1A" w:rsidRDefault="008D1FD3"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t>
      </w:r>
      <w:r w:rsidR="007039C8" w:rsidRPr="005F0A1A">
        <w:rPr>
          <w:rFonts w:ascii="Arial" w:eastAsiaTheme="minorHAnsi" w:hAnsi="Arial" w:cs="Arial"/>
          <w:sz w:val="22"/>
          <w:szCs w:val="22"/>
          <w:lang w:eastAsia="en-US"/>
        </w:rPr>
        <w:t>P</w:t>
      </w:r>
      <w:r w:rsidRPr="005F0A1A">
        <w:rPr>
          <w:rFonts w:ascii="Arial" w:eastAsiaTheme="minorHAnsi" w:hAnsi="Arial" w:cs="Arial"/>
          <w:sz w:val="22"/>
          <w:szCs w:val="22"/>
          <w:lang w:eastAsia="en-US"/>
        </w:rPr>
        <w:t xml:space="preserve">rzedstawiania na wezwanie Instytucji Pośredniczącej wszelkich informacji </w:t>
      </w:r>
      <w:r w:rsidR="00E513F8" w:rsidRPr="005F0A1A">
        <w:rPr>
          <w:rFonts w:ascii="Arial" w:eastAsiaTheme="minorHAnsi" w:hAnsi="Arial" w:cs="Arial"/>
          <w:sz w:val="22"/>
          <w:szCs w:val="22"/>
          <w:lang w:eastAsia="en-US"/>
        </w:rPr>
        <w:br/>
      </w:r>
      <w:r w:rsidRPr="005F0A1A">
        <w:rPr>
          <w:rFonts w:ascii="Arial" w:eastAsiaTheme="minorHAnsi" w:hAnsi="Arial" w:cs="Arial"/>
          <w:sz w:val="22"/>
          <w:szCs w:val="22"/>
          <w:lang w:eastAsia="en-US"/>
        </w:rPr>
        <w:t>i wyjaśnień związanych z realizacją Projektu, w terminie określonym w wezwaniu.</w:t>
      </w:r>
    </w:p>
    <w:p w:rsidR="008D1FD3" w:rsidRPr="0035618A" w:rsidRDefault="007039C8"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w:t>
      </w:r>
      <w:r w:rsidR="008D1FD3" w:rsidRPr="005F0A1A">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5F0A1A" w:rsidRDefault="00F35E4F" w:rsidP="00E400B2">
      <w:pPr>
        <w:pStyle w:val="Nagwek2"/>
      </w:pPr>
      <w:r w:rsidRPr="005F0A1A">
        <w:t>Dokumentacja Projektu</w:t>
      </w:r>
    </w:p>
    <w:p w:rsidR="00F35E4F" w:rsidRPr="005F0A1A" w:rsidRDefault="00F35E4F" w:rsidP="00F95952">
      <w:pPr>
        <w:pStyle w:val="Nagwek3"/>
        <w:rPr>
          <w:rFonts w:eastAsia="Calibri"/>
          <w:lang w:eastAsia="en-US"/>
        </w:rPr>
      </w:pPr>
      <w:r w:rsidRPr="005F0A1A">
        <w:rPr>
          <w:rFonts w:eastAsia="Calibri"/>
          <w:lang w:eastAsia="en-US"/>
        </w:rPr>
        <w:t>§ 20</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Projekcie albo na należycie uzasadniony wniosek Komisji Europejskiej, o czym Beneficjent jest informowany pisemnie.</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umowy. </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 (Dz. Urz. UE L 187 z 26.</w:t>
      </w:r>
      <w:r w:rsidR="00F01C59" w:rsidRPr="005F0A1A">
        <w:rPr>
          <w:rFonts w:ascii="Arial" w:eastAsia="Calibri" w:hAnsi="Arial" w:cs="Arial"/>
          <w:sz w:val="22"/>
          <w:szCs w:val="22"/>
          <w:lang w:eastAsia="en-US"/>
        </w:rPr>
        <w:t>06</w:t>
      </w:r>
      <w:r w:rsidRPr="005F0A1A">
        <w:rPr>
          <w:rFonts w:ascii="Arial" w:eastAsia="Calibri" w:hAnsi="Arial" w:cs="Arial"/>
          <w:sz w:val="22"/>
          <w:szCs w:val="22"/>
          <w:lang w:eastAsia="en-US"/>
        </w:rPr>
        <w:t>.2014, str. 1).</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34"/>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rsidR="00E07407" w:rsidRPr="005F0A1A" w:rsidRDefault="00E07407" w:rsidP="00E400B2">
      <w:pPr>
        <w:pStyle w:val="Nagwek2"/>
      </w:pPr>
      <w:r w:rsidRPr="005F0A1A">
        <w:lastRenderedPageBreak/>
        <w:t>Kontrola Projektu</w:t>
      </w:r>
    </w:p>
    <w:p w:rsidR="00E07407" w:rsidRPr="005F0A1A" w:rsidRDefault="00E07407" w:rsidP="00F95952">
      <w:pPr>
        <w:pStyle w:val="Nagwek3"/>
      </w:pPr>
      <w:r w:rsidRPr="005F0A1A">
        <w:t>§ 21</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MJWPU może dokonać kontroli na dokumentach, w szczególności w zakresie określonym w § 23.</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wydatki, o których mowa w ust.1, w szczególności:</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wgląd we wszystkie dokumenty, w tym dokumenty elektroniczne lub zastrzeżone związane z realizacją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uwierzytelnionych kopii i odpisów dokumentów;</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udzielanie wszelkich żądanych wyjaśnień dotyczących realizacji Projektu w formie pisemnej i ustnej;</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zestawień, opracowań, odpowiedzi na zapytania zespołów kontrolujących i zespołów weryfikujących wydatki.</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Beneficjent stosuje Wytyczne w zakresie kontroli realizacji programów operacyjnych na lata 2014-2020 w zakresie go dotyczącym, </w:t>
      </w:r>
      <w:r w:rsidR="005553D0" w:rsidRPr="005F0A1A">
        <w:rPr>
          <w:rFonts w:ascii="Arial" w:hAnsi="Arial" w:cs="Arial"/>
          <w:sz w:val="22"/>
          <w:szCs w:val="22"/>
        </w:rPr>
        <w:t xml:space="preserve">Wytyczne Instytucji Zarządzającej w zakresie zasad przeprowadzania kontroli w ramach Regionalnego Programu Operacyjnego Województwa Mazowieckiego 2014-2020, </w:t>
      </w:r>
      <w:r w:rsidRPr="005F0A1A">
        <w:rPr>
          <w:rFonts w:ascii="Arial" w:hAnsi="Arial" w:cs="Arial"/>
          <w:sz w:val="22"/>
          <w:szCs w:val="22"/>
        </w:rPr>
        <w:t>a także respektuje uprawnienia IZ, MJWPU oraz powoływanych przez te instytucje zespołów kontrolujących, wynikające z ww. wytycznych, Umowy oraz posiadanych upoważnień.</w:t>
      </w:r>
    </w:p>
    <w:p w:rsidR="004D2914" w:rsidRPr="00AD4770"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lastRenderedPageBreak/>
        <w:t xml:space="preserve">W przypadku niewywiązywania się Beneficjenta, którego Projekt znajduje się w okresie trwałości, </w:t>
      </w:r>
      <w:r w:rsidRPr="005F0A1A">
        <w:rPr>
          <w:rFonts w:ascii="Arial" w:hAnsi="Arial" w:cs="Arial"/>
          <w:bCs/>
          <w:sz w:val="22"/>
          <w:szCs w:val="22"/>
        </w:rPr>
        <w:t>pomimo dwukrotnego wezwania do złożenia wymaganych dokumentów, MJWPU przeprowadza</w:t>
      </w:r>
      <w:r w:rsidR="004D7833" w:rsidRPr="005F0A1A">
        <w:rPr>
          <w:rFonts w:ascii="Arial" w:hAnsi="Arial" w:cs="Arial"/>
          <w:bCs/>
          <w:sz w:val="22"/>
          <w:szCs w:val="22"/>
        </w:rPr>
        <w:t xml:space="preserve"> </w:t>
      </w:r>
      <w:r w:rsidRPr="005F0A1A">
        <w:rPr>
          <w:rFonts w:ascii="Arial" w:hAnsi="Arial" w:cs="Arial"/>
          <w:bCs/>
          <w:sz w:val="22"/>
          <w:szCs w:val="22"/>
        </w:rPr>
        <w:t>u Beneficjenta obligatoryjną kontrolę trwałośc</w:t>
      </w:r>
      <w:r w:rsidR="00F60BB1" w:rsidRPr="005F0A1A">
        <w:rPr>
          <w:rFonts w:ascii="Arial" w:hAnsi="Arial" w:cs="Arial"/>
          <w:bCs/>
          <w:sz w:val="22"/>
          <w:szCs w:val="22"/>
        </w:rPr>
        <w:t>i w miejscu realizacji P</w:t>
      </w:r>
      <w:r w:rsidRPr="005F0A1A">
        <w:rPr>
          <w:rFonts w:ascii="Arial" w:hAnsi="Arial" w:cs="Arial"/>
          <w:bCs/>
          <w:sz w:val="22"/>
          <w:szCs w:val="22"/>
        </w:rPr>
        <w:t>rojektu na zasadach określonych w umowie.</w:t>
      </w:r>
    </w:p>
    <w:p w:rsidR="008F7D17" w:rsidRPr="005F0A1A" w:rsidRDefault="008F7D17" w:rsidP="00E400B2">
      <w:pPr>
        <w:pStyle w:val="Nagwek2"/>
      </w:pPr>
      <w:r w:rsidRPr="005F0A1A">
        <w:t xml:space="preserve">Konkurencyjność wydatków </w:t>
      </w:r>
    </w:p>
    <w:p w:rsidR="008F7D17" w:rsidRPr="005F0A1A" w:rsidRDefault="00176913" w:rsidP="00F95952">
      <w:pPr>
        <w:pStyle w:val="Nagwek3"/>
      </w:pPr>
      <w:r w:rsidRPr="005F0A1A">
        <w:t xml:space="preserve">§ </w:t>
      </w:r>
      <w:r w:rsidR="002B2489" w:rsidRPr="005F0A1A">
        <w:t>2</w:t>
      </w:r>
      <w:r w:rsidR="006829A2" w:rsidRPr="005F0A1A">
        <w:t>2</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 xml:space="preserve">Przy </w:t>
      </w:r>
      <w:r w:rsidR="00F60BB1" w:rsidRPr="005F0A1A">
        <w:rPr>
          <w:rFonts w:ascii="Arial" w:hAnsi="Arial" w:cs="Arial"/>
          <w:sz w:val="22"/>
          <w:szCs w:val="22"/>
        </w:rPr>
        <w:t>udzielaniu zamówienia w ramach P</w:t>
      </w:r>
      <w:r w:rsidRPr="005F0A1A">
        <w:rPr>
          <w:rFonts w:ascii="Arial" w:hAnsi="Arial" w:cs="Arial"/>
          <w:sz w:val="22"/>
          <w:szCs w:val="22"/>
        </w:rPr>
        <w:t xml:space="preserve">rojektu Beneficjent stosuje ustawę z dnia 29 stycznia 2004 r. Prawo zamówień publicznych oraz </w:t>
      </w:r>
      <w:r w:rsidR="00D14F5A" w:rsidRPr="005F0A1A">
        <w:rPr>
          <w:rFonts w:ascii="Arial" w:hAnsi="Arial" w:cs="Arial"/>
          <w:sz w:val="22"/>
          <w:szCs w:val="22"/>
        </w:rPr>
        <w:t>Wytyczne w zakresie kwalifikowalności wydatków w ramach Europejskiego Funduszu Rozwoju Regionalnego, Europejskiego Funduszu Społecznego oraz Funduszu Spójności na lata 2014-2020</w:t>
      </w:r>
      <w:r w:rsidRPr="005F0A1A">
        <w:rPr>
          <w:rFonts w:ascii="Arial" w:hAnsi="Arial" w:cs="Arial"/>
          <w:sz w:val="22"/>
          <w:szCs w:val="22"/>
        </w:rPr>
        <w:t>.</w:t>
      </w:r>
    </w:p>
    <w:p w:rsidR="008B742C" w:rsidRPr="005F0A1A"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5F0A1A">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5F0A1A">
        <w:rPr>
          <w:rFonts w:ascii="Arial" w:hAnsi="Arial" w:cs="Arial"/>
          <w:sz w:val="22"/>
          <w:szCs w:val="22"/>
        </w:rPr>
        <w:t xml:space="preserve"> </w:t>
      </w:r>
      <w:r w:rsidRPr="005F0A1A">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Instytucja Pośrednicząca w przypadku stwierdzenia naruszenia przez Beneficjenta zasad określonych w ust. 1 może dokonywać korekt finansowych</w:t>
      </w:r>
      <w:r w:rsidR="004920A2" w:rsidRPr="005F0A1A">
        <w:rPr>
          <w:rFonts w:ascii="Arial" w:hAnsi="Arial" w:cs="Arial"/>
          <w:sz w:val="22"/>
          <w:szCs w:val="22"/>
        </w:rPr>
        <w:t>.</w:t>
      </w:r>
    </w:p>
    <w:p w:rsidR="009C04FE" w:rsidRPr="005F0A1A" w:rsidRDefault="008F7D17" w:rsidP="00937046">
      <w:pPr>
        <w:numPr>
          <w:ilvl w:val="0"/>
          <w:numId w:val="18"/>
        </w:numPr>
        <w:spacing w:before="60"/>
        <w:ind w:left="284" w:hanging="284"/>
        <w:jc w:val="both"/>
        <w:rPr>
          <w:rFonts w:ascii="Arial" w:hAnsi="Arial" w:cs="Arial"/>
          <w:sz w:val="22"/>
          <w:szCs w:val="22"/>
        </w:rPr>
      </w:pPr>
      <w:r w:rsidRPr="005F0A1A">
        <w:rPr>
          <w:rFonts w:ascii="Arial" w:hAnsi="Arial" w:cs="Arial"/>
          <w:sz w:val="22"/>
          <w:szCs w:val="22"/>
        </w:rPr>
        <w:t>W przypadku projektów partnerskich ust. 1-2 mają zastosowanie również do Partnerów</w:t>
      </w:r>
      <w:r w:rsidR="006F6E9E" w:rsidRPr="005F0A1A">
        <w:rPr>
          <w:rStyle w:val="Odwoanieprzypisudolnego"/>
          <w:rFonts w:ascii="Arial" w:hAnsi="Arial" w:cs="Arial"/>
          <w:sz w:val="22"/>
          <w:szCs w:val="22"/>
        </w:rPr>
        <w:footnoteReference w:id="35"/>
      </w:r>
      <w:r w:rsidR="009567D2" w:rsidRPr="009567D2">
        <w:rPr>
          <w:rFonts w:ascii="Arial" w:hAnsi="Arial" w:cs="Arial"/>
          <w:sz w:val="22"/>
          <w:szCs w:val="22"/>
          <w:vertAlign w:val="superscript"/>
        </w:rPr>
        <w:t>)</w:t>
      </w:r>
      <w:r w:rsidRPr="005F0A1A">
        <w:rPr>
          <w:rFonts w:ascii="Arial" w:hAnsi="Arial" w:cs="Arial"/>
          <w:sz w:val="22"/>
          <w:szCs w:val="22"/>
        </w:rPr>
        <w:t>.</w:t>
      </w:r>
      <w:r w:rsidR="00277175" w:rsidRPr="005F0A1A">
        <w:rPr>
          <w:rFonts w:ascii="Arial" w:hAnsi="Arial" w:cs="Arial"/>
          <w:sz w:val="22"/>
          <w:szCs w:val="22"/>
        </w:rPr>
        <w:t xml:space="preserve"> </w:t>
      </w:r>
    </w:p>
    <w:p w:rsidR="008F7D17" w:rsidRPr="005F0A1A" w:rsidRDefault="009C04FE" w:rsidP="00F95952">
      <w:pPr>
        <w:pStyle w:val="Nagwek3"/>
      </w:pPr>
      <w:r w:rsidRPr="005F0A1A">
        <w:t xml:space="preserve">§ </w:t>
      </w:r>
      <w:r w:rsidR="002B2489" w:rsidRPr="005F0A1A">
        <w:t>2</w:t>
      </w:r>
      <w:r w:rsidR="009D598D" w:rsidRPr="005F0A1A">
        <w:t>3</w:t>
      </w:r>
    </w:p>
    <w:p w:rsidR="001A47E7" w:rsidRPr="005F0A1A"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przy realizowaniu zamówienia publicznego, zgodnie z ustawą </w:t>
      </w:r>
      <w:proofErr w:type="spellStart"/>
      <w:r w:rsidRPr="005F0A1A">
        <w:rPr>
          <w:rFonts w:ascii="Arial" w:hAnsi="Arial" w:cs="Arial"/>
          <w:sz w:val="22"/>
          <w:szCs w:val="22"/>
        </w:rPr>
        <w:t>P</w:t>
      </w:r>
      <w:r w:rsidR="006E3AF0" w:rsidRPr="005F0A1A">
        <w:rPr>
          <w:rFonts w:ascii="Arial" w:hAnsi="Arial" w:cs="Arial"/>
          <w:sz w:val="22"/>
          <w:szCs w:val="22"/>
        </w:rPr>
        <w:t>zp</w:t>
      </w:r>
      <w:proofErr w:type="spellEnd"/>
      <w:r w:rsidRPr="005F0A1A">
        <w:rPr>
          <w:rFonts w:ascii="Arial" w:hAnsi="Arial" w:cs="Arial"/>
          <w:sz w:val="22"/>
          <w:szCs w:val="22"/>
        </w:rPr>
        <w:t xml:space="preserve"> lub zgodnie </w:t>
      </w:r>
      <w:r w:rsidR="00596927" w:rsidRPr="005F0A1A">
        <w:rPr>
          <w:rFonts w:ascii="Arial" w:hAnsi="Arial" w:cs="Arial"/>
          <w:sz w:val="22"/>
          <w:szCs w:val="22"/>
        </w:rPr>
        <w:br/>
      </w:r>
      <w:r w:rsidRPr="005F0A1A">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5F0A1A">
        <w:rPr>
          <w:rFonts w:ascii="Arial" w:hAnsi="Arial" w:cs="Arial"/>
          <w:sz w:val="22"/>
          <w:szCs w:val="22"/>
        </w:rPr>
        <w:t xml:space="preserve"> </w:t>
      </w:r>
      <w:r w:rsidRPr="005F0A1A">
        <w:rPr>
          <w:rFonts w:ascii="Arial" w:hAnsi="Arial" w:cs="Arial"/>
          <w:sz w:val="22"/>
          <w:szCs w:val="22"/>
        </w:rPr>
        <w:t>w klauzuli.</w:t>
      </w:r>
    </w:p>
    <w:p w:rsidR="001A47E7" w:rsidRPr="005F0A1A"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1A47E7"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5F0A1A">
        <w:rPr>
          <w:rFonts w:ascii="Arial" w:hAnsi="Arial" w:cs="Arial"/>
          <w:sz w:val="22"/>
          <w:szCs w:val="22"/>
        </w:rPr>
        <w:t xml:space="preserve"> </w:t>
      </w:r>
      <w:r w:rsidRPr="005F0A1A">
        <w:rPr>
          <w:rFonts w:ascii="Arial" w:hAnsi="Arial" w:cs="Arial"/>
          <w:sz w:val="22"/>
          <w:szCs w:val="22"/>
        </w:rPr>
        <w:t xml:space="preserve">z Instytucją Pośredniczącą odstąpienie od stosowania aspektów społecznych w danym zamówieniu publicznym. </w:t>
      </w:r>
    </w:p>
    <w:p w:rsidR="008F7D17" w:rsidRPr="005F0A1A" w:rsidRDefault="008F7D17" w:rsidP="00E400B2">
      <w:pPr>
        <w:pStyle w:val="Nagwek2"/>
      </w:pPr>
      <w:r w:rsidRPr="005F0A1A">
        <w:t>Ochrona danych osobowych</w:t>
      </w:r>
    </w:p>
    <w:p w:rsidR="008F7D17" w:rsidRPr="005F0A1A" w:rsidRDefault="008F7D17" w:rsidP="00F95952">
      <w:pPr>
        <w:pStyle w:val="Nagwek3"/>
      </w:pPr>
      <w:r w:rsidRPr="005F0A1A">
        <w:t xml:space="preserve">§ </w:t>
      </w:r>
      <w:r w:rsidR="00114649" w:rsidRPr="005F0A1A">
        <w:t>2</w:t>
      </w:r>
      <w:r w:rsidR="009D598D" w:rsidRPr="005F0A1A">
        <w:t>4</w:t>
      </w:r>
    </w:p>
    <w:p w:rsidR="00F81E45"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Na podstawie Porozumienia</w:t>
      </w:r>
      <w:r w:rsidR="00FF2105" w:rsidRPr="005F0A1A">
        <w:rPr>
          <w:rFonts w:ascii="Arial" w:hAnsi="Arial" w:cs="Arial"/>
          <w:sz w:val="22"/>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B86A9A" w:rsidRPr="005F0A1A">
        <w:rPr>
          <w:rFonts w:ascii="Arial" w:hAnsi="Arial" w:cs="Arial"/>
          <w:sz w:val="22"/>
          <w:szCs w:val="22"/>
        </w:rPr>
        <w:t xml:space="preserve"> z </w:t>
      </w:r>
      <w:proofErr w:type="spellStart"/>
      <w:r w:rsidR="00B86A9A" w:rsidRPr="005F0A1A">
        <w:rPr>
          <w:rFonts w:ascii="Arial" w:hAnsi="Arial" w:cs="Arial"/>
          <w:sz w:val="22"/>
          <w:szCs w:val="22"/>
        </w:rPr>
        <w:t>pó</w:t>
      </w:r>
      <w:r w:rsidR="009A2913" w:rsidRPr="005F0A1A">
        <w:rPr>
          <w:rFonts w:ascii="Arial" w:hAnsi="Arial" w:cs="Arial"/>
          <w:sz w:val="22"/>
          <w:szCs w:val="22"/>
        </w:rPr>
        <w:t>źn</w:t>
      </w:r>
      <w:proofErr w:type="spellEnd"/>
      <w:r w:rsidR="009A2913" w:rsidRPr="005F0A1A">
        <w:rPr>
          <w:rFonts w:ascii="Arial" w:hAnsi="Arial" w:cs="Arial"/>
          <w:sz w:val="22"/>
          <w:szCs w:val="22"/>
        </w:rPr>
        <w:t>. zm.</w:t>
      </w:r>
      <w:r w:rsidR="00814ED5" w:rsidRPr="005F0A1A">
        <w:rPr>
          <w:rFonts w:ascii="Arial" w:hAnsi="Arial" w:cs="Arial"/>
          <w:sz w:val="22"/>
          <w:szCs w:val="22"/>
        </w:rPr>
        <w:t>,</w:t>
      </w:r>
      <w:r w:rsidR="00FF2105" w:rsidRPr="005F0A1A">
        <w:rPr>
          <w:rFonts w:ascii="Arial" w:hAnsi="Arial" w:cs="Arial"/>
          <w:sz w:val="22"/>
          <w:szCs w:val="22"/>
        </w:rPr>
        <w:t xml:space="preserve"> </w:t>
      </w:r>
      <w:r w:rsidR="00814ED5" w:rsidRPr="005F0A1A">
        <w:rPr>
          <w:rFonts w:ascii="Arial" w:hAnsi="Arial" w:cs="Arial"/>
          <w:sz w:val="22"/>
          <w:szCs w:val="22"/>
        </w:rPr>
        <w:t xml:space="preserve">zawartego pomiędzy Zarządem Województwa Mazowieckiego a Mazowiecką Jednostką Wdrażania Programów Unijnych </w:t>
      </w:r>
      <w:r w:rsidRPr="005F0A1A">
        <w:rPr>
          <w:rFonts w:ascii="Arial" w:hAnsi="Arial" w:cs="Arial"/>
          <w:sz w:val="22"/>
          <w:szCs w:val="22"/>
        </w:rPr>
        <w:t xml:space="preserve">oraz w związku z art. 31 ustawy </w:t>
      </w:r>
      <w:r w:rsidR="00D1652F" w:rsidRPr="005F0A1A">
        <w:rPr>
          <w:rFonts w:ascii="Arial" w:hAnsi="Arial" w:cs="Arial"/>
          <w:sz w:val="22"/>
          <w:szCs w:val="22"/>
        </w:rPr>
        <w:t xml:space="preserve">dnia 29 sierpnia 1997 r. </w:t>
      </w:r>
      <w:r w:rsidRPr="005F0A1A">
        <w:rPr>
          <w:rFonts w:ascii="Arial" w:hAnsi="Arial" w:cs="Arial"/>
          <w:sz w:val="22"/>
          <w:szCs w:val="22"/>
        </w:rPr>
        <w:t xml:space="preserve">o ochronie danych osobowych Instytucja Pośrednicząca, w imieniu i na rzecz Instytucji Zarządzającej, powierza </w:t>
      </w:r>
      <w:r w:rsidRPr="005F0A1A">
        <w:rPr>
          <w:rFonts w:ascii="Arial" w:hAnsi="Arial" w:cs="Arial"/>
          <w:sz w:val="22"/>
          <w:szCs w:val="22"/>
        </w:rPr>
        <w:lastRenderedPageBreak/>
        <w:t>Beneficjentowi przetwarzanie danych osobowych na warunkach opisanych w niniejszym paragrafie.</w:t>
      </w:r>
    </w:p>
    <w:p w:rsidR="00C32400" w:rsidRPr="005F0A1A" w:rsidRDefault="00176913" w:rsidP="00914FCC">
      <w:pPr>
        <w:numPr>
          <w:ilvl w:val="0"/>
          <w:numId w:val="51"/>
        </w:numPr>
        <w:autoSpaceDE w:val="0"/>
        <w:autoSpaceDN w:val="0"/>
        <w:adjustRightInd w:val="0"/>
        <w:spacing w:before="60"/>
        <w:jc w:val="both"/>
        <w:rPr>
          <w:rFonts w:ascii="Arial" w:hAnsi="Arial" w:cs="Arial"/>
          <w:sz w:val="22"/>
          <w:szCs w:val="22"/>
        </w:rPr>
      </w:pPr>
      <w:r w:rsidRPr="005F0A1A">
        <w:rPr>
          <w:rFonts w:ascii="Arial" w:hAnsi="Arial" w:cs="Arial"/>
          <w:sz w:val="22"/>
          <w:szCs w:val="22"/>
        </w:rPr>
        <w:t>Przetwarzanie danych osobowych jest dopuszczalne na podstawie:</w:t>
      </w:r>
    </w:p>
    <w:p w:rsidR="00C32400" w:rsidRPr="005F0A1A" w:rsidRDefault="00176913" w:rsidP="00914FCC">
      <w:pPr>
        <w:pStyle w:val="CMSHeadL7"/>
        <w:numPr>
          <w:ilvl w:val="0"/>
          <w:numId w:val="23"/>
        </w:numPr>
        <w:spacing w:before="60" w:after="0"/>
        <w:ind w:left="714" w:hanging="357"/>
        <w:jc w:val="both"/>
        <w:rPr>
          <w:rFonts w:ascii="Arial" w:hAnsi="Arial" w:cs="Arial"/>
          <w:color w:val="000000"/>
          <w:szCs w:val="22"/>
          <w:lang w:val="pl-PL"/>
        </w:rPr>
      </w:pPr>
      <w:r w:rsidRPr="005F0A1A">
        <w:rPr>
          <w:rFonts w:ascii="Arial" w:hAnsi="Arial" w:cs="Arial"/>
          <w:color w:val="000000"/>
          <w:szCs w:val="22"/>
          <w:lang w:val="pl-PL"/>
        </w:rPr>
        <w:t>w odniesieniu do zbioru „Regionalny Program Operacyjny Województwa Mazowieckiego na lata 2014-2020”</w:t>
      </w:r>
      <w:r w:rsidR="00CD5C89">
        <w:rPr>
          <w:rFonts w:ascii="Arial" w:hAnsi="Arial" w:cs="Arial"/>
          <w:color w:val="000000"/>
          <w:szCs w:val="22"/>
          <w:lang w:val="pl-PL"/>
        </w:rPr>
        <w:t>:</w:t>
      </w:r>
      <w:r w:rsidRPr="005F0A1A">
        <w:rPr>
          <w:rFonts w:ascii="Arial" w:hAnsi="Arial" w:cs="Arial"/>
          <w:color w:val="000000"/>
          <w:szCs w:val="22"/>
          <w:lang w:val="pl-PL"/>
        </w:rPr>
        <w:t xml:space="preserve"> </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pStyle w:val="CMSHeadL7"/>
        <w:numPr>
          <w:ilvl w:val="0"/>
          <w:numId w:val="23"/>
        </w:numPr>
        <w:spacing w:before="60" w:after="0"/>
        <w:ind w:left="714" w:hanging="357"/>
        <w:jc w:val="both"/>
        <w:rPr>
          <w:rFonts w:ascii="Arial" w:hAnsi="Arial" w:cs="Arial"/>
          <w:szCs w:val="22"/>
          <w:lang w:val="pl-PL"/>
        </w:rPr>
      </w:pPr>
      <w:r w:rsidRPr="005F0A1A">
        <w:rPr>
          <w:rFonts w:ascii="Arial" w:hAnsi="Arial" w:cs="Arial"/>
          <w:szCs w:val="22"/>
          <w:lang w:val="pl-PL"/>
        </w:rPr>
        <w:t xml:space="preserve">w odniesieniu do zbioru Centralny system teleinformatyczny wspierający realizację programów operacyjnych: </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1303/2013;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rozporządzenia nr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F0A1A">
        <w:rPr>
          <w:rFonts w:ascii="Arial" w:hAnsi="Arial" w:cs="Arial"/>
          <w:sz w:val="22"/>
          <w:szCs w:val="22"/>
        </w:rPr>
        <w:t>audytowymi</w:t>
      </w:r>
      <w:proofErr w:type="spellEnd"/>
      <w:r w:rsidRPr="005F0A1A">
        <w:rPr>
          <w:rFonts w:ascii="Arial" w:hAnsi="Arial" w:cs="Arial"/>
          <w:sz w:val="22"/>
          <w:szCs w:val="22"/>
        </w:rPr>
        <w:t xml:space="preserve"> i pośredniczącymi (Dz. Urz. UE L 286 z 30.09.2014, str.1).</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jest zobowiązany odebrać od uczestnika Projektu oświadczenie, którego wzór stanowi załącznik nr </w:t>
      </w:r>
      <w:r w:rsidR="00AB7D0B" w:rsidRPr="005F0A1A">
        <w:rPr>
          <w:rFonts w:ascii="Arial" w:hAnsi="Arial" w:cs="Arial"/>
          <w:sz w:val="22"/>
          <w:szCs w:val="22"/>
        </w:rPr>
        <w:t>6</w:t>
      </w:r>
      <w:r w:rsidRPr="005F0A1A">
        <w:rPr>
          <w:rFonts w:ascii="Arial" w:hAnsi="Arial" w:cs="Arial"/>
          <w:sz w:val="22"/>
          <w:szCs w:val="22"/>
        </w:rPr>
        <w:t xml:space="preserve"> do umowy. Oświadczenia przechowuje Beneficjent w swojej siedzibie lub w innym miejscu, w którym są zlokalizowane dokumenty związane z Projektem. Zmiana wzoru oświadczenia nie wymaga aneksowania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5F0A1A">
        <w:rPr>
          <w:rFonts w:ascii="Arial" w:hAnsi="Arial" w:cs="Arial"/>
          <w:sz w:val="22"/>
          <w:szCs w:val="22"/>
        </w:rPr>
        <w:t>RPO WM 2014-2020</w:t>
      </w:r>
      <w:r w:rsidR="00A63C34" w:rsidRPr="005F0A1A">
        <w:rPr>
          <w:rFonts w:ascii="Arial" w:hAnsi="Arial" w:cs="Arial"/>
          <w:sz w:val="22"/>
          <w:szCs w:val="22"/>
        </w:rPr>
        <w:t xml:space="preserve"> </w:t>
      </w:r>
      <w:r w:rsidRPr="005F0A1A">
        <w:rPr>
          <w:rFonts w:ascii="Arial" w:hAnsi="Arial" w:cs="Arial"/>
          <w:sz w:val="22"/>
          <w:szCs w:val="22"/>
        </w:rPr>
        <w:t xml:space="preserve">w zakresie określonym w załączniku nr </w:t>
      </w:r>
      <w:r w:rsidR="00210A7C" w:rsidRPr="005F0A1A">
        <w:rPr>
          <w:rFonts w:ascii="Arial" w:hAnsi="Arial" w:cs="Arial"/>
          <w:sz w:val="22"/>
          <w:szCs w:val="22"/>
        </w:rPr>
        <w:t xml:space="preserve">2 </w:t>
      </w:r>
      <w:r w:rsidRPr="005F0A1A">
        <w:rPr>
          <w:rFonts w:ascii="Arial" w:hAnsi="Arial" w:cs="Arial"/>
          <w:sz w:val="22"/>
          <w:szCs w:val="22"/>
        </w:rPr>
        <w:t>do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Przy przetwarzaniu danych osobowych Beneficjent zobowiązuje się do przestrzegania zasad wskazanych w niniejszym paragrafie, w ustawie </w:t>
      </w:r>
      <w:r w:rsidR="005C3E0D" w:rsidRPr="005F0A1A">
        <w:rPr>
          <w:rFonts w:ascii="Arial" w:hAnsi="Arial" w:cs="Arial"/>
          <w:sz w:val="22"/>
          <w:szCs w:val="22"/>
        </w:rPr>
        <w:t xml:space="preserve">z dnia 29 sierpnia 1997 r. </w:t>
      </w:r>
      <w:r w:rsidRPr="005F0A1A">
        <w:rPr>
          <w:rFonts w:ascii="Arial" w:hAnsi="Arial" w:cs="Arial"/>
          <w:sz w:val="22"/>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w:t>
      </w:r>
      <w:r w:rsidR="00C4181E" w:rsidRPr="005F0A1A">
        <w:rPr>
          <w:rFonts w:ascii="Arial" w:hAnsi="Arial" w:cs="Arial"/>
          <w:sz w:val="22"/>
          <w:szCs w:val="22"/>
        </w:rPr>
        <w:t>:</w:t>
      </w:r>
      <w:r w:rsidRPr="005F0A1A">
        <w:rPr>
          <w:rFonts w:ascii="Arial" w:hAnsi="Arial" w:cs="Arial"/>
          <w:sz w:val="22"/>
          <w:szCs w:val="22"/>
        </w:rPr>
        <w:t xml:space="preserve"> „rozporządzeniem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 decyduje o celach i środkach przetwarzania powierzonych danych osobowych.</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t>Beneficjent, w przypadku przetwarzania powierzonych danych osobowych w systemie informatycznym, zobowiązuje się do przetwarzania ich co najmniej w SL2014.</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t xml:space="preserve">Beneficjent przed rozpoczęciem przetwarzania danych osobowych podejmie środki zabezpieczające zbiory danych, o których mowa w art. 36-39 ustawy </w:t>
      </w:r>
      <w:r w:rsidR="00D27FC9" w:rsidRPr="005F0A1A">
        <w:rPr>
          <w:rFonts w:ascii="Arial" w:hAnsi="Arial" w:cs="Arial"/>
          <w:sz w:val="22"/>
          <w:szCs w:val="22"/>
        </w:rPr>
        <w:t xml:space="preserve">dnia 29 sierpnia 1997 r. </w:t>
      </w:r>
      <w:r w:rsidRPr="005F0A1A">
        <w:rPr>
          <w:rFonts w:ascii="Arial" w:hAnsi="Arial" w:cs="Arial"/>
          <w:sz w:val="22"/>
          <w:szCs w:val="22"/>
        </w:rPr>
        <w:t>o ochronie danych osobowych oraz w rozporządzeniu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5F0A1A">
        <w:rPr>
          <w:rFonts w:ascii="Arial" w:hAnsi="Arial" w:cs="Arial"/>
          <w:sz w:val="22"/>
          <w:szCs w:val="22"/>
        </w:rPr>
        <w:t>RPO WM 2014-2020</w:t>
      </w:r>
      <w:r w:rsidRPr="005F0A1A">
        <w:rPr>
          <w:rFonts w:ascii="Arial" w:hAnsi="Arial" w:cs="Arial"/>
          <w:sz w:val="22"/>
          <w:szCs w:val="22"/>
        </w:rPr>
        <w:t xml:space="preserve">,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w:t>
      </w:r>
      <w:r w:rsidRPr="005F0A1A">
        <w:rPr>
          <w:rFonts w:ascii="Arial" w:hAnsi="Arial" w:cs="Arial"/>
          <w:sz w:val="22"/>
          <w:szCs w:val="22"/>
        </w:rPr>
        <w:lastRenderedPageBreak/>
        <w:t>danych osobowych umowę powierzenia przetwarzania danych osobowych w kształcie zasadniczo zgodnym z postanowieniami niniejszego paragrafu.</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Zakres danych osobowych powierzanych przez Beneficjentów podmiotom, o których mowa w ust. 9 został określony w załączniku nr </w:t>
      </w:r>
      <w:r w:rsidR="00CE2626"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C32400" w:rsidRPr="005F0A1A" w:rsidRDefault="00176913" w:rsidP="00914FCC">
      <w:pPr>
        <w:pStyle w:val="Akapitzlist"/>
        <w:numPr>
          <w:ilvl w:val="0"/>
          <w:numId w:val="51"/>
        </w:numPr>
        <w:jc w:val="both"/>
        <w:rPr>
          <w:rFonts w:ascii="Arial" w:hAnsi="Arial" w:cs="Arial"/>
          <w:sz w:val="22"/>
          <w:szCs w:val="22"/>
        </w:rPr>
      </w:pPr>
      <w:r w:rsidRPr="005F0A1A">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5F0A1A">
        <w:rPr>
          <w:rFonts w:ascii="Arial" w:hAnsi="Arial" w:cs="Arial"/>
          <w:sz w:val="22"/>
          <w:szCs w:val="22"/>
        </w:rPr>
        <w:t>, przy czym wydanie upoważnień nastąpi po zapoznaniu tych osób z przepisami w zakresie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umowy. Instytucja Pośrednicząca dopuszcza stosowanie przez Beneficjenta innych wzorów niż określone odpowiednio w załączniku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do umowy, o ile zawierają one wszystkie elementy wskazane we wzorach określonych odpowiednio</w:t>
      </w:r>
      <w:r w:rsidR="00770758" w:rsidRPr="005F0A1A">
        <w:rPr>
          <w:rFonts w:ascii="Arial" w:hAnsi="Arial" w:cs="Arial"/>
          <w:sz w:val="22"/>
          <w:szCs w:val="22"/>
        </w:rPr>
        <w:t xml:space="preserve"> </w:t>
      </w:r>
      <w:r w:rsidRPr="005F0A1A">
        <w:rPr>
          <w:rFonts w:ascii="Arial" w:hAnsi="Arial" w:cs="Arial"/>
          <w:sz w:val="22"/>
          <w:szCs w:val="22"/>
        </w:rPr>
        <w:t xml:space="preserve">w załącznikach nr </w:t>
      </w:r>
      <w:r w:rsidR="00AB4739" w:rsidRPr="005F0A1A">
        <w:rPr>
          <w:rFonts w:ascii="Arial" w:hAnsi="Arial" w:cs="Arial"/>
          <w:sz w:val="22"/>
          <w:szCs w:val="22"/>
        </w:rPr>
        <w:t xml:space="preserve">7 </w:t>
      </w:r>
      <w:r w:rsidRPr="005F0A1A">
        <w:rPr>
          <w:rFonts w:ascii="Arial" w:hAnsi="Arial" w:cs="Arial"/>
          <w:sz w:val="22"/>
          <w:szCs w:val="22"/>
        </w:rPr>
        <w:t xml:space="preserve">i </w:t>
      </w:r>
      <w:r w:rsidR="00AB4739" w:rsidRPr="005F0A1A">
        <w:rPr>
          <w:rFonts w:ascii="Arial" w:hAnsi="Arial" w:cs="Arial"/>
          <w:sz w:val="22"/>
          <w:szCs w:val="22"/>
        </w:rPr>
        <w:t xml:space="preserve">8 </w:t>
      </w:r>
      <w:r w:rsidRPr="005F0A1A">
        <w:rPr>
          <w:rFonts w:ascii="Arial" w:hAnsi="Arial" w:cs="Arial"/>
          <w:sz w:val="22"/>
          <w:szCs w:val="22"/>
        </w:rPr>
        <w:t xml:space="preserve">. </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Imienne upoważnienia, o których mowa w ust. 13 są ważne do dnia odwołania, nie dłużej jednak niż do dnia, o którym mowa w § </w:t>
      </w:r>
      <w:r w:rsidR="001957C4" w:rsidRPr="005F0A1A">
        <w:rPr>
          <w:rFonts w:ascii="Arial" w:hAnsi="Arial" w:cs="Arial"/>
          <w:sz w:val="22"/>
          <w:szCs w:val="22"/>
        </w:rPr>
        <w:t xml:space="preserve">20 </w:t>
      </w:r>
      <w:r w:rsidRPr="005F0A1A">
        <w:rPr>
          <w:rFonts w:ascii="Arial" w:hAnsi="Arial" w:cs="Arial"/>
          <w:sz w:val="22"/>
          <w:szCs w:val="22"/>
        </w:rPr>
        <w:t xml:space="preserve">ust. </w:t>
      </w:r>
      <w:r w:rsidR="001957C4" w:rsidRPr="005F0A1A">
        <w:rPr>
          <w:rFonts w:ascii="Arial" w:hAnsi="Arial" w:cs="Arial"/>
          <w:sz w:val="22"/>
          <w:szCs w:val="22"/>
        </w:rPr>
        <w:t>2</w:t>
      </w:r>
      <w:r w:rsidRPr="005F0A1A">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sidRPr="005F0A1A">
        <w:rPr>
          <w:rFonts w:ascii="Arial" w:hAnsi="Arial" w:cs="Arial"/>
          <w:sz w:val="22"/>
          <w:szCs w:val="22"/>
        </w:rPr>
        <w:t xml:space="preserve">20 </w:t>
      </w:r>
      <w:r w:rsidRPr="005F0A1A">
        <w:rPr>
          <w:rFonts w:ascii="Arial" w:hAnsi="Arial" w:cs="Arial"/>
          <w:sz w:val="22"/>
          <w:szCs w:val="22"/>
        </w:rPr>
        <w:t xml:space="preserve">ust. </w:t>
      </w:r>
      <w:r w:rsidR="00FC164B"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prowadzi ewidencję osób upoważnionych do przetwarzania danych osobowych w związku z wykonywaniem umowy.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wykonywania wobec osób, których dane dotyczą, obowiązków informacyjnych wynikających z art. 24 i art. 25 ustawy </w:t>
      </w:r>
      <w:r w:rsidR="00526C09"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5F0A1A">
        <w:rPr>
          <w:rFonts w:ascii="Arial" w:hAnsi="Arial" w:cs="Arial"/>
          <w:sz w:val="22"/>
          <w:szCs w:val="22"/>
        </w:rPr>
        <w:t xml:space="preserve">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niezwłocznie informuje Instytucję Pośredniczącą o:</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przypadkach naruszenia tajemnicy danych osobowych lub o ich niewłaściwym użyciu;</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lastRenderedPageBreak/>
        <w:t>wszelkich czynnościach z własnym udziałem w sprawach dotyczących ochrony danych osobowych prowadzonych w szczególności przed Generalnym Inspektorem Ochrony Danych Osobowych, urzędami państwowymi, policją lub przed sądem;</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5F0A1A">
        <w:rPr>
          <w:rFonts w:ascii="Arial" w:hAnsi="Arial" w:cs="Arial"/>
          <w:sz w:val="22"/>
          <w:szCs w:val="22"/>
        </w:rPr>
        <w:t xml:space="preserve">dnia 29 sierpnia 1997 r. </w:t>
      </w:r>
      <w:r w:rsidRPr="005F0A1A">
        <w:rPr>
          <w:rFonts w:ascii="Arial" w:hAnsi="Arial" w:cs="Arial"/>
          <w:sz w:val="22"/>
          <w:szCs w:val="22"/>
        </w:rPr>
        <w:t>o ochronie danych osobowych i rozporządzeniem MSWiA, oraz z niniejszą umową.</w:t>
      </w:r>
      <w:r w:rsidRPr="005F0A1A">
        <w:rPr>
          <w:rFonts w:ascii="Arial" w:hAnsi="Arial" w:cs="Arial"/>
          <w:bCs/>
          <w:sz w:val="22"/>
          <w:szCs w:val="22"/>
        </w:rPr>
        <w:t xml:space="preserve"> Zawiadomienie o zamiarze przeprowadzenia kontroli powinno być przekazane podmiotowi kontrolowanemu co najmniej 5 dni roboczych przed rozpoczęciem kontroli</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W przypadku powzięcia przez Instytucję Pośredniczącą lub Powierzającego wiadomości </w:t>
      </w:r>
      <w:r w:rsidR="00596927" w:rsidRPr="005F0A1A">
        <w:rPr>
          <w:rFonts w:ascii="Arial" w:hAnsi="Arial" w:cs="Arial"/>
          <w:sz w:val="22"/>
          <w:szCs w:val="22"/>
        </w:rPr>
        <w:br/>
      </w:r>
      <w:r w:rsidRPr="005F0A1A">
        <w:rPr>
          <w:rFonts w:ascii="Arial" w:hAnsi="Arial" w:cs="Arial"/>
          <w:sz w:val="22"/>
          <w:szCs w:val="22"/>
        </w:rPr>
        <w:t xml:space="preserve">o rażącym naruszeniu przez Beneficjenta obowiązków wynikających z ustawy </w:t>
      </w:r>
      <w:r w:rsidR="00170EBC" w:rsidRPr="005F0A1A">
        <w:rPr>
          <w:rFonts w:ascii="Arial" w:hAnsi="Arial" w:cs="Arial"/>
          <w:sz w:val="22"/>
          <w:szCs w:val="22"/>
        </w:rPr>
        <w:t xml:space="preserve">dnia 29 sierpnia 1997 r. </w:t>
      </w:r>
      <w:r w:rsidRPr="005F0A1A">
        <w:rPr>
          <w:rFonts w:ascii="Arial" w:hAnsi="Arial" w:cs="Arial"/>
          <w:sz w:val="22"/>
          <w:szCs w:val="22"/>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5F0A1A" w:rsidRDefault="00176913" w:rsidP="00914FCC">
      <w:pPr>
        <w:numPr>
          <w:ilvl w:val="0"/>
          <w:numId w:val="51"/>
        </w:numPr>
        <w:spacing w:before="60"/>
        <w:jc w:val="both"/>
        <w:rPr>
          <w:rFonts w:ascii="Arial" w:hAnsi="Arial" w:cs="Arial"/>
          <w:iCs/>
          <w:sz w:val="22"/>
          <w:szCs w:val="22"/>
        </w:rPr>
      </w:pPr>
      <w:r w:rsidRPr="005F0A1A">
        <w:rPr>
          <w:rFonts w:ascii="Arial" w:hAnsi="Arial" w:cs="Arial"/>
          <w:iCs/>
          <w:sz w:val="22"/>
          <w:szCs w:val="22"/>
        </w:rPr>
        <w:t>Kontrolerzy Instytucji Pośredniczącej, Powierzającego, lub podmiotów przez nie upoważnionych, mają w szczególności prawo: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wstępu, w godzinach pracy Beneficjenta, za okazaniem imiennego upoważnienia,</w:t>
      </w:r>
      <w:r w:rsidR="002E04A3" w:rsidRPr="005F0A1A">
        <w:rPr>
          <w:rFonts w:ascii="Arial" w:hAnsi="Arial" w:cs="Arial"/>
          <w:sz w:val="22"/>
          <w:szCs w:val="22"/>
        </w:rPr>
        <w:t xml:space="preserve"> </w:t>
      </w:r>
      <w:r w:rsidRPr="005F0A1A">
        <w:rPr>
          <w:rFonts w:ascii="Arial" w:hAnsi="Arial" w:cs="Arial"/>
          <w:sz w:val="22"/>
          <w:szCs w:val="22"/>
        </w:rPr>
        <w:t>do pomieszczenia, w którym jest zlokalizowany zbiór powierzonych do przetwarzania danych osobowych, oraz pomieszczenia, w którym są przetwarzane powierzone dane osobowe</w:t>
      </w:r>
      <w:r w:rsidR="002E04A3" w:rsidRPr="005F0A1A">
        <w:rPr>
          <w:rFonts w:ascii="Arial" w:hAnsi="Arial" w:cs="Arial"/>
          <w:sz w:val="22"/>
          <w:szCs w:val="22"/>
        </w:rPr>
        <w:t xml:space="preserve"> </w:t>
      </w:r>
      <w:r w:rsidRPr="005F0A1A">
        <w:rPr>
          <w:rFonts w:ascii="Arial" w:hAnsi="Arial" w:cs="Arial"/>
          <w:sz w:val="22"/>
          <w:szCs w:val="22"/>
        </w:rPr>
        <w:t xml:space="preserve">i przeprowadzenia niezbędnych badań lub innych czynności kontrolnych w celu oceny zgodności przetwarzania danych osobowych z ustawą </w:t>
      </w:r>
      <w:r w:rsidR="004952C6" w:rsidRPr="005F0A1A">
        <w:rPr>
          <w:rFonts w:ascii="Arial" w:hAnsi="Arial" w:cs="Arial"/>
          <w:sz w:val="22"/>
          <w:szCs w:val="22"/>
        </w:rPr>
        <w:t xml:space="preserve">dnia 29 sierpnia 1997 r. </w:t>
      </w:r>
      <w:r w:rsidRPr="005F0A1A">
        <w:rPr>
          <w:rFonts w:ascii="Arial" w:hAnsi="Arial" w:cs="Arial"/>
          <w:sz w:val="22"/>
          <w:szCs w:val="22"/>
        </w:rPr>
        <w:t>o ochronie danych osobowych, rozporządzeniem MSWiA oraz niniejszą umową;</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żądać złożenia pisemnych lub ustnych wyjaśnień przez osoby upoważnione do przetwarzania danych osobowych w zakresie niezbędnym do ustalenia stanu faktycznego;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wglądu do wszelkich dokumentów i wszelkich danych mających bezpośredni związek z przedmiotem kontroli oraz sporządzania ich kopii;</w:t>
      </w:r>
    </w:p>
    <w:p w:rsidR="00C32400"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przeprowadzania oględzin urządzeń, nośników oraz systemu informatycznego służącego do przetwarzania danych osobowych.</w:t>
      </w:r>
    </w:p>
    <w:p w:rsidR="00C32400" w:rsidRPr="005F0A1A" w:rsidRDefault="00176913" w:rsidP="00914FCC">
      <w:pPr>
        <w:numPr>
          <w:ilvl w:val="0"/>
          <w:numId w:val="51"/>
        </w:numPr>
        <w:spacing w:before="60"/>
        <w:jc w:val="both"/>
        <w:rPr>
          <w:rFonts w:ascii="Arial" w:hAnsi="Arial" w:cs="Arial"/>
          <w:i/>
          <w:sz w:val="22"/>
          <w:szCs w:val="22"/>
        </w:rPr>
      </w:pPr>
      <w:r w:rsidRPr="005F0A1A">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0115F" w:rsidRPr="005F0A1A" w:rsidRDefault="00A0115F" w:rsidP="00914FCC">
      <w:pPr>
        <w:numPr>
          <w:ilvl w:val="0"/>
          <w:numId w:val="51"/>
        </w:numPr>
        <w:spacing w:before="60"/>
        <w:jc w:val="both"/>
        <w:rPr>
          <w:rFonts w:ascii="Arial" w:hAnsi="Arial" w:cs="Arial"/>
          <w:sz w:val="22"/>
          <w:szCs w:val="22"/>
        </w:rPr>
      </w:pPr>
      <w:r w:rsidRPr="005F0A1A">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rażącego naruszenia przez Beneficjenta postanowienia niniejszej Umowy;</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 xml:space="preserve">wyrządzenia przez Beneficjenta przy realizacji Umowy szkody </w:t>
      </w:r>
      <w:r w:rsidR="00D35D84" w:rsidRPr="005F0A1A">
        <w:rPr>
          <w:rFonts w:ascii="Arial" w:hAnsi="Arial" w:cs="Arial"/>
          <w:sz w:val="22"/>
          <w:szCs w:val="22"/>
        </w:rPr>
        <w:t xml:space="preserve">Powierzającemu </w:t>
      </w:r>
      <w:r w:rsidRPr="005F0A1A">
        <w:rPr>
          <w:rFonts w:ascii="Arial" w:hAnsi="Arial" w:cs="Arial"/>
          <w:sz w:val="22"/>
          <w:szCs w:val="22"/>
        </w:rPr>
        <w:t xml:space="preserve">lub </w:t>
      </w:r>
      <w:r w:rsidR="00D35D84" w:rsidRPr="005F0A1A">
        <w:rPr>
          <w:rFonts w:ascii="Arial" w:hAnsi="Arial" w:cs="Arial"/>
          <w:sz w:val="22"/>
          <w:szCs w:val="22"/>
        </w:rPr>
        <w:t xml:space="preserve">innemu podmiotowi zaangażowanemu w realizację </w:t>
      </w:r>
      <w:r w:rsidR="00F60BB1" w:rsidRPr="005F0A1A">
        <w:rPr>
          <w:rFonts w:ascii="Arial" w:hAnsi="Arial" w:cs="Arial"/>
          <w:sz w:val="22"/>
          <w:szCs w:val="22"/>
        </w:rPr>
        <w:t>P</w:t>
      </w:r>
      <w:r w:rsidR="00D35D84" w:rsidRPr="005F0A1A">
        <w:rPr>
          <w:rFonts w:ascii="Arial" w:hAnsi="Arial" w:cs="Arial"/>
          <w:sz w:val="22"/>
          <w:szCs w:val="22"/>
        </w:rPr>
        <w:t>rojektu;</w:t>
      </w:r>
    </w:p>
    <w:p w:rsidR="00A0115F"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uporczywego wstrzymywania się Beneficjenta z realizacją zaleceń pokontrolnych;</w:t>
      </w:r>
    </w:p>
    <w:p w:rsidR="00D35D84"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wszczęcia postępowania sądowego przeciw Wykonawcy w związku z naruszeniem ochrony danych osobowych.</w:t>
      </w:r>
    </w:p>
    <w:p w:rsidR="006D757A" w:rsidRPr="005F0A1A" w:rsidRDefault="006D757A" w:rsidP="00181F9E">
      <w:pPr>
        <w:pStyle w:val="Akapitzlist"/>
        <w:numPr>
          <w:ilvl w:val="0"/>
          <w:numId w:val="51"/>
        </w:numPr>
        <w:spacing w:before="120"/>
        <w:ind w:left="357" w:hanging="357"/>
        <w:contextualSpacing w:val="0"/>
        <w:jc w:val="both"/>
        <w:rPr>
          <w:rFonts w:ascii="Arial" w:hAnsi="Arial" w:cs="Arial"/>
          <w:sz w:val="22"/>
          <w:szCs w:val="22"/>
        </w:rPr>
      </w:pPr>
      <w:r w:rsidRPr="005F0A1A">
        <w:rPr>
          <w:rFonts w:ascii="Arial" w:hAnsi="Arial" w:cs="Arial"/>
          <w:sz w:val="22"/>
          <w:szCs w:val="22"/>
        </w:rPr>
        <w:lastRenderedPageBreak/>
        <w:t>Wszelkie decyzje dotyczące przetwarzania danych osobowych, odbiegających od ustaleń zawartych w niniejszej umowie, powinny być przekazywane drugiej stronie w formie pisemnej pod rygorem ich nieważności.</w:t>
      </w:r>
    </w:p>
    <w:p w:rsidR="006D757A" w:rsidRPr="003306C8" w:rsidRDefault="00D35D84" w:rsidP="00181F9E">
      <w:pPr>
        <w:pStyle w:val="Akapitzlist"/>
        <w:numPr>
          <w:ilvl w:val="0"/>
          <w:numId w:val="51"/>
        </w:numPr>
        <w:spacing w:before="120"/>
        <w:ind w:left="357" w:hanging="357"/>
        <w:contextualSpacing w:val="0"/>
        <w:jc w:val="both"/>
        <w:rPr>
          <w:rFonts w:ascii="Arial" w:hAnsi="Arial" w:cs="Arial"/>
          <w:i/>
          <w:sz w:val="22"/>
          <w:szCs w:val="22"/>
        </w:rPr>
      </w:pPr>
      <w:r w:rsidRPr="005F0A1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5F0A1A">
        <w:rPr>
          <w:rFonts w:ascii="Arial" w:hAnsi="Arial" w:cs="Arial"/>
          <w:sz w:val="22"/>
          <w:szCs w:val="22"/>
        </w:rPr>
        <w:t>a</w:t>
      </w:r>
      <w:r w:rsidRPr="005F0A1A">
        <w:rPr>
          <w:rFonts w:ascii="Arial" w:hAnsi="Arial" w:cs="Arial"/>
          <w:sz w:val="22"/>
          <w:szCs w:val="22"/>
        </w:rPr>
        <w:t>grafu</w:t>
      </w:r>
      <w:r w:rsidR="00E45277" w:rsidRPr="005F0A1A">
        <w:rPr>
          <w:rFonts w:ascii="Arial" w:hAnsi="Arial" w:cs="Arial"/>
          <w:sz w:val="22"/>
          <w:szCs w:val="22"/>
        </w:rPr>
        <w:t>.</w:t>
      </w:r>
    </w:p>
    <w:p w:rsidR="00E15172" w:rsidRPr="005F0A1A" w:rsidRDefault="00E15172" w:rsidP="00E400B2">
      <w:pPr>
        <w:pStyle w:val="Nagwek2"/>
      </w:pPr>
      <w:r w:rsidRPr="005F0A1A">
        <w:t>Obowiązki informacyjne</w:t>
      </w:r>
    </w:p>
    <w:p w:rsidR="008F7D17" w:rsidRPr="005F0A1A" w:rsidRDefault="00E15172" w:rsidP="00F95952">
      <w:pPr>
        <w:pStyle w:val="Nagwek3"/>
      </w:pPr>
      <w:r w:rsidRPr="005F0A1A">
        <w:t>§ 2</w:t>
      </w:r>
      <w:r w:rsidR="009D598D" w:rsidRPr="005F0A1A">
        <w:t>5</w:t>
      </w:r>
    </w:p>
    <w:p w:rsidR="0015503F" w:rsidRPr="005F0A1A"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rsidR="00E15172" w:rsidRPr="005F0A1A" w:rsidRDefault="00E15172" w:rsidP="00E400B2">
      <w:pPr>
        <w:pStyle w:val="Nagwek2"/>
        <w:rPr>
          <w:vertAlign w:val="superscript"/>
        </w:rPr>
      </w:pPr>
      <w:r w:rsidRPr="005F0A1A">
        <w:t xml:space="preserve">Prawa autorskie </w:t>
      </w:r>
    </w:p>
    <w:p w:rsidR="00E15172" w:rsidRPr="005F0A1A" w:rsidRDefault="00E15172" w:rsidP="00F95952">
      <w:pPr>
        <w:pStyle w:val="Nagwek3"/>
      </w:pPr>
      <w:r w:rsidRPr="005F0A1A">
        <w:t xml:space="preserve">§ </w:t>
      </w:r>
      <w:r w:rsidR="0055418B" w:rsidRPr="005F0A1A">
        <w:t>2</w:t>
      </w:r>
      <w:r w:rsidR="009D598D" w:rsidRPr="005F0A1A">
        <w:t>6</w:t>
      </w:r>
    </w:p>
    <w:p w:rsidR="00E15172" w:rsidRPr="005F0A1A"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 xml:space="preserve">rojektu, z jednoczesnym udzieleniem licencji na rzecz </w:t>
      </w:r>
      <w:r w:rsidR="00DE2E10">
        <w:rPr>
          <w:rFonts w:ascii="Arial" w:hAnsi="Arial" w:cs="Arial"/>
          <w:sz w:val="22"/>
          <w:szCs w:val="22"/>
        </w:rPr>
        <w:t>B</w:t>
      </w:r>
      <w:r w:rsidRPr="005F0A1A">
        <w:rPr>
          <w:rFonts w:ascii="Arial" w:hAnsi="Arial" w:cs="Arial"/>
          <w:sz w:val="22"/>
          <w:szCs w:val="22"/>
        </w:rPr>
        <w:t>eneficjenta na korzystanie z ww. utworów. Umowa, o której mowa w zdaniu pierwszym zawierana jest na pisemny wniosek Instytucji Pośredniczącej w ramach kwoty, o której mowa w § 2.</w:t>
      </w:r>
    </w:p>
    <w:p w:rsidR="00E15172"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w:t>
      </w:r>
      <w:r w:rsidR="002D7506">
        <w:rPr>
          <w:rFonts w:ascii="Arial" w:hAnsi="Arial" w:cs="Arial"/>
          <w:sz w:val="22"/>
          <w:szCs w:val="22"/>
        </w:rPr>
        <w:t>,</w:t>
      </w:r>
      <w:r w:rsidRPr="005F0A1A">
        <w:rPr>
          <w:rFonts w:ascii="Arial" w:hAnsi="Arial" w:cs="Arial"/>
          <w:sz w:val="22"/>
          <w:szCs w:val="22"/>
        </w:rPr>
        <w:t xml:space="preserve">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rsidR="008F7D17" w:rsidRPr="005F0A1A" w:rsidRDefault="008F7D17" w:rsidP="00E400B2">
      <w:pPr>
        <w:pStyle w:val="Nagwek2"/>
      </w:pPr>
      <w:r w:rsidRPr="005F0A1A">
        <w:t>Zmiany w Projekcie</w:t>
      </w:r>
    </w:p>
    <w:p w:rsidR="008F7D17" w:rsidRPr="005F0A1A" w:rsidRDefault="008F7D17" w:rsidP="00F95952">
      <w:pPr>
        <w:pStyle w:val="Nagwek3"/>
      </w:pPr>
      <w:r w:rsidRPr="005F0A1A">
        <w:t xml:space="preserve">§ </w:t>
      </w:r>
      <w:r w:rsidR="00F711AA" w:rsidRPr="005F0A1A">
        <w:t>2</w:t>
      </w:r>
      <w:r w:rsidR="009D598D" w:rsidRPr="005F0A1A">
        <w:t>7</w:t>
      </w:r>
    </w:p>
    <w:p w:rsidR="002C0239"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uzyskania pisemnej akceptacji Instytucji Pośredniczącej w terminie 15 dni roboczych, z zastrzeżeniem ust. 2 i 3. Akceptacja,</w:t>
      </w:r>
      <w:r w:rsidR="00A63C34" w:rsidRPr="005F0A1A">
        <w:rPr>
          <w:rFonts w:ascii="Arial" w:hAnsi="Arial" w:cs="Arial"/>
          <w:sz w:val="22"/>
          <w:szCs w:val="22"/>
        </w:rPr>
        <w:t xml:space="preserve"> </w:t>
      </w:r>
      <w:r w:rsidRPr="005F0A1A">
        <w:rPr>
          <w:rFonts w:ascii="Arial" w:hAnsi="Arial" w:cs="Arial"/>
          <w:sz w:val="22"/>
          <w:szCs w:val="22"/>
        </w:rPr>
        <w:t>o której mowa w zdaniu pierwszym, dokonywana jest w formie pisemnej i nie wymaga formy aneksu do niniejszej umowy.</w:t>
      </w:r>
    </w:p>
    <w:p w:rsidR="008F7D17"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przesunięć w budżecie </w:t>
      </w:r>
      <w:r w:rsidR="00F60BB1" w:rsidRPr="005F0A1A">
        <w:rPr>
          <w:rFonts w:ascii="Arial" w:hAnsi="Arial" w:cs="Arial"/>
          <w:sz w:val="22"/>
          <w:szCs w:val="22"/>
        </w:rPr>
        <w:t>P</w:t>
      </w:r>
      <w:r w:rsidRPr="005F0A1A">
        <w:rPr>
          <w:rFonts w:ascii="Arial" w:hAnsi="Arial" w:cs="Arial"/>
          <w:sz w:val="22"/>
          <w:szCs w:val="22"/>
        </w:rPr>
        <w:t xml:space="preserve">rojektu określonym we </w:t>
      </w:r>
      <w:r w:rsidR="00DD7A6D" w:rsidRPr="005F0A1A">
        <w:rPr>
          <w:rFonts w:ascii="Arial" w:hAnsi="Arial" w:cs="Arial"/>
          <w:sz w:val="22"/>
          <w:szCs w:val="22"/>
        </w:rPr>
        <w:t>W</w:t>
      </w:r>
      <w:r w:rsidRPr="005F0A1A">
        <w:rPr>
          <w:rFonts w:ascii="Arial" w:hAnsi="Arial" w:cs="Arial"/>
          <w:sz w:val="22"/>
          <w:szCs w:val="22"/>
        </w:rPr>
        <w:t xml:space="preserve">niosku </w:t>
      </w:r>
      <w:r w:rsidR="00596927" w:rsidRPr="005F0A1A">
        <w:rPr>
          <w:rFonts w:ascii="Arial" w:hAnsi="Arial" w:cs="Arial"/>
          <w:sz w:val="22"/>
          <w:szCs w:val="22"/>
        </w:rPr>
        <w:br/>
      </w:r>
      <w:r w:rsidR="005B6CE9" w:rsidRPr="005F0A1A">
        <w:rPr>
          <w:rFonts w:ascii="Arial" w:hAnsi="Arial" w:cs="Arial"/>
          <w:sz w:val="22"/>
          <w:szCs w:val="22"/>
        </w:rPr>
        <w:t xml:space="preserve">o </w:t>
      </w:r>
      <w:r w:rsidR="009D3B3A" w:rsidRPr="005F0A1A">
        <w:rPr>
          <w:rFonts w:ascii="Arial" w:hAnsi="Arial" w:cs="Arial"/>
          <w:sz w:val="22"/>
          <w:szCs w:val="22"/>
        </w:rPr>
        <w:t>d</w:t>
      </w:r>
      <w:r w:rsidR="005B6CE9" w:rsidRPr="005F0A1A">
        <w:rPr>
          <w:rFonts w:ascii="Arial" w:hAnsi="Arial" w:cs="Arial"/>
          <w:sz w:val="22"/>
          <w:szCs w:val="22"/>
        </w:rPr>
        <w:t xml:space="preserve">ofinansowanie </w:t>
      </w:r>
      <w:r w:rsidR="0031705D" w:rsidRPr="005F0A1A">
        <w:rPr>
          <w:rFonts w:ascii="Arial" w:hAnsi="Arial" w:cs="Arial"/>
          <w:sz w:val="22"/>
          <w:szCs w:val="22"/>
        </w:rPr>
        <w:t>z dnia</w:t>
      </w:r>
      <w:r w:rsidRPr="005F0A1A">
        <w:rPr>
          <w:rFonts w:ascii="Arial" w:hAnsi="Arial" w:cs="Arial"/>
          <w:sz w:val="22"/>
          <w:szCs w:val="22"/>
        </w:rPr>
        <w:t>: ………………………………</w:t>
      </w:r>
      <w:r w:rsidR="00583BBE">
        <w:rPr>
          <w:rStyle w:val="Odwoanieprzypisudolnego"/>
          <w:rFonts w:ascii="Arial" w:hAnsi="Arial" w:cs="Arial"/>
          <w:sz w:val="22"/>
          <w:szCs w:val="22"/>
        </w:rPr>
        <w:footnoteReference w:id="36"/>
      </w:r>
      <w:r w:rsidRPr="005F0A1A">
        <w:rPr>
          <w:rFonts w:ascii="Arial" w:hAnsi="Arial" w:cs="Arial"/>
          <w:sz w:val="22"/>
          <w:szCs w:val="22"/>
        </w:rPr>
        <w:t xml:space="preserve"> do 10% wartości środków</w:t>
      </w:r>
      <w:r w:rsidR="005F6228" w:rsidRPr="005F0A1A">
        <w:rPr>
          <w:rFonts w:ascii="Arial" w:hAnsi="Arial" w:cs="Arial"/>
          <w:sz w:val="22"/>
          <w:szCs w:val="22"/>
        </w:rPr>
        <w:t xml:space="preserve"> </w:t>
      </w:r>
      <w:r w:rsidRPr="005F0A1A">
        <w:rPr>
          <w:rFonts w:ascii="Arial" w:hAnsi="Arial" w:cs="Arial"/>
          <w:sz w:val="22"/>
          <w:szCs w:val="22"/>
        </w:rPr>
        <w:t xml:space="preserve">w odniesieniu do zadania, z którego przesuwane są środki jak i do zadania, na które przesuwane są środki w stosunku do zatwierdzonego </w:t>
      </w:r>
      <w:r w:rsidR="00C04D6A" w:rsidRPr="005F0A1A">
        <w:rPr>
          <w:rFonts w:ascii="Arial" w:hAnsi="Arial" w:cs="Arial"/>
          <w:sz w:val="22"/>
          <w:szCs w:val="22"/>
        </w:rPr>
        <w:t>W</w:t>
      </w:r>
      <w:r w:rsidRPr="005F0A1A">
        <w:rPr>
          <w:rFonts w:ascii="Arial" w:hAnsi="Arial" w:cs="Arial"/>
          <w:sz w:val="22"/>
          <w:szCs w:val="22"/>
        </w:rPr>
        <w:t xml:space="preserve">niosku </w:t>
      </w:r>
      <w:r w:rsidR="008F61F6" w:rsidRPr="005F0A1A">
        <w:rPr>
          <w:rFonts w:ascii="Arial" w:hAnsi="Arial" w:cs="Arial"/>
          <w:sz w:val="22"/>
          <w:szCs w:val="22"/>
        </w:rPr>
        <w:t xml:space="preserve">o </w:t>
      </w:r>
      <w:r w:rsidR="009D3B3A" w:rsidRPr="005F0A1A">
        <w:rPr>
          <w:rFonts w:ascii="Arial" w:hAnsi="Arial" w:cs="Arial"/>
          <w:sz w:val="22"/>
          <w:szCs w:val="22"/>
        </w:rPr>
        <w:t>d</w:t>
      </w:r>
      <w:r w:rsidR="008F61F6" w:rsidRPr="005F0A1A">
        <w:rPr>
          <w:rFonts w:ascii="Arial" w:hAnsi="Arial" w:cs="Arial"/>
          <w:sz w:val="22"/>
          <w:szCs w:val="22"/>
        </w:rPr>
        <w:t xml:space="preserve">ofinansowanie </w:t>
      </w:r>
      <w:r w:rsidRPr="005F0A1A">
        <w:rPr>
          <w:rFonts w:ascii="Arial" w:hAnsi="Arial" w:cs="Arial"/>
          <w:sz w:val="22"/>
          <w:szCs w:val="22"/>
        </w:rPr>
        <w:t xml:space="preserve">bez konieczności zachowania wymogu, o którym mowa w ust. 1. Przesunięcia, o których mowa w zdaniu pierwszym, nie mogą: </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w:t>
      </w:r>
      <w:r w:rsidR="00CF4786" w:rsidRPr="005F0A1A">
        <w:rPr>
          <w:rFonts w:ascii="Arial" w:hAnsi="Arial" w:cs="Arial"/>
          <w:sz w:val="22"/>
          <w:szCs w:val="22"/>
        </w:rPr>
        <w:t>da</w:t>
      </w:r>
      <w:r w:rsidRPr="005F0A1A">
        <w:rPr>
          <w:rFonts w:ascii="Arial" w:hAnsi="Arial" w:cs="Arial"/>
          <w:sz w:val="22"/>
          <w:szCs w:val="22"/>
        </w:rPr>
        <w:t>tków dotyczących cross-</w:t>
      </w:r>
      <w:proofErr w:type="spellStart"/>
      <w:r w:rsidRPr="005F0A1A">
        <w:rPr>
          <w:rFonts w:ascii="Arial" w:hAnsi="Arial" w:cs="Arial"/>
          <w:sz w:val="22"/>
          <w:szCs w:val="22"/>
        </w:rPr>
        <w:t>financingu</w:t>
      </w:r>
      <w:proofErr w:type="spellEnd"/>
      <w:r w:rsidRPr="005F0A1A">
        <w:rPr>
          <w:rFonts w:ascii="Arial" w:hAnsi="Arial" w:cs="Arial"/>
          <w:sz w:val="22"/>
          <w:szCs w:val="22"/>
        </w:rPr>
        <w:t>;</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zakupu środków trwałych;</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zadań zleconych;</w:t>
      </w:r>
    </w:p>
    <w:p w:rsidR="008F7D17" w:rsidRPr="005F0A1A" w:rsidRDefault="00E72B6E" w:rsidP="00914FCC">
      <w:pPr>
        <w:numPr>
          <w:ilvl w:val="1"/>
          <w:numId w:val="42"/>
        </w:numPr>
        <w:spacing w:before="60"/>
        <w:jc w:val="both"/>
        <w:rPr>
          <w:rFonts w:ascii="Arial" w:hAnsi="Arial" w:cs="Arial"/>
          <w:sz w:val="22"/>
          <w:szCs w:val="22"/>
        </w:rPr>
      </w:pPr>
      <w:r w:rsidRPr="005F0A1A">
        <w:rPr>
          <w:rFonts w:ascii="Arial" w:hAnsi="Arial" w:cs="Arial"/>
          <w:sz w:val="22"/>
          <w:szCs w:val="22"/>
        </w:rPr>
        <w:lastRenderedPageBreak/>
        <w:t>powodować zwiększenia</w:t>
      </w:r>
      <w:r w:rsidR="008F7D17" w:rsidRPr="005F0A1A">
        <w:rPr>
          <w:rFonts w:ascii="Arial" w:hAnsi="Arial" w:cs="Arial"/>
          <w:sz w:val="22"/>
          <w:szCs w:val="22"/>
        </w:rPr>
        <w:t xml:space="preserve"> wysokoś</w:t>
      </w:r>
      <w:r w:rsidRPr="005F0A1A">
        <w:rPr>
          <w:rFonts w:ascii="Arial" w:hAnsi="Arial" w:cs="Arial"/>
          <w:sz w:val="22"/>
          <w:szCs w:val="22"/>
        </w:rPr>
        <w:t>ci</w:t>
      </w:r>
      <w:r w:rsidR="008F7D17" w:rsidRPr="005F0A1A">
        <w:rPr>
          <w:rFonts w:ascii="Arial" w:hAnsi="Arial" w:cs="Arial"/>
          <w:sz w:val="22"/>
          <w:szCs w:val="22"/>
        </w:rPr>
        <w:t xml:space="preserve"> i przeznaczeni</w:t>
      </w:r>
      <w:r w:rsidRPr="005F0A1A">
        <w:rPr>
          <w:rFonts w:ascii="Arial" w:hAnsi="Arial" w:cs="Arial"/>
          <w:sz w:val="22"/>
          <w:szCs w:val="22"/>
        </w:rPr>
        <w:t>a</w:t>
      </w:r>
      <w:r w:rsidR="008F7D17" w:rsidRPr="005F0A1A">
        <w:rPr>
          <w:rFonts w:ascii="Arial" w:hAnsi="Arial" w:cs="Arial"/>
          <w:sz w:val="22"/>
          <w:szCs w:val="22"/>
        </w:rPr>
        <w:t xml:space="preserve"> pomocy publicznej przyznanej B</w:t>
      </w:r>
      <w:r w:rsidR="001F5902" w:rsidRPr="005F0A1A">
        <w:rPr>
          <w:rFonts w:ascii="Arial" w:hAnsi="Arial" w:cs="Arial"/>
          <w:sz w:val="22"/>
          <w:szCs w:val="22"/>
        </w:rPr>
        <w:t>eneficjentowi w ramach Projektu</w:t>
      </w:r>
      <w:r w:rsidR="008F7D17" w:rsidRPr="005F0A1A">
        <w:rPr>
          <w:rFonts w:ascii="Arial" w:hAnsi="Arial" w:cs="Arial"/>
          <w:sz w:val="22"/>
          <w:szCs w:val="22"/>
          <w:vertAlign w:val="superscript"/>
        </w:rPr>
        <w:footnoteReference w:id="37"/>
      </w:r>
      <w:r w:rsidR="008F7D17" w:rsidRPr="005F0A1A">
        <w:rPr>
          <w:rFonts w:ascii="Arial" w:hAnsi="Arial" w:cs="Arial"/>
          <w:sz w:val="22"/>
          <w:szCs w:val="22"/>
          <w:vertAlign w:val="superscript"/>
        </w:rPr>
        <w:t>)</w:t>
      </w:r>
      <w:r w:rsidR="001F5902" w:rsidRPr="005F0A1A">
        <w:rPr>
          <w:rFonts w:ascii="Arial" w:hAnsi="Arial" w:cs="Arial"/>
          <w:sz w:val="22"/>
          <w:szCs w:val="22"/>
        </w:rPr>
        <w:t>;</w:t>
      </w:r>
    </w:p>
    <w:p w:rsidR="002C0239" w:rsidRPr="005F0A1A" w:rsidRDefault="008F7D17" w:rsidP="00914FCC">
      <w:pPr>
        <w:numPr>
          <w:ilvl w:val="1"/>
          <w:numId w:val="42"/>
        </w:numPr>
        <w:spacing w:before="60"/>
        <w:jc w:val="both"/>
        <w:rPr>
          <w:rFonts w:ascii="Arial" w:hAnsi="Arial" w:cs="Arial"/>
          <w:sz w:val="22"/>
          <w:szCs w:val="22"/>
        </w:rPr>
      </w:pPr>
      <w:r w:rsidRPr="005F0A1A">
        <w:rPr>
          <w:rFonts w:ascii="Arial" w:hAnsi="Arial" w:cs="Arial"/>
          <w:sz w:val="22"/>
          <w:szCs w:val="22"/>
        </w:rPr>
        <w:t xml:space="preserve">dotyczyć </w:t>
      </w:r>
      <w:r w:rsidR="00776D07" w:rsidRPr="005F0A1A">
        <w:rPr>
          <w:rFonts w:ascii="Arial" w:hAnsi="Arial" w:cs="Arial"/>
          <w:sz w:val="22"/>
          <w:szCs w:val="22"/>
        </w:rPr>
        <w:t xml:space="preserve">zwiększenia </w:t>
      </w:r>
      <w:r w:rsidR="001F5902" w:rsidRPr="005F0A1A">
        <w:rPr>
          <w:rFonts w:ascii="Arial" w:hAnsi="Arial" w:cs="Arial"/>
          <w:sz w:val="22"/>
          <w:szCs w:val="22"/>
        </w:rPr>
        <w:t>kosztów rozliczanych ryczałtowo</w:t>
      </w:r>
      <w:r w:rsidRPr="005F0A1A">
        <w:rPr>
          <w:rFonts w:ascii="Arial" w:hAnsi="Arial" w:cs="Arial"/>
          <w:sz w:val="22"/>
          <w:szCs w:val="22"/>
          <w:vertAlign w:val="superscript"/>
        </w:rPr>
        <w:footnoteReference w:id="38"/>
      </w:r>
      <w:r w:rsidRPr="005F0A1A">
        <w:rPr>
          <w:rFonts w:ascii="Arial" w:hAnsi="Arial" w:cs="Arial"/>
          <w:sz w:val="22"/>
          <w:szCs w:val="22"/>
          <w:vertAlign w:val="superscript"/>
        </w:rPr>
        <w:t>)</w:t>
      </w:r>
      <w:r w:rsidR="001F5902" w:rsidRPr="005F0A1A">
        <w:rPr>
          <w:rFonts w:ascii="Arial" w:hAnsi="Arial" w:cs="Arial"/>
          <w:sz w:val="22"/>
          <w:szCs w:val="22"/>
          <w:vertAlign w:val="subscript"/>
        </w:rPr>
        <w:t>.</w:t>
      </w:r>
    </w:p>
    <w:p w:rsidR="008F7D17" w:rsidRPr="005F0A1A"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wystąpienia oszczędności w </w:t>
      </w:r>
      <w:r w:rsidR="00F60BB1" w:rsidRPr="005F0A1A">
        <w:rPr>
          <w:rFonts w:ascii="Arial" w:hAnsi="Arial" w:cs="Arial"/>
          <w:sz w:val="22"/>
          <w:szCs w:val="22"/>
        </w:rPr>
        <w:t>P</w:t>
      </w:r>
      <w:r w:rsidRPr="005F0A1A">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5F0A1A">
        <w:rPr>
          <w:rFonts w:ascii="Arial" w:hAnsi="Arial" w:cs="Arial"/>
          <w:sz w:val="22"/>
          <w:szCs w:val="22"/>
        </w:rPr>
        <w:t>.</w:t>
      </w:r>
      <w:r w:rsidRPr="005F0A1A">
        <w:rPr>
          <w:rFonts w:ascii="Arial" w:hAnsi="Arial" w:cs="Arial"/>
          <w:sz w:val="22"/>
          <w:szCs w:val="22"/>
        </w:rPr>
        <w:t xml:space="preserve"> </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5F0A1A">
        <w:rPr>
          <w:rFonts w:ascii="Arial" w:hAnsi="Arial" w:cs="Arial"/>
          <w:sz w:val="22"/>
          <w:szCs w:val="22"/>
        </w:rPr>
        <w:t xml:space="preserve"> </w:t>
      </w:r>
      <w:r w:rsidRPr="005F0A1A">
        <w:rPr>
          <w:rFonts w:ascii="Arial" w:hAnsi="Arial" w:cs="Arial"/>
          <w:sz w:val="22"/>
          <w:szCs w:val="22"/>
        </w:rPr>
        <w:t xml:space="preserve">o dofinansowanie Projektu. Przedmiotowe zmiany mogą zostać wprowadzone wyłącznie po uzyskaniu akceptacji MJWPU, z zachowaniem formy pisemnej pod rygorem nieważności. </w:t>
      </w:r>
      <w:r w:rsidR="00221118">
        <w:rPr>
          <w:rFonts w:ascii="Arial" w:hAnsi="Arial" w:cs="Arial"/>
          <w:sz w:val="22"/>
          <w:szCs w:val="22"/>
        </w:rPr>
        <w:t>W przypadku obniżenia wartości docelowych wskaźników,</w:t>
      </w:r>
      <w:r w:rsidR="00221118" w:rsidRPr="005F0A1A">
        <w:rPr>
          <w:rFonts w:ascii="Arial" w:hAnsi="Arial" w:cs="Arial"/>
          <w:sz w:val="22"/>
          <w:szCs w:val="22"/>
        </w:rPr>
        <w:t xml:space="preserve"> </w:t>
      </w:r>
      <w:r w:rsidR="00221118">
        <w:rPr>
          <w:rFonts w:ascii="Arial" w:hAnsi="Arial" w:cs="Arial"/>
          <w:sz w:val="22"/>
          <w:szCs w:val="22"/>
        </w:rPr>
        <w:t>zmiana</w:t>
      </w:r>
      <w:r w:rsidR="00221118" w:rsidRPr="005F0A1A">
        <w:rPr>
          <w:rFonts w:ascii="Arial" w:hAnsi="Arial" w:cs="Arial"/>
          <w:sz w:val="22"/>
          <w:szCs w:val="22"/>
        </w:rPr>
        <w:t xml:space="preserve"> </w:t>
      </w:r>
      <w:r w:rsidRPr="005F0A1A">
        <w:rPr>
          <w:rFonts w:ascii="Arial" w:hAnsi="Arial" w:cs="Arial"/>
          <w:sz w:val="22"/>
          <w:szCs w:val="22"/>
        </w:rPr>
        <w:t xml:space="preserve">skutkować </w:t>
      </w:r>
      <w:r w:rsidR="00221118">
        <w:rPr>
          <w:rFonts w:ascii="Arial" w:hAnsi="Arial" w:cs="Arial"/>
          <w:sz w:val="22"/>
          <w:szCs w:val="22"/>
        </w:rPr>
        <w:t xml:space="preserve">będzie </w:t>
      </w:r>
      <w:r w:rsidRPr="005F0A1A">
        <w:rPr>
          <w:rFonts w:ascii="Arial" w:hAnsi="Arial" w:cs="Arial"/>
          <w:sz w:val="22"/>
          <w:szCs w:val="22"/>
        </w:rPr>
        <w:t>podjęciem decyzji o proporcjonalnym obniżeniu poziomu  dofinansowania</w:t>
      </w:r>
      <w:r w:rsidR="00221118">
        <w:rPr>
          <w:rFonts w:ascii="Arial" w:hAnsi="Arial" w:cs="Arial"/>
          <w:sz w:val="22"/>
          <w:szCs w:val="22"/>
        </w:rPr>
        <w:t xml:space="preserve">, z zastrzeżeniem </w:t>
      </w:r>
      <w:r w:rsidR="00221118" w:rsidRPr="00E62BE5">
        <w:rPr>
          <w:rFonts w:ascii="Arial" w:hAnsi="Arial" w:cs="Arial"/>
          <w:sz w:val="22"/>
          <w:szCs w:val="22"/>
        </w:rPr>
        <w:t>§</w:t>
      </w:r>
      <w:r w:rsidR="00221118">
        <w:rPr>
          <w:rFonts w:ascii="Arial" w:hAnsi="Arial" w:cs="Arial"/>
          <w:sz w:val="22"/>
          <w:szCs w:val="22"/>
        </w:rPr>
        <w:t xml:space="preserve"> 36 ust. 9</w:t>
      </w:r>
      <w:r w:rsidRPr="005F0A1A">
        <w:rPr>
          <w:rFonts w:ascii="Arial" w:hAnsi="Arial" w:cs="Arial"/>
          <w:sz w:val="22"/>
          <w:szCs w:val="22"/>
        </w:rPr>
        <w:t xml:space="preserve">.  </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 xml:space="preserve">Zmiany, o których mowa w ust. </w:t>
      </w:r>
      <w:r w:rsidR="004511A6" w:rsidRPr="005F0A1A">
        <w:rPr>
          <w:rFonts w:ascii="Arial" w:hAnsi="Arial" w:cs="Arial"/>
          <w:sz w:val="22"/>
          <w:szCs w:val="22"/>
        </w:rPr>
        <w:t>6</w:t>
      </w:r>
      <w:r w:rsidRPr="005F0A1A">
        <w:rPr>
          <w:rFonts w:ascii="Arial" w:hAnsi="Arial" w:cs="Arial"/>
          <w:sz w:val="22"/>
          <w:szCs w:val="22"/>
        </w:rPr>
        <w:t xml:space="preserve"> i </w:t>
      </w:r>
      <w:r w:rsidR="004511A6" w:rsidRPr="005F0A1A">
        <w:rPr>
          <w:rFonts w:ascii="Arial" w:hAnsi="Arial" w:cs="Arial"/>
          <w:sz w:val="22"/>
          <w:szCs w:val="22"/>
        </w:rPr>
        <w:t>7</w:t>
      </w:r>
      <w:r w:rsidRPr="005F0A1A">
        <w:rPr>
          <w:rFonts w:ascii="Arial" w:hAnsi="Arial" w:cs="Arial"/>
          <w:sz w:val="22"/>
          <w:szCs w:val="22"/>
        </w:rPr>
        <w:t xml:space="preserve">  nie mogą dotyczyć wskaźników, które podlegały ocenie na etapie wyboru Projektu do </w:t>
      </w:r>
      <w:r w:rsidR="00173F8E" w:rsidRPr="005F0A1A">
        <w:rPr>
          <w:rFonts w:ascii="Arial" w:hAnsi="Arial" w:cs="Arial"/>
          <w:sz w:val="22"/>
          <w:szCs w:val="22"/>
        </w:rPr>
        <w:t>d</w:t>
      </w:r>
      <w:r w:rsidRPr="005F0A1A">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5F0A1A">
        <w:rPr>
          <w:rFonts w:ascii="Arial" w:hAnsi="Arial" w:cs="Arial"/>
          <w:sz w:val="22"/>
          <w:szCs w:val="22"/>
        </w:rPr>
        <w:t xml:space="preserve"> </w:t>
      </w:r>
      <w:r w:rsidRPr="005F0A1A">
        <w:rPr>
          <w:rFonts w:ascii="Arial" w:hAnsi="Arial" w:cs="Arial"/>
          <w:sz w:val="22"/>
          <w:szCs w:val="22"/>
        </w:rPr>
        <w:t>o czym informuje Beneficjenta w formie pisemnej, w terminie 14 dni od otrzymania informacji</w:t>
      </w:r>
      <w:r w:rsidR="00605C9A" w:rsidRPr="005F0A1A">
        <w:rPr>
          <w:rFonts w:ascii="Arial" w:hAnsi="Arial" w:cs="Arial"/>
          <w:sz w:val="22"/>
          <w:szCs w:val="22"/>
        </w:rPr>
        <w:t xml:space="preserve"> </w:t>
      </w:r>
      <w:r w:rsidRPr="005F0A1A">
        <w:rPr>
          <w:rFonts w:ascii="Arial" w:hAnsi="Arial" w:cs="Arial"/>
          <w:sz w:val="22"/>
          <w:szCs w:val="22"/>
        </w:rPr>
        <w:t xml:space="preserve">o planowanej zmianie. Nie jest możliwe wprowadzenie zmian, które spowodowałyby obniżenie oceny poniżej poziomu umożliwiającego przyznanie </w:t>
      </w:r>
      <w:r w:rsidR="00173F8E" w:rsidRPr="005F0A1A">
        <w:rPr>
          <w:rFonts w:ascii="Arial" w:hAnsi="Arial" w:cs="Arial"/>
          <w:sz w:val="22"/>
          <w:szCs w:val="22"/>
        </w:rPr>
        <w:t>d</w:t>
      </w:r>
      <w:r w:rsidRPr="005F0A1A">
        <w:rPr>
          <w:rFonts w:ascii="Arial" w:hAnsi="Arial" w:cs="Arial"/>
          <w:sz w:val="22"/>
          <w:szCs w:val="22"/>
        </w:rPr>
        <w:t>ofinansowania</w:t>
      </w:r>
      <w:r w:rsidR="00221118">
        <w:rPr>
          <w:rFonts w:ascii="Arial" w:hAnsi="Arial" w:cs="Arial"/>
          <w:sz w:val="22"/>
          <w:szCs w:val="22"/>
        </w:rPr>
        <w:t xml:space="preserve">, </w:t>
      </w:r>
      <w:r w:rsidR="00221118" w:rsidRPr="002106BB">
        <w:rPr>
          <w:rFonts w:ascii="Arial" w:hAnsi="Arial" w:cs="Arial"/>
          <w:sz w:val="22"/>
          <w:szCs w:val="22"/>
        </w:rPr>
        <w:t>z zastrzeżeniem § 36 ust. 9</w:t>
      </w:r>
      <w:r w:rsidRPr="005F0A1A">
        <w:rPr>
          <w:rFonts w:ascii="Arial" w:hAnsi="Arial" w:cs="Arial"/>
          <w:sz w:val="22"/>
          <w:szCs w:val="22"/>
        </w:rPr>
        <w:t>.</w:t>
      </w:r>
    </w:p>
    <w:p w:rsidR="00972F7A" w:rsidRDefault="00972F7A"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5F0A1A" w:rsidRDefault="00A137A1" w:rsidP="00E400B2">
      <w:pPr>
        <w:pStyle w:val="Nagwek2"/>
      </w:pPr>
      <w:r w:rsidRPr="005F0A1A">
        <w:t>Reguła proporcjonalności</w:t>
      </w:r>
    </w:p>
    <w:p w:rsidR="00A137A1" w:rsidRPr="005F0A1A" w:rsidRDefault="00A137A1" w:rsidP="00F95952">
      <w:pPr>
        <w:pStyle w:val="Nagwek3"/>
      </w:pPr>
      <w:r w:rsidRPr="005F0A1A">
        <w:t xml:space="preserve">§ </w:t>
      </w:r>
      <w:r w:rsidR="00114649" w:rsidRPr="005F0A1A">
        <w:t>2</w:t>
      </w:r>
      <w:r w:rsidR="009D598D" w:rsidRPr="005F0A1A">
        <w:t>8</w:t>
      </w:r>
    </w:p>
    <w:p w:rsidR="00A137A1" w:rsidRPr="005F0A1A"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 xml:space="preserve">Projekt rozliczany jest na etapie końcowego wniosku o płatność pod względem finansowym, proporcjonalnie do stopnia osiągnięcia założeń merytorycznych określonych we </w:t>
      </w:r>
      <w:r w:rsidR="00C42763" w:rsidRPr="005F0A1A">
        <w:rPr>
          <w:rFonts w:ascii="Arial" w:hAnsi="Arial" w:cs="Arial"/>
          <w:sz w:val="22"/>
          <w:szCs w:val="22"/>
        </w:rPr>
        <w:t>W</w:t>
      </w:r>
      <w:r w:rsidRPr="005F0A1A">
        <w:rPr>
          <w:rFonts w:ascii="Arial" w:hAnsi="Arial" w:cs="Arial"/>
          <w:sz w:val="22"/>
          <w:szCs w:val="22"/>
        </w:rPr>
        <w:t>niosku</w:t>
      </w:r>
      <w:r w:rsidR="00FA7CC2" w:rsidRPr="005F0A1A">
        <w:rPr>
          <w:rFonts w:ascii="Arial" w:hAnsi="Arial" w:cs="Arial"/>
          <w:sz w:val="22"/>
          <w:szCs w:val="22"/>
        </w:rPr>
        <w:t xml:space="preserve"> </w:t>
      </w:r>
      <w:r w:rsidRPr="005F0A1A">
        <w:rPr>
          <w:rFonts w:ascii="Arial" w:hAnsi="Arial" w:cs="Arial"/>
          <w:sz w:val="22"/>
          <w:szCs w:val="22"/>
        </w:rPr>
        <w:t>o</w:t>
      </w:r>
      <w:r w:rsidR="00294FD2" w:rsidRPr="005F0A1A">
        <w:rPr>
          <w:rFonts w:ascii="Arial" w:hAnsi="Arial" w:cs="Arial"/>
          <w:sz w:val="22"/>
          <w:szCs w:val="22"/>
        </w:rPr>
        <w:t xml:space="preserve"> </w:t>
      </w:r>
      <w:r w:rsidRPr="005F0A1A">
        <w:rPr>
          <w:rFonts w:ascii="Arial" w:hAnsi="Arial" w:cs="Arial"/>
          <w:sz w:val="22"/>
          <w:szCs w:val="22"/>
        </w:rPr>
        <w:t xml:space="preserve">dofinansowanie </w:t>
      </w:r>
      <w:r w:rsidR="00C42763" w:rsidRPr="005F0A1A">
        <w:rPr>
          <w:rFonts w:ascii="Arial" w:hAnsi="Arial" w:cs="Arial"/>
          <w:sz w:val="22"/>
          <w:szCs w:val="22"/>
        </w:rPr>
        <w:t>P</w:t>
      </w:r>
      <w:r w:rsidRPr="005F0A1A">
        <w:rPr>
          <w:rFonts w:ascii="Arial" w:hAnsi="Arial" w:cs="Arial"/>
          <w:sz w:val="22"/>
          <w:szCs w:val="22"/>
        </w:rPr>
        <w:t xml:space="preserve">rojektu. Reguła proporcjonalności weryfikowana jest przez IP według stanu na zakończenie realizacji </w:t>
      </w:r>
      <w:r w:rsidR="00F60BB1" w:rsidRPr="005F0A1A">
        <w:rPr>
          <w:rFonts w:ascii="Arial" w:hAnsi="Arial" w:cs="Arial"/>
          <w:sz w:val="22"/>
          <w:szCs w:val="22"/>
        </w:rPr>
        <w:t>P</w:t>
      </w:r>
      <w:r w:rsidRPr="005F0A1A">
        <w:rPr>
          <w:rFonts w:ascii="Arial" w:hAnsi="Arial" w:cs="Arial"/>
          <w:sz w:val="22"/>
          <w:szCs w:val="22"/>
        </w:rPr>
        <w:t>rojektu na etapie weryfikacji końcowego wniosku o płatność.</w:t>
      </w:r>
    </w:p>
    <w:p w:rsidR="001108F0" w:rsidRPr="005F0A1A"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Zgodnie z regułą proporcjonalności:</w:t>
      </w:r>
    </w:p>
    <w:p w:rsidR="001108F0" w:rsidRPr="005F0A1A" w:rsidRDefault="00A137A1" w:rsidP="00914FCC">
      <w:pPr>
        <w:pStyle w:val="Akapitzlist"/>
        <w:numPr>
          <w:ilvl w:val="1"/>
          <w:numId w:val="56"/>
        </w:numPr>
        <w:spacing w:before="60"/>
        <w:ind w:left="709" w:hanging="283"/>
        <w:contextualSpacing w:val="0"/>
        <w:jc w:val="both"/>
        <w:rPr>
          <w:rFonts w:ascii="Arial" w:hAnsi="Arial" w:cs="Arial"/>
          <w:sz w:val="22"/>
          <w:szCs w:val="22"/>
        </w:rPr>
      </w:pPr>
      <w:r w:rsidRPr="005F0A1A">
        <w:rPr>
          <w:rFonts w:ascii="Arial" w:hAnsi="Arial" w:cs="Arial"/>
          <w:sz w:val="22"/>
          <w:szCs w:val="22"/>
        </w:rPr>
        <w:lastRenderedPageBreak/>
        <w:t xml:space="preserve">w przypadku niespełnienia kryterium zatwierdzonego przez </w:t>
      </w:r>
      <w:r w:rsidR="00884AD1" w:rsidRPr="005F0A1A">
        <w:rPr>
          <w:rFonts w:ascii="Arial" w:hAnsi="Arial" w:cs="Arial"/>
          <w:sz w:val="22"/>
          <w:szCs w:val="22"/>
        </w:rPr>
        <w:t>K</w:t>
      </w:r>
      <w:r w:rsidRPr="005F0A1A">
        <w:rPr>
          <w:rFonts w:ascii="Arial" w:hAnsi="Arial" w:cs="Arial"/>
          <w:sz w:val="22"/>
          <w:szCs w:val="22"/>
        </w:rPr>
        <w:t xml:space="preserve">omitet </w:t>
      </w:r>
      <w:r w:rsidR="00884AD1" w:rsidRPr="005F0A1A">
        <w:rPr>
          <w:rFonts w:ascii="Arial" w:hAnsi="Arial" w:cs="Arial"/>
          <w:sz w:val="22"/>
          <w:szCs w:val="22"/>
        </w:rPr>
        <w:t>M</w:t>
      </w:r>
      <w:r w:rsidRPr="005F0A1A">
        <w:rPr>
          <w:rFonts w:ascii="Arial" w:hAnsi="Arial" w:cs="Arial"/>
          <w:sz w:val="22"/>
          <w:szCs w:val="22"/>
        </w:rPr>
        <w:t>onitorujący R</w:t>
      </w:r>
      <w:r w:rsidR="005A39AC" w:rsidRPr="005F0A1A">
        <w:rPr>
          <w:rFonts w:ascii="Arial" w:hAnsi="Arial" w:cs="Arial"/>
          <w:sz w:val="22"/>
          <w:szCs w:val="22"/>
        </w:rPr>
        <w:t xml:space="preserve">egionalny </w:t>
      </w:r>
      <w:r w:rsidRPr="005F0A1A">
        <w:rPr>
          <w:rFonts w:ascii="Arial" w:hAnsi="Arial" w:cs="Arial"/>
          <w:sz w:val="22"/>
          <w:szCs w:val="22"/>
        </w:rPr>
        <w:t>P</w:t>
      </w:r>
      <w:r w:rsidR="005A39AC" w:rsidRPr="005F0A1A">
        <w:rPr>
          <w:rFonts w:ascii="Arial" w:hAnsi="Arial" w:cs="Arial"/>
          <w:sz w:val="22"/>
          <w:szCs w:val="22"/>
        </w:rPr>
        <w:t xml:space="preserve">rogram </w:t>
      </w:r>
      <w:r w:rsidRPr="005F0A1A">
        <w:rPr>
          <w:rFonts w:ascii="Arial" w:hAnsi="Arial" w:cs="Arial"/>
          <w:sz w:val="22"/>
          <w:szCs w:val="22"/>
        </w:rPr>
        <w:t>O</w:t>
      </w:r>
      <w:r w:rsidR="005A39AC" w:rsidRPr="005F0A1A">
        <w:rPr>
          <w:rFonts w:ascii="Arial" w:hAnsi="Arial" w:cs="Arial"/>
          <w:sz w:val="22"/>
          <w:szCs w:val="22"/>
        </w:rPr>
        <w:t xml:space="preserve">peracyjny </w:t>
      </w:r>
      <w:r w:rsidRPr="005F0A1A">
        <w:rPr>
          <w:rFonts w:ascii="Arial" w:hAnsi="Arial" w:cs="Arial"/>
          <w:sz w:val="22"/>
          <w:szCs w:val="22"/>
        </w:rPr>
        <w:t xml:space="preserve"> W</w:t>
      </w:r>
      <w:r w:rsidR="005A39AC" w:rsidRPr="005F0A1A">
        <w:rPr>
          <w:rFonts w:ascii="Arial" w:hAnsi="Arial" w:cs="Arial"/>
          <w:sz w:val="22"/>
          <w:szCs w:val="22"/>
        </w:rPr>
        <w:t xml:space="preserve">ojewództwa </w:t>
      </w:r>
      <w:r w:rsidRPr="005F0A1A">
        <w:rPr>
          <w:rFonts w:ascii="Arial" w:hAnsi="Arial" w:cs="Arial"/>
          <w:sz w:val="22"/>
          <w:szCs w:val="22"/>
        </w:rPr>
        <w:t>M</w:t>
      </w:r>
      <w:r w:rsidR="005A39AC" w:rsidRPr="005F0A1A">
        <w:rPr>
          <w:rFonts w:ascii="Arial" w:hAnsi="Arial" w:cs="Arial"/>
          <w:sz w:val="22"/>
          <w:szCs w:val="22"/>
        </w:rPr>
        <w:t>azowieckiego na lata 2014-2020</w:t>
      </w:r>
      <w:r w:rsidRPr="005F0A1A">
        <w:rPr>
          <w:rFonts w:ascii="Arial" w:hAnsi="Arial" w:cs="Arial"/>
          <w:sz w:val="22"/>
          <w:szCs w:val="22"/>
        </w:rPr>
        <w:t>, IP może uzna</w:t>
      </w:r>
      <w:r w:rsidR="00D41B75" w:rsidRPr="005F0A1A">
        <w:rPr>
          <w:rFonts w:ascii="Arial" w:hAnsi="Arial" w:cs="Arial"/>
          <w:sz w:val="22"/>
          <w:szCs w:val="22"/>
        </w:rPr>
        <w:t>ć</w:t>
      </w:r>
      <w:r w:rsidR="00D22C57" w:rsidRPr="005F0A1A">
        <w:rPr>
          <w:rFonts w:ascii="Arial" w:hAnsi="Arial" w:cs="Arial"/>
          <w:sz w:val="22"/>
          <w:szCs w:val="22"/>
        </w:rPr>
        <w:t xml:space="preserve"> w</w:t>
      </w:r>
      <w:r w:rsidRPr="005F0A1A">
        <w:rPr>
          <w:rFonts w:ascii="Arial" w:hAnsi="Arial" w:cs="Arial"/>
          <w:sz w:val="22"/>
          <w:szCs w:val="22"/>
        </w:rPr>
        <w:t xml:space="preserve">szystkie lub odpowiednią część wydatków rozliczonych w ramach </w:t>
      </w:r>
      <w:r w:rsidR="00F60BB1" w:rsidRPr="005F0A1A">
        <w:rPr>
          <w:rFonts w:ascii="Arial" w:hAnsi="Arial" w:cs="Arial"/>
          <w:sz w:val="22"/>
          <w:szCs w:val="22"/>
        </w:rPr>
        <w:t>P</w:t>
      </w:r>
      <w:r w:rsidRPr="005F0A1A">
        <w:rPr>
          <w:rFonts w:ascii="Arial" w:hAnsi="Arial" w:cs="Arial"/>
          <w:sz w:val="22"/>
          <w:szCs w:val="22"/>
        </w:rPr>
        <w:t>rojektu za niekwalifikowalne</w:t>
      </w:r>
      <w:r w:rsidR="006F202D" w:rsidRPr="005F0A1A">
        <w:rPr>
          <w:rFonts w:ascii="Arial" w:hAnsi="Arial" w:cs="Arial"/>
          <w:sz w:val="22"/>
          <w:szCs w:val="22"/>
        </w:rPr>
        <w:t>,</w:t>
      </w:r>
      <w:r w:rsidR="001108F0" w:rsidRPr="005F0A1A">
        <w:rPr>
          <w:rFonts w:ascii="Arial" w:hAnsi="Arial" w:cs="Arial"/>
          <w:sz w:val="22"/>
          <w:szCs w:val="22"/>
        </w:rPr>
        <w:t xml:space="preserve"> </w:t>
      </w:r>
    </w:p>
    <w:p w:rsidR="001108F0" w:rsidRPr="005F0A1A" w:rsidRDefault="00A137A1" w:rsidP="00914FCC">
      <w:pPr>
        <w:pStyle w:val="Akapitzlist"/>
        <w:numPr>
          <w:ilvl w:val="1"/>
          <w:numId w:val="56"/>
        </w:numPr>
        <w:spacing w:before="60"/>
        <w:ind w:left="709" w:hanging="283"/>
        <w:contextualSpacing w:val="0"/>
        <w:jc w:val="both"/>
        <w:rPr>
          <w:rFonts w:ascii="Arial" w:hAnsi="Arial" w:cs="Arial"/>
          <w:sz w:val="22"/>
          <w:szCs w:val="22"/>
        </w:rPr>
      </w:pPr>
      <w:r w:rsidRPr="005F0A1A">
        <w:rPr>
          <w:rFonts w:ascii="Arial" w:hAnsi="Arial" w:cs="Arial"/>
          <w:sz w:val="22"/>
          <w:szCs w:val="22"/>
        </w:rPr>
        <w:t xml:space="preserve">w przypadku nieosiągnięcia celu </w:t>
      </w:r>
      <w:r w:rsidR="007B2AF3" w:rsidRPr="005F0A1A">
        <w:rPr>
          <w:rFonts w:ascii="Arial" w:hAnsi="Arial" w:cs="Arial"/>
          <w:sz w:val="22"/>
          <w:szCs w:val="22"/>
        </w:rPr>
        <w:t>P</w:t>
      </w:r>
      <w:r w:rsidRPr="005F0A1A">
        <w:rPr>
          <w:rFonts w:ascii="Arial" w:hAnsi="Arial" w:cs="Arial"/>
          <w:sz w:val="22"/>
          <w:szCs w:val="22"/>
        </w:rPr>
        <w:t xml:space="preserve">rojektu wyrażonego wskaźnikami produktu lub rezultatu bezpośredniego w zatwierdzonym </w:t>
      </w:r>
      <w:r w:rsidR="00352EE5" w:rsidRPr="005F0A1A">
        <w:rPr>
          <w:rFonts w:ascii="Arial" w:hAnsi="Arial" w:cs="Arial"/>
          <w:sz w:val="22"/>
          <w:szCs w:val="22"/>
        </w:rPr>
        <w:t>W</w:t>
      </w:r>
      <w:r w:rsidRPr="005F0A1A">
        <w:rPr>
          <w:rFonts w:ascii="Arial" w:hAnsi="Arial" w:cs="Arial"/>
          <w:sz w:val="22"/>
          <w:szCs w:val="22"/>
        </w:rPr>
        <w:t>niosku o dofinansowanie</w:t>
      </w:r>
      <w:r w:rsidR="00352EE5" w:rsidRPr="005F0A1A">
        <w:rPr>
          <w:rFonts w:ascii="Arial" w:hAnsi="Arial" w:cs="Arial"/>
          <w:sz w:val="22"/>
          <w:szCs w:val="22"/>
        </w:rPr>
        <w:t xml:space="preserve"> Projektu</w:t>
      </w:r>
      <w:r w:rsidRPr="005F0A1A">
        <w:rPr>
          <w:rFonts w:ascii="Arial" w:hAnsi="Arial" w:cs="Arial"/>
          <w:sz w:val="22"/>
          <w:szCs w:val="22"/>
        </w:rPr>
        <w:t>, IP uzna</w:t>
      </w:r>
      <w:r w:rsidR="00D22C57" w:rsidRPr="005F0A1A">
        <w:rPr>
          <w:rFonts w:ascii="Arial" w:hAnsi="Arial" w:cs="Arial"/>
          <w:sz w:val="22"/>
          <w:szCs w:val="22"/>
        </w:rPr>
        <w:t>je</w:t>
      </w:r>
      <w:r w:rsidRPr="005F0A1A">
        <w:rPr>
          <w:rFonts w:ascii="Arial" w:hAnsi="Arial" w:cs="Arial"/>
          <w:sz w:val="22"/>
          <w:szCs w:val="22"/>
        </w:rPr>
        <w:t xml:space="preserve"> wszystkie lub odpowiednią część wydatków do</w:t>
      </w:r>
      <w:r w:rsidR="00F60BB1" w:rsidRPr="005F0A1A">
        <w:rPr>
          <w:rFonts w:ascii="Arial" w:hAnsi="Arial" w:cs="Arial"/>
          <w:sz w:val="22"/>
          <w:szCs w:val="22"/>
        </w:rPr>
        <w:t>tychczas rozliczonych w ramach P</w:t>
      </w:r>
      <w:r w:rsidRPr="005F0A1A">
        <w:rPr>
          <w:rFonts w:ascii="Arial" w:hAnsi="Arial" w:cs="Arial"/>
          <w:sz w:val="22"/>
          <w:szCs w:val="22"/>
        </w:rPr>
        <w:t xml:space="preserve">rojektu za niekwalifikowalne. Wysokość wydatków niekwalifikowalnych uzależniona jest od stopnia niezrealizowania celu </w:t>
      </w:r>
      <w:r w:rsidR="00F60BB1" w:rsidRPr="005F0A1A">
        <w:rPr>
          <w:rFonts w:ascii="Arial" w:hAnsi="Arial" w:cs="Arial"/>
          <w:sz w:val="22"/>
          <w:szCs w:val="22"/>
        </w:rPr>
        <w:t>P</w:t>
      </w:r>
      <w:r w:rsidRPr="005F0A1A">
        <w:rPr>
          <w:rFonts w:ascii="Arial" w:hAnsi="Arial" w:cs="Arial"/>
          <w:sz w:val="22"/>
          <w:szCs w:val="22"/>
        </w:rPr>
        <w:t xml:space="preserve">rojektu. Wydatki niekwalifikowalne obejmują wydatki związane z tym zadaniem merytorycznym (zadaniami merytorycznymi), którego założenia nie zostały osiągnięte i kosztów pośrednich. Stopień nieosiągnięcia założeń </w:t>
      </w:r>
      <w:r w:rsidR="00F60BB1" w:rsidRPr="005F0A1A">
        <w:rPr>
          <w:rFonts w:ascii="Arial" w:hAnsi="Arial" w:cs="Arial"/>
          <w:sz w:val="22"/>
          <w:szCs w:val="22"/>
        </w:rPr>
        <w:t>P</w:t>
      </w:r>
      <w:r w:rsidRPr="005F0A1A">
        <w:rPr>
          <w:rFonts w:ascii="Arial" w:hAnsi="Arial" w:cs="Arial"/>
          <w:sz w:val="22"/>
          <w:szCs w:val="22"/>
        </w:rPr>
        <w:t>rojektu określany jest przez IP.</w:t>
      </w:r>
    </w:p>
    <w:p w:rsidR="007C07B7" w:rsidRPr="005F0A1A"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I</w:t>
      </w:r>
      <w:r w:rsidR="00FD64B7" w:rsidRPr="005F0A1A">
        <w:rPr>
          <w:rFonts w:ascii="Arial" w:hAnsi="Arial" w:cs="Arial"/>
          <w:sz w:val="22"/>
          <w:szCs w:val="22"/>
        </w:rPr>
        <w:t xml:space="preserve">nstytucja </w:t>
      </w:r>
      <w:r w:rsidRPr="005F0A1A">
        <w:rPr>
          <w:rFonts w:ascii="Arial" w:hAnsi="Arial" w:cs="Arial"/>
          <w:sz w:val="22"/>
          <w:szCs w:val="22"/>
        </w:rPr>
        <w:t>P</w:t>
      </w:r>
      <w:r w:rsidR="00FD64B7" w:rsidRPr="005F0A1A">
        <w:rPr>
          <w:rFonts w:ascii="Arial" w:hAnsi="Arial" w:cs="Arial"/>
          <w:sz w:val="22"/>
          <w:szCs w:val="22"/>
        </w:rPr>
        <w:t>ośrednicząca</w:t>
      </w:r>
      <w:r w:rsidRPr="005F0A1A">
        <w:rPr>
          <w:rFonts w:ascii="Arial" w:hAnsi="Arial" w:cs="Arial"/>
          <w:sz w:val="22"/>
          <w:szCs w:val="22"/>
        </w:rPr>
        <w:t xml:space="preserve"> może odstąpić od rozliczenia </w:t>
      </w:r>
      <w:r w:rsidR="004836E1" w:rsidRPr="005F0A1A">
        <w:rPr>
          <w:rFonts w:ascii="Arial" w:hAnsi="Arial" w:cs="Arial"/>
          <w:sz w:val="22"/>
          <w:szCs w:val="22"/>
        </w:rPr>
        <w:t>P</w:t>
      </w:r>
      <w:r w:rsidRPr="005F0A1A">
        <w:rPr>
          <w:rFonts w:ascii="Arial" w:hAnsi="Arial" w:cs="Arial"/>
          <w:sz w:val="22"/>
          <w:szCs w:val="22"/>
        </w:rPr>
        <w:t xml:space="preserve">rojektu zgodnie z regułą proporcjonalności lub obniżyć wysokość środków tej regule podlegających, jeśli </w:t>
      </w:r>
      <w:r w:rsidR="00DE2E10">
        <w:rPr>
          <w:rFonts w:ascii="Arial" w:hAnsi="Arial" w:cs="Arial"/>
          <w:sz w:val="22"/>
          <w:szCs w:val="22"/>
        </w:rPr>
        <w:t>B</w:t>
      </w:r>
      <w:r w:rsidRPr="005F0A1A">
        <w:rPr>
          <w:rFonts w:ascii="Arial" w:hAnsi="Arial" w:cs="Arial"/>
          <w:sz w:val="22"/>
          <w:szCs w:val="22"/>
        </w:rPr>
        <w:t xml:space="preserve">eneficjent o to wnioskuje i należycie uzasadni przyczyny nieosiągnięcia założeń, w szczególności wykaże swoje starania zmierzające do osiągnięcia założeń </w:t>
      </w:r>
      <w:r w:rsidR="004836E1" w:rsidRPr="005F0A1A">
        <w:rPr>
          <w:rFonts w:ascii="Arial" w:hAnsi="Arial" w:cs="Arial"/>
          <w:sz w:val="22"/>
          <w:szCs w:val="22"/>
        </w:rPr>
        <w:t>P</w:t>
      </w:r>
      <w:r w:rsidRPr="005F0A1A">
        <w:rPr>
          <w:rFonts w:ascii="Arial" w:hAnsi="Arial" w:cs="Arial"/>
          <w:sz w:val="22"/>
          <w:szCs w:val="22"/>
        </w:rPr>
        <w:t>rojektu, lub w przypadku wystąpienia siły wyższej.</w:t>
      </w:r>
    </w:p>
    <w:p w:rsidR="00A137A1"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t>
      </w:r>
      <w:r w:rsidR="007B2AF3" w:rsidRPr="005F0A1A">
        <w:rPr>
          <w:rFonts w:ascii="Arial" w:hAnsi="Arial" w:cs="Arial"/>
          <w:sz w:val="22"/>
          <w:szCs w:val="22"/>
        </w:rPr>
        <w:t>P</w:t>
      </w:r>
      <w:r w:rsidRPr="005F0A1A">
        <w:rPr>
          <w:rFonts w:ascii="Arial" w:hAnsi="Arial" w:cs="Arial"/>
          <w:sz w:val="22"/>
          <w:szCs w:val="22"/>
        </w:rPr>
        <w:t xml:space="preserve">rojektów partnerskich, sposób egzekwowania przez </w:t>
      </w:r>
      <w:r w:rsidR="00B770B9" w:rsidRPr="005F0A1A">
        <w:rPr>
          <w:rFonts w:ascii="Arial" w:hAnsi="Arial" w:cs="Arial"/>
          <w:sz w:val="22"/>
          <w:szCs w:val="22"/>
        </w:rPr>
        <w:t>B</w:t>
      </w:r>
      <w:r w:rsidR="007B2AF3" w:rsidRPr="005F0A1A">
        <w:rPr>
          <w:rFonts w:ascii="Arial" w:hAnsi="Arial" w:cs="Arial"/>
          <w:sz w:val="22"/>
          <w:szCs w:val="22"/>
        </w:rPr>
        <w:t>eneficjenta od partnerów P</w:t>
      </w:r>
      <w:r w:rsidRPr="005F0A1A">
        <w:rPr>
          <w:rFonts w:ascii="Arial" w:hAnsi="Arial" w:cs="Arial"/>
          <w:sz w:val="22"/>
          <w:szCs w:val="22"/>
        </w:rPr>
        <w:t>rojektu skutków wynikających z zastosowania reguły proporcjonalności z</w:t>
      </w:r>
      <w:r w:rsidR="004836E1" w:rsidRPr="005F0A1A">
        <w:rPr>
          <w:rFonts w:ascii="Arial" w:hAnsi="Arial" w:cs="Arial"/>
          <w:sz w:val="22"/>
          <w:szCs w:val="22"/>
        </w:rPr>
        <w:t xml:space="preserve"> powodu nieosiągnięcia założeń P</w:t>
      </w:r>
      <w:r w:rsidRPr="005F0A1A">
        <w:rPr>
          <w:rFonts w:ascii="Arial" w:hAnsi="Arial" w:cs="Arial"/>
          <w:sz w:val="22"/>
          <w:szCs w:val="22"/>
        </w:rPr>
        <w:t>rojektu z winy partnera reguluje porozumie</w:t>
      </w:r>
      <w:r w:rsidR="003665A3" w:rsidRPr="005F0A1A">
        <w:rPr>
          <w:rFonts w:ascii="Arial" w:hAnsi="Arial" w:cs="Arial"/>
          <w:sz w:val="22"/>
          <w:szCs w:val="22"/>
        </w:rPr>
        <w:t>nie lub umowa o partners</w:t>
      </w:r>
      <w:r w:rsidR="00B05D5F" w:rsidRPr="005F0A1A">
        <w:rPr>
          <w:rFonts w:ascii="Arial" w:hAnsi="Arial" w:cs="Arial"/>
          <w:sz w:val="22"/>
          <w:szCs w:val="22"/>
        </w:rPr>
        <w:t>twie</w:t>
      </w:r>
      <w:r w:rsidRPr="005F0A1A">
        <w:rPr>
          <w:rFonts w:ascii="Arial" w:hAnsi="Arial" w:cs="Arial"/>
          <w:sz w:val="22"/>
          <w:szCs w:val="22"/>
          <w:vertAlign w:val="superscript"/>
        </w:rPr>
        <w:footnoteReference w:id="39"/>
      </w:r>
      <w:r w:rsidR="00201EC1" w:rsidRPr="005F0A1A">
        <w:rPr>
          <w:rFonts w:ascii="Arial" w:hAnsi="Arial" w:cs="Arial"/>
          <w:sz w:val="22"/>
          <w:szCs w:val="22"/>
          <w:vertAlign w:val="superscript"/>
        </w:rPr>
        <w:t>)</w:t>
      </w:r>
      <w:r w:rsidR="00B05D5F" w:rsidRPr="005F0A1A">
        <w:rPr>
          <w:rFonts w:ascii="Arial" w:hAnsi="Arial" w:cs="Arial"/>
          <w:sz w:val="22"/>
          <w:szCs w:val="22"/>
        </w:rPr>
        <w:t>.</w:t>
      </w:r>
    </w:p>
    <w:p w:rsidR="008F7D17" w:rsidRPr="005F0A1A" w:rsidRDefault="008F7D17" w:rsidP="00E400B2">
      <w:pPr>
        <w:pStyle w:val="Nagwek2"/>
      </w:pPr>
      <w:r w:rsidRPr="005F0A1A">
        <w:t>Rozwiązanie umowy</w:t>
      </w:r>
    </w:p>
    <w:p w:rsidR="008F7D17" w:rsidRPr="005F0A1A" w:rsidRDefault="008F7D17" w:rsidP="00F95952">
      <w:pPr>
        <w:pStyle w:val="Nagwek3"/>
      </w:pPr>
      <w:r w:rsidRPr="005F0A1A">
        <w:t xml:space="preserve">§ </w:t>
      </w:r>
      <w:r w:rsidR="009D598D" w:rsidRPr="005F0A1A">
        <w:t>29</w:t>
      </w:r>
    </w:p>
    <w:p w:rsidR="008F7D17" w:rsidRPr="005F0A1A" w:rsidRDefault="008F7D17" w:rsidP="00937046">
      <w:pPr>
        <w:numPr>
          <w:ilvl w:val="0"/>
          <w:numId w:val="2"/>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może rozwiązać niniejszą umowę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F35C3C">
        <w:footnoteReference w:id="40"/>
      </w:r>
      <w:r w:rsidR="00095FF8" w:rsidRPr="00F35C3C">
        <w:rPr>
          <w:rFonts w:ascii="Arial" w:hAnsi="Arial" w:cs="Arial"/>
          <w:sz w:val="22"/>
          <w:szCs w:val="22"/>
        </w:rPr>
        <w:t>)</w:t>
      </w:r>
      <w:r w:rsidRPr="00F35C3C">
        <w:rPr>
          <w:rFonts w:ascii="Arial" w:hAnsi="Arial" w:cs="Arial"/>
          <w:sz w:val="22"/>
          <w:szCs w:val="22"/>
        </w:rPr>
        <w:t xml:space="preserve"> </w:t>
      </w:r>
      <w:r w:rsidRPr="005F0A1A">
        <w:rPr>
          <w:rFonts w:ascii="Arial" w:hAnsi="Arial" w:cs="Arial"/>
          <w:sz w:val="22"/>
          <w:szCs w:val="22"/>
        </w:rPr>
        <w:t>w całości bądź w części przekazane środki na cel inny niż określony w Projekcie lub niezgodnie z umową;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podrobione, przerobione lub stwierdzające nieprawdę dokumenty w celu uzyskania wsparcia finansowego w ramach niniejszej umowy;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początkowej daty okresu realizacji Projektu, zaprzestał realizacji Projektu lub realizuje go w sposób niezgodny z niniejszą umową;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nie przedłoży zabezpieczenia prawidłowej realizacji umowy zgodnie z § </w:t>
      </w:r>
      <w:r w:rsidR="00E26453" w:rsidRPr="005F0A1A">
        <w:rPr>
          <w:rFonts w:ascii="Arial" w:hAnsi="Arial" w:cs="Arial"/>
          <w:sz w:val="22"/>
          <w:szCs w:val="22"/>
        </w:rPr>
        <w:t>17</w:t>
      </w:r>
      <w:r w:rsidRPr="005F0A1A">
        <w:rPr>
          <w:rFonts w:ascii="Arial" w:hAnsi="Arial" w:cs="Arial"/>
          <w:sz w:val="22"/>
          <w:szCs w:val="22"/>
        </w:rPr>
        <w:t>;</w:t>
      </w:r>
    </w:p>
    <w:p w:rsidR="008F7D17" w:rsidRPr="005F0A1A" w:rsidRDefault="008F7D17" w:rsidP="00937046">
      <w:pPr>
        <w:numPr>
          <w:ilvl w:val="0"/>
          <w:numId w:val="2"/>
        </w:numPr>
        <w:spacing w:before="60"/>
        <w:jc w:val="both"/>
        <w:rPr>
          <w:rFonts w:ascii="Arial" w:hAnsi="Arial" w:cs="Arial"/>
          <w:sz w:val="22"/>
          <w:szCs w:val="22"/>
        </w:rPr>
      </w:pPr>
      <w:r w:rsidRPr="005F0A1A">
        <w:rPr>
          <w:rFonts w:ascii="Arial" w:hAnsi="Arial" w:cs="Arial"/>
          <w:sz w:val="22"/>
          <w:szCs w:val="22"/>
        </w:rPr>
        <w:t>Instytucja Pośrednicząca może rozwiązać niniejszą umowę z zachowaniem jednomiesięcznego okresu wypowiedzenia, w przypadku gdy:</w:t>
      </w:r>
    </w:p>
    <w:p w:rsidR="008F7D17" w:rsidRPr="005F0A1A" w:rsidRDefault="004836E1"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E0000A" w:rsidRPr="005F0A1A">
        <w:rPr>
          <w:rFonts w:ascii="Arial" w:hAnsi="Arial" w:cs="Arial"/>
          <w:sz w:val="22"/>
          <w:szCs w:val="22"/>
        </w:rPr>
        <w:t>21</w:t>
      </w:r>
      <w:r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nie przedkłada zgodnie z </w:t>
      </w:r>
      <w:r w:rsidR="00735687" w:rsidRPr="005F0A1A">
        <w:rPr>
          <w:rFonts w:ascii="Arial" w:hAnsi="Arial" w:cs="Arial"/>
          <w:sz w:val="22"/>
          <w:szCs w:val="22"/>
        </w:rPr>
        <w:t xml:space="preserve">harmonogramem </w:t>
      </w:r>
      <w:r w:rsidRPr="005F0A1A">
        <w:rPr>
          <w:rFonts w:ascii="Arial" w:hAnsi="Arial" w:cs="Arial"/>
          <w:sz w:val="22"/>
          <w:szCs w:val="22"/>
        </w:rPr>
        <w:t>wniosków o płatność, z zastrzeżeniem § 8 ust. 3;</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przestrzega przepisów ustawy z dnia 29 stycznia 2004 r. - Prawo zamówień publicznych w zakresie, w jakim ta ustawa stosuje się do Beneficjenta;</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lastRenderedPageBreak/>
        <w:t xml:space="preserve">Beneficjent w sposób uporczywy uchyla się od wykonywania obowiązków, o których mowa w § </w:t>
      </w:r>
      <w:r w:rsidR="003B2B79" w:rsidRPr="005F0A1A">
        <w:rPr>
          <w:rFonts w:ascii="Arial" w:hAnsi="Arial" w:cs="Arial"/>
          <w:sz w:val="22"/>
          <w:szCs w:val="22"/>
        </w:rPr>
        <w:t>2</w:t>
      </w:r>
      <w:r w:rsidR="00122F8E" w:rsidRPr="005F0A1A">
        <w:rPr>
          <w:rFonts w:ascii="Arial" w:hAnsi="Arial" w:cs="Arial"/>
          <w:sz w:val="22"/>
          <w:szCs w:val="22"/>
        </w:rPr>
        <w:t>1</w:t>
      </w:r>
      <w:r w:rsidR="003B2B79" w:rsidRPr="005F0A1A">
        <w:rPr>
          <w:rFonts w:ascii="Arial" w:hAnsi="Arial" w:cs="Arial"/>
          <w:sz w:val="22"/>
          <w:szCs w:val="22"/>
        </w:rPr>
        <w:t xml:space="preserve"> </w:t>
      </w:r>
      <w:r w:rsidRPr="005F0A1A">
        <w:rPr>
          <w:rFonts w:ascii="Arial" w:hAnsi="Arial" w:cs="Arial"/>
          <w:sz w:val="22"/>
          <w:szCs w:val="22"/>
        </w:rPr>
        <w:t>ust. 1.</w:t>
      </w:r>
    </w:p>
    <w:p w:rsidR="008F7D17" w:rsidRPr="005F0A1A" w:rsidRDefault="008F7D17" w:rsidP="00F95952">
      <w:pPr>
        <w:pStyle w:val="Nagwek3"/>
      </w:pPr>
      <w:r w:rsidRPr="005F0A1A">
        <w:t xml:space="preserve">§ </w:t>
      </w:r>
      <w:r w:rsidR="00B60303" w:rsidRPr="005F0A1A">
        <w:t>3</w:t>
      </w:r>
      <w:r w:rsidR="009D598D" w:rsidRPr="005F0A1A">
        <w:t>0</w:t>
      </w:r>
    </w:p>
    <w:p w:rsidR="008F7D17" w:rsidRPr="005F0A1A" w:rsidRDefault="008F7D17" w:rsidP="00937046">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umowie. W takim przypadku przepisy § </w:t>
      </w:r>
      <w:r w:rsidR="00386C78" w:rsidRPr="005F0A1A">
        <w:rPr>
          <w:rFonts w:ascii="Arial" w:hAnsi="Arial" w:cs="Arial"/>
          <w:sz w:val="22"/>
          <w:szCs w:val="22"/>
        </w:rPr>
        <w:t>3</w:t>
      </w:r>
      <w:r w:rsidR="00CB0BF4">
        <w:rPr>
          <w:rFonts w:ascii="Arial" w:hAnsi="Arial" w:cs="Arial"/>
          <w:sz w:val="22"/>
          <w:szCs w:val="22"/>
        </w:rPr>
        <w:t>8</w:t>
      </w:r>
      <w:r w:rsidR="000D48A4" w:rsidRPr="005F0A1A">
        <w:rPr>
          <w:rFonts w:ascii="Arial" w:hAnsi="Arial" w:cs="Arial"/>
          <w:sz w:val="22"/>
          <w:szCs w:val="22"/>
        </w:rPr>
        <w:t xml:space="preserve"> </w:t>
      </w:r>
      <w:r w:rsidRPr="005F0A1A">
        <w:rPr>
          <w:rFonts w:ascii="Arial" w:hAnsi="Arial" w:cs="Arial"/>
          <w:sz w:val="22"/>
          <w:szCs w:val="22"/>
        </w:rPr>
        <w:t xml:space="preserve">ust. </w:t>
      </w:r>
      <w:r w:rsidR="00B04A37" w:rsidRPr="005F0A1A">
        <w:rPr>
          <w:rFonts w:ascii="Arial" w:hAnsi="Arial" w:cs="Arial"/>
          <w:sz w:val="22"/>
          <w:szCs w:val="22"/>
        </w:rPr>
        <w:t>3</w:t>
      </w:r>
      <w:r w:rsidR="000E5C5F" w:rsidRPr="005F0A1A">
        <w:rPr>
          <w:rFonts w:ascii="Arial" w:hAnsi="Arial" w:cs="Arial"/>
          <w:sz w:val="22"/>
          <w:szCs w:val="22"/>
        </w:rPr>
        <w:t xml:space="preserve"> </w:t>
      </w:r>
      <w:r w:rsidRPr="005F0A1A">
        <w:rPr>
          <w:rFonts w:ascii="Arial" w:hAnsi="Arial" w:cs="Arial"/>
          <w:sz w:val="22"/>
          <w:szCs w:val="22"/>
        </w:rPr>
        <w:t>stosuje się odpowiednio.</w:t>
      </w:r>
    </w:p>
    <w:p w:rsidR="008F7D17" w:rsidRPr="005F0A1A" w:rsidRDefault="008F7D17" w:rsidP="00F95952">
      <w:pPr>
        <w:pStyle w:val="Nagwek3"/>
      </w:pPr>
      <w:r w:rsidRPr="005F0A1A">
        <w:t xml:space="preserve">§ </w:t>
      </w:r>
      <w:r w:rsidR="00933413" w:rsidRPr="005F0A1A">
        <w:t>3</w:t>
      </w:r>
      <w:r w:rsidR="009D598D" w:rsidRPr="005F0A1A">
        <w:t>1</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umowy na podstawie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umowy w trybie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ust. 1 oraz ust. 2,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41"/>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przepisy § </w:t>
      </w:r>
      <w:r w:rsidR="00593CF6" w:rsidRPr="005F0A1A">
        <w:rPr>
          <w:rFonts w:ascii="Arial" w:hAnsi="Arial" w:cs="Arial"/>
          <w:sz w:val="22"/>
          <w:szCs w:val="22"/>
        </w:rPr>
        <w:t xml:space="preserve">14 </w:t>
      </w:r>
      <w:r w:rsidRPr="005F0A1A">
        <w:rPr>
          <w:rFonts w:ascii="Arial" w:hAnsi="Arial" w:cs="Arial"/>
          <w:sz w:val="22"/>
          <w:szCs w:val="22"/>
        </w:rPr>
        <w:t>umowy.</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umowy, bez względu na to czy następuje na podstawie § </w:t>
      </w:r>
      <w:r w:rsidR="00A60FF0" w:rsidRPr="005F0A1A">
        <w:rPr>
          <w:rFonts w:ascii="Arial" w:hAnsi="Arial" w:cs="Arial"/>
          <w:sz w:val="22"/>
          <w:szCs w:val="22"/>
        </w:rPr>
        <w:t>29</w:t>
      </w:r>
      <w:r w:rsidR="00045750" w:rsidRPr="005F0A1A">
        <w:rPr>
          <w:rFonts w:ascii="Arial" w:hAnsi="Arial" w:cs="Arial"/>
          <w:sz w:val="22"/>
          <w:szCs w:val="22"/>
        </w:rPr>
        <w:t xml:space="preserve"> </w:t>
      </w:r>
      <w:r w:rsidRPr="005F0A1A">
        <w:rPr>
          <w:rFonts w:ascii="Arial" w:hAnsi="Arial" w:cs="Arial"/>
          <w:sz w:val="22"/>
          <w:szCs w:val="22"/>
        </w:rPr>
        <w:t xml:space="preserve">ust. 1 lub 2 lub § </w:t>
      </w:r>
      <w:r w:rsidR="00045750" w:rsidRPr="005F0A1A">
        <w:rPr>
          <w:rFonts w:ascii="Arial" w:hAnsi="Arial" w:cs="Arial"/>
          <w:sz w:val="22"/>
          <w:szCs w:val="22"/>
        </w:rPr>
        <w:t>3</w:t>
      </w:r>
      <w:r w:rsidR="009938B7" w:rsidRPr="005F0A1A">
        <w:rPr>
          <w:rFonts w:ascii="Arial" w:hAnsi="Arial" w:cs="Arial"/>
          <w:sz w:val="22"/>
          <w:szCs w:val="22"/>
        </w:rPr>
        <w:t>0</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045750" w:rsidRPr="005F0A1A">
        <w:rPr>
          <w:rFonts w:ascii="Arial" w:hAnsi="Arial" w:cs="Arial"/>
          <w:sz w:val="22"/>
          <w:szCs w:val="22"/>
        </w:rPr>
        <w:t>12</w:t>
      </w:r>
      <w:r w:rsidRPr="005F0A1A">
        <w:rPr>
          <w:rFonts w:ascii="Arial" w:hAnsi="Arial" w:cs="Arial"/>
          <w:sz w:val="22"/>
          <w:szCs w:val="22"/>
        </w:rPr>
        <w:t>, §</w:t>
      </w:r>
      <w:r w:rsidR="009938B7" w:rsidRPr="005F0A1A">
        <w:rPr>
          <w:rFonts w:ascii="Arial" w:hAnsi="Arial" w:cs="Arial"/>
          <w:sz w:val="22"/>
          <w:szCs w:val="22"/>
        </w:rPr>
        <w:t xml:space="preserve"> </w:t>
      </w:r>
      <w:r w:rsidR="00045750" w:rsidRPr="005F0A1A">
        <w:rPr>
          <w:rFonts w:ascii="Arial" w:hAnsi="Arial" w:cs="Arial"/>
          <w:sz w:val="22"/>
          <w:szCs w:val="22"/>
        </w:rPr>
        <w:t>16</w:t>
      </w:r>
      <w:r w:rsidRPr="005F0A1A">
        <w:rPr>
          <w:rFonts w:ascii="Arial" w:hAnsi="Arial" w:cs="Arial"/>
          <w:sz w:val="22"/>
          <w:szCs w:val="22"/>
        </w:rPr>
        <w:t xml:space="preserve">, § </w:t>
      </w:r>
      <w:r w:rsidR="00045750" w:rsidRPr="005F0A1A">
        <w:rPr>
          <w:rFonts w:ascii="Arial" w:hAnsi="Arial" w:cs="Arial"/>
          <w:sz w:val="22"/>
          <w:szCs w:val="22"/>
        </w:rPr>
        <w:t>20</w:t>
      </w:r>
      <w:r w:rsidRPr="005F0A1A">
        <w:rPr>
          <w:rFonts w:ascii="Arial" w:hAnsi="Arial" w:cs="Arial"/>
          <w:sz w:val="22"/>
          <w:szCs w:val="22"/>
        </w:rPr>
        <w:t xml:space="preserve">, § </w:t>
      </w:r>
      <w:r w:rsidR="00045750" w:rsidRPr="005F0A1A">
        <w:rPr>
          <w:rFonts w:ascii="Arial" w:hAnsi="Arial" w:cs="Arial"/>
          <w:sz w:val="22"/>
          <w:szCs w:val="22"/>
        </w:rPr>
        <w:t>21</w:t>
      </w:r>
      <w:r w:rsidRPr="005F0A1A">
        <w:rPr>
          <w:rFonts w:ascii="Arial" w:hAnsi="Arial" w:cs="Arial"/>
          <w:sz w:val="22"/>
          <w:szCs w:val="22"/>
        </w:rPr>
        <w:t xml:space="preserve">, § </w:t>
      </w:r>
      <w:r w:rsidR="00045750" w:rsidRPr="005F0A1A">
        <w:rPr>
          <w:rFonts w:ascii="Arial" w:hAnsi="Arial" w:cs="Arial"/>
          <w:sz w:val="22"/>
          <w:szCs w:val="22"/>
        </w:rPr>
        <w:t>26</w:t>
      </w:r>
      <w:r w:rsidRPr="005F0A1A">
        <w:rPr>
          <w:rFonts w:ascii="Arial" w:hAnsi="Arial" w:cs="Arial"/>
          <w:sz w:val="22"/>
          <w:szCs w:val="22"/>
        </w:rPr>
        <w:t xml:space="preserve">, § </w:t>
      </w:r>
      <w:r w:rsidR="00045750" w:rsidRPr="005F0A1A">
        <w:rPr>
          <w:rFonts w:ascii="Arial" w:hAnsi="Arial" w:cs="Arial"/>
          <w:sz w:val="22"/>
          <w:szCs w:val="22"/>
        </w:rPr>
        <w:t xml:space="preserve">27 </w:t>
      </w:r>
      <w:r w:rsidRPr="005F0A1A">
        <w:rPr>
          <w:rFonts w:ascii="Arial" w:hAnsi="Arial" w:cs="Arial"/>
          <w:sz w:val="22"/>
          <w:szCs w:val="22"/>
        </w:rPr>
        <w:t xml:space="preserve">i § </w:t>
      </w:r>
      <w:r w:rsidR="00045750" w:rsidRPr="005F0A1A">
        <w:rPr>
          <w:rFonts w:ascii="Arial" w:hAnsi="Arial" w:cs="Arial"/>
          <w:sz w:val="22"/>
          <w:szCs w:val="22"/>
        </w:rPr>
        <w:t>28</w:t>
      </w:r>
      <w:r w:rsidRPr="005F0A1A">
        <w:rPr>
          <w:rFonts w:ascii="Arial" w:hAnsi="Arial" w:cs="Arial"/>
          <w:sz w:val="22"/>
          <w:szCs w:val="22"/>
        </w:rPr>
        <w:t xml:space="preserve">, które zobowiązany jest on wykonywać w dalszym ciągu. </w:t>
      </w:r>
    </w:p>
    <w:p w:rsidR="008F7D17"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 ust. </w:t>
      </w:r>
      <w:r w:rsidR="00676A9E" w:rsidRPr="005F0A1A">
        <w:rPr>
          <w:rFonts w:ascii="Arial" w:hAnsi="Arial" w:cs="Arial"/>
          <w:sz w:val="22"/>
          <w:szCs w:val="22"/>
        </w:rPr>
        <w:t>5</w:t>
      </w:r>
      <w:r w:rsidRPr="005F0A1A">
        <w:rPr>
          <w:rFonts w:ascii="Arial" w:hAnsi="Arial" w:cs="Arial"/>
          <w:sz w:val="22"/>
          <w:szCs w:val="22"/>
        </w:rPr>
        <w:t xml:space="preserve"> nie obejmuje sytuacji, gdy w związku z rozwiązaniem umowy Beneficjent zobowiązany jest do zwrotu całości otrzymanego dofinansowania.</w:t>
      </w:r>
    </w:p>
    <w:p w:rsidR="00267A05" w:rsidRPr="005F0A1A" w:rsidRDefault="00267A05" w:rsidP="00E400B2">
      <w:pPr>
        <w:pStyle w:val="Nagwek2"/>
      </w:pPr>
      <w:r w:rsidRPr="005F0A1A">
        <w:t xml:space="preserve">Szczególne warunki </w:t>
      </w:r>
      <w:r w:rsidR="005C4EDD" w:rsidRPr="005F0A1A">
        <w:t>realizacji</w:t>
      </w:r>
      <w:r w:rsidR="00B52F44" w:rsidRPr="005F0A1A">
        <w:t xml:space="preserve"> Umowy</w:t>
      </w:r>
      <w:r w:rsidR="00C55369" w:rsidRPr="005F0A1A">
        <w:rPr>
          <w:rStyle w:val="Odwoanieprzypisudolnego"/>
        </w:rPr>
        <w:footnoteReference w:id="42"/>
      </w:r>
      <w:r w:rsidR="00C55369" w:rsidRPr="005F0A1A">
        <w:rPr>
          <w:vertAlign w:val="superscript"/>
        </w:rPr>
        <w:t>)</w:t>
      </w:r>
    </w:p>
    <w:p w:rsidR="00267A05" w:rsidRPr="005F0A1A" w:rsidRDefault="00267A05" w:rsidP="00F95952">
      <w:pPr>
        <w:pStyle w:val="Nagwek3"/>
      </w:pPr>
      <w:r w:rsidRPr="005F0A1A">
        <w:t>§ 32</w:t>
      </w:r>
      <w:r w:rsidRPr="005F0A1A">
        <w:rPr>
          <w:rStyle w:val="Odwoanieprzypisudolnego"/>
          <w:rFonts w:cs="Arial"/>
          <w:szCs w:val="22"/>
        </w:rPr>
        <w:footnoteReference w:id="43"/>
      </w:r>
      <w:r w:rsidR="00682335" w:rsidRPr="005F0A1A">
        <w:rPr>
          <w:vertAlign w:val="superscript"/>
        </w:rPr>
        <w:t>)</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t>
      </w:r>
      <w:r w:rsidR="00914F86">
        <w:rPr>
          <w:rFonts w:ascii="Arial" w:hAnsi="Arial" w:cs="Arial"/>
          <w:sz w:val="22"/>
          <w:szCs w:val="22"/>
        </w:rPr>
        <w:t xml:space="preserve">właściwego terytorialnie </w:t>
      </w:r>
      <w:r w:rsidR="00914F86" w:rsidRPr="005F0A1A">
        <w:rPr>
          <w:rFonts w:ascii="Arial" w:hAnsi="Arial" w:cs="Arial"/>
          <w:sz w:val="22"/>
          <w:szCs w:val="22"/>
        </w:rPr>
        <w:t>ośrodk</w:t>
      </w:r>
      <w:r w:rsidR="00914F86">
        <w:rPr>
          <w:rFonts w:ascii="Arial" w:hAnsi="Arial" w:cs="Arial"/>
          <w:sz w:val="22"/>
          <w:szCs w:val="22"/>
        </w:rPr>
        <w:t>a</w:t>
      </w:r>
      <w:r w:rsidR="00914F86" w:rsidRPr="005F0A1A">
        <w:rPr>
          <w:rFonts w:ascii="Arial" w:hAnsi="Arial" w:cs="Arial"/>
          <w:sz w:val="22"/>
          <w:szCs w:val="22"/>
        </w:rPr>
        <w:t xml:space="preserve"> pomocy społecznej i powiatowe</w:t>
      </w:r>
      <w:r w:rsidR="00914F86">
        <w:rPr>
          <w:rFonts w:ascii="Arial" w:hAnsi="Arial" w:cs="Arial"/>
          <w:sz w:val="22"/>
          <w:szCs w:val="22"/>
        </w:rPr>
        <w:t>go</w:t>
      </w:r>
      <w:r w:rsidR="00914F86"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rojekcie</w:t>
      </w:r>
      <w:r w:rsidR="00914F86">
        <w:rPr>
          <w:rFonts w:ascii="Arial" w:hAnsi="Arial" w:cs="Arial"/>
          <w:sz w:val="22"/>
          <w:szCs w:val="22"/>
        </w:rPr>
        <w:t xml:space="preserve"> i</w:t>
      </w:r>
      <w:r w:rsidRPr="005F0A1A">
        <w:rPr>
          <w:rFonts w:ascii="Arial" w:hAnsi="Arial" w:cs="Arial"/>
          <w:sz w:val="22"/>
          <w:szCs w:val="22"/>
        </w:rPr>
        <w:t xml:space="preserve"> </w:t>
      </w:r>
      <w:r w:rsidR="00914F86">
        <w:rPr>
          <w:rFonts w:ascii="Arial" w:hAnsi="Arial" w:cs="Arial"/>
          <w:sz w:val="22"/>
          <w:szCs w:val="22"/>
        </w:rPr>
        <w:t>formach wsparcia kierowanych do uczestników.</w:t>
      </w:r>
      <w:r w:rsidR="00914F86" w:rsidRPr="005F0A1A">
        <w:rPr>
          <w:rFonts w:ascii="Arial" w:hAnsi="Arial" w:cs="Arial"/>
          <w:sz w:val="22"/>
          <w:szCs w:val="22"/>
        </w:rPr>
        <w:t xml:space="preserve"> </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w:t>
      </w:r>
      <w:r w:rsidR="00682335" w:rsidRPr="005F0A1A">
        <w:rPr>
          <w:rFonts w:ascii="Arial" w:hAnsi="Arial" w:cs="Arial"/>
          <w:sz w:val="22"/>
          <w:szCs w:val="22"/>
        </w:rPr>
        <w:t>Ż</w:t>
      </w:r>
      <w:r w:rsidRPr="005F0A1A">
        <w:rPr>
          <w:rFonts w:ascii="Arial" w:hAnsi="Arial" w:cs="Arial"/>
          <w:sz w:val="22"/>
          <w:szCs w:val="22"/>
        </w:rPr>
        <w:t xml:space="preserve">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914F86">
        <w:rPr>
          <w:rFonts w:ascii="Arial" w:hAnsi="Arial" w:cs="Arial"/>
          <w:sz w:val="22"/>
          <w:szCs w:val="22"/>
        </w:rPr>
        <w:t>. Ponadto, Beneficjent zobowiązuje s</w:t>
      </w:r>
      <w:r w:rsidR="00833607">
        <w:rPr>
          <w:rFonts w:ascii="Arial" w:hAnsi="Arial" w:cs="Arial"/>
          <w:sz w:val="22"/>
          <w:szCs w:val="22"/>
        </w:rPr>
        <w:t>ię przez cały okres realizacji P</w:t>
      </w:r>
      <w:r w:rsidR="00914F86">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podczas rekrutacji ma obowiązek poinformować potencjalnych uczestników </w:t>
      </w:r>
      <w:r w:rsidR="004836E1" w:rsidRPr="005F0A1A">
        <w:rPr>
          <w:rFonts w:ascii="Arial" w:hAnsi="Arial" w:cs="Arial"/>
          <w:sz w:val="22"/>
          <w:szCs w:val="22"/>
        </w:rPr>
        <w:t>P</w:t>
      </w:r>
      <w:r w:rsidRPr="005F0A1A">
        <w:rPr>
          <w:rFonts w:ascii="Arial" w:hAnsi="Arial" w:cs="Arial"/>
          <w:sz w:val="22"/>
          <w:szCs w:val="22"/>
        </w:rPr>
        <w:t>rojektu o konieczności dostarczenia dokumentów potwierdzających osiągnięcie efektywności społeczn</w:t>
      </w:r>
      <w:r w:rsidR="00754B8A">
        <w:rPr>
          <w:rFonts w:ascii="Arial" w:hAnsi="Arial" w:cs="Arial"/>
          <w:sz w:val="22"/>
          <w:szCs w:val="22"/>
        </w:rPr>
        <w:t>ej</w:t>
      </w:r>
      <w:r w:rsidR="00754B8A" w:rsidRPr="00754B8A">
        <w:rPr>
          <w:rFonts w:ascii="Arial" w:hAnsi="Arial" w:cs="Arial"/>
          <w:sz w:val="22"/>
          <w:szCs w:val="22"/>
        </w:rPr>
        <w:t xml:space="preserve"> </w:t>
      </w:r>
      <w:r w:rsidR="00754B8A">
        <w:rPr>
          <w:rFonts w:ascii="Arial" w:hAnsi="Arial" w:cs="Arial"/>
          <w:sz w:val="22"/>
          <w:szCs w:val="22"/>
        </w:rPr>
        <w:t xml:space="preserve">i efektywności </w:t>
      </w:r>
      <w:r w:rsidRPr="005F0A1A">
        <w:rPr>
          <w:rFonts w:ascii="Arial" w:hAnsi="Arial" w:cs="Arial"/>
          <w:sz w:val="22"/>
          <w:szCs w:val="22"/>
        </w:rPr>
        <w:t>zatrudnieniowej oraz zawrzeć w tym zakresie odpowiednie zapisy we wzorze umowy, deklaracji lub innego dokumentu potwierdza</w:t>
      </w:r>
      <w:r w:rsidR="004836E1" w:rsidRPr="005F0A1A">
        <w:rPr>
          <w:rFonts w:ascii="Arial" w:hAnsi="Arial" w:cs="Arial"/>
          <w:sz w:val="22"/>
          <w:szCs w:val="22"/>
        </w:rPr>
        <w:t>jącego przyjęcie uczestnika do P</w:t>
      </w:r>
      <w:r w:rsidRPr="005F0A1A">
        <w:rPr>
          <w:rFonts w:ascii="Arial" w:hAnsi="Arial" w:cs="Arial"/>
          <w:sz w:val="22"/>
          <w:szCs w:val="22"/>
        </w:rPr>
        <w:t>rojektu.</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lastRenderedPageBreak/>
        <w:t>Beneficjent zobowiązuje się do pomiaru wskaźnika efektywności społeczn</w:t>
      </w:r>
      <w:r w:rsidR="00E42E99">
        <w:rPr>
          <w:rFonts w:ascii="Arial" w:hAnsi="Arial" w:cs="Arial"/>
          <w:sz w:val="22"/>
          <w:szCs w:val="22"/>
        </w:rPr>
        <w:t>ej</w:t>
      </w:r>
      <w:r w:rsidR="00E42E99" w:rsidRPr="00E42E99">
        <w:rPr>
          <w:rFonts w:ascii="Arial" w:hAnsi="Arial" w:cs="Arial"/>
          <w:sz w:val="22"/>
          <w:szCs w:val="22"/>
        </w:rPr>
        <w:t xml:space="preserve"> </w:t>
      </w:r>
      <w:r w:rsidR="00E42E99">
        <w:rPr>
          <w:rFonts w:ascii="Arial" w:hAnsi="Arial" w:cs="Arial"/>
          <w:sz w:val="22"/>
          <w:szCs w:val="22"/>
        </w:rPr>
        <w:t xml:space="preserve">i efektywności  </w:t>
      </w:r>
      <w:r w:rsidRPr="005F0A1A">
        <w:rPr>
          <w:rFonts w:ascii="Arial" w:hAnsi="Arial" w:cs="Arial"/>
          <w:sz w:val="22"/>
          <w:szCs w:val="22"/>
        </w:rPr>
        <w:t>zatrudnieniowej oraz do przeds</w:t>
      </w:r>
      <w:r w:rsidR="004836E1" w:rsidRPr="005F0A1A">
        <w:rPr>
          <w:rFonts w:ascii="Arial" w:hAnsi="Arial" w:cs="Arial"/>
          <w:sz w:val="22"/>
          <w:szCs w:val="22"/>
        </w:rPr>
        <w:t>tawienia w trakcie rozliczania P</w:t>
      </w:r>
      <w:r w:rsidRPr="005F0A1A">
        <w:rPr>
          <w:rFonts w:ascii="Arial" w:hAnsi="Arial" w:cs="Arial"/>
          <w:sz w:val="22"/>
          <w:szCs w:val="22"/>
        </w:rPr>
        <w:t xml:space="preserve">rojektu informacji niezbędnych do weryfikacji tego kryterium na zasadach określonych w dokumencie </w:t>
      </w:r>
      <w:r w:rsidR="00E42E99" w:rsidRPr="005F0A1A">
        <w:rPr>
          <w:rFonts w:ascii="Arial" w:hAnsi="Arial" w:cs="Arial"/>
          <w:sz w:val="22"/>
          <w:szCs w:val="22"/>
        </w:rPr>
        <w:t>„</w:t>
      </w:r>
      <w:r w:rsidR="00E42E99" w:rsidRPr="000C35EB">
        <w:rPr>
          <w:rFonts w:ascii="Arial" w:hAnsi="Arial" w:cs="Arial"/>
          <w:sz w:val="22"/>
          <w:szCs w:val="22"/>
        </w:rPr>
        <w:t xml:space="preserve">Sposób i metodologia mierzenia kryterium efektywności społecznej i efektywności zatrudnieniowej w projektach realizowanych w ramach Działania </w:t>
      </w:r>
      <w:r w:rsidR="00E42E99">
        <w:rPr>
          <w:rFonts w:ascii="Arial" w:hAnsi="Arial" w:cs="Arial"/>
          <w:sz w:val="22"/>
          <w:szCs w:val="22"/>
        </w:rPr>
        <w:t xml:space="preserve"> </w:t>
      </w:r>
      <w:r w:rsidR="00E42E99" w:rsidRPr="000C35EB">
        <w:rPr>
          <w:rFonts w:ascii="Arial" w:hAnsi="Arial" w:cs="Arial"/>
          <w:sz w:val="22"/>
          <w:szCs w:val="22"/>
        </w:rPr>
        <w:t>9.1 Aktywizacja społeczno-zawodowa osób wykluczonych i przeciwdziałanie wykluczeniu społecznemu</w:t>
      </w:r>
      <w:r w:rsidR="00E42E99">
        <w:rPr>
          <w:rFonts w:ascii="Arial" w:hAnsi="Arial" w:cs="Arial"/>
          <w:sz w:val="22"/>
          <w:szCs w:val="22"/>
        </w:rPr>
        <w:t>”</w:t>
      </w:r>
      <w:r w:rsidRPr="005F0A1A">
        <w:rPr>
          <w:rFonts w:ascii="Arial" w:hAnsi="Arial" w:cs="Arial"/>
          <w:sz w:val="22"/>
          <w:szCs w:val="22"/>
        </w:rPr>
        <w:t>, który stanowi załącznik do regulaminu konkursu.</w:t>
      </w:r>
    </w:p>
    <w:p w:rsidR="000A0FE4" w:rsidRDefault="00D06132"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do zachowania </w:t>
      </w:r>
      <w:r w:rsidR="004836E1" w:rsidRPr="005F0A1A">
        <w:rPr>
          <w:rFonts w:ascii="Arial" w:hAnsi="Arial" w:cs="Arial"/>
          <w:sz w:val="22"/>
          <w:szCs w:val="22"/>
        </w:rPr>
        <w:t>trwałości utworzonych w ramach P</w:t>
      </w:r>
      <w:r w:rsidRPr="005F0A1A">
        <w:rPr>
          <w:rFonts w:ascii="Arial" w:hAnsi="Arial" w:cs="Arial"/>
          <w:sz w:val="22"/>
          <w:szCs w:val="22"/>
        </w:rPr>
        <w:t xml:space="preserve">rojektu podmiotów </w:t>
      </w:r>
      <w:r w:rsidR="00761534">
        <w:rPr>
          <w:rFonts w:ascii="Arial" w:hAnsi="Arial" w:cs="Arial"/>
          <w:sz w:val="22"/>
          <w:szCs w:val="22"/>
        </w:rPr>
        <w:t xml:space="preserve">reintegracyjnych tj. </w:t>
      </w:r>
      <w:r w:rsidR="00761534" w:rsidRPr="00761534">
        <w:rPr>
          <w:rFonts w:ascii="Arial" w:hAnsi="Arial" w:cs="Arial"/>
          <w:sz w:val="22"/>
          <w:szCs w:val="22"/>
        </w:rPr>
        <w:t>centra integracji społecznej, kluby integracji społecznej</w:t>
      </w:r>
      <w:r w:rsidR="00761534" w:rsidRPr="005F0A1A" w:rsidDel="00761534">
        <w:rPr>
          <w:rFonts w:ascii="Arial" w:hAnsi="Arial" w:cs="Arial"/>
          <w:sz w:val="22"/>
          <w:szCs w:val="22"/>
        </w:rPr>
        <w:t xml:space="preserve"> </w:t>
      </w:r>
      <w:r w:rsidRPr="005F0A1A">
        <w:rPr>
          <w:rFonts w:ascii="Arial" w:hAnsi="Arial" w:cs="Arial"/>
          <w:sz w:val="22"/>
          <w:szCs w:val="22"/>
        </w:rPr>
        <w:t xml:space="preserve">po zakończeniu realizacji </w:t>
      </w:r>
      <w:r w:rsidR="004836E1"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 xml:space="preserve">rojektu. </w:t>
      </w:r>
    </w:p>
    <w:p w:rsidR="00835403" w:rsidRDefault="00D06132" w:rsidP="008E1EBF">
      <w:pPr>
        <w:pStyle w:val="Akapitzlist"/>
        <w:numPr>
          <w:ilvl w:val="0"/>
          <w:numId w:val="52"/>
        </w:numPr>
        <w:suppressAutoHyphens/>
        <w:autoSpaceDN w:val="0"/>
        <w:spacing w:before="120"/>
        <w:ind w:left="284" w:hanging="284"/>
        <w:jc w:val="both"/>
        <w:rPr>
          <w:rFonts w:ascii="Arial" w:hAnsi="Arial" w:cs="Arial"/>
          <w:sz w:val="22"/>
          <w:szCs w:val="22"/>
        </w:rPr>
      </w:pPr>
      <w:r w:rsidRPr="000A0FE4">
        <w:rPr>
          <w:rFonts w:ascii="Arial" w:hAnsi="Arial" w:cs="Arial"/>
          <w:sz w:val="22"/>
          <w:szCs w:val="22"/>
        </w:rPr>
        <w:t xml:space="preserve">W przypadku udzielania wsparcia na zwiększenie liczby osób z niepełnosprawnościami zatrudnionych w istniejących ZAZ, okres zatrudnienia osób z niepełnosprawnościami w ZAZ po zakończeniu realizacji </w:t>
      </w:r>
      <w:r w:rsidR="004836E1" w:rsidRPr="000A0FE4">
        <w:rPr>
          <w:rFonts w:ascii="Arial" w:hAnsi="Arial" w:cs="Arial"/>
          <w:sz w:val="22"/>
          <w:szCs w:val="22"/>
        </w:rPr>
        <w:t>P</w:t>
      </w:r>
      <w:r w:rsidRPr="000A0FE4">
        <w:rPr>
          <w:rFonts w:ascii="Arial" w:hAnsi="Arial" w:cs="Arial"/>
          <w:sz w:val="22"/>
          <w:szCs w:val="22"/>
        </w:rPr>
        <w:t xml:space="preserve">rojektu, jest co najmniej równy okresowi zatrudnienia w ramach </w:t>
      </w:r>
      <w:r w:rsidR="004836E1" w:rsidRPr="000A0FE4">
        <w:rPr>
          <w:rFonts w:ascii="Arial" w:hAnsi="Arial" w:cs="Arial"/>
          <w:sz w:val="22"/>
          <w:szCs w:val="22"/>
        </w:rPr>
        <w:t>P</w:t>
      </w:r>
      <w:r w:rsidRPr="000A0FE4">
        <w:rPr>
          <w:rFonts w:ascii="Arial" w:hAnsi="Arial" w:cs="Arial"/>
          <w:sz w:val="22"/>
          <w:szCs w:val="22"/>
        </w:rPr>
        <w:t>rojektu. Okres może być krótszy, wyłącznie, o ile osoba z niepełnosprawnością podejmie w tym</w:t>
      </w:r>
      <w:r w:rsidR="001835B0" w:rsidRPr="000A0FE4">
        <w:rPr>
          <w:rFonts w:ascii="Arial" w:hAnsi="Arial" w:cs="Arial"/>
          <w:sz w:val="22"/>
          <w:szCs w:val="22"/>
        </w:rPr>
        <w:t xml:space="preserve"> okresie zatrudnienie poza ZAZ.</w:t>
      </w:r>
    </w:p>
    <w:p w:rsidR="00AC661C" w:rsidRPr="00AC661C" w:rsidRDefault="00AC661C" w:rsidP="008E1EBF">
      <w:pPr>
        <w:numPr>
          <w:ilvl w:val="0"/>
          <w:numId w:val="52"/>
        </w:numPr>
        <w:suppressAutoHyphens/>
        <w:autoSpaceDN w:val="0"/>
        <w:spacing w:before="120"/>
        <w:ind w:left="284" w:hanging="284"/>
        <w:jc w:val="both"/>
        <w:rPr>
          <w:rFonts w:ascii="Arial" w:hAnsi="Arial" w:cs="Arial"/>
          <w:sz w:val="22"/>
          <w:szCs w:val="22"/>
        </w:rPr>
      </w:pPr>
      <w:r>
        <w:rPr>
          <w:rFonts w:ascii="Arial" w:hAnsi="Arial" w:cs="Arial"/>
          <w:sz w:val="22"/>
          <w:szCs w:val="22"/>
        </w:rPr>
        <w:t>Beneficjent zobowiązuje się do współpracy z OWES w zak</w:t>
      </w:r>
      <w:r w:rsidR="00380DB2">
        <w:rPr>
          <w:rFonts w:ascii="Arial" w:hAnsi="Arial" w:cs="Arial"/>
          <w:sz w:val="22"/>
          <w:szCs w:val="22"/>
        </w:rPr>
        <w:t>resie tworzenia miejsc pracy w p</w:t>
      </w:r>
      <w:r>
        <w:rPr>
          <w:rFonts w:ascii="Arial" w:hAnsi="Arial" w:cs="Arial"/>
          <w:sz w:val="22"/>
          <w:szCs w:val="22"/>
        </w:rPr>
        <w:t xml:space="preserve">odmiotach </w:t>
      </w:r>
      <w:r w:rsidR="00380DB2">
        <w:rPr>
          <w:rFonts w:ascii="Arial" w:hAnsi="Arial" w:cs="Arial"/>
          <w:sz w:val="22"/>
          <w:szCs w:val="22"/>
        </w:rPr>
        <w:t>e</w:t>
      </w:r>
      <w:r>
        <w:rPr>
          <w:rFonts w:ascii="Arial" w:hAnsi="Arial" w:cs="Arial"/>
          <w:sz w:val="22"/>
          <w:szCs w:val="22"/>
        </w:rPr>
        <w:t xml:space="preserve">konomii </w:t>
      </w:r>
      <w:r w:rsidR="00380DB2">
        <w:rPr>
          <w:rFonts w:ascii="Arial" w:hAnsi="Arial" w:cs="Arial"/>
          <w:sz w:val="22"/>
          <w:szCs w:val="22"/>
        </w:rPr>
        <w:t>s</w:t>
      </w:r>
      <w:r>
        <w:rPr>
          <w:rFonts w:ascii="Arial" w:hAnsi="Arial" w:cs="Arial"/>
          <w:sz w:val="22"/>
          <w:szCs w:val="22"/>
        </w:rPr>
        <w:t>połecznej.</w:t>
      </w:r>
    </w:p>
    <w:p w:rsidR="00513ACA"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Rozwiązanie umowy, bez względu na to czy następuje na podstawie § 29 ust. 1 lub 2 lub § 30, nie obejmuje obowiązków Beneficjenta wynikających z ust.  4</w:t>
      </w:r>
      <w:r w:rsidR="00151360">
        <w:rPr>
          <w:rFonts w:ascii="Arial" w:hAnsi="Arial" w:cs="Arial"/>
          <w:sz w:val="22"/>
          <w:szCs w:val="22"/>
        </w:rPr>
        <w:t>,</w:t>
      </w:r>
      <w:r w:rsidR="009B0326" w:rsidRPr="005F0A1A">
        <w:rPr>
          <w:rFonts w:ascii="Arial" w:hAnsi="Arial" w:cs="Arial"/>
          <w:sz w:val="22"/>
          <w:szCs w:val="22"/>
        </w:rPr>
        <w:t xml:space="preserve">  </w:t>
      </w:r>
      <w:r w:rsidR="00D06132" w:rsidRPr="005F0A1A">
        <w:rPr>
          <w:rFonts w:ascii="Arial" w:hAnsi="Arial" w:cs="Arial"/>
          <w:sz w:val="22"/>
          <w:szCs w:val="22"/>
        </w:rPr>
        <w:t>5</w:t>
      </w:r>
      <w:r w:rsidR="00AC661C">
        <w:rPr>
          <w:rFonts w:ascii="Arial" w:hAnsi="Arial" w:cs="Arial"/>
          <w:sz w:val="22"/>
          <w:szCs w:val="22"/>
        </w:rPr>
        <w:t xml:space="preserve"> i 6</w:t>
      </w:r>
      <w:r w:rsidRPr="005F0A1A">
        <w:rPr>
          <w:rFonts w:ascii="Arial" w:hAnsi="Arial" w:cs="Arial"/>
          <w:sz w:val="22"/>
          <w:szCs w:val="22"/>
        </w:rPr>
        <w:t>, które zobowiązany jest on wykonywać w dalszym ciągu.</w:t>
      </w:r>
      <w:r w:rsidR="00513ACA" w:rsidRPr="005F0A1A">
        <w:rPr>
          <w:rFonts w:ascii="Arial" w:hAnsi="Arial" w:cs="Arial"/>
          <w:sz w:val="22"/>
          <w:szCs w:val="22"/>
        </w:rPr>
        <w:t xml:space="preserve"> Powyższy warunek nie dotyczy sytuacji, o której mowa w § 31 ust. 6.</w:t>
      </w:r>
    </w:p>
    <w:p w:rsidR="00267A05" w:rsidRPr="005F0A1A" w:rsidRDefault="00267A05" w:rsidP="00F95952">
      <w:pPr>
        <w:pStyle w:val="Nagwek3"/>
        <w:rPr>
          <w:rFonts w:eastAsia="Calibri"/>
          <w:lang w:eastAsia="en-US"/>
        </w:rPr>
      </w:pPr>
      <w:r w:rsidRPr="005F0A1A">
        <w:rPr>
          <w:rFonts w:eastAsia="Calibri"/>
          <w:lang w:eastAsia="en-US"/>
        </w:rPr>
        <w:t>§ 33</w:t>
      </w:r>
      <w:r w:rsidRPr="005F0A1A">
        <w:rPr>
          <w:rStyle w:val="Odwoanieprzypisudolnego"/>
          <w:rFonts w:eastAsia="Calibri" w:cs="Arial"/>
          <w:szCs w:val="22"/>
          <w:lang w:eastAsia="en-US"/>
        </w:rPr>
        <w:footnoteReference w:id="44"/>
      </w:r>
      <w:r w:rsidR="00194ED4" w:rsidRPr="005F0A1A">
        <w:rPr>
          <w:rFonts w:eastAsia="Calibri"/>
          <w:vertAlign w:val="superscript"/>
          <w:lang w:eastAsia="en-US"/>
        </w:rPr>
        <w:t>)</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w:t>
      </w:r>
      <w:r w:rsidR="00CB54E6" w:rsidRPr="005F0A1A">
        <w:rPr>
          <w:rFonts w:ascii="Arial" w:hAnsi="Arial" w:cs="Arial"/>
          <w:sz w:val="22"/>
          <w:szCs w:val="22"/>
        </w:rPr>
        <w:t xml:space="preserve">roboczych </w:t>
      </w:r>
      <w:r w:rsidRPr="005F0A1A">
        <w:rPr>
          <w:rFonts w:ascii="Arial" w:hAnsi="Arial" w:cs="Arial"/>
          <w:sz w:val="22"/>
          <w:szCs w:val="22"/>
        </w:rPr>
        <w:t xml:space="preserve">od dnia podpisania niniejszej umowy do poinformowania </w:t>
      </w:r>
      <w:r w:rsidR="00933B6E">
        <w:rPr>
          <w:rFonts w:ascii="Arial" w:hAnsi="Arial" w:cs="Arial"/>
          <w:sz w:val="22"/>
          <w:szCs w:val="22"/>
        </w:rPr>
        <w:t xml:space="preserve">właściwego terytorialnie </w:t>
      </w:r>
      <w:r w:rsidR="00933B6E" w:rsidRPr="005F0A1A">
        <w:rPr>
          <w:rFonts w:ascii="Arial" w:hAnsi="Arial" w:cs="Arial"/>
          <w:sz w:val="22"/>
          <w:szCs w:val="22"/>
        </w:rPr>
        <w:t>ośrodk</w:t>
      </w:r>
      <w:r w:rsidR="00933B6E">
        <w:rPr>
          <w:rFonts w:ascii="Arial" w:hAnsi="Arial" w:cs="Arial"/>
          <w:sz w:val="22"/>
          <w:szCs w:val="22"/>
        </w:rPr>
        <w:t>a</w:t>
      </w:r>
      <w:r w:rsidR="00933B6E" w:rsidRPr="005F0A1A">
        <w:rPr>
          <w:rFonts w:ascii="Arial" w:hAnsi="Arial" w:cs="Arial"/>
          <w:sz w:val="22"/>
          <w:szCs w:val="22"/>
        </w:rPr>
        <w:t xml:space="preserve"> pomocy społecznej i powiatowe</w:t>
      </w:r>
      <w:r w:rsidR="00933B6E">
        <w:rPr>
          <w:rFonts w:ascii="Arial" w:hAnsi="Arial" w:cs="Arial"/>
          <w:sz w:val="22"/>
          <w:szCs w:val="22"/>
        </w:rPr>
        <w:t>go</w:t>
      </w:r>
      <w:r w:rsidR="00933B6E"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 xml:space="preserve">rojekcie </w:t>
      </w:r>
      <w:r w:rsidR="00933B6E">
        <w:rPr>
          <w:rFonts w:ascii="Arial" w:hAnsi="Arial" w:cs="Arial"/>
          <w:sz w:val="22"/>
          <w:szCs w:val="22"/>
        </w:rPr>
        <w:t>i</w:t>
      </w:r>
      <w:r w:rsidR="00933B6E" w:rsidRPr="005F0A1A">
        <w:rPr>
          <w:rFonts w:ascii="Arial" w:hAnsi="Arial" w:cs="Arial"/>
          <w:sz w:val="22"/>
          <w:szCs w:val="22"/>
        </w:rPr>
        <w:t xml:space="preserve"> </w:t>
      </w:r>
      <w:r w:rsidR="00933B6E">
        <w:rPr>
          <w:rFonts w:ascii="Arial" w:hAnsi="Arial" w:cs="Arial"/>
          <w:sz w:val="22"/>
          <w:szCs w:val="22"/>
        </w:rPr>
        <w:t>formach wsparcia kierowanych do uczestników.</w:t>
      </w:r>
    </w:p>
    <w:p w:rsidR="00767791" w:rsidRPr="005F0A1A" w:rsidRDefault="00767791"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F932DC">
        <w:rPr>
          <w:rFonts w:ascii="Arial" w:hAnsi="Arial" w:cs="Arial"/>
          <w:sz w:val="22"/>
          <w:szCs w:val="22"/>
        </w:rPr>
        <w:t>. Ponadto, Beneficjent zobowiązuje s</w:t>
      </w:r>
      <w:r w:rsidR="00833607">
        <w:rPr>
          <w:rFonts w:ascii="Arial" w:hAnsi="Arial" w:cs="Arial"/>
          <w:sz w:val="22"/>
          <w:szCs w:val="22"/>
        </w:rPr>
        <w:t>ię przez cały okres realizacji P</w:t>
      </w:r>
      <w:r w:rsidR="00F932DC">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zachowania </w:t>
      </w:r>
      <w:r w:rsidR="007B2AF3" w:rsidRPr="005F0A1A">
        <w:rPr>
          <w:rFonts w:ascii="Arial" w:hAnsi="Arial" w:cs="Arial"/>
          <w:sz w:val="22"/>
          <w:szCs w:val="22"/>
        </w:rPr>
        <w:t>trwałości utworzonych w ramach P</w:t>
      </w:r>
      <w:r w:rsidRPr="005F0A1A">
        <w:rPr>
          <w:rFonts w:ascii="Arial" w:hAnsi="Arial" w:cs="Arial"/>
          <w:sz w:val="22"/>
          <w:szCs w:val="22"/>
        </w:rPr>
        <w:t xml:space="preserve">rojektu </w:t>
      </w:r>
      <w:r w:rsidR="00F932DC">
        <w:rPr>
          <w:rFonts w:ascii="Arial" w:hAnsi="Arial" w:cs="Arial"/>
          <w:sz w:val="22"/>
          <w:szCs w:val="22"/>
        </w:rPr>
        <w:t xml:space="preserve"> miejsc w </w:t>
      </w:r>
      <w:r w:rsidRPr="005F0A1A">
        <w:rPr>
          <w:rFonts w:ascii="Arial" w:hAnsi="Arial" w:cs="Arial"/>
          <w:sz w:val="22"/>
          <w:szCs w:val="22"/>
        </w:rPr>
        <w:t>placów</w:t>
      </w:r>
      <w:r w:rsidR="00F932DC">
        <w:rPr>
          <w:rFonts w:ascii="Arial" w:hAnsi="Arial" w:cs="Arial"/>
          <w:sz w:val="22"/>
          <w:szCs w:val="22"/>
        </w:rPr>
        <w:t>kach</w:t>
      </w:r>
      <w:r w:rsidRPr="005F0A1A">
        <w:rPr>
          <w:rFonts w:ascii="Arial" w:hAnsi="Arial" w:cs="Arial"/>
          <w:sz w:val="22"/>
          <w:szCs w:val="22"/>
        </w:rPr>
        <w:t xml:space="preserve"> wsparcia dziennego po zakończeniu realizacji </w:t>
      </w:r>
      <w:r w:rsidR="007B2AF3"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267A05" w:rsidRPr="005F0A1A" w:rsidRDefault="00267A05"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w </w:t>
      </w:r>
      <w:r w:rsidR="000A3EE6" w:rsidRPr="000A3EE6">
        <w:rPr>
          <w:rFonts w:ascii="Arial" w:hAnsi="Arial" w:cs="Arial"/>
          <w:sz w:val="22"/>
          <w:szCs w:val="22"/>
        </w:rPr>
        <w:t xml:space="preserve">mieszkaniach chronionych lub </w:t>
      </w:r>
      <w:r w:rsidRPr="005F0A1A">
        <w:rPr>
          <w:rFonts w:ascii="Arial" w:hAnsi="Arial" w:cs="Arial"/>
          <w:sz w:val="22"/>
          <w:szCs w:val="22"/>
        </w:rPr>
        <w:t xml:space="preserve">mieszkaniach wspomaganych po zakończeniu realizacji </w:t>
      </w:r>
      <w:r w:rsidR="004836E1" w:rsidRPr="005F0A1A">
        <w:rPr>
          <w:rFonts w:ascii="Arial" w:hAnsi="Arial" w:cs="Arial"/>
          <w:sz w:val="22"/>
          <w:szCs w:val="22"/>
        </w:rPr>
        <w:t>P</w:t>
      </w:r>
      <w:r w:rsidRPr="005F0A1A">
        <w:rPr>
          <w:rFonts w:ascii="Arial" w:hAnsi="Arial" w:cs="Arial"/>
          <w:sz w:val="22"/>
          <w:szCs w:val="22"/>
        </w:rPr>
        <w:t>rojektu, co najmniej przez okres odp</w:t>
      </w:r>
      <w:r w:rsidR="004836E1" w:rsidRPr="005F0A1A">
        <w:rPr>
          <w:rFonts w:ascii="Arial" w:hAnsi="Arial" w:cs="Arial"/>
          <w:sz w:val="22"/>
          <w:szCs w:val="22"/>
        </w:rPr>
        <w:t>owiadający okresowi realizacji P</w:t>
      </w:r>
      <w:r w:rsidRPr="005F0A1A">
        <w:rPr>
          <w:rFonts w:ascii="Arial" w:hAnsi="Arial" w:cs="Arial"/>
          <w:sz w:val="22"/>
          <w:szCs w:val="22"/>
        </w:rPr>
        <w:t>rojektu.</w:t>
      </w:r>
    </w:p>
    <w:p w:rsidR="00EB535B" w:rsidRDefault="00EB535B"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asystenckich i opiekuńczych po zakończeniu realizacji Projektu,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3C08F0" w:rsidRDefault="003C08F0"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Rozwiązanie umowy, bez względu na to czy następuje na podstawie § 29 ust. 1 lub 2 lub § 30, nie obejmuje obowiązków Beneficjenta wynikających z ust.  </w:t>
      </w:r>
      <w:r w:rsidR="00F932DC">
        <w:rPr>
          <w:rFonts w:ascii="Arial" w:hAnsi="Arial" w:cs="Arial"/>
          <w:sz w:val="22"/>
          <w:szCs w:val="22"/>
        </w:rPr>
        <w:t>3,</w:t>
      </w:r>
      <w:r w:rsidR="00833607">
        <w:rPr>
          <w:rFonts w:ascii="Arial" w:hAnsi="Arial" w:cs="Arial"/>
          <w:sz w:val="22"/>
          <w:szCs w:val="22"/>
        </w:rPr>
        <w:t xml:space="preserve"> </w:t>
      </w:r>
      <w:r w:rsidR="00F932DC">
        <w:rPr>
          <w:rFonts w:ascii="Arial" w:hAnsi="Arial" w:cs="Arial"/>
          <w:sz w:val="22"/>
          <w:szCs w:val="22"/>
        </w:rPr>
        <w:t>4 i 5</w:t>
      </w:r>
      <w:r w:rsidRPr="005F0A1A">
        <w:rPr>
          <w:rFonts w:ascii="Arial" w:hAnsi="Arial" w:cs="Arial"/>
          <w:sz w:val="22"/>
          <w:szCs w:val="22"/>
        </w:rPr>
        <w:t>, które zobowiązany jest on wykonywać w dalszym ciągu. Powyższy warunek nie dotyczy sytuacji, o której mowa w § 31 ust. 6.</w:t>
      </w:r>
    </w:p>
    <w:p w:rsidR="00CB0BF4" w:rsidRDefault="00CB0BF4" w:rsidP="00CB0BF4">
      <w:pPr>
        <w:pStyle w:val="Nagwek3"/>
        <w:rPr>
          <w:vertAlign w:val="superscript"/>
        </w:rPr>
      </w:pPr>
      <w:r w:rsidRPr="00CB0BF4">
        <w:lastRenderedPageBreak/>
        <w:t>§ 34</w:t>
      </w:r>
      <w:r>
        <w:rPr>
          <w:rStyle w:val="Odwoanieprzypisudolnego"/>
        </w:rPr>
        <w:footnoteReference w:id="45"/>
      </w:r>
      <w:r w:rsidRPr="00CB0BF4">
        <w:rPr>
          <w:vertAlign w:val="superscript"/>
        </w:rPr>
        <w:t>)</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Beneficjent zobowiązany jest do monitoringu i ewaluacji działań wykonanych w ramach Regionalnego Programu Zdrowotnego pn.: „………………”</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Monitoring i ewaluacja działań wykonanych w ramach Regionalnego Programu Zdrowotnego pn.: „……………..” będą prowadzone w trzech podstawowych zakresach: </w:t>
      </w:r>
    </w:p>
    <w:p w:rsidR="00577996"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zgłaszalności do programu,</w:t>
      </w:r>
    </w:p>
    <w:p w:rsid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jakości świadczeń w programie,</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efektywności programu.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Beneficjent zobowiązany jest do wysłania, na adres poczty elektronicznej </w:t>
      </w:r>
      <w:hyperlink r:id="rId11" w:history="1">
        <w:r w:rsidRPr="002710E6">
          <w:rPr>
            <w:rFonts w:ascii="Arial" w:hAnsi="Arial" w:cs="Arial"/>
            <w:sz w:val="22"/>
            <w:szCs w:val="22"/>
          </w:rPr>
          <w:t>zdrowie@mazovia.pl</w:t>
        </w:r>
      </w:hyperlink>
      <w:r w:rsidRPr="002710E6">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corocznie, w ramach monitoringu:</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sprawozdania rocznego z wykonania świadczeń w ramach programu - zgodnego ze wzorem stanowiącym  Załącznik „………” Regionalnego Programu Zdrowotnego pn.: „………..”,</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analizy wyników ankiet satysfakcji uczestników programu - zgodnych ze wzorem stanowiącym Załącznik „……..” Regionalnego P</w:t>
      </w:r>
      <w:r w:rsidR="00577996">
        <w:rPr>
          <w:rFonts w:ascii="Arial" w:hAnsi="Arial" w:cs="Arial"/>
          <w:sz w:val="22"/>
          <w:szCs w:val="22"/>
        </w:rPr>
        <w:t>rogramu Zdrowotnego pn.: „………”,</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jednorazowo, po zakończen</w:t>
      </w:r>
      <w:r w:rsidR="006822B7" w:rsidRPr="00577996">
        <w:rPr>
          <w:rFonts w:ascii="Arial" w:hAnsi="Arial" w:cs="Arial"/>
          <w:sz w:val="22"/>
          <w:szCs w:val="22"/>
        </w:rPr>
        <w:t>iu Projektu, w ramach ewaluacji</w:t>
      </w:r>
      <w:r w:rsidR="00A53CA9">
        <w:rPr>
          <w:rFonts w:ascii="Arial" w:hAnsi="Arial" w:cs="Arial"/>
          <w:sz w:val="22"/>
          <w:szCs w:val="22"/>
        </w:rPr>
        <w:t>:</w:t>
      </w:r>
      <w:r w:rsidR="006822B7" w:rsidRPr="00577996">
        <w:rPr>
          <w:rFonts w:ascii="Arial" w:hAnsi="Arial" w:cs="Arial"/>
          <w:sz w:val="22"/>
          <w:szCs w:val="22"/>
        </w:rPr>
        <w:t xml:space="preserve"> </w:t>
      </w:r>
      <w:r w:rsidRPr="00577996">
        <w:rPr>
          <w:rFonts w:ascii="Arial" w:hAnsi="Arial" w:cs="Arial"/>
          <w:sz w:val="22"/>
          <w:szCs w:val="22"/>
        </w:rPr>
        <w:t>sprawozdania końcowego ze świadczeń zrealizowanych w ramach programu w całym okresie trwania projektu.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Sprawozdanie roczne i końcowe może zawierać dodatkowe elementy, nie określone w Regionalnym Programie Zdrowotnym, które Beneficjent uzna za niezbędne.</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Sprawozdanie końcowe musi zawierać takie same elementy jak sprawozdanie roczne. </w:t>
      </w:r>
    </w:p>
    <w:p w:rsidR="00267A05" w:rsidRPr="005F0A1A" w:rsidRDefault="00267A05" w:rsidP="00F95952">
      <w:pPr>
        <w:pStyle w:val="Nagwek3"/>
      </w:pPr>
      <w:r w:rsidRPr="005F0A1A">
        <w:t>§ 3</w:t>
      </w:r>
      <w:r w:rsidR="00CB0BF4">
        <w:t>5</w:t>
      </w:r>
      <w:r w:rsidRPr="005F0A1A">
        <w:rPr>
          <w:rStyle w:val="Odwoanieprzypisudolnego"/>
          <w:rFonts w:cs="Arial"/>
          <w:szCs w:val="22"/>
        </w:rPr>
        <w:footnoteReference w:id="46"/>
      </w:r>
      <w:r w:rsidR="003626E8" w:rsidRPr="005F0A1A">
        <w:rPr>
          <w:vertAlign w:val="superscript"/>
        </w:rPr>
        <w:t>)</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w:t>
      </w:r>
      <w:r w:rsidR="00CB54E6" w:rsidRPr="005F0A1A">
        <w:rPr>
          <w:rFonts w:ascii="Arial" w:hAnsi="Arial" w:cs="Arial"/>
          <w:sz w:val="22"/>
          <w:szCs w:val="22"/>
        </w:rPr>
        <w:t xml:space="preserve">w terminie 7 dni roboczych od dnia podpisania niniejszej umowy </w:t>
      </w:r>
      <w:r w:rsidRPr="005F0A1A">
        <w:rPr>
          <w:rFonts w:ascii="Arial" w:eastAsia="Calibri" w:hAnsi="Arial" w:cs="Arial"/>
          <w:sz w:val="22"/>
          <w:szCs w:val="22"/>
          <w:lang w:eastAsia="en-US"/>
        </w:rPr>
        <w:t xml:space="preserve">do poinformowania </w:t>
      </w:r>
      <w:r w:rsidR="00734438">
        <w:rPr>
          <w:rFonts w:ascii="Arial" w:hAnsi="Arial" w:cs="Arial"/>
          <w:sz w:val="22"/>
          <w:szCs w:val="22"/>
        </w:rPr>
        <w:t xml:space="preserve">właściwego terytorialnie </w:t>
      </w:r>
      <w:r w:rsidR="00734438" w:rsidRPr="005F0A1A">
        <w:rPr>
          <w:rFonts w:ascii="Arial" w:hAnsi="Arial" w:cs="Arial"/>
          <w:sz w:val="22"/>
          <w:szCs w:val="22"/>
        </w:rPr>
        <w:t>ośrodk</w:t>
      </w:r>
      <w:r w:rsidR="00734438">
        <w:rPr>
          <w:rFonts w:ascii="Arial" w:hAnsi="Arial" w:cs="Arial"/>
          <w:sz w:val="22"/>
          <w:szCs w:val="22"/>
        </w:rPr>
        <w:t>a</w:t>
      </w:r>
      <w:r w:rsidR="00734438" w:rsidRPr="005F0A1A">
        <w:rPr>
          <w:rFonts w:ascii="Arial" w:hAnsi="Arial" w:cs="Arial"/>
          <w:sz w:val="22"/>
          <w:szCs w:val="22"/>
        </w:rPr>
        <w:t xml:space="preserve"> pomocy społecznej i powiatowe</w:t>
      </w:r>
      <w:r w:rsidR="00734438">
        <w:rPr>
          <w:rFonts w:ascii="Arial" w:hAnsi="Arial" w:cs="Arial"/>
          <w:sz w:val="22"/>
          <w:szCs w:val="22"/>
        </w:rPr>
        <w:t>go</w:t>
      </w:r>
      <w:r w:rsidR="00734438" w:rsidRPr="005F0A1A">
        <w:rPr>
          <w:rFonts w:ascii="Arial" w:hAnsi="Arial" w:cs="Arial"/>
          <w:sz w:val="22"/>
          <w:szCs w:val="22"/>
        </w:rPr>
        <w:t xml:space="preserve"> centrum pomocy rodzinie </w:t>
      </w:r>
      <w:r w:rsidRPr="005F0A1A">
        <w:rPr>
          <w:rFonts w:ascii="Arial" w:eastAsia="Calibri" w:hAnsi="Arial" w:cs="Arial"/>
          <w:sz w:val="22"/>
          <w:szCs w:val="22"/>
          <w:lang w:eastAsia="en-US"/>
        </w:rPr>
        <w:t xml:space="preserve">o </w:t>
      </w:r>
      <w:r w:rsidR="00B75F29" w:rsidRPr="005F0A1A">
        <w:rPr>
          <w:rFonts w:ascii="Arial" w:eastAsia="Calibri" w:hAnsi="Arial" w:cs="Arial"/>
          <w:sz w:val="22"/>
          <w:szCs w:val="22"/>
          <w:lang w:eastAsia="en-US"/>
        </w:rPr>
        <w:t xml:space="preserve">realizowanym </w:t>
      </w:r>
      <w:r w:rsidR="004836E1" w:rsidRPr="005F0A1A">
        <w:rPr>
          <w:rFonts w:ascii="Arial" w:eastAsia="Calibri" w:hAnsi="Arial" w:cs="Arial"/>
          <w:sz w:val="22"/>
          <w:szCs w:val="22"/>
          <w:lang w:eastAsia="en-US"/>
        </w:rPr>
        <w:t>P</w:t>
      </w:r>
      <w:r w:rsidRPr="005F0A1A">
        <w:rPr>
          <w:rFonts w:ascii="Arial" w:eastAsia="Calibri" w:hAnsi="Arial" w:cs="Arial"/>
          <w:sz w:val="22"/>
          <w:szCs w:val="22"/>
          <w:lang w:eastAsia="en-US"/>
        </w:rPr>
        <w:t>rojekcie</w:t>
      </w:r>
      <w:r w:rsidR="00734438">
        <w:rPr>
          <w:rFonts w:ascii="Arial" w:eastAsia="Calibri" w:hAnsi="Arial" w:cs="Arial"/>
          <w:sz w:val="22"/>
          <w:szCs w:val="22"/>
          <w:lang w:eastAsia="en-US"/>
        </w:rPr>
        <w:t xml:space="preserve"> </w:t>
      </w:r>
      <w:r w:rsidR="00734438">
        <w:rPr>
          <w:rFonts w:ascii="Arial" w:hAnsi="Arial" w:cs="Arial"/>
          <w:sz w:val="22"/>
          <w:szCs w:val="22"/>
        </w:rPr>
        <w:t>i</w:t>
      </w:r>
      <w:r w:rsidR="00734438" w:rsidRPr="005F0A1A">
        <w:rPr>
          <w:rFonts w:ascii="Arial" w:hAnsi="Arial" w:cs="Arial"/>
          <w:sz w:val="22"/>
          <w:szCs w:val="22"/>
        </w:rPr>
        <w:t xml:space="preserve"> </w:t>
      </w:r>
      <w:r w:rsidR="00734438">
        <w:rPr>
          <w:rFonts w:ascii="Arial" w:hAnsi="Arial" w:cs="Arial"/>
          <w:sz w:val="22"/>
          <w:szCs w:val="22"/>
        </w:rPr>
        <w:t>formach wsparcia</w:t>
      </w:r>
      <w:r w:rsidR="00C56CDA" w:rsidRPr="00C56CDA">
        <w:rPr>
          <w:rFonts w:ascii="Arial" w:hAnsi="Arial" w:cs="Arial"/>
          <w:sz w:val="22"/>
          <w:szCs w:val="22"/>
        </w:rPr>
        <w:t xml:space="preserve"> kierowanych do uczestników</w:t>
      </w:r>
      <w:r w:rsidR="00734438">
        <w:rPr>
          <w:rFonts w:ascii="Arial" w:hAnsi="Arial" w:cs="Arial"/>
          <w:sz w:val="22"/>
          <w:szCs w:val="22"/>
        </w:rPr>
        <w:t>.</w:t>
      </w:r>
      <w:r w:rsidRPr="00C56CDA">
        <w:rPr>
          <w:rFonts w:ascii="Arial" w:hAnsi="Arial" w:cs="Arial"/>
          <w:sz w:val="22"/>
          <w:szCs w:val="22"/>
        </w:rPr>
        <w:t xml:space="preserve"> </w:t>
      </w:r>
    </w:p>
    <w:p w:rsidR="00652C26" w:rsidRPr="005F0A1A" w:rsidRDefault="00652C26"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właściwymi terytorialnie PUP w zakresie przyznawania dotacji na tworzenie spółdzielni socjalnych i przystępowanie do spółdzielni socjalnych.</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rojektu miejsc pr</w:t>
      </w:r>
      <w:r w:rsidR="004836E1" w:rsidRPr="005F0A1A">
        <w:rPr>
          <w:rFonts w:ascii="Arial" w:hAnsi="Arial" w:cs="Arial"/>
          <w:sz w:val="22"/>
          <w:szCs w:val="22"/>
        </w:rPr>
        <w:t>acy  po zakończeniu realizacji P</w:t>
      </w:r>
      <w:r w:rsidRPr="005F0A1A">
        <w:rPr>
          <w:rFonts w:ascii="Arial" w:hAnsi="Arial" w:cs="Arial"/>
          <w:sz w:val="22"/>
          <w:szCs w:val="22"/>
        </w:rPr>
        <w:t xml:space="preserve">rojektu, co najmniej przez okres 12 miesięcy od dnia przyznania dotacji lub utworzenia stanowiska pracy, o ile ten termin jest późniejszy niż termin przyznania dotacji. W tym czasie zakończenie stosunku pracy z osobą zatrudnioną </w:t>
      </w:r>
      <w:r w:rsidRPr="005F0A1A">
        <w:rPr>
          <w:rFonts w:ascii="Arial" w:hAnsi="Arial" w:cs="Arial"/>
          <w:sz w:val="22"/>
          <w:szCs w:val="22"/>
        </w:rPr>
        <w:lastRenderedPageBreak/>
        <w:t>na nowo utworzonym stanowisku pracy może nastąpić wyłącznie z przyczyn leżących po stronie pracownika.</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w:t>
      </w:r>
      <w:r w:rsidR="004836E1" w:rsidRPr="005F0A1A">
        <w:rPr>
          <w:rFonts w:ascii="Arial" w:hAnsi="Arial" w:cs="Arial"/>
          <w:sz w:val="22"/>
          <w:szCs w:val="22"/>
        </w:rPr>
        <w:t>P</w:t>
      </w:r>
      <w:r w:rsidRPr="005F0A1A">
        <w:rPr>
          <w:rFonts w:ascii="Arial" w:hAnsi="Arial" w:cs="Arial"/>
          <w:sz w:val="22"/>
          <w:szCs w:val="22"/>
        </w:rPr>
        <w:t>rojektu jest rozwiązanie umowy o dof</w:t>
      </w:r>
      <w:r w:rsidR="004836E1" w:rsidRPr="005F0A1A">
        <w:rPr>
          <w:rFonts w:ascii="Arial" w:hAnsi="Arial" w:cs="Arial"/>
          <w:sz w:val="22"/>
          <w:szCs w:val="22"/>
        </w:rPr>
        <w:t>inansowanie P</w:t>
      </w:r>
      <w:r w:rsidRPr="005F0A1A">
        <w:rPr>
          <w:rFonts w:ascii="Arial" w:hAnsi="Arial" w:cs="Arial"/>
          <w:sz w:val="22"/>
          <w:szCs w:val="22"/>
        </w:rPr>
        <w:t xml:space="preserve">rojektu.  </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osiągnąć następujące wskaźniki (określone w kryteriach wyboru projektów obowiązujące dla konkursu w ramach Działania 9.3</w:t>
      </w:r>
      <w:r w:rsidR="0083178B">
        <w:rPr>
          <w:rFonts w:ascii="Arial" w:hAnsi="Arial" w:cs="Arial"/>
          <w:sz w:val="22"/>
          <w:szCs w:val="22"/>
        </w:rPr>
        <w:t>)</w:t>
      </w:r>
      <w:r w:rsidRPr="005F0A1A">
        <w:rPr>
          <w:rFonts w:ascii="Arial" w:hAnsi="Arial" w:cs="Arial"/>
          <w:sz w:val="22"/>
          <w:szCs w:val="22"/>
        </w:rPr>
        <w:t>oraz ich minimalny poziom:</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1: liczba grup inicjatywnych, które w wyniku działalności OWES wypracowały założenia co do utworzenia podmiotu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3: liczba miejsc pracy utworzonych w wyniku działalności OWES dla osób, wskazanych w definicji przedsiębiorstwa społecznego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5: liczba miejsc pracy w przeliczeniu na pełne etaty utworzonych w wyniku działalności OWES we wspartych przedsiębiorstwach społecznych na poziomie co najmniej..............................;</w:t>
      </w:r>
    </w:p>
    <w:p w:rsidR="00267A05" w:rsidRPr="005F0A1A" w:rsidRDefault="00267A05" w:rsidP="00914FCC">
      <w:pPr>
        <w:numPr>
          <w:ilvl w:val="1"/>
          <w:numId w:val="55"/>
        </w:numPr>
        <w:suppressAutoHyphens/>
        <w:autoSpaceDN w:val="0"/>
        <w:spacing w:before="120"/>
        <w:jc w:val="both"/>
        <w:rPr>
          <w:rFonts w:ascii="Arial" w:eastAsia="Calibri" w:hAnsi="Arial" w:cs="Arial"/>
          <w:sz w:val="22"/>
          <w:szCs w:val="22"/>
          <w:lang w:eastAsia="en-US"/>
        </w:rPr>
      </w:pPr>
      <w:r w:rsidRPr="005F0A1A">
        <w:rPr>
          <w:rFonts w:ascii="Arial" w:hAnsi="Arial" w:cs="Arial"/>
          <w:sz w:val="22"/>
          <w:szCs w:val="22"/>
        </w:rPr>
        <w:t>wskaźnik 6: procent wzrostu obrotów przedsiębiorstw społecznych objętych wsparciem na poziomie co najmniej...............................</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do okresowego przedstawiania postępów w osiąganiu wymaganych wskaźników efektywnościowych, we wnioskach o płatność.</w:t>
      </w:r>
    </w:p>
    <w:p w:rsidR="00267A05" w:rsidRPr="005F0A1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Rozwiązanie umowy, bez względu na to czy następuje na podstawie § 29 ust. 1 lub 2 lub § 30, nie obejmuje obowiązków Beneficjenta wynikających z ust. 4 i 5, które zobowiązany jest on wykonywać w dalszym ciągu.</w:t>
      </w:r>
      <w:r w:rsidR="00F06842" w:rsidRPr="005F0A1A">
        <w:rPr>
          <w:rFonts w:ascii="Arial" w:hAnsi="Arial" w:cs="Arial"/>
          <w:sz w:val="22"/>
          <w:szCs w:val="22"/>
        </w:rPr>
        <w:t xml:space="preserve"> Powyższy warunek nie dotyczy sytuacji, o której mowa w § 31 ust. 6.</w:t>
      </w:r>
      <w:r w:rsidRPr="005F0A1A">
        <w:rPr>
          <w:rFonts w:ascii="Arial" w:hAnsi="Arial" w:cs="Arial"/>
          <w:sz w:val="22"/>
          <w:szCs w:val="22"/>
        </w:rPr>
        <w:t xml:space="preserve"> </w:t>
      </w:r>
    </w:p>
    <w:p w:rsidR="00AA64C8" w:rsidRPr="005F0A1A" w:rsidRDefault="00AA64C8" w:rsidP="00F95952">
      <w:pPr>
        <w:pStyle w:val="Nagwek3"/>
      </w:pPr>
      <w:r w:rsidRPr="005F0A1A">
        <w:t>§ 3</w:t>
      </w:r>
      <w:r w:rsidR="00CB0BF4">
        <w:t>6</w:t>
      </w:r>
    </w:p>
    <w:p w:rsidR="00E45338" w:rsidRPr="005F0A1A" w:rsidRDefault="00E45338" w:rsidP="008E1EBF">
      <w:pPr>
        <w:pStyle w:val="Akapitzlist"/>
        <w:numPr>
          <w:ilvl w:val="0"/>
          <w:numId w:val="61"/>
        </w:numPr>
        <w:tabs>
          <w:tab w:val="left" w:pos="284"/>
        </w:tabs>
        <w:spacing w:before="120"/>
        <w:ind w:left="284" w:hanging="284"/>
        <w:contextualSpacing w:val="0"/>
        <w:jc w:val="both"/>
        <w:rPr>
          <w:rFonts w:ascii="Arial" w:hAnsi="Arial" w:cs="Arial"/>
          <w:sz w:val="22"/>
          <w:szCs w:val="22"/>
        </w:rPr>
      </w:pPr>
      <w:r w:rsidRPr="005F0A1A">
        <w:rPr>
          <w:rFonts w:ascii="Arial" w:hAnsi="Arial" w:cs="Arial"/>
          <w:sz w:val="22"/>
          <w:szCs w:val="22"/>
        </w:rPr>
        <w:t xml:space="preserve">Jeżeli w </w:t>
      </w:r>
      <w:r w:rsidR="004836E1" w:rsidRPr="005F0A1A">
        <w:rPr>
          <w:rFonts w:ascii="Arial" w:hAnsi="Arial" w:cs="Arial"/>
          <w:sz w:val="22"/>
          <w:szCs w:val="22"/>
        </w:rPr>
        <w:t>P</w:t>
      </w:r>
      <w:r w:rsidRPr="005F0A1A">
        <w:rPr>
          <w:rFonts w:ascii="Arial" w:hAnsi="Arial" w:cs="Arial"/>
          <w:sz w:val="22"/>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4836E1" w:rsidRPr="005F0A1A">
        <w:rPr>
          <w:rFonts w:ascii="Arial" w:hAnsi="Arial" w:cs="Arial"/>
          <w:sz w:val="22"/>
          <w:szCs w:val="22"/>
        </w:rPr>
        <w:t>od daty zakończenia realizacji P</w:t>
      </w:r>
      <w:r w:rsidRPr="005F0A1A">
        <w:rPr>
          <w:rFonts w:ascii="Arial" w:hAnsi="Arial" w:cs="Arial"/>
          <w:sz w:val="22"/>
          <w:szCs w:val="22"/>
        </w:rPr>
        <w:t>rojektu osiągną wszystkie funkcjonalności określone w punkcie 8 podrozdziału 3.4 Wytycznych w zakresie realizacji przedsięwzięć z udziałem środków Europejskiego Funduszu Społecznego w obszarze edukacji na lata 2014-2020</w:t>
      </w:r>
      <w:r w:rsidRPr="005F0A1A">
        <w:rPr>
          <w:rStyle w:val="Odwoanieprzypisudolnego"/>
          <w:rFonts w:ascii="Arial" w:hAnsi="Arial" w:cs="Arial"/>
          <w:sz w:val="22"/>
          <w:szCs w:val="22"/>
        </w:rPr>
        <w:footnoteReference w:id="47"/>
      </w:r>
      <w:r w:rsidRPr="005F0A1A">
        <w:rPr>
          <w:rFonts w:ascii="Arial" w:hAnsi="Arial" w:cs="Arial"/>
          <w:sz w:val="22"/>
          <w:szCs w:val="22"/>
          <w:vertAlign w:val="superscript"/>
        </w:rPr>
        <w:t>)</w:t>
      </w:r>
      <w:r w:rsidRPr="005F0A1A">
        <w:rPr>
          <w:rFonts w:ascii="Arial" w:hAnsi="Arial" w:cs="Arial"/>
          <w:sz w:val="22"/>
          <w:szCs w:val="22"/>
        </w:rPr>
        <w:t>.</w:t>
      </w:r>
    </w:p>
    <w:p w:rsidR="00E45338" w:rsidRDefault="00E45338"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5F0A1A">
        <w:rPr>
          <w:rFonts w:ascii="Arial" w:hAnsi="Arial" w:cs="Arial"/>
          <w:sz w:val="22"/>
          <w:szCs w:val="22"/>
        </w:rPr>
        <w:t>Beneficjent zobowiązuje się do zachowania trwa</w:t>
      </w:r>
      <w:r w:rsidR="004836E1" w:rsidRPr="005F0A1A">
        <w:rPr>
          <w:rFonts w:ascii="Arial" w:hAnsi="Arial" w:cs="Arial"/>
          <w:sz w:val="22"/>
          <w:szCs w:val="22"/>
        </w:rPr>
        <w:t>łości utworzonych w ramach P</w:t>
      </w:r>
      <w:r w:rsidRPr="005F0A1A">
        <w:rPr>
          <w:rFonts w:ascii="Arial" w:hAnsi="Arial" w:cs="Arial"/>
          <w:sz w:val="22"/>
          <w:szCs w:val="22"/>
        </w:rPr>
        <w:t xml:space="preserve">rojektu miejsc wychowania przedszkolnego przez okres co najmniej 2 lat </w:t>
      </w:r>
      <w:r w:rsidR="004836E1" w:rsidRPr="005F0A1A">
        <w:rPr>
          <w:rFonts w:ascii="Arial" w:hAnsi="Arial" w:cs="Arial"/>
          <w:sz w:val="22"/>
          <w:szCs w:val="22"/>
        </w:rPr>
        <w:t>od daty zakończenia realizacji P</w:t>
      </w:r>
      <w:r w:rsidRPr="005F0A1A">
        <w:rPr>
          <w:rFonts w:ascii="Arial" w:hAnsi="Arial" w:cs="Arial"/>
          <w:sz w:val="22"/>
          <w:szCs w:val="22"/>
        </w:rPr>
        <w:t>rojektu. Rozwiązanie umowy, bez względu na to czy następuje na podstawie § 29 ust. 1 lub 2 lub § 30, nie obejmuje wskazanego obowiązku Beneficjenta, które zobowiązany jest on wykonywać w dalszym ciągu</w:t>
      </w:r>
      <w:r w:rsidRPr="008E1EBF">
        <w:rPr>
          <w:sz w:val="22"/>
          <w:szCs w:val="22"/>
          <w:vertAlign w:val="superscript"/>
        </w:rPr>
        <w:footnoteReference w:id="48"/>
      </w:r>
      <w:r w:rsidRPr="008E1EBF">
        <w:rPr>
          <w:rFonts w:ascii="Arial" w:hAnsi="Arial" w:cs="Arial"/>
          <w:sz w:val="22"/>
          <w:szCs w:val="22"/>
          <w:vertAlign w:val="superscript"/>
        </w:rPr>
        <w:t>)</w:t>
      </w:r>
      <w:r w:rsidRPr="005F0A1A">
        <w:rPr>
          <w:rFonts w:ascii="Arial" w:hAnsi="Arial" w:cs="Arial"/>
          <w:sz w:val="22"/>
          <w:szCs w:val="22"/>
        </w:rPr>
        <w:t>.</w:t>
      </w:r>
    </w:p>
    <w:p w:rsidR="000A00DB" w:rsidRPr="000A00DB" w:rsidRDefault="000A00DB"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321AE6">
        <w:rPr>
          <w:rFonts w:ascii="Arial" w:hAnsi="Arial" w:cs="Arial"/>
          <w:sz w:val="22"/>
          <w:szCs w:val="22"/>
        </w:rPr>
        <w:lastRenderedPageBreak/>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w:t>
      </w:r>
      <w:r>
        <w:rPr>
          <w:rFonts w:ascii="Arial" w:hAnsi="Arial" w:cs="Arial"/>
          <w:sz w:val="22"/>
          <w:szCs w:val="22"/>
        </w:rPr>
        <w:t xml:space="preserve"> </w:t>
      </w:r>
      <w:r w:rsidRPr="00321AE6">
        <w:rPr>
          <w:rFonts w:ascii="Arial" w:hAnsi="Arial" w:cs="Arial"/>
          <w:sz w:val="22"/>
          <w:szCs w:val="22"/>
        </w:rPr>
        <w:t>w comiesięcznych sprawozdaniach przekazywanych organowi dotującemu finansowanie działalności bieżącej</w:t>
      </w:r>
      <w:r w:rsidRPr="008E1EBF">
        <w:rPr>
          <w:sz w:val="22"/>
          <w:szCs w:val="22"/>
          <w:vertAlign w:val="superscript"/>
        </w:rPr>
        <w:footnoteReference w:id="49"/>
      </w:r>
      <w:r w:rsidRPr="008E1EBF">
        <w:rPr>
          <w:rFonts w:ascii="Arial" w:hAnsi="Arial" w:cs="Arial"/>
          <w:sz w:val="22"/>
          <w:szCs w:val="22"/>
          <w:vertAlign w:val="superscript"/>
        </w:rPr>
        <w:t>)</w:t>
      </w:r>
      <w:r w:rsidRPr="00321AE6">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5F0A1A">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5F0A1A">
        <w:rPr>
          <w:rStyle w:val="Odwoanieprzypisudolnego"/>
          <w:rFonts w:ascii="Arial" w:hAnsi="Arial" w:cs="Arial"/>
          <w:sz w:val="22"/>
          <w:szCs w:val="22"/>
        </w:rPr>
        <w:footnoteReference w:id="50"/>
      </w:r>
      <w:r w:rsidRPr="005F0A1A">
        <w:rPr>
          <w:rFonts w:ascii="Arial" w:hAnsi="Arial" w:cs="Arial"/>
          <w:sz w:val="22"/>
          <w:szCs w:val="22"/>
          <w:vertAlign w:val="superscript"/>
        </w:rPr>
        <w:t>)</w:t>
      </w:r>
      <w:r w:rsidRPr="005F0A1A">
        <w:rPr>
          <w:rFonts w:ascii="Arial" w:hAnsi="Arial" w:cs="Arial"/>
          <w:sz w:val="22"/>
          <w:szCs w:val="22"/>
        </w:rPr>
        <w:t xml:space="preserve">. </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Beneficjent zapewnia funkcjonowanie utworzonych w ramach </w:t>
      </w:r>
      <w:r w:rsidR="004836E1" w:rsidRPr="00E2683D">
        <w:rPr>
          <w:rFonts w:ascii="Arial" w:hAnsi="Arial" w:cs="Arial"/>
          <w:sz w:val="22"/>
          <w:szCs w:val="22"/>
        </w:rPr>
        <w:t>P</w:t>
      </w:r>
      <w:r w:rsidRPr="00E2683D">
        <w:rPr>
          <w:rFonts w:ascii="Arial" w:hAnsi="Arial" w:cs="Arial"/>
          <w:sz w:val="22"/>
          <w:szCs w:val="22"/>
        </w:rPr>
        <w:t xml:space="preserve">rojektu Centrum Kształcenia Zawodowego i Ustawicznego lub innych zespołów realizujących zadania zbieżne z zadaniami Centrum Kształcenia Zawodowego i Ustawicznego przez okres co najmniej 2 lat od daty zakończenia realizacji </w:t>
      </w:r>
      <w:r w:rsidR="004836E1" w:rsidRPr="00E2683D">
        <w:rPr>
          <w:rFonts w:ascii="Arial" w:hAnsi="Arial" w:cs="Arial"/>
          <w:sz w:val="22"/>
          <w:szCs w:val="22"/>
        </w:rPr>
        <w:t>P</w:t>
      </w:r>
      <w:r w:rsidRPr="00E2683D">
        <w:rPr>
          <w:rFonts w:ascii="Arial" w:hAnsi="Arial" w:cs="Arial"/>
          <w:sz w:val="22"/>
          <w:szCs w:val="22"/>
        </w:rPr>
        <w:t>rojektu. Rozwiązanie umowy, bez względu na to czy następuje na podstawie § 29 ust. 1 lub 2 lub § 30, nie obejmuje wskazanego obowiązku Beneficjenta, które zobowiązany jest on wykonywać w dalszym ciągu</w:t>
      </w:r>
      <w:r w:rsidRPr="008E1EBF">
        <w:rPr>
          <w:vertAlign w:val="superscript"/>
        </w:rPr>
        <w:footnoteReference w:id="51"/>
      </w:r>
      <w:r w:rsidRPr="00E2683D">
        <w:rPr>
          <w:rFonts w:ascii="Arial" w:hAnsi="Arial" w:cs="Arial"/>
          <w:sz w:val="22"/>
          <w:szCs w:val="22"/>
          <w:vertAlign w:val="superscript"/>
        </w:rPr>
        <w:t>)</w:t>
      </w:r>
      <w:r w:rsidRPr="00E2683D">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Wnioskodawca zapewnia, że w przypadku tworzenia w ramach </w:t>
      </w:r>
      <w:r w:rsidR="004836E1" w:rsidRPr="00E2683D">
        <w:rPr>
          <w:rFonts w:ascii="Arial" w:hAnsi="Arial" w:cs="Arial"/>
          <w:sz w:val="22"/>
          <w:szCs w:val="22"/>
        </w:rPr>
        <w:t>P</w:t>
      </w:r>
      <w:r w:rsidRPr="00E2683D">
        <w:rPr>
          <w:rFonts w:ascii="Arial" w:hAnsi="Arial" w:cs="Arial"/>
          <w:sz w:val="22"/>
          <w:szCs w:val="22"/>
        </w:rPr>
        <w:t xml:space="preserve">rojektu materiałów edukacyjnych i szkoleniowych zostaną one opublikowane na licencjach Creative </w:t>
      </w:r>
      <w:proofErr w:type="spellStart"/>
      <w:r w:rsidRPr="00E2683D">
        <w:rPr>
          <w:rFonts w:ascii="Arial" w:hAnsi="Arial" w:cs="Arial"/>
          <w:sz w:val="22"/>
          <w:szCs w:val="22"/>
        </w:rPr>
        <w:t>Commons</w:t>
      </w:r>
      <w:proofErr w:type="spellEnd"/>
      <w:r w:rsidRPr="00E2683D">
        <w:rPr>
          <w:rFonts w:ascii="Arial" w:hAnsi="Arial" w:cs="Arial"/>
          <w:sz w:val="22"/>
          <w:szCs w:val="22"/>
        </w:rPr>
        <w:t xml:space="preserve"> Uznanie Autorstwa lub innych, kompatybilnych wolnych licencjach</w:t>
      </w:r>
      <w:r w:rsidRPr="00E2683D">
        <w:rPr>
          <w:rFonts w:ascii="Arial" w:hAnsi="Arial" w:cs="Arial"/>
          <w:sz w:val="22"/>
          <w:szCs w:val="22"/>
          <w:vertAlign w:val="superscript"/>
        </w:rPr>
        <w:footnoteReference w:id="52"/>
      </w:r>
      <w:r w:rsidRPr="00E2683D">
        <w:rPr>
          <w:rFonts w:ascii="Arial" w:hAnsi="Arial" w:cs="Arial"/>
          <w:sz w:val="22"/>
          <w:szCs w:val="22"/>
          <w:vertAlign w:val="superscript"/>
        </w:rPr>
        <w:t>)</w:t>
      </w:r>
      <w:r w:rsidRPr="00E2683D">
        <w:rPr>
          <w:rFonts w:ascii="Arial" w:hAnsi="Arial" w:cs="Arial"/>
          <w:sz w:val="22"/>
          <w:szCs w:val="22"/>
        </w:rPr>
        <w:t xml:space="preserve">. </w:t>
      </w:r>
    </w:p>
    <w:p w:rsidR="00E2683D" w:rsidRDefault="00D30C5D"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D</w:t>
      </w:r>
      <w:r w:rsidR="003F50CC" w:rsidRPr="00E2683D">
        <w:rPr>
          <w:rFonts w:ascii="Arial" w:hAnsi="Arial" w:cs="Arial"/>
          <w:sz w:val="22"/>
          <w:szCs w:val="22"/>
        </w:rPr>
        <w:t>oposażenie szkół lub placówek systemu oświaty w pomoce dydaktyczne</w:t>
      </w:r>
      <w:r w:rsidR="003D642E" w:rsidRPr="00E2683D">
        <w:rPr>
          <w:rFonts w:ascii="Arial" w:hAnsi="Arial" w:cs="Arial"/>
          <w:sz w:val="22"/>
          <w:szCs w:val="22"/>
        </w:rPr>
        <w:t>, narzę</w:t>
      </w:r>
      <w:r w:rsidR="002E3B89" w:rsidRPr="00E2683D">
        <w:rPr>
          <w:rFonts w:ascii="Arial" w:hAnsi="Arial" w:cs="Arial"/>
          <w:sz w:val="22"/>
          <w:szCs w:val="22"/>
        </w:rPr>
        <w:t>dz</w:t>
      </w:r>
      <w:r w:rsidR="003D642E" w:rsidRPr="00E2683D">
        <w:rPr>
          <w:rFonts w:ascii="Arial" w:hAnsi="Arial" w:cs="Arial"/>
          <w:sz w:val="22"/>
          <w:szCs w:val="22"/>
        </w:rPr>
        <w:t>ia do realizacji programów nauczania</w:t>
      </w:r>
      <w:r w:rsidR="003F50CC" w:rsidRPr="00E2683D">
        <w:rPr>
          <w:rFonts w:ascii="Arial" w:hAnsi="Arial" w:cs="Arial"/>
          <w:sz w:val="22"/>
          <w:szCs w:val="22"/>
        </w:rPr>
        <w:t xml:space="preserve"> oraz specjalistyczny</w:t>
      </w:r>
      <w:r w:rsidR="003D642E" w:rsidRPr="00E2683D">
        <w:rPr>
          <w:rFonts w:ascii="Arial" w:hAnsi="Arial" w:cs="Arial"/>
          <w:sz w:val="22"/>
          <w:szCs w:val="22"/>
        </w:rPr>
        <w:t xml:space="preserve"> sprzęt</w:t>
      </w:r>
      <w:r w:rsidR="003F50CC" w:rsidRPr="00E2683D">
        <w:rPr>
          <w:rFonts w:ascii="Arial" w:hAnsi="Arial" w:cs="Arial"/>
          <w:sz w:val="22"/>
          <w:szCs w:val="22"/>
        </w:rPr>
        <w:t xml:space="preserve"> </w:t>
      </w:r>
      <w:r w:rsidRPr="00E2683D">
        <w:rPr>
          <w:rFonts w:ascii="Arial" w:hAnsi="Arial" w:cs="Arial"/>
          <w:sz w:val="22"/>
          <w:szCs w:val="22"/>
        </w:rPr>
        <w:t>jest poprzedzone przeprowadzeniem inwentarza i oceny stanu technicznego posiadanego wyposażenia</w:t>
      </w:r>
      <w:r w:rsidR="00331DA9" w:rsidRPr="00E2683D">
        <w:rPr>
          <w:rFonts w:ascii="Arial" w:hAnsi="Arial" w:cs="Arial"/>
          <w:sz w:val="22"/>
          <w:szCs w:val="22"/>
          <w:vertAlign w:val="superscript"/>
        </w:rPr>
        <w:footnoteReference w:id="53"/>
      </w:r>
      <w:r w:rsidR="006E6EF2" w:rsidRPr="00E2683D">
        <w:rPr>
          <w:rFonts w:ascii="Arial" w:hAnsi="Arial" w:cs="Arial"/>
          <w:sz w:val="22"/>
          <w:szCs w:val="22"/>
          <w:vertAlign w:val="superscript"/>
        </w:rPr>
        <w:t>)</w:t>
      </w:r>
      <w:r w:rsidRPr="00E2683D">
        <w:rPr>
          <w:rFonts w:ascii="Arial" w:hAnsi="Arial" w:cs="Arial"/>
          <w:sz w:val="22"/>
          <w:szCs w:val="22"/>
        </w:rPr>
        <w:t>.</w:t>
      </w:r>
    </w:p>
    <w:p w:rsidR="00920158" w:rsidRDefault="00331DA9"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P</w:t>
      </w:r>
      <w:r w:rsidR="00920158" w:rsidRPr="00E2683D">
        <w:rPr>
          <w:rFonts w:ascii="Arial" w:hAnsi="Arial" w:cs="Arial"/>
          <w:sz w:val="22"/>
          <w:szCs w:val="22"/>
        </w:rPr>
        <w:t xml:space="preserve">rzedsięwzięcia finansowane ze środków EFS stanowią uzupełnienie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 xml:space="preserve">rojektu przez szkoły lub placówki systemu oświaty. Skala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rojektu przez szkoły lub placówki systemu oświaty (nakłady środków na ich realizację) nie mo</w:t>
      </w:r>
      <w:r w:rsidR="003D642E" w:rsidRPr="00E2683D">
        <w:rPr>
          <w:rFonts w:ascii="Arial" w:hAnsi="Arial" w:cs="Arial"/>
          <w:sz w:val="22"/>
          <w:szCs w:val="22"/>
        </w:rPr>
        <w:t>że</w:t>
      </w:r>
      <w:r w:rsidR="00920158" w:rsidRPr="00E2683D">
        <w:rPr>
          <w:rFonts w:ascii="Arial" w:hAnsi="Arial" w:cs="Arial"/>
          <w:sz w:val="22"/>
          <w:szCs w:val="22"/>
        </w:rPr>
        <w:t xml:space="preserve"> ulec zmniejszeniu w stosunku do skali działań (nakładów) prowadzonych szkoły lub placówki systemu oświaty w okresie 12 miesięcy poprzedzających złożenie wniosku o dofinansowanie (średniomiesięcznie)</w:t>
      </w:r>
      <w:r w:rsidRPr="00E2683D">
        <w:rPr>
          <w:rFonts w:ascii="Arial" w:hAnsi="Arial" w:cs="Arial"/>
          <w:sz w:val="22"/>
          <w:szCs w:val="22"/>
          <w:vertAlign w:val="superscript"/>
        </w:rPr>
        <w:footnoteReference w:id="54"/>
      </w:r>
      <w:r w:rsidR="006E6EF2" w:rsidRPr="00E2683D">
        <w:rPr>
          <w:rFonts w:ascii="Arial" w:hAnsi="Arial" w:cs="Arial"/>
          <w:sz w:val="22"/>
          <w:szCs w:val="22"/>
          <w:vertAlign w:val="superscript"/>
        </w:rPr>
        <w:t>)</w:t>
      </w:r>
      <w:r w:rsidR="00920158" w:rsidRPr="00E2683D">
        <w:rPr>
          <w:rFonts w:ascii="Arial" w:hAnsi="Arial" w:cs="Arial"/>
          <w:sz w:val="22"/>
          <w:szCs w:val="22"/>
        </w:rPr>
        <w:t>.</w:t>
      </w:r>
    </w:p>
    <w:p w:rsidR="00221118" w:rsidRPr="00A35932" w:rsidRDefault="00221118" w:rsidP="00221118">
      <w:pPr>
        <w:pStyle w:val="Akapitzlist"/>
        <w:numPr>
          <w:ilvl w:val="0"/>
          <w:numId w:val="61"/>
        </w:numPr>
        <w:tabs>
          <w:tab w:val="left" w:pos="284"/>
        </w:tabs>
        <w:spacing w:before="120"/>
        <w:ind w:left="284" w:hanging="284"/>
        <w:jc w:val="both"/>
        <w:rPr>
          <w:rFonts w:ascii="Arial" w:hAnsi="Arial" w:cs="Arial"/>
          <w:sz w:val="22"/>
          <w:szCs w:val="22"/>
        </w:rPr>
      </w:pPr>
      <w:r w:rsidRPr="00A35932">
        <w:rPr>
          <w:rFonts w:ascii="Arial" w:hAnsi="Arial" w:cs="Arial"/>
          <w:sz w:val="22"/>
          <w:szCs w:val="22"/>
        </w:rPr>
        <w:t>W przypadku obniżenia wartości docelowych wskaźników dla projektów realizowanych w ramach Osi Priorytetowej X – Edukacja dla rozwoju regionu, istnieje możliwość odstąpienia od stosowania wymogu proporcjonalnego obniżenia poziomu finansowania, o ile</w:t>
      </w:r>
      <w:r w:rsidR="00945A94" w:rsidRPr="00945A94">
        <w:rPr>
          <w:rFonts w:ascii="Arial" w:hAnsi="Arial" w:cs="Arial"/>
          <w:sz w:val="22"/>
          <w:szCs w:val="22"/>
        </w:rPr>
        <w:t xml:space="preserve"> </w:t>
      </w:r>
      <w:r w:rsidR="00945A94" w:rsidRPr="00AB764E">
        <w:rPr>
          <w:rFonts w:ascii="Arial" w:hAnsi="Arial" w:cs="Arial"/>
          <w:sz w:val="22"/>
          <w:szCs w:val="22"/>
        </w:rPr>
        <w:t>zaistnieją łącznie dwie następujące przesłanki</w:t>
      </w:r>
      <w:r>
        <w:rPr>
          <w:rFonts w:ascii="Arial" w:hAnsi="Arial" w:cs="Arial"/>
          <w:sz w:val="22"/>
          <w:szCs w:val="22"/>
        </w:rPr>
        <w:t>:</w:t>
      </w:r>
    </w:p>
    <w:p w:rsidR="00221118" w:rsidRPr="00A35932" w:rsidRDefault="00221118" w:rsidP="00221118">
      <w:pPr>
        <w:pStyle w:val="Akapitzlist"/>
        <w:tabs>
          <w:tab w:val="left" w:pos="1134"/>
        </w:tabs>
        <w:spacing w:before="120"/>
        <w:ind w:left="709" w:hanging="425"/>
        <w:jc w:val="both"/>
        <w:rPr>
          <w:rFonts w:ascii="Arial" w:hAnsi="Arial" w:cs="Arial"/>
          <w:sz w:val="22"/>
          <w:szCs w:val="22"/>
        </w:rPr>
      </w:pPr>
      <w:r>
        <w:rPr>
          <w:rFonts w:ascii="Arial" w:hAnsi="Arial" w:cs="Arial"/>
          <w:sz w:val="22"/>
          <w:szCs w:val="22"/>
        </w:rPr>
        <w:t>1</w:t>
      </w:r>
      <w:r w:rsidRPr="00A35932">
        <w:rPr>
          <w:rFonts w:ascii="Arial" w:hAnsi="Arial" w:cs="Arial"/>
          <w:sz w:val="22"/>
          <w:szCs w:val="22"/>
        </w:rPr>
        <w:t>)</w:t>
      </w:r>
      <w:r w:rsidRPr="00A35932">
        <w:rPr>
          <w:rFonts w:ascii="Arial" w:hAnsi="Arial" w:cs="Arial"/>
          <w:sz w:val="22"/>
          <w:szCs w:val="22"/>
        </w:rPr>
        <w:tab/>
        <w:t xml:space="preserve">zmiana wartości wskaźników nastąpiła </w:t>
      </w:r>
      <w:r w:rsidRPr="00221118">
        <w:rPr>
          <w:rFonts w:ascii="Arial" w:hAnsi="Arial" w:cs="Arial"/>
          <w:sz w:val="22"/>
          <w:szCs w:val="22"/>
        </w:rPr>
        <w:t>w wyniku procesu</w:t>
      </w:r>
      <w:r w:rsidRPr="00A35932">
        <w:rPr>
          <w:rFonts w:ascii="Arial" w:hAnsi="Arial" w:cs="Arial"/>
          <w:sz w:val="22"/>
          <w:szCs w:val="22"/>
        </w:rPr>
        <w:t xml:space="preserve"> dostosowania sieci szkół do nowego ustroju szkolnego</w:t>
      </w:r>
      <w:r w:rsidR="00487C2D">
        <w:rPr>
          <w:rFonts w:ascii="Arial" w:hAnsi="Arial" w:cs="Arial"/>
          <w:sz w:val="22"/>
          <w:szCs w:val="22"/>
        </w:rPr>
        <w:t>;</w:t>
      </w:r>
    </w:p>
    <w:p w:rsidR="00221118" w:rsidRPr="00A35932" w:rsidRDefault="00221118" w:rsidP="00221118">
      <w:pPr>
        <w:pStyle w:val="Akapitzlist"/>
        <w:tabs>
          <w:tab w:val="left" w:pos="1134"/>
        </w:tabs>
        <w:ind w:left="709" w:hanging="425"/>
        <w:jc w:val="both"/>
        <w:rPr>
          <w:rFonts w:ascii="Arial" w:hAnsi="Arial" w:cs="Arial"/>
          <w:sz w:val="22"/>
          <w:szCs w:val="22"/>
        </w:rPr>
      </w:pPr>
      <w:r>
        <w:rPr>
          <w:rFonts w:ascii="Arial" w:hAnsi="Arial" w:cs="Arial"/>
          <w:sz w:val="22"/>
          <w:szCs w:val="22"/>
        </w:rPr>
        <w:t>2</w:t>
      </w:r>
      <w:r w:rsidRPr="00A35932">
        <w:rPr>
          <w:rFonts w:ascii="Arial" w:hAnsi="Arial" w:cs="Arial"/>
          <w:sz w:val="22"/>
          <w:szCs w:val="22"/>
        </w:rPr>
        <w:t>)</w:t>
      </w:r>
      <w:r w:rsidRPr="00A35932">
        <w:rPr>
          <w:rFonts w:ascii="Arial" w:hAnsi="Arial" w:cs="Arial"/>
          <w:sz w:val="22"/>
          <w:szCs w:val="22"/>
        </w:rPr>
        <w:tab/>
        <w:t xml:space="preserve"> wniosek o dofinansowanie został złożony</w:t>
      </w:r>
      <w:r>
        <w:rPr>
          <w:rFonts w:ascii="Arial" w:hAnsi="Arial" w:cs="Arial"/>
          <w:sz w:val="22"/>
          <w:szCs w:val="22"/>
        </w:rPr>
        <w:t xml:space="preserve"> w odpowiedzi na konkurs ogłoszony </w:t>
      </w:r>
      <w:r w:rsidRPr="00221118">
        <w:rPr>
          <w:rFonts w:ascii="Arial" w:hAnsi="Arial" w:cs="Arial"/>
          <w:sz w:val="22"/>
          <w:szCs w:val="22"/>
        </w:rPr>
        <w:t>przed</w:t>
      </w:r>
      <w:r w:rsidRPr="00A35932">
        <w:rPr>
          <w:rFonts w:ascii="Arial" w:hAnsi="Arial" w:cs="Arial"/>
          <w:sz w:val="22"/>
          <w:szCs w:val="22"/>
        </w:rPr>
        <w:t xml:space="preserve"> </w:t>
      </w:r>
      <w:r>
        <w:rPr>
          <w:rFonts w:ascii="Arial" w:hAnsi="Arial" w:cs="Arial"/>
          <w:sz w:val="22"/>
          <w:szCs w:val="22"/>
        </w:rPr>
        <w:t xml:space="preserve">dniem </w:t>
      </w:r>
      <w:r w:rsidRPr="00A35932">
        <w:rPr>
          <w:rFonts w:ascii="Arial" w:hAnsi="Arial" w:cs="Arial"/>
          <w:sz w:val="22"/>
          <w:szCs w:val="22"/>
        </w:rPr>
        <w:t xml:space="preserve">31 marca 2017 r. </w:t>
      </w:r>
    </w:p>
    <w:p w:rsidR="00221118" w:rsidRPr="00E2683D" w:rsidRDefault="00221118" w:rsidP="00221118">
      <w:pPr>
        <w:pStyle w:val="Akapitzlist"/>
        <w:tabs>
          <w:tab w:val="left" w:pos="142"/>
        </w:tabs>
        <w:spacing w:before="120"/>
        <w:ind w:left="284"/>
        <w:contextualSpacing w:val="0"/>
        <w:jc w:val="both"/>
        <w:rPr>
          <w:rFonts w:ascii="Arial" w:hAnsi="Arial" w:cs="Arial"/>
          <w:sz w:val="22"/>
          <w:szCs w:val="22"/>
        </w:rPr>
      </w:pPr>
      <w:r w:rsidRPr="00A35932">
        <w:rPr>
          <w:rFonts w:ascii="Arial" w:hAnsi="Arial" w:cs="Arial"/>
          <w:sz w:val="22"/>
          <w:szCs w:val="22"/>
        </w:rPr>
        <w:t xml:space="preserve">Wówczas obniżenie poziomu finansowania może  zostać dostosowane do faktycznego zakresu i specyfiki wprowadzanych w </w:t>
      </w:r>
      <w:r>
        <w:rPr>
          <w:rFonts w:ascii="Arial" w:hAnsi="Arial" w:cs="Arial"/>
          <w:sz w:val="22"/>
          <w:szCs w:val="22"/>
        </w:rPr>
        <w:t>P</w:t>
      </w:r>
      <w:r w:rsidRPr="00A35932">
        <w:rPr>
          <w:rFonts w:ascii="Arial" w:hAnsi="Arial" w:cs="Arial"/>
          <w:sz w:val="22"/>
          <w:szCs w:val="22"/>
        </w:rPr>
        <w:t>rojekcie zmian</w:t>
      </w:r>
      <w:r>
        <w:rPr>
          <w:rFonts w:ascii="Arial" w:hAnsi="Arial" w:cs="Arial"/>
          <w:sz w:val="22"/>
          <w:szCs w:val="22"/>
        </w:rPr>
        <w:t>. Wprowadzone zmiany nie mogą wpłynąć na spełnianie kryteriów wyboru Projektu w sposób, który skutkowałby negatywną oceną tego Projektu.</w:t>
      </w:r>
    </w:p>
    <w:p w:rsidR="00321AE6" w:rsidRDefault="00321AE6" w:rsidP="00321AE6">
      <w:pPr>
        <w:pStyle w:val="Akapitzlist"/>
        <w:tabs>
          <w:tab w:val="left" w:pos="142"/>
        </w:tabs>
        <w:spacing w:before="120"/>
        <w:ind w:left="360"/>
        <w:jc w:val="both"/>
        <w:rPr>
          <w:rFonts w:ascii="Arial" w:hAnsi="Arial" w:cs="Arial"/>
          <w:sz w:val="22"/>
          <w:szCs w:val="22"/>
        </w:rPr>
      </w:pPr>
    </w:p>
    <w:p w:rsidR="008F7D17" w:rsidRPr="005F0A1A" w:rsidRDefault="008F7D17" w:rsidP="00E400B2">
      <w:pPr>
        <w:pStyle w:val="Nagwek2"/>
      </w:pPr>
      <w:r w:rsidRPr="005F0A1A">
        <w:lastRenderedPageBreak/>
        <w:t>Postanowienia końcowe</w:t>
      </w:r>
    </w:p>
    <w:p w:rsidR="00C8152E" w:rsidRPr="005F0A1A" w:rsidRDefault="00C8152E" w:rsidP="00F95952">
      <w:pPr>
        <w:pStyle w:val="Nagwek3"/>
      </w:pPr>
      <w:r w:rsidRPr="005F0A1A">
        <w:t xml:space="preserve">§ </w:t>
      </w:r>
      <w:r w:rsidR="00933413" w:rsidRPr="005F0A1A">
        <w:t>3</w:t>
      </w:r>
      <w:r w:rsidR="00CB0BF4">
        <w:t>7</w:t>
      </w:r>
    </w:p>
    <w:p w:rsidR="00E94D06" w:rsidRPr="005F0A1A" w:rsidRDefault="00E94D06" w:rsidP="00937046">
      <w:pPr>
        <w:spacing w:before="60"/>
        <w:jc w:val="both"/>
        <w:rPr>
          <w:rFonts w:ascii="Arial" w:hAnsi="Arial" w:cs="Arial"/>
          <w:sz w:val="22"/>
          <w:szCs w:val="22"/>
        </w:rPr>
      </w:pPr>
      <w:r w:rsidRPr="005F0A1A">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Regulaminu konkursu</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55"/>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1303/2013;</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1304/2013;</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480/2014;</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151437">
        <w:rPr>
          <w:rFonts w:ascii="Arial" w:hAnsi="Arial" w:cs="Arial"/>
          <w:sz w:val="22"/>
          <w:szCs w:val="22"/>
        </w:rPr>
        <w:t>7</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151437">
        <w:rPr>
          <w:rFonts w:ascii="Arial" w:hAnsi="Arial" w:cs="Arial"/>
          <w:sz w:val="22"/>
          <w:szCs w:val="22"/>
        </w:rPr>
        <w:t>459</w:t>
      </w:r>
      <w:r w:rsidR="003F06A0" w:rsidRPr="005F0A1A">
        <w:rPr>
          <w:rFonts w:ascii="Arial" w:hAnsi="Arial" w:cs="Arial"/>
          <w:sz w:val="22"/>
          <w:szCs w:val="22"/>
        </w:rPr>
        <w:t xml:space="preserve">, z </w:t>
      </w:r>
      <w:proofErr w:type="spellStart"/>
      <w:r w:rsidR="003F06A0" w:rsidRPr="005F0A1A">
        <w:rPr>
          <w:rFonts w:ascii="Arial" w:hAnsi="Arial" w:cs="Arial"/>
          <w:sz w:val="22"/>
          <w:szCs w:val="22"/>
        </w:rPr>
        <w:t>późn</w:t>
      </w:r>
      <w:proofErr w:type="spellEnd"/>
      <w:r w:rsidR="003F06A0" w:rsidRPr="005F0A1A">
        <w:rPr>
          <w:rFonts w:ascii="Arial" w:hAnsi="Arial" w:cs="Arial"/>
          <w:sz w:val="22"/>
          <w:szCs w:val="22"/>
        </w:rPr>
        <w:t>. zm.</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27 sierpnia 2009 r. o finansach publicznych (Dz. U. </w:t>
      </w:r>
      <w:r w:rsidR="00810D82" w:rsidRPr="005F0A1A">
        <w:rPr>
          <w:rFonts w:ascii="Arial" w:hAnsi="Arial" w:cs="Arial"/>
          <w:sz w:val="22"/>
          <w:szCs w:val="22"/>
        </w:rPr>
        <w:t xml:space="preserve">z </w:t>
      </w:r>
      <w:r w:rsidR="00CE21FE">
        <w:rPr>
          <w:rFonts w:ascii="Arial" w:hAnsi="Arial" w:cs="Arial"/>
          <w:sz w:val="22"/>
          <w:szCs w:val="22"/>
        </w:rPr>
        <w:t>2016</w:t>
      </w:r>
      <w:r w:rsidR="00810D82" w:rsidRPr="005F0A1A">
        <w:rPr>
          <w:rFonts w:ascii="Arial" w:hAnsi="Arial" w:cs="Arial"/>
          <w:sz w:val="22"/>
          <w:szCs w:val="22"/>
        </w:rPr>
        <w:t xml:space="preserve"> r. </w:t>
      </w:r>
      <w:r w:rsidRPr="005F0A1A">
        <w:rPr>
          <w:rFonts w:ascii="Arial" w:hAnsi="Arial" w:cs="Arial"/>
          <w:sz w:val="22"/>
          <w:szCs w:val="22"/>
        </w:rPr>
        <w:t xml:space="preserve">poz. </w:t>
      </w:r>
      <w:r w:rsidR="00CE21FE">
        <w:rPr>
          <w:rFonts w:ascii="Arial" w:hAnsi="Arial" w:cs="Arial"/>
          <w:sz w:val="22"/>
          <w:szCs w:val="22"/>
        </w:rPr>
        <w:t>1870</w:t>
      </w:r>
      <w:r w:rsidR="00C7439C">
        <w:rPr>
          <w:rFonts w:ascii="Arial" w:hAnsi="Arial" w:cs="Arial"/>
          <w:sz w:val="22"/>
          <w:szCs w:val="22"/>
        </w:rPr>
        <w:t>,</w:t>
      </w:r>
      <w:r w:rsidR="00CE21FE">
        <w:rPr>
          <w:rFonts w:ascii="Arial" w:hAnsi="Arial" w:cs="Arial"/>
          <w:sz w:val="22"/>
          <w:szCs w:val="22"/>
        </w:rPr>
        <w:t xml:space="preserve">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r w:rsidR="007652D4">
        <w:rPr>
          <w:rFonts w:ascii="Arial" w:hAnsi="Arial" w:cs="Arial"/>
          <w:sz w:val="22"/>
          <w:szCs w:val="22"/>
        </w:rPr>
        <w:t>.</w:t>
      </w:r>
      <w:r w:rsidRPr="005F0A1A">
        <w:rPr>
          <w:rFonts w:ascii="Arial" w:hAnsi="Arial" w:cs="Arial"/>
          <w:sz w:val="22"/>
          <w:szCs w:val="22"/>
        </w:rPr>
        <w:t>)</w:t>
      </w:r>
      <w:r w:rsidR="005C3F27">
        <w:rPr>
          <w:rFonts w:ascii="Arial" w:hAnsi="Arial" w:cs="Arial"/>
          <w:sz w:val="22"/>
          <w:szCs w:val="22"/>
        </w:rPr>
        <w:t>;</w:t>
      </w:r>
    </w:p>
    <w:p w:rsidR="001639E5" w:rsidRPr="005F0A1A" w:rsidRDefault="00E530A1"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(Dz. U z 201</w:t>
      </w:r>
      <w:r w:rsidR="00151437">
        <w:rPr>
          <w:rFonts w:ascii="Arial" w:hAnsi="Arial" w:cs="Arial"/>
          <w:sz w:val="22"/>
          <w:szCs w:val="22"/>
        </w:rPr>
        <w:t>7</w:t>
      </w:r>
      <w:r w:rsidRPr="005F0A1A">
        <w:rPr>
          <w:rFonts w:ascii="Arial" w:hAnsi="Arial" w:cs="Arial"/>
          <w:sz w:val="22"/>
          <w:szCs w:val="22"/>
        </w:rPr>
        <w:t xml:space="preserve"> r. poz. </w:t>
      </w:r>
      <w:r w:rsidR="00151437">
        <w:rPr>
          <w:rFonts w:ascii="Arial" w:hAnsi="Arial" w:cs="Arial"/>
          <w:sz w:val="22"/>
          <w:szCs w:val="22"/>
        </w:rPr>
        <w:t>1460</w:t>
      </w:r>
      <w:r w:rsidR="006346E4">
        <w:rPr>
          <w:rFonts w:ascii="Arial" w:hAnsi="Arial" w:cs="Arial"/>
          <w:sz w:val="22"/>
          <w:szCs w:val="22"/>
        </w:rPr>
        <w:t>,</w:t>
      </w:r>
      <w:r w:rsidR="00886276">
        <w:rPr>
          <w:rFonts w:ascii="Arial" w:hAnsi="Arial" w:cs="Arial"/>
          <w:sz w:val="22"/>
          <w:szCs w:val="22"/>
        </w:rPr>
        <w:t xml:space="preserve"> </w:t>
      </w:r>
      <w:r w:rsidR="00231F32">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Pr>
          <w:rFonts w:ascii="Arial" w:hAnsi="Arial" w:cs="Arial"/>
          <w:sz w:val="22"/>
          <w:szCs w:val="22"/>
        </w:rPr>
        <w:t>.</w:t>
      </w:r>
      <w:r w:rsidR="0081445F" w:rsidRPr="005F0A1A">
        <w:rPr>
          <w:rFonts w:ascii="Arial" w:hAnsi="Arial" w:cs="Arial"/>
          <w:sz w:val="22"/>
          <w:szCs w:val="22"/>
        </w:rPr>
        <w:t xml:space="preserve"> zm.</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stycznia 2004 r. - Prawo zamówień publicznych (Dz. U. z 201</w:t>
      </w:r>
      <w:r w:rsidR="005A17C4" w:rsidRPr="005F0A1A">
        <w:rPr>
          <w:rFonts w:ascii="Arial" w:hAnsi="Arial" w:cs="Arial"/>
          <w:sz w:val="22"/>
          <w:szCs w:val="22"/>
        </w:rPr>
        <w:t>5</w:t>
      </w:r>
      <w:r w:rsidRPr="005F0A1A">
        <w:rPr>
          <w:rFonts w:ascii="Arial" w:hAnsi="Arial" w:cs="Arial"/>
          <w:sz w:val="22"/>
          <w:szCs w:val="22"/>
        </w:rPr>
        <w:t xml:space="preserve"> r. poz. </w:t>
      </w:r>
      <w:r w:rsidR="005A17C4" w:rsidRPr="005F0A1A">
        <w:rPr>
          <w:rFonts w:ascii="Arial" w:hAnsi="Arial" w:cs="Arial"/>
          <w:sz w:val="22"/>
          <w:szCs w:val="22"/>
        </w:rPr>
        <w:t>2164</w:t>
      </w:r>
      <w:r w:rsidR="00DC0C4B">
        <w:rPr>
          <w:rFonts w:ascii="Arial" w:hAnsi="Arial" w:cs="Arial"/>
          <w:sz w:val="22"/>
          <w:szCs w:val="22"/>
        </w:rPr>
        <w:t>,</w:t>
      </w:r>
      <w:r w:rsidR="00DC0C4B" w:rsidRPr="00DC0C4B">
        <w:rPr>
          <w:rFonts w:ascii="Arial" w:hAnsi="Arial" w:cs="Arial"/>
          <w:sz w:val="22"/>
          <w:szCs w:val="22"/>
        </w:rPr>
        <w:t xml:space="preserve"> </w:t>
      </w:r>
      <w:r w:rsidR="00DC0C4B" w:rsidRPr="005F0A1A">
        <w:rPr>
          <w:rFonts w:ascii="Arial" w:hAnsi="Arial" w:cs="Arial"/>
          <w:sz w:val="22"/>
          <w:szCs w:val="22"/>
        </w:rPr>
        <w:t xml:space="preserve">z </w:t>
      </w:r>
      <w:proofErr w:type="spellStart"/>
      <w:r w:rsidR="00DC0C4B" w:rsidRPr="005F0A1A">
        <w:rPr>
          <w:rFonts w:ascii="Arial" w:hAnsi="Arial" w:cs="Arial"/>
          <w:sz w:val="22"/>
          <w:szCs w:val="22"/>
        </w:rPr>
        <w:t>późn</w:t>
      </w:r>
      <w:proofErr w:type="spellEnd"/>
      <w:r w:rsidR="00DC0C4B" w:rsidRPr="005F0A1A">
        <w:rPr>
          <w:rFonts w:ascii="Arial" w:hAnsi="Arial" w:cs="Arial"/>
          <w:sz w:val="22"/>
          <w:szCs w:val="22"/>
        </w:rPr>
        <w:t>. zm.</w:t>
      </w:r>
      <w:r w:rsidRPr="005F0A1A">
        <w:rPr>
          <w:rFonts w:ascii="Arial" w:hAnsi="Arial" w:cs="Arial"/>
          <w:sz w:val="22"/>
          <w:szCs w:val="22"/>
        </w:rPr>
        <w:t>);</w:t>
      </w:r>
    </w:p>
    <w:p w:rsidR="00E11BE6" w:rsidRPr="005F0A1A" w:rsidRDefault="00E11BE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września 1994 r. o rachunkowości (Dz. U. z 20</w:t>
      </w:r>
      <w:r w:rsidR="009F0DC1" w:rsidRPr="005F0A1A">
        <w:rPr>
          <w:rFonts w:ascii="Arial" w:hAnsi="Arial" w:cs="Arial"/>
          <w:sz w:val="22"/>
          <w:szCs w:val="22"/>
        </w:rPr>
        <w:t>1</w:t>
      </w:r>
      <w:r w:rsidR="00901F9A" w:rsidRPr="005F0A1A">
        <w:rPr>
          <w:rFonts w:ascii="Arial" w:hAnsi="Arial" w:cs="Arial"/>
          <w:sz w:val="22"/>
          <w:szCs w:val="22"/>
        </w:rPr>
        <w:t>6</w:t>
      </w:r>
      <w:r w:rsidRPr="005F0A1A">
        <w:rPr>
          <w:rFonts w:ascii="Arial" w:hAnsi="Arial" w:cs="Arial"/>
          <w:sz w:val="22"/>
          <w:szCs w:val="22"/>
        </w:rPr>
        <w:t xml:space="preserve"> r. poz. </w:t>
      </w:r>
      <w:r w:rsidR="00901F9A" w:rsidRPr="005F0A1A">
        <w:rPr>
          <w:rFonts w:ascii="Arial" w:hAnsi="Arial" w:cs="Arial"/>
          <w:sz w:val="22"/>
          <w:szCs w:val="22"/>
        </w:rPr>
        <w:t>1047</w:t>
      </w:r>
      <w:r w:rsidR="00785DBA">
        <w:rPr>
          <w:rFonts w:ascii="Arial" w:hAnsi="Arial" w:cs="Arial"/>
          <w:sz w:val="22"/>
          <w:szCs w:val="22"/>
        </w:rPr>
        <w:t xml:space="preserve">, z </w:t>
      </w:r>
      <w:proofErr w:type="spellStart"/>
      <w:r w:rsidR="00785DBA">
        <w:rPr>
          <w:rFonts w:ascii="Arial" w:hAnsi="Arial" w:cs="Arial"/>
          <w:sz w:val="22"/>
          <w:szCs w:val="22"/>
        </w:rPr>
        <w:t>póź</w:t>
      </w:r>
      <w:r w:rsidR="00D56FAE">
        <w:rPr>
          <w:rFonts w:ascii="Arial" w:hAnsi="Arial" w:cs="Arial"/>
          <w:sz w:val="22"/>
          <w:szCs w:val="22"/>
        </w:rPr>
        <w:t>n</w:t>
      </w:r>
      <w:proofErr w:type="spellEnd"/>
      <w:r w:rsidR="00D56FAE">
        <w:rPr>
          <w:rFonts w:ascii="Arial" w:hAnsi="Arial" w:cs="Arial"/>
          <w:sz w:val="22"/>
          <w:szCs w:val="22"/>
        </w:rPr>
        <w:t>.</w:t>
      </w:r>
      <w:r w:rsidR="007652D4">
        <w:rPr>
          <w:rFonts w:ascii="Arial" w:hAnsi="Arial" w:cs="Arial"/>
          <w:sz w:val="22"/>
          <w:szCs w:val="22"/>
        </w:rPr>
        <w:t xml:space="preserve"> </w:t>
      </w:r>
      <w:r w:rsidR="00D56FAE">
        <w:rPr>
          <w:rFonts w:ascii="Arial" w:hAnsi="Arial" w:cs="Arial"/>
          <w:sz w:val="22"/>
          <w:szCs w:val="22"/>
        </w:rPr>
        <w:t>zm.</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FF4E58">
        <w:rPr>
          <w:rFonts w:ascii="Arial" w:hAnsi="Arial" w:cs="Arial"/>
          <w:sz w:val="22"/>
          <w:szCs w:val="22"/>
        </w:rPr>
        <w:t xml:space="preserve">z </w:t>
      </w:r>
      <w:r w:rsidRPr="005F0A1A">
        <w:rPr>
          <w:rFonts w:ascii="Arial" w:hAnsi="Arial" w:cs="Arial"/>
          <w:sz w:val="22"/>
          <w:szCs w:val="22"/>
        </w:rPr>
        <w:t>201</w:t>
      </w:r>
      <w:r w:rsidR="00151437">
        <w:rPr>
          <w:rFonts w:ascii="Arial" w:hAnsi="Arial" w:cs="Arial"/>
          <w:sz w:val="22"/>
          <w:szCs w:val="22"/>
        </w:rPr>
        <w:t>7</w:t>
      </w:r>
      <w:r w:rsidR="00FF4E58">
        <w:rPr>
          <w:rFonts w:ascii="Arial" w:hAnsi="Arial" w:cs="Arial"/>
          <w:sz w:val="22"/>
          <w:szCs w:val="22"/>
        </w:rPr>
        <w:t xml:space="preserve"> r.</w:t>
      </w:r>
      <w:r w:rsidRPr="005F0A1A">
        <w:rPr>
          <w:rFonts w:ascii="Arial" w:hAnsi="Arial" w:cs="Arial"/>
          <w:sz w:val="22"/>
          <w:szCs w:val="22"/>
        </w:rPr>
        <w:t xml:space="preserve"> poz.</w:t>
      </w:r>
      <w:r w:rsidR="00151437">
        <w:rPr>
          <w:rFonts w:ascii="Arial" w:hAnsi="Arial" w:cs="Arial"/>
          <w:sz w:val="22"/>
          <w:szCs w:val="22"/>
        </w:rPr>
        <w:t xml:space="preserve"> 1311</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30 kwietnia 2004 r. o postępowaniu w sprawach dotyczących pomocy publicznej (Dz. U. z 20</w:t>
      </w:r>
      <w:r w:rsidR="008F3F77">
        <w:rPr>
          <w:rFonts w:ascii="Arial" w:hAnsi="Arial" w:cs="Arial"/>
          <w:sz w:val="22"/>
          <w:szCs w:val="22"/>
        </w:rPr>
        <w:t>16</w:t>
      </w:r>
      <w:r w:rsidRPr="005F0A1A">
        <w:rPr>
          <w:rFonts w:ascii="Arial" w:hAnsi="Arial" w:cs="Arial"/>
          <w:sz w:val="22"/>
          <w:szCs w:val="22"/>
        </w:rPr>
        <w:t xml:space="preserve"> r.   poz. </w:t>
      </w:r>
      <w:r w:rsidR="008F3F77">
        <w:rPr>
          <w:rFonts w:ascii="Arial" w:hAnsi="Arial" w:cs="Arial"/>
          <w:sz w:val="22"/>
          <w:szCs w:val="22"/>
        </w:rPr>
        <w:t>1808</w:t>
      </w:r>
      <w:r w:rsidR="00C7439C">
        <w:rPr>
          <w:rFonts w:ascii="Arial" w:hAnsi="Arial" w:cs="Arial"/>
          <w:sz w:val="22"/>
          <w:szCs w:val="22"/>
        </w:rPr>
        <w:t>,</w:t>
      </w:r>
      <w:r w:rsidR="00785DBA">
        <w:rPr>
          <w:rFonts w:ascii="Arial" w:hAnsi="Arial" w:cs="Arial"/>
          <w:sz w:val="22"/>
          <w:szCs w:val="22"/>
        </w:rPr>
        <w:t xml:space="preserve">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r w:rsidR="007652D4">
        <w:rPr>
          <w:rFonts w:ascii="Arial" w:hAnsi="Arial" w:cs="Arial"/>
          <w:sz w:val="22"/>
          <w:szCs w:val="22"/>
        </w:rPr>
        <w:t>.</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886276">
        <w:rPr>
          <w:rFonts w:ascii="Arial" w:hAnsi="Arial" w:cs="Arial"/>
          <w:sz w:val="22"/>
          <w:szCs w:val="22"/>
        </w:rPr>
        <w:t xml:space="preserve"> z 2016 r. </w:t>
      </w:r>
      <w:r w:rsidRPr="005F0A1A">
        <w:rPr>
          <w:rFonts w:ascii="Arial" w:hAnsi="Arial" w:cs="Arial"/>
          <w:sz w:val="22"/>
          <w:szCs w:val="22"/>
        </w:rPr>
        <w:t xml:space="preserve">poz. </w:t>
      </w:r>
      <w:r w:rsidR="00886276">
        <w:rPr>
          <w:rFonts w:ascii="Arial" w:hAnsi="Arial" w:cs="Arial"/>
          <w:sz w:val="22"/>
          <w:szCs w:val="22"/>
        </w:rPr>
        <w:t>1161</w:t>
      </w:r>
      <w:r w:rsidRPr="005F0A1A">
        <w:rPr>
          <w:rFonts w:ascii="Arial" w:hAnsi="Arial" w:cs="Arial"/>
          <w:sz w:val="22"/>
          <w:szCs w:val="22"/>
        </w:rPr>
        <w:t>);</w:t>
      </w:r>
    </w:p>
    <w:p w:rsidR="005B6639"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E30257" w:rsidRPr="005F0A1A">
        <w:rPr>
          <w:rFonts w:ascii="Arial" w:hAnsi="Arial" w:cs="Arial"/>
          <w:sz w:val="22"/>
          <w:szCs w:val="22"/>
        </w:rPr>
        <w:t>z 2016</w:t>
      </w:r>
      <w:r w:rsidR="0072104E" w:rsidRPr="005F0A1A">
        <w:rPr>
          <w:rFonts w:ascii="Arial" w:hAnsi="Arial" w:cs="Arial"/>
          <w:sz w:val="22"/>
          <w:szCs w:val="22"/>
        </w:rPr>
        <w:t xml:space="preserve"> r.</w:t>
      </w:r>
      <w:r w:rsidR="00E30257" w:rsidRPr="005F0A1A">
        <w:rPr>
          <w:rFonts w:ascii="Arial" w:hAnsi="Arial" w:cs="Arial"/>
          <w:sz w:val="22"/>
          <w:szCs w:val="22"/>
        </w:rPr>
        <w:t xml:space="preserve"> </w:t>
      </w:r>
      <w:r w:rsidRPr="005F0A1A">
        <w:rPr>
          <w:rFonts w:ascii="Arial" w:hAnsi="Arial" w:cs="Arial"/>
          <w:sz w:val="22"/>
          <w:szCs w:val="22"/>
        </w:rPr>
        <w:t xml:space="preserve">poz. </w:t>
      </w:r>
      <w:r w:rsidR="00E30257" w:rsidRPr="005F0A1A">
        <w:rPr>
          <w:rFonts w:ascii="Arial" w:hAnsi="Arial" w:cs="Arial"/>
          <w:sz w:val="22"/>
          <w:szCs w:val="22"/>
        </w:rPr>
        <w:t>75</w:t>
      </w:r>
      <w:r w:rsidR="00F55814">
        <w:rPr>
          <w:rFonts w:ascii="Arial" w:hAnsi="Arial" w:cs="Arial"/>
          <w:sz w:val="22"/>
          <w:szCs w:val="22"/>
        </w:rPr>
        <w:t xml:space="preserve">, z </w:t>
      </w:r>
      <w:proofErr w:type="spellStart"/>
      <w:r w:rsidR="00F55814">
        <w:rPr>
          <w:rFonts w:ascii="Arial" w:hAnsi="Arial" w:cs="Arial"/>
          <w:sz w:val="22"/>
          <w:szCs w:val="22"/>
        </w:rPr>
        <w:t>późn</w:t>
      </w:r>
      <w:proofErr w:type="spellEnd"/>
      <w:r w:rsidR="00F55814">
        <w:rPr>
          <w:rFonts w:ascii="Arial" w:hAnsi="Arial" w:cs="Arial"/>
          <w:sz w:val="22"/>
          <w:szCs w:val="22"/>
        </w:rPr>
        <w:t>. zm.</w:t>
      </w:r>
      <w:r w:rsidRPr="005F0A1A">
        <w:rPr>
          <w:rFonts w:ascii="Arial" w:hAnsi="Arial" w:cs="Arial"/>
          <w:sz w:val="22"/>
          <w:szCs w:val="22"/>
        </w:rPr>
        <w:t>)</w:t>
      </w:r>
      <w:r w:rsidR="005B6639" w:rsidRPr="005F0A1A">
        <w:rPr>
          <w:rFonts w:ascii="Arial" w:hAnsi="Arial" w:cs="Arial"/>
          <w:sz w:val="22"/>
          <w:szCs w:val="22"/>
        </w:rPr>
        <w:t>;</w:t>
      </w:r>
    </w:p>
    <w:p w:rsidR="005B6639" w:rsidRPr="005F0A1A" w:rsidRDefault="005B6639" w:rsidP="00914FCC">
      <w:pPr>
        <w:pStyle w:val="Akapitzlist"/>
        <w:numPr>
          <w:ilvl w:val="0"/>
          <w:numId w:val="36"/>
        </w:numPr>
        <w:ind w:left="426" w:hanging="426"/>
        <w:jc w:val="both"/>
        <w:rPr>
          <w:rFonts w:ascii="Arial" w:hAnsi="Arial" w:cs="Arial"/>
          <w:sz w:val="22"/>
          <w:szCs w:val="22"/>
        </w:rPr>
      </w:pPr>
      <w:r w:rsidRPr="005F0A1A">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5F0A1A">
        <w:rPr>
          <w:rFonts w:ascii="Arial" w:hAnsi="Arial" w:cs="Arial"/>
          <w:sz w:val="22"/>
          <w:szCs w:val="22"/>
        </w:rPr>
        <w:t xml:space="preserve"> (Dz. U</w:t>
      </w:r>
      <w:r w:rsidRPr="005F0A1A">
        <w:rPr>
          <w:rFonts w:ascii="Arial" w:hAnsi="Arial" w:cs="Arial"/>
          <w:sz w:val="22"/>
          <w:szCs w:val="22"/>
        </w:rPr>
        <w:t>.</w:t>
      </w:r>
      <w:r w:rsidR="00B92847" w:rsidRPr="005F0A1A">
        <w:rPr>
          <w:rFonts w:ascii="Arial" w:hAnsi="Arial" w:cs="Arial"/>
          <w:sz w:val="22"/>
          <w:szCs w:val="22"/>
        </w:rPr>
        <w:t xml:space="preserve"> poz. 200</w:t>
      </w:r>
      <w:r w:rsidR="00F55814">
        <w:rPr>
          <w:rFonts w:ascii="Arial" w:hAnsi="Arial" w:cs="Arial"/>
          <w:sz w:val="22"/>
          <w:szCs w:val="22"/>
        </w:rPr>
        <w:t xml:space="preserve">, z </w:t>
      </w:r>
      <w:proofErr w:type="spellStart"/>
      <w:r w:rsidR="00F55814">
        <w:rPr>
          <w:rFonts w:ascii="Arial" w:hAnsi="Arial" w:cs="Arial"/>
          <w:sz w:val="22"/>
          <w:szCs w:val="22"/>
        </w:rPr>
        <w:t>późn</w:t>
      </w:r>
      <w:proofErr w:type="spellEnd"/>
      <w:r w:rsidR="00F55814">
        <w:rPr>
          <w:rFonts w:ascii="Arial" w:hAnsi="Arial" w:cs="Arial"/>
          <w:sz w:val="22"/>
          <w:szCs w:val="22"/>
        </w:rPr>
        <w:t>. zm.</w:t>
      </w:r>
      <w:r w:rsidR="00B92847" w:rsidRPr="005F0A1A">
        <w:rPr>
          <w:rFonts w:ascii="Arial" w:hAnsi="Arial" w:cs="Arial"/>
          <w:sz w:val="22"/>
          <w:szCs w:val="22"/>
        </w:rPr>
        <w:t>)</w:t>
      </w:r>
      <w:r w:rsidR="00347DDD" w:rsidRPr="005F0A1A">
        <w:rPr>
          <w:rFonts w:ascii="Arial" w:hAnsi="Arial" w:cs="Arial"/>
          <w:sz w:val="22"/>
          <w:szCs w:val="22"/>
        </w:rPr>
        <w:t>.</w:t>
      </w:r>
    </w:p>
    <w:p w:rsidR="008F7D17" w:rsidRPr="005F0A1A" w:rsidRDefault="008F7D17" w:rsidP="00F95952">
      <w:pPr>
        <w:pStyle w:val="Nagwek3"/>
      </w:pPr>
      <w:r w:rsidRPr="005F0A1A">
        <w:t xml:space="preserve">§ </w:t>
      </w:r>
      <w:r w:rsidR="00B60303" w:rsidRPr="005F0A1A">
        <w:t>3</w:t>
      </w:r>
      <w:r w:rsidR="00CB0BF4">
        <w:t>8</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Prawa i obowiązki Beneficjenta wynikające z umowy nie mogą być przenoszone na osoby trzecie, bez zgody Instytucji Pośredniczącej. Powyższy przepis nie obejmuje przenoszenia praw w ramach partnerstwa.</w:t>
      </w:r>
    </w:p>
    <w:p w:rsidR="008D1FD3" w:rsidRPr="005F0A1A" w:rsidRDefault="008D1FD3"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Zmiany w treści umowy związane ze zmianą adresu siedziby Beneficjenta </w:t>
      </w:r>
      <w:r w:rsidRPr="005F0A1A">
        <w:rPr>
          <w:rFonts w:ascii="Arial" w:hAnsi="Arial" w:cs="Arial"/>
          <w:i/>
          <w:sz w:val="22"/>
          <w:szCs w:val="22"/>
        </w:rPr>
        <w:t xml:space="preserve">i </w:t>
      </w:r>
      <w:r w:rsidRPr="005F0A1A">
        <w:rPr>
          <w:rFonts w:ascii="Arial" w:hAnsi="Arial" w:cs="Arial"/>
          <w:sz w:val="22"/>
          <w:szCs w:val="22"/>
        </w:rPr>
        <w:t>Partnerów</w:t>
      </w:r>
      <w:r w:rsidRPr="005F0A1A">
        <w:rPr>
          <w:rStyle w:val="Odwoanieprzypisudolnego"/>
          <w:rFonts w:ascii="Arial" w:hAnsi="Arial" w:cs="Arial"/>
          <w:sz w:val="22"/>
          <w:szCs w:val="22"/>
        </w:rPr>
        <w:footnoteReference w:id="56"/>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wymagają pisemnego poinformowania MJWPU.</w:t>
      </w:r>
    </w:p>
    <w:p w:rsidR="004B3B0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prawa i obowiązki Partnerów wynikające z niniejszej umowy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57"/>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rsidR="008F7D17" w:rsidRPr="00C54662" w:rsidRDefault="008F7D17" w:rsidP="00F95952">
      <w:pPr>
        <w:pStyle w:val="Nagwek3"/>
      </w:pPr>
      <w:r w:rsidRPr="00C54662">
        <w:lastRenderedPageBreak/>
        <w:t xml:space="preserve">§ </w:t>
      </w:r>
      <w:r w:rsidR="00B60303" w:rsidRPr="00C54662">
        <w:t>3</w:t>
      </w:r>
      <w:r w:rsidR="00CB0BF4">
        <w:t>9</w:t>
      </w:r>
    </w:p>
    <w:p w:rsidR="008F7D17"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Spory związane z realizacją niniejszej umowy </w:t>
      </w:r>
      <w:r w:rsidR="007F4AFF" w:rsidRPr="005F0A1A">
        <w:rPr>
          <w:rFonts w:ascii="Arial" w:hAnsi="Arial" w:cs="Arial"/>
          <w:sz w:val="22"/>
          <w:szCs w:val="22"/>
        </w:rPr>
        <w:t>S</w:t>
      </w:r>
      <w:r w:rsidRPr="005F0A1A">
        <w:rPr>
          <w:rFonts w:ascii="Arial" w:hAnsi="Arial" w:cs="Arial"/>
          <w:sz w:val="22"/>
          <w:szCs w:val="22"/>
        </w:rPr>
        <w:t>trony będą starały się rozwiązać polubownie.</w:t>
      </w:r>
    </w:p>
    <w:p w:rsidR="00B11CCB"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5F0A1A" w:rsidRDefault="008F7D17" w:rsidP="00F95952">
      <w:pPr>
        <w:pStyle w:val="Nagwek3"/>
      </w:pPr>
      <w:r w:rsidRPr="005F0A1A">
        <w:t xml:space="preserve">§ </w:t>
      </w:r>
      <w:r w:rsidR="00CB0BF4">
        <w:t>40</w:t>
      </w:r>
    </w:p>
    <w:p w:rsidR="008F7D17" w:rsidRPr="005F0A1A" w:rsidRDefault="008F7D17" w:rsidP="00914FCC">
      <w:pPr>
        <w:numPr>
          <w:ilvl w:val="3"/>
          <w:numId w:val="57"/>
        </w:numPr>
        <w:tabs>
          <w:tab w:val="clear" w:pos="2880"/>
          <w:tab w:val="num" w:pos="284"/>
        </w:tabs>
        <w:spacing w:before="60"/>
        <w:ind w:left="284" w:hanging="284"/>
        <w:jc w:val="both"/>
        <w:rPr>
          <w:rFonts w:ascii="Arial" w:hAnsi="Arial" w:cs="Arial"/>
          <w:sz w:val="22"/>
          <w:szCs w:val="22"/>
        </w:rPr>
      </w:pPr>
      <w:r w:rsidRPr="005F0A1A">
        <w:rPr>
          <w:rFonts w:ascii="Arial" w:hAnsi="Arial" w:cs="Arial"/>
          <w:sz w:val="22"/>
          <w:szCs w:val="22"/>
        </w:rPr>
        <w:t>Wszelkie wątpliwości związane z realizacją niniejszej umowy wyjaśniane będą w formie pisemnej.</w:t>
      </w:r>
    </w:p>
    <w:p w:rsidR="008F7D17" w:rsidRPr="005F0A1A" w:rsidRDefault="008F7D17" w:rsidP="00914FCC">
      <w:pPr>
        <w:numPr>
          <w:ilvl w:val="3"/>
          <w:numId w:val="57"/>
        </w:numPr>
        <w:spacing w:before="60"/>
        <w:ind w:left="284" w:hanging="284"/>
        <w:jc w:val="both"/>
        <w:rPr>
          <w:rFonts w:ascii="Arial" w:hAnsi="Arial" w:cs="Arial"/>
          <w:sz w:val="22"/>
          <w:szCs w:val="22"/>
        </w:rPr>
      </w:pPr>
      <w:r w:rsidRPr="005F0A1A">
        <w:rPr>
          <w:rFonts w:ascii="Arial" w:hAnsi="Arial" w:cs="Arial"/>
          <w:sz w:val="22"/>
          <w:szCs w:val="22"/>
        </w:rPr>
        <w:t>Zmiany w treści umowy wymagają formy aneksu do umowy,</w:t>
      </w:r>
      <w:r w:rsidR="00A745B4" w:rsidRPr="005F0A1A">
        <w:rPr>
          <w:rFonts w:ascii="Arial" w:hAnsi="Arial" w:cs="Arial"/>
          <w:sz w:val="22"/>
          <w:szCs w:val="22"/>
        </w:rPr>
        <w:t xml:space="preserve"> z zastrzeżeniem § 8 ust. 3, § </w:t>
      </w:r>
      <w:r w:rsidR="00F40C2F" w:rsidRPr="005F0A1A">
        <w:rPr>
          <w:rFonts w:ascii="Arial" w:hAnsi="Arial" w:cs="Arial"/>
          <w:sz w:val="22"/>
          <w:szCs w:val="22"/>
        </w:rPr>
        <w:t>15</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EA41CC" w:rsidRPr="005F0A1A">
        <w:rPr>
          <w:rFonts w:ascii="Arial" w:hAnsi="Arial" w:cs="Arial"/>
          <w:sz w:val="22"/>
          <w:szCs w:val="22"/>
        </w:rPr>
        <w:t xml:space="preserve">27 </w:t>
      </w:r>
      <w:r w:rsidRPr="005F0A1A">
        <w:rPr>
          <w:rFonts w:ascii="Arial" w:hAnsi="Arial" w:cs="Arial"/>
          <w:sz w:val="22"/>
          <w:szCs w:val="22"/>
        </w:rPr>
        <w:t>ust. 1.</w:t>
      </w:r>
    </w:p>
    <w:p w:rsidR="008F7D17" w:rsidRPr="00635D77" w:rsidRDefault="008F7D17" w:rsidP="00F95952">
      <w:pPr>
        <w:pStyle w:val="Nagwek3"/>
      </w:pPr>
      <w:r w:rsidRPr="00635D77">
        <w:t xml:space="preserve">§ </w:t>
      </w:r>
      <w:r w:rsidR="005F432C" w:rsidRPr="00635D77">
        <w:t>4</w:t>
      </w:r>
      <w:r w:rsidR="00CB0BF4">
        <w:t>1</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Integralną część niniejszej umowy stanowią następujące załączniki:</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Pr="005F0A1A">
        <w:rPr>
          <w:rFonts w:ascii="Arial" w:hAnsi="Arial" w:cs="Arial"/>
          <w:sz w:val="22"/>
          <w:szCs w:val="22"/>
        </w:rPr>
        <w:t xml:space="preserve">, </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58"/>
      </w:r>
      <w:r w:rsidRPr="005F0A1A">
        <w:rPr>
          <w:rFonts w:ascii="Arial" w:hAnsi="Arial" w:cs="Arial"/>
          <w:sz w:val="22"/>
          <w:szCs w:val="22"/>
          <w:vertAlign w:val="superscript"/>
        </w:rPr>
        <w:t>)</w:t>
      </w:r>
      <w:r w:rsidRPr="005F0A1A">
        <w:rPr>
          <w:rFonts w:ascii="Arial" w:hAnsi="Arial" w:cs="Arial"/>
          <w:sz w:val="22"/>
          <w:szCs w:val="22"/>
        </w:rPr>
        <w:t>,</w:t>
      </w:r>
    </w:p>
    <w:p w:rsidR="00F36322"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Pr="005F0A1A">
        <w:rPr>
          <w:rFonts w:ascii="Arial" w:hAnsi="Arial" w:cs="Arial"/>
          <w:sz w:val="22"/>
          <w:szCs w:val="22"/>
        </w:rPr>
        <w:t>armonogram płatności,</w:t>
      </w:r>
    </w:p>
    <w:p w:rsidR="00846C56"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informacji o uczestnikach Projektu,</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6: Wzór oświadczenia uczestnika</w:t>
      </w:r>
      <w:r w:rsidR="00CB0EFE" w:rsidRPr="005F0A1A">
        <w:rPr>
          <w:rFonts w:ascii="Arial" w:hAnsi="Arial" w:cs="Arial"/>
          <w:sz w:val="22"/>
          <w:szCs w:val="22"/>
        </w:rPr>
        <w:t xml:space="preserve"> Projektu</w:t>
      </w:r>
      <w:r w:rsidRPr="005F0A1A">
        <w:rPr>
          <w:rFonts w:ascii="Arial" w:hAnsi="Arial" w:cs="Arial"/>
          <w:sz w:val="22"/>
          <w:szCs w:val="22"/>
        </w:rPr>
        <w:t>,</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 przez niego umocowanych,</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CB0EFE" w:rsidRPr="005F0A1A">
        <w:rPr>
          <w:rFonts w:ascii="Arial" w:hAnsi="Arial" w:cs="Arial"/>
          <w:sz w:val="22"/>
          <w:szCs w:val="22"/>
        </w:rPr>
        <w:t>dmiotów przez niego umocowanych,</w:t>
      </w:r>
    </w:p>
    <w:p w:rsidR="00846C56" w:rsidRPr="005F0A1A" w:rsidRDefault="009C7693"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59"/>
      </w:r>
      <w:r w:rsidR="00846C56" w:rsidRPr="005F0A1A">
        <w:rPr>
          <w:rFonts w:ascii="Arial" w:hAnsi="Arial" w:cs="Arial"/>
          <w:sz w:val="22"/>
          <w:szCs w:val="22"/>
          <w:vertAlign w:val="superscript"/>
        </w:rPr>
        <w:t>)</w:t>
      </w:r>
      <w:r w:rsidR="00846C56" w:rsidRPr="005F0A1A">
        <w:rPr>
          <w:rFonts w:ascii="Arial" w:hAnsi="Arial" w:cs="Arial"/>
          <w:sz w:val="22"/>
          <w:szCs w:val="22"/>
        </w:rPr>
        <w:t>,</w:t>
      </w:r>
    </w:p>
    <w:p w:rsidR="00D82C01" w:rsidRPr="005F0A1A"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informacyjne i promocyjne Beneficjenta.</w:t>
      </w:r>
    </w:p>
    <w:p w:rsidR="008F7D17" w:rsidRPr="005F0A1A" w:rsidRDefault="008F7D17" w:rsidP="00BF63F9">
      <w:pPr>
        <w:keepNext/>
        <w:spacing w:before="60"/>
        <w:ind w:left="360"/>
        <w:jc w:val="both"/>
        <w:rPr>
          <w:rFonts w:ascii="Arial" w:hAnsi="Arial" w:cs="Arial"/>
          <w:sz w:val="22"/>
          <w:szCs w:val="22"/>
        </w:rPr>
      </w:pPr>
    </w:p>
    <w:p w:rsidR="008F7D17" w:rsidRPr="005F0A1A" w:rsidRDefault="008F7D17" w:rsidP="00937046">
      <w:pPr>
        <w:keepNext/>
        <w:spacing w:before="60"/>
        <w:jc w:val="both"/>
        <w:rPr>
          <w:rFonts w:ascii="Arial" w:hAnsi="Arial" w:cs="Arial"/>
          <w:sz w:val="22"/>
          <w:szCs w:val="22"/>
        </w:rPr>
      </w:pPr>
    </w:p>
    <w:p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rsidR="008F7D17" w:rsidRPr="005F0A1A" w:rsidRDefault="008F7D17" w:rsidP="00937046">
      <w:pPr>
        <w:keepNext/>
        <w:spacing w:before="60"/>
        <w:jc w:val="both"/>
        <w:rPr>
          <w:rFonts w:ascii="Arial" w:hAnsi="Arial" w:cs="Arial"/>
          <w:sz w:val="22"/>
          <w:szCs w:val="22"/>
        </w:rPr>
      </w:pPr>
    </w:p>
    <w:p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78" w:rsidRDefault="00D00378" w:rsidP="00FE0628">
      <w:r>
        <w:separator/>
      </w:r>
    </w:p>
  </w:endnote>
  <w:endnote w:type="continuationSeparator" w:id="0">
    <w:p w:rsidR="00D00378" w:rsidRDefault="00D00378"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1F7708" w:rsidRPr="002E04A3" w:rsidRDefault="001F7708">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914AA2">
          <w:rPr>
            <w:rFonts w:ascii="Arial" w:hAnsi="Arial" w:cs="Arial"/>
            <w:noProof/>
            <w:sz w:val="18"/>
            <w:szCs w:val="18"/>
          </w:rPr>
          <w:t>1</w:t>
        </w:r>
        <w:r w:rsidRPr="002E04A3">
          <w:rPr>
            <w:rFonts w:ascii="Arial" w:hAnsi="Arial" w:cs="Arial"/>
            <w:sz w:val="18"/>
            <w:szCs w:val="18"/>
          </w:rPr>
          <w:fldChar w:fldCharType="end"/>
        </w:r>
      </w:p>
    </w:sdtContent>
  </w:sdt>
  <w:p w:rsidR="001F7708" w:rsidRDefault="001F77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78" w:rsidRDefault="00D00378" w:rsidP="00FE0628">
      <w:r>
        <w:separator/>
      </w:r>
    </w:p>
  </w:footnote>
  <w:footnote w:type="continuationSeparator" w:id="0">
    <w:p w:rsidR="00D00378" w:rsidRDefault="00D00378" w:rsidP="00FE0628">
      <w:r>
        <w:continuationSeparator/>
      </w:r>
    </w:p>
  </w:footnote>
  <w:footnote w:id="1">
    <w:p w:rsidR="001F7708" w:rsidRPr="00EF15E8" w:rsidRDefault="001F7708">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Usunąć jeśli nie dotyczy.</w:t>
      </w:r>
    </w:p>
  </w:footnote>
  <w:footnote w:id="2">
    <w:p w:rsidR="001F7708" w:rsidRPr="004E0742" w:rsidRDefault="001F7708"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1F7708" w:rsidRDefault="001F7708"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4">
    <w:p w:rsidR="001F7708" w:rsidRPr="004E0742" w:rsidRDefault="001F7708" w:rsidP="00DA64A9">
      <w:pPr>
        <w:pStyle w:val="Tekstprzypisudolnego"/>
        <w:ind w:left="284" w:hanging="142"/>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1F7708" w:rsidRPr="00EB3305" w:rsidRDefault="001F7708"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1F7708" w:rsidRPr="0043152E" w:rsidRDefault="001F7708"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7">
    <w:p w:rsidR="001F7708" w:rsidRPr="002D7BE8" w:rsidRDefault="001F7708"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umowy o dofinansowanie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8">
    <w:p w:rsidR="001F7708" w:rsidRPr="00B01B6B" w:rsidRDefault="001F7708"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9">
    <w:p w:rsidR="001F7708" w:rsidRPr="0086119E" w:rsidRDefault="001F7708"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rsidR="001F7708" w:rsidRPr="00DE75EF" w:rsidRDefault="001F7708"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1">
    <w:p w:rsidR="001F7708" w:rsidRPr="00DE75EF" w:rsidRDefault="001F7708"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12">
    <w:p w:rsidR="001F7708" w:rsidRPr="00DE75EF" w:rsidRDefault="001F7708"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3">
    <w:p w:rsidR="001F7708" w:rsidRPr="00DE75EF" w:rsidRDefault="001F7708"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4">
    <w:p w:rsidR="001F7708" w:rsidRPr="00294063" w:rsidRDefault="001F7708"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5">
    <w:p w:rsidR="001F7708" w:rsidRPr="00C56D43" w:rsidRDefault="001F7708">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16">
    <w:p w:rsidR="001F7708" w:rsidRPr="00C73FD2" w:rsidRDefault="001F7708"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7">
    <w:p w:rsidR="001F7708" w:rsidRPr="006D4F23" w:rsidRDefault="001F7708"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18">
    <w:p w:rsidR="001F7708" w:rsidRDefault="001F7708"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19">
    <w:p w:rsidR="001F7708" w:rsidRPr="008E3B72" w:rsidRDefault="001F7708"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0">
    <w:p w:rsidR="001F7708" w:rsidRPr="008E3B72" w:rsidRDefault="001F7708"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1">
    <w:p w:rsidR="001F7708" w:rsidRPr="00274923" w:rsidRDefault="001F7708"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22">
    <w:p w:rsidR="001F7708" w:rsidRPr="001D7049" w:rsidRDefault="001F7708"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23">
    <w:p w:rsidR="001F7708" w:rsidRPr="001D7049" w:rsidRDefault="001F7708"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4">
    <w:p w:rsidR="001F7708" w:rsidRPr="00B92847" w:rsidRDefault="001F7708"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25">
    <w:p w:rsidR="001F7708" w:rsidRPr="00D8444D" w:rsidRDefault="001F7708"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6">
    <w:p w:rsidR="001F7708" w:rsidRPr="00D8444D" w:rsidRDefault="001F7708"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7">
    <w:p w:rsidR="001F7708" w:rsidRPr="00964D88" w:rsidRDefault="001F7708" w:rsidP="000C700D">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sidR="002866E0">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28">
    <w:p w:rsidR="001F7708" w:rsidRPr="00F579FA" w:rsidRDefault="001F7708"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9">
    <w:p w:rsidR="001F7708" w:rsidRPr="00A768E1" w:rsidRDefault="001F7708"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rsidR="001F7708" w:rsidRPr="00CF1A2E" w:rsidRDefault="001F7708"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1">
    <w:p w:rsidR="001F7708" w:rsidRPr="00CF1A2E" w:rsidRDefault="001F7708"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2">
    <w:p w:rsidR="001F7708" w:rsidRPr="00CF1A2E" w:rsidRDefault="001F7708"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3">
    <w:p w:rsidR="001F7708" w:rsidRPr="0031302D" w:rsidRDefault="001F7708"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4">
    <w:p w:rsidR="001F7708" w:rsidRPr="00D57059" w:rsidRDefault="001F7708">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5">
    <w:p w:rsidR="001F7708" w:rsidRPr="004B3994" w:rsidRDefault="001F7708">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36">
    <w:p w:rsidR="001F7708" w:rsidRDefault="001F7708">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37">
    <w:p w:rsidR="001F7708" w:rsidRPr="005D063C" w:rsidRDefault="001F7708"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8">
    <w:p w:rsidR="001F7708" w:rsidRPr="00C42F68" w:rsidRDefault="001F7708"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9">
    <w:p w:rsidR="001F7708" w:rsidRPr="00536905" w:rsidRDefault="001F7708"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40">
    <w:p w:rsidR="001F7708" w:rsidRDefault="001F7708"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1">
    <w:p w:rsidR="001F7708" w:rsidRPr="00C55369" w:rsidRDefault="001F7708"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2">
    <w:p w:rsidR="001F7708" w:rsidRPr="00194ED4" w:rsidRDefault="001F7708" w:rsidP="00B52F44">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43">
    <w:p w:rsidR="001F7708" w:rsidRPr="00267A05" w:rsidRDefault="001F7708" w:rsidP="00267A05">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44">
    <w:p w:rsidR="001F7708" w:rsidRPr="00D27D21" w:rsidRDefault="001F7708" w:rsidP="00267A05">
      <w:pPr>
        <w:suppressAutoHyphens/>
        <w:autoSpaceDN w:val="0"/>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45">
    <w:p w:rsidR="001F7708" w:rsidRPr="000078A6" w:rsidRDefault="001F7708" w:rsidP="002A3395">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46">
    <w:p w:rsidR="001F7708" w:rsidRPr="00C81101" w:rsidRDefault="001F7708" w:rsidP="00267A05">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47">
    <w:p w:rsidR="001F7708" w:rsidRPr="005D0AF6" w:rsidRDefault="001F7708"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10.1.1. </w:t>
      </w:r>
    </w:p>
  </w:footnote>
  <w:footnote w:id="48">
    <w:p w:rsidR="001F7708" w:rsidRPr="005D0AF6" w:rsidRDefault="001F7708"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Dotyczy Projektu realizowanego w ramach Poddziałania 10.1.4.</w:t>
      </w:r>
    </w:p>
  </w:footnote>
  <w:footnote w:id="49">
    <w:p w:rsidR="001F7708" w:rsidRDefault="001F7708" w:rsidP="000A00DB">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50">
    <w:p w:rsidR="001F7708" w:rsidRPr="005D0AF6" w:rsidRDefault="001F7708"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Działania 10.2. </w:t>
      </w:r>
    </w:p>
  </w:footnote>
  <w:footnote w:id="51">
    <w:p w:rsidR="001F7708" w:rsidRPr="005D0AF6" w:rsidRDefault="001F7708"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10.3.1. </w:t>
      </w:r>
    </w:p>
  </w:footnote>
  <w:footnote w:id="52">
    <w:p w:rsidR="001F7708" w:rsidRPr="00B92847" w:rsidRDefault="001F7708" w:rsidP="00E45338">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53">
    <w:p w:rsidR="001F7708" w:rsidRPr="00B92847" w:rsidRDefault="001F7708" w:rsidP="00C7439C">
      <w:pPr>
        <w:pStyle w:val="Tekstprzypisudolnego"/>
        <w:tabs>
          <w:tab w:val="left" w:pos="142"/>
        </w:tabs>
        <w:ind w:left="142" w:hanging="142"/>
        <w:jc w:val="both"/>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Jeśli dotyczy odnosi się do Projektu realizowanego w ramach Poddziałania 10.1.1, 10.1.2, 10</w:t>
      </w:r>
      <w:r>
        <w:rPr>
          <w:rFonts w:ascii="Arial" w:hAnsi="Arial" w:cs="Arial"/>
          <w:sz w:val="16"/>
          <w:szCs w:val="16"/>
        </w:rPr>
        <w:t xml:space="preserve">.3.1 (z pominięciem projektów w  </w:t>
      </w:r>
      <w:r w:rsidRPr="00B92847">
        <w:rPr>
          <w:rFonts w:ascii="Arial" w:hAnsi="Arial" w:cs="Arial"/>
          <w:sz w:val="16"/>
          <w:szCs w:val="16"/>
        </w:rPr>
        <w:t>zakresie doradztwa edukacyjno-zawodowego).</w:t>
      </w:r>
    </w:p>
  </w:footnote>
  <w:footnote w:id="54">
    <w:p w:rsidR="001F7708" w:rsidRPr="00B92847" w:rsidRDefault="001F7708">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Dotyczy Projektu realizowanego w ramach Poddziałania  10.1.1, 10.1.2, 10.3.1 (z pominięciem projektów w zakresie doradztwa edukacyjno-zawodowego).</w:t>
      </w:r>
    </w:p>
  </w:footnote>
  <w:footnote w:id="55">
    <w:p w:rsidR="001F7708" w:rsidRPr="00B92847" w:rsidRDefault="001F7708"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umowy.</w:t>
      </w:r>
    </w:p>
  </w:footnote>
  <w:footnote w:id="56">
    <w:p w:rsidR="001F7708" w:rsidRPr="00143A65" w:rsidRDefault="001F7708"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725AC7">
        <w:rPr>
          <w:rFonts w:ascii="Arial" w:hAnsi="Arial" w:cs="Arial"/>
          <w:sz w:val="16"/>
          <w:szCs w:val="16"/>
          <w:vertAlign w:val="superscript"/>
        </w:rPr>
        <w:t>)</w:t>
      </w:r>
      <w:r w:rsidRPr="00143A65">
        <w:rPr>
          <w:rFonts w:ascii="Arial" w:hAnsi="Arial" w:cs="Arial"/>
          <w:sz w:val="16"/>
          <w:szCs w:val="16"/>
        </w:rPr>
        <w:t>Należy wykreślić, w przypadku gdy Projekt nie jest realizowany w ramach partnerstwa.</w:t>
      </w:r>
    </w:p>
  </w:footnote>
  <w:footnote w:id="57">
    <w:p w:rsidR="001F7708" w:rsidRPr="00864D50" w:rsidRDefault="001F7708"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58">
    <w:p w:rsidR="001F7708" w:rsidRPr="002D05A4" w:rsidRDefault="001F7708"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59">
    <w:p w:rsidR="001F7708" w:rsidRPr="00864D50" w:rsidRDefault="001F7708"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033B3"/>
    <w:multiLevelType w:val="multilevel"/>
    <w:tmpl w:val="476689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92720D"/>
    <w:multiLevelType w:val="multilevel"/>
    <w:tmpl w:val="F50442E6"/>
    <w:numStyleLink w:val="Mazowsze1"/>
  </w:abstractNum>
  <w:abstractNum w:abstractNumId="28">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45"/>
  </w:num>
  <w:num w:numId="3">
    <w:abstractNumId w:val="0"/>
  </w:num>
  <w:num w:numId="4">
    <w:abstractNumId w:val="38"/>
  </w:num>
  <w:num w:numId="5">
    <w:abstractNumId w:val="29"/>
  </w:num>
  <w:num w:numId="6">
    <w:abstractNumId w:val="46"/>
  </w:num>
  <w:num w:numId="7">
    <w:abstractNumId w:val="39"/>
  </w:num>
  <w:num w:numId="8">
    <w:abstractNumId w:val="41"/>
  </w:num>
  <w:num w:numId="9">
    <w:abstractNumId w:val="62"/>
  </w:num>
  <w:num w:numId="10">
    <w:abstractNumId w:val="12"/>
  </w:num>
  <w:num w:numId="11">
    <w:abstractNumId w:val="47"/>
  </w:num>
  <w:num w:numId="12">
    <w:abstractNumId w:val="17"/>
  </w:num>
  <w:num w:numId="13">
    <w:abstractNumId w:val="2"/>
  </w:num>
  <w:num w:numId="14">
    <w:abstractNumId w:val="63"/>
  </w:num>
  <w:num w:numId="15">
    <w:abstractNumId w:val="60"/>
  </w:num>
  <w:num w:numId="16">
    <w:abstractNumId w:val="44"/>
  </w:num>
  <w:num w:numId="17">
    <w:abstractNumId w:val="43"/>
  </w:num>
  <w:num w:numId="18">
    <w:abstractNumId w:val="13"/>
  </w:num>
  <w:num w:numId="19">
    <w:abstractNumId w:val="36"/>
  </w:num>
  <w:num w:numId="20">
    <w:abstractNumId w:val="58"/>
  </w:num>
  <w:num w:numId="21">
    <w:abstractNumId w:val="37"/>
  </w:num>
  <w:num w:numId="22">
    <w:abstractNumId w:val="49"/>
  </w:num>
  <w:num w:numId="23">
    <w:abstractNumId w:val="18"/>
  </w:num>
  <w:num w:numId="24">
    <w:abstractNumId w:val="33"/>
  </w:num>
  <w:num w:numId="25">
    <w:abstractNumId w:val="22"/>
  </w:num>
  <w:num w:numId="26">
    <w:abstractNumId w:val="30"/>
  </w:num>
  <w:num w:numId="27">
    <w:abstractNumId w:val="31"/>
  </w:num>
  <w:num w:numId="28">
    <w:abstractNumId w:val="48"/>
  </w:num>
  <w:num w:numId="29">
    <w:abstractNumId w:val="55"/>
  </w:num>
  <w:num w:numId="30">
    <w:abstractNumId w:val="28"/>
  </w:num>
  <w:num w:numId="31">
    <w:abstractNumId w:val="8"/>
  </w:num>
  <w:num w:numId="32">
    <w:abstractNumId w:val="15"/>
  </w:num>
  <w:num w:numId="33">
    <w:abstractNumId w:val="23"/>
  </w:num>
  <w:num w:numId="34">
    <w:abstractNumId w:val="52"/>
  </w:num>
  <w:num w:numId="35">
    <w:abstractNumId w:val="10"/>
  </w:num>
  <w:num w:numId="36">
    <w:abstractNumId w:val="61"/>
  </w:num>
  <w:num w:numId="37">
    <w:abstractNumId w:val="57"/>
  </w:num>
  <w:num w:numId="38">
    <w:abstractNumId w:val="34"/>
  </w:num>
  <w:num w:numId="39">
    <w:abstractNumId w:val="26"/>
  </w:num>
  <w:num w:numId="40">
    <w:abstractNumId w:val="35"/>
  </w:num>
  <w:num w:numId="41">
    <w:abstractNumId w:val="59"/>
  </w:num>
  <w:num w:numId="42">
    <w:abstractNumId w:val="40"/>
  </w:num>
  <w:num w:numId="43">
    <w:abstractNumId w:val="50"/>
  </w:num>
  <w:num w:numId="44">
    <w:abstractNumId w:val="5"/>
  </w:num>
  <w:num w:numId="45">
    <w:abstractNumId w:val="54"/>
  </w:num>
  <w:num w:numId="46">
    <w:abstractNumId w:val="19"/>
  </w:num>
  <w:num w:numId="47">
    <w:abstractNumId w:val="4"/>
  </w:num>
  <w:num w:numId="48">
    <w:abstractNumId w:val="42"/>
  </w:num>
  <w:num w:numId="49">
    <w:abstractNumId w:val="11"/>
  </w:num>
  <w:num w:numId="50">
    <w:abstractNumId w:val="21"/>
  </w:num>
  <w:num w:numId="51">
    <w:abstractNumId w:val="1"/>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2"/>
  </w:num>
  <w:num w:numId="58">
    <w:abstractNumId w:val="51"/>
  </w:num>
  <w:num w:numId="59">
    <w:abstractNumId w:val="9"/>
  </w:num>
  <w:num w:numId="60">
    <w:abstractNumId w:val="27"/>
  </w:num>
  <w:num w:numId="61">
    <w:abstractNumId w:val="3"/>
  </w:num>
  <w:num w:numId="62">
    <w:abstractNumId w:val="24"/>
  </w:num>
  <w:num w:numId="63">
    <w:abstractNumId w:val="20"/>
  </w:num>
  <w:num w:numId="64">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78A6"/>
    <w:rsid w:val="00013416"/>
    <w:rsid w:val="00015DF2"/>
    <w:rsid w:val="00016611"/>
    <w:rsid w:val="00017385"/>
    <w:rsid w:val="00017DED"/>
    <w:rsid w:val="0002056C"/>
    <w:rsid w:val="00021503"/>
    <w:rsid w:val="00021631"/>
    <w:rsid w:val="000222E4"/>
    <w:rsid w:val="00023D25"/>
    <w:rsid w:val="00026FF4"/>
    <w:rsid w:val="00027C80"/>
    <w:rsid w:val="00030FAF"/>
    <w:rsid w:val="0003239F"/>
    <w:rsid w:val="000339AD"/>
    <w:rsid w:val="00033E64"/>
    <w:rsid w:val="00034956"/>
    <w:rsid w:val="000358E3"/>
    <w:rsid w:val="0003629F"/>
    <w:rsid w:val="00036892"/>
    <w:rsid w:val="00037407"/>
    <w:rsid w:val="00037572"/>
    <w:rsid w:val="000411A9"/>
    <w:rsid w:val="00041CB3"/>
    <w:rsid w:val="00044B11"/>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517"/>
    <w:rsid w:val="00055D88"/>
    <w:rsid w:val="00056AC0"/>
    <w:rsid w:val="000575DC"/>
    <w:rsid w:val="0006006F"/>
    <w:rsid w:val="00060B8B"/>
    <w:rsid w:val="000617F5"/>
    <w:rsid w:val="00062D5B"/>
    <w:rsid w:val="000634B4"/>
    <w:rsid w:val="00065199"/>
    <w:rsid w:val="00066939"/>
    <w:rsid w:val="000706BA"/>
    <w:rsid w:val="000726F5"/>
    <w:rsid w:val="00073636"/>
    <w:rsid w:val="000737AC"/>
    <w:rsid w:val="00073807"/>
    <w:rsid w:val="00073ABC"/>
    <w:rsid w:val="00073BD6"/>
    <w:rsid w:val="00074D1B"/>
    <w:rsid w:val="00076322"/>
    <w:rsid w:val="000811DE"/>
    <w:rsid w:val="0008198D"/>
    <w:rsid w:val="000825E5"/>
    <w:rsid w:val="00083828"/>
    <w:rsid w:val="00083C99"/>
    <w:rsid w:val="0008493D"/>
    <w:rsid w:val="0008496C"/>
    <w:rsid w:val="00085B47"/>
    <w:rsid w:val="000860F3"/>
    <w:rsid w:val="00087831"/>
    <w:rsid w:val="00087DEE"/>
    <w:rsid w:val="00090F21"/>
    <w:rsid w:val="00093AE8"/>
    <w:rsid w:val="00093C0B"/>
    <w:rsid w:val="000951CD"/>
    <w:rsid w:val="00095CBE"/>
    <w:rsid w:val="00095FF8"/>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13BA"/>
    <w:rsid w:val="000B182B"/>
    <w:rsid w:val="000B3C8B"/>
    <w:rsid w:val="000B5176"/>
    <w:rsid w:val="000B5577"/>
    <w:rsid w:val="000B6509"/>
    <w:rsid w:val="000B699E"/>
    <w:rsid w:val="000B6A4F"/>
    <w:rsid w:val="000B797F"/>
    <w:rsid w:val="000C031A"/>
    <w:rsid w:val="000C0927"/>
    <w:rsid w:val="000C0AB5"/>
    <w:rsid w:val="000C0B6A"/>
    <w:rsid w:val="000C1B60"/>
    <w:rsid w:val="000C1DDC"/>
    <w:rsid w:val="000C24F9"/>
    <w:rsid w:val="000C2F01"/>
    <w:rsid w:val="000C3435"/>
    <w:rsid w:val="000C6C77"/>
    <w:rsid w:val="000C700D"/>
    <w:rsid w:val="000D04D7"/>
    <w:rsid w:val="000D319B"/>
    <w:rsid w:val="000D48A4"/>
    <w:rsid w:val="000D557C"/>
    <w:rsid w:val="000E12EB"/>
    <w:rsid w:val="000E206A"/>
    <w:rsid w:val="000E20C3"/>
    <w:rsid w:val="000E2D57"/>
    <w:rsid w:val="000E3725"/>
    <w:rsid w:val="000E402A"/>
    <w:rsid w:val="000E5C5F"/>
    <w:rsid w:val="000E6095"/>
    <w:rsid w:val="000E681F"/>
    <w:rsid w:val="000E69C2"/>
    <w:rsid w:val="000E6ED1"/>
    <w:rsid w:val="000E7F4D"/>
    <w:rsid w:val="000F1E7D"/>
    <w:rsid w:val="000F294E"/>
    <w:rsid w:val="000F2FFA"/>
    <w:rsid w:val="000F3297"/>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F8E"/>
    <w:rsid w:val="00125193"/>
    <w:rsid w:val="00126107"/>
    <w:rsid w:val="001262AE"/>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437"/>
    <w:rsid w:val="00151CFE"/>
    <w:rsid w:val="001534F2"/>
    <w:rsid w:val="00153B2B"/>
    <w:rsid w:val="00154C05"/>
    <w:rsid w:val="0015503F"/>
    <w:rsid w:val="00155EB2"/>
    <w:rsid w:val="00157A45"/>
    <w:rsid w:val="00160194"/>
    <w:rsid w:val="001601C7"/>
    <w:rsid w:val="00161C18"/>
    <w:rsid w:val="00163193"/>
    <w:rsid w:val="001639E5"/>
    <w:rsid w:val="00164695"/>
    <w:rsid w:val="00165F4E"/>
    <w:rsid w:val="00166A46"/>
    <w:rsid w:val="00166EED"/>
    <w:rsid w:val="001673C2"/>
    <w:rsid w:val="001703B2"/>
    <w:rsid w:val="00170B9B"/>
    <w:rsid w:val="00170EBC"/>
    <w:rsid w:val="001720A2"/>
    <w:rsid w:val="0017298E"/>
    <w:rsid w:val="00173F8E"/>
    <w:rsid w:val="00175A20"/>
    <w:rsid w:val="00176913"/>
    <w:rsid w:val="001801C3"/>
    <w:rsid w:val="001806A0"/>
    <w:rsid w:val="00181F9E"/>
    <w:rsid w:val="001834AC"/>
    <w:rsid w:val="001835B0"/>
    <w:rsid w:val="00184703"/>
    <w:rsid w:val="00184A7F"/>
    <w:rsid w:val="00184C4C"/>
    <w:rsid w:val="00185C9A"/>
    <w:rsid w:val="00185FF9"/>
    <w:rsid w:val="00186646"/>
    <w:rsid w:val="001901AE"/>
    <w:rsid w:val="00190587"/>
    <w:rsid w:val="001917C7"/>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10B6"/>
    <w:rsid w:val="001B1BE3"/>
    <w:rsid w:val="001B1DCC"/>
    <w:rsid w:val="001B531C"/>
    <w:rsid w:val="001B5360"/>
    <w:rsid w:val="001B6023"/>
    <w:rsid w:val="001B6EF8"/>
    <w:rsid w:val="001B71BA"/>
    <w:rsid w:val="001C03F5"/>
    <w:rsid w:val="001C07A4"/>
    <w:rsid w:val="001C3CE0"/>
    <w:rsid w:val="001C485C"/>
    <w:rsid w:val="001C518B"/>
    <w:rsid w:val="001C52D0"/>
    <w:rsid w:val="001C55FE"/>
    <w:rsid w:val="001C580D"/>
    <w:rsid w:val="001D03A4"/>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3C39"/>
    <w:rsid w:val="001E3E91"/>
    <w:rsid w:val="001E6123"/>
    <w:rsid w:val="001E720F"/>
    <w:rsid w:val="001E7534"/>
    <w:rsid w:val="001E7D13"/>
    <w:rsid w:val="001F1AB1"/>
    <w:rsid w:val="001F34FA"/>
    <w:rsid w:val="001F5338"/>
    <w:rsid w:val="001F5902"/>
    <w:rsid w:val="001F59BD"/>
    <w:rsid w:val="001F712F"/>
    <w:rsid w:val="001F73A9"/>
    <w:rsid w:val="001F7708"/>
    <w:rsid w:val="001F7DAF"/>
    <w:rsid w:val="00201E83"/>
    <w:rsid w:val="00201EC1"/>
    <w:rsid w:val="002021D3"/>
    <w:rsid w:val="002036C8"/>
    <w:rsid w:val="002044B2"/>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FD7"/>
    <w:rsid w:val="002164EA"/>
    <w:rsid w:val="00216D70"/>
    <w:rsid w:val="0022035B"/>
    <w:rsid w:val="00221118"/>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719"/>
    <w:rsid w:val="00235C82"/>
    <w:rsid w:val="002371B4"/>
    <w:rsid w:val="0023784E"/>
    <w:rsid w:val="00242B99"/>
    <w:rsid w:val="00242EBA"/>
    <w:rsid w:val="00242FAF"/>
    <w:rsid w:val="00244F88"/>
    <w:rsid w:val="002506D8"/>
    <w:rsid w:val="00250C60"/>
    <w:rsid w:val="0025391D"/>
    <w:rsid w:val="002565A8"/>
    <w:rsid w:val="00256E74"/>
    <w:rsid w:val="00261766"/>
    <w:rsid w:val="002621FC"/>
    <w:rsid w:val="002627DC"/>
    <w:rsid w:val="002638A6"/>
    <w:rsid w:val="00267A05"/>
    <w:rsid w:val="00270956"/>
    <w:rsid w:val="002710E6"/>
    <w:rsid w:val="002711CA"/>
    <w:rsid w:val="002718EB"/>
    <w:rsid w:val="00274923"/>
    <w:rsid w:val="00275BD1"/>
    <w:rsid w:val="00277175"/>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4083"/>
    <w:rsid w:val="002C458B"/>
    <w:rsid w:val="002C6A37"/>
    <w:rsid w:val="002C77F5"/>
    <w:rsid w:val="002C7C9A"/>
    <w:rsid w:val="002D05A4"/>
    <w:rsid w:val="002D1A1D"/>
    <w:rsid w:val="002D28F5"/>
    <w:rsid w:val="002D3334"/>
    <w:rsid w:val="002D3620"/>
    <w:rsid w:val="002D3F90"/>
    <w:rsid w:val="002D4FCE"/>
    <w:rsid w:val="002D60F4"/>
    <w:rsid w:val="002D656F"/>
    <w:rsid w:val="002D6B85"/>
    <w:rsid w:val="002D7506"/>
    <w:rsid w:val="002D7BE8"/>
    <w:rsid w:val="002E04A3"/>
    <w:rsid w:val="002E1D93"/>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3929"/>
    <w:rsid w:val="002F39B2"/>
    <w:rsid w:val="002F5561"/>
    <w:rsid w:val="002F6407"/>
    <w:rsid w:val="002F6760"/>
    <w:rsid w:val="002F6BB0"/>
    <w:rsid w:val="002F6BE2"/>
    <w:rsid w:val="002F7145"/>
    <w:rsid w:val="002F75E0"/>
    <w:rsid w:val="00300FE7"/>
    <w:rsid w:val="0030202B"/>
    <w:rsid w:val="00302233"/>
    <w:rsid w:val="00302F7F"/>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53ED"/>
    <w:rsid w:val="0031567E"/>
    <w:rsid w:val="00316794"/>
    <w:rsid w:val="0031705D"/>
    <w:rsid w:val="00320B8C"/>
    <w:rsid w:val="0032149E"/>
    <w:rsid w:val="00321AE6"/>
    <w:rsid w:val="00322366"/>
    <w:rsid w:val="003236AA"/>
    <w:rsid w:val="00323844"/>
    <w:rsid w:val="003240D4"/>
    <w:rsid w:val="00324350"/>
    <w:rsid w:val="0032534C"/>
    <w:rsid w:val="003278E2"/>
    <w:rsid w:val="003306C8"/>
    <w:rsid w:val="00331DA9"/>
    <w:rsid w:val="00331E7B"/>
    <w:rsid w:val="003322A6"/>
    <w:rsid w:val="0033528A"/>
    <w:rsid w:val="00335AB2"/>
    <w:rsid w:val="00335CE0"/>
    <w:rsid w:val="0033796C"/>
    <w:rsid w:val="003401B7"/>
    <w:rsid w:val="00340C8B"/>
    <w:rsid w:val="00341F4F"/>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49BB"/>
    <w:rsid w:val="003761AA"/>
    <w:rsid w:val="00376EE7"/>
    <w:rsid w:val="00377099"/>
    <w:rsid w:val="00377E35"/>
    <w:rsid w:val="003803E0"/>
    <w:rsid w:val="00380DB2"/>
    <w:rsid w:val="00382569"/>
    <w:rsid w:val="003830B6"/>
    <w:rsid w:val="00385D11"/>
    <w:rsid w:val="00386A69"/>
    <w:rsid w:val="00386C78"/>
    <w:rsid w:val="00386D37"/>
    <w:rsid w:val="00386F77"/>
    <w:rsid w:val="003873AC"/>
    <w:rsid w:val="00387529"/>
    <w:rsid w:val="00390D1B"/>
    <w:rsid w:val="00392FA7"/>
    <w:rsid w:val="00393725"/>
    <w:rsid w:val="0039440D"/>
    <w:rsid w:val="00395ADE"/>
    <w:rsid w:val="003965DF"/>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08F0"/>
    <w:rsid w:val="003C0CC2"/>
    <w:rsid w:val="003C0DCC"/>
    <w:rsid w:val="003C2A89"/>
    <w:rsid w:val="003C2ECC"/>
    <w:rsid w:val="003C3DEF"/>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5371"/>
    <w:rsid w:val="003E555D"/>
    <w:rsid w:val="003E576D"/>
    <w:rsid w:val="003E68A3"/>
    <w:rsid w:val="003E6BDB"/>
    <w:rsid w:val="003E77E8"/>
    <w:rsid w:val="003F06A0"/>
    <w:rsid w:val="003F0D33"/>
    <w:rsid w:val="003F12DB"/>
    <w:rsid w:val="003F13F2"/>
    <w:rsid w:val="003F1455"/>
    <w:rsid w:val="003F1BBA"/>
    <w:rsid w:val="003F50CC"/>
    <w:rsid w:val="003F6BF9"/>
    <w:rsid w:val="003F734F"/>
    <w:rsid w:val="004004D4"/>
    <w:rsid w:val="00401043"/>
    <w:rsid w:val="00402154"/>
    <w:rsid w:val="00403255"/>
    <w:rsid w:val="00404423"/>
    <w:rsid w:val="00405AB1"/>
    <w:rsid w:val="0040635B"/>
    <w:rsid w:val="0040758C"/>
    <w:rsid w:val="00411773"/>
    <w:rsid w:val="004121A1"/>
    <w:rsid w:val="00413A00"/>
    <w:rsid w:val="0041492C"/>
    <w:rsid w:val="00415648"/>
    <w:rsid w:val="004159F7"/>
    <w:rsid w:val="00415BE3"/>
    <w:rsid w:val="00415C9A"/>
    <w:rsid w:val="00416483"/>
    <w:rsid w:val="00416B4C"/>
    <w:rsid w:val="00416C20"/>
    <w:rsid w:val="00420684"/>
    <w:rsid w:val="0042099F"/>
    <w:rsid w:val="00421BB5"/>
    <w:rsid w:val="00423DB0"/>
    <w:rsid w:val="0042436A"/>
    <w:rsid w:val="00425E97"/>
    <w:rsid w:val="00425FA9"/>
    <w:rsid w:val="00426ECD"/>
    <w:rsid w:val="004270BB"/>
    <w:rsid w:val="00427CEE"/>
    <w:rsid w:val="00427E50"/>
    <w:rsid w:val="004304FC"/>
    <w:rsid w:val="00430A36"/>
    <w:rsid w:val="004311E3"/>
    <w:rsid w:val="0043152E"/>
    <w:rsid w:val="00431C59"/>
    <w:rsid w:val="00431D77"/>
    <w:rsid w:val="00431E4C"/>
    <w:rsid w:val="00431E5B"/>
    <w:rsid w:val="004320A1"/>
    <w:rsid w:val="00432BA2"/>
    <w:rsid w:val="00435697"/>
    <w:rsid w:val="004414AB"/>
    <w:rsid w:val="00441C03"/>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76F"/>
    <w:rsid w:val="00463344"/>
    <w:rsid w:val="00463975"/>
    <w:rsid w:val="00463F01"/>
    <w:rsid w:val="004679E9"/>
    <w:rsid w:val="0047057D"/>
    <w:rsid w:val="0047200B"/>
    <w:rsid w:val="004724FA"/>
    <w:rsid w:val="00472A3A"/>
    <w:rsid w:val="00472F0E"/>
    <w:rsid w:val="00476E50"/>
    <w:rsid w:val="00477201"/>
    <w:rsid w:val="00482B2E"/>
    <w:rsid w:val="004836E1"/>
    <w:rsid w:val="00483E6A"/>
    <w:rsid w:val="00485FBB"/>
    <w:rsid w:val="00487C2D"/>
    <w:rsid w:val="00490A50"/>
    <w:rsid w:val="00491035"/>
    <w:rsid w:val="00491C67"/>
    <w:rsid w:val="004920A2"/>
    <w:rsid w:val="00492C08"/>
    <w:rsid w:val="004934A9"/>
    <w:rsid w:val="00493763"/>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CC8"/>
    <w:rsid w:val="004C0058"/>
    <w:rsid w:val="004C1BF2"/>
    <w:rsid w:val="004C2E6E"/>
    <w:rsid w:val="004C36B1"/>
    <w:rsid w:val="004C41B6"/>
    <w:rsid w:val="004C4ED9"/>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C97"/>
    <w:rsid w:val="004F15BD"/>
    <w:rsid w:val="004F19F6"/>
    <w:rsid w:val="004F55B5"/>
    <w:rsid w:val="004F57D6"/>
    <w:rsid w:val="004F63B8"/>
    <w:rsid w:val="004F6BF4"/>
    <w:rsid w:val="004F7BEA"/>
    <w:rsid w:val="004F7F2E"/>
    <w:rsid w:val="0050041F"/>
    <w:rsid w:val="0050060F"/>
    <w:rsid w:val="00500CCD"/>
    <w:rsid w:val="00500E45"/>
    <w:rsid w:val="00501A83"/>
    <w:rsid w:val="0050331A"/>
    <w:rsid w:val="00503A0B"/>
    <w:rsid w:val="00504B4C"/>
    <w:rsid w:val="00506ED9"/>
    <w:rsid w:val="0050709A"/>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3EC2"/>
    <w:rsid w:val="005357BD"/>
    <w:rsid w:val="00536905"/>
    <w:rsid w:val="00536C62"/>
    <w:rsid w:val="00543947"/>
    <w:rsid w:val="00544A5D"/>
    <w:rsid w:val="005456F9"/>
    <w:rsid w:val="0054665E"/>
    <w:rsid w:val="005473C2"/>
    <w:rsid w:val="00547600"/>
    <w:rsid w:val="005503FE"/>
    <w:rsid w:val="005513B5"/>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4055"/>
    <w:rsid w:val="0056580F"/>
    <w:rsid w:val="00567C58"/>
    <w:rsid w:val="00570631"/>
    <w:rsid w:val="00572714"/>
    <w:rsid w:val="00573E8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6ADC"/>
    <w:rsid w:val="00586C4E"/>
    <w:rsid w:val="00586FD9"/>
    <w:rsid w:val="005871E6"/>
    <w:rsid w:val="00590FA4"/>
    <w:rsid w:val="00591663"/>
    <w:rsid w:val="0059358D"/>
    <w:rsid w:val="00593CF6"/>
    <w:rsid w:val="0059497E"/>
    <w:rsid w:val="00595BFC"/>
    <w:rsid w:val="00596927"/>
    <w:rsid w:val="00596B29"/>
    <w:rsid w:val="00597355"/>
    <w:rsid w:val="00597687"/>
    <w:rsid w:val="0059796B"/>
    <w:rsid w:val="005A0790"/>
    <w:rsid w:val="005A17C4"/>
    <w:rsid w:val="005A23C0"/>
    <w:rsid w:val="005A2B9D"/>
    <w:rsid w:val="005A3300"/>
    <w:rsid w:val="005A39AC"/>
    <w:rsid w:val="005A55DE"/>
    <w:rsid w:val="005A5FD5"/>
    <w:rsid w:val="005A62F8"/>
    <w:rsid w:val="005A66AC"/>
    <w:rsid w:val="005B1566"/>
    <w:rsid w:val="005B2C9F"/>
    <w:rsid w:val="005B3039"/>
    <w:rsid w:val="005B3864"/>
    <w:rsid w:val="005B3CAC"/>
    <w:rsid w:val="005B416B"/>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365"/>
    <w:rsid w:val="005C7079"/>
    <w:rsid w:val="005C75E2"/>
    <w:rsid w:val="005D063C"/>
    <w:rsid w:val="005D0AF6"/>
    <w:rsid w:val="005D11DE"/>
    <w:rsid w:val="005D23AE"/>
    <w:rsid w:val="005D2F35"/>
    <w:rsid w:val="005D3C2F"/>
    <w:rsid w:val="005D4311"/>
    <w:rsid w:val="005D47E5"/>
    <w:rsid w:val="005D692E"/>
    <w:rsid w:val="005E0388"/>
    <w:rsid w:val="005E0504"/>
    <w:rsid w:val="005E09D4"/>
    <w:rsid w:val="005E0B3F"/>
    <w:rsid w:val="005E322B"/>
    <w:rsid w:val="005E3D91"/>
    <w:rsid w:val="005E7F93"/>
    <w:rsid w:val="005F0A1A"/>
    <w:rsid w:val="005F2F8B"/>
    <w:rsid w:val="005F3985"/>
    <w:rsid w:val="005F432C"/>
    <w:rsid w:val="005F4DCE"/>
    <w:rsid w:val="005F54D8"/>
    <w:rsid w:val="005F6228"/>
    <w:rsid w:val="00600012"/>
    <w:rsid w:val="00601FBF"/>
    <w:rsid w:val="0060344F"/>
    <w:rsid w:val="00603A42"/>
    <w:rsid w:val="00603A86"/>
    <w:rsid w:val="006040C1"/>
    <w:rsid w:val="00604457"/>
    <w:rsid w:val="00605025"/>
    <w:rsid w:val="00605C9A"/>
    <w:rsid w:val="00605DE5"/>
    <w:rsid w:val="00607CA2"/>
    <w:rsid w:val="00610193"/>
    <w:rsid w:val="006113EA"/>
    <w:rsid w:val="00612E7E"/>
    <w:rsid w:val="0061358B"/>
    <w:rsid w:val="00614F3C"/>
    <w:rsid w:val="00620DDF"/>
    <w:rsid w:val="006211E8"/>
    <w:rsid w:val="00621753"/>
    <w:rsid w:val="0062254E"/>
    <w:rsid w:val="00624453"/>
    <w:rsid w:val="006275B8"/>
    <w:rsid w:val="00630141"/>
    <w:rsid w:val="00630314"/>
    <w:rsid w:val="00630359"/>
    <w:rsid w:val="00630A4B"/>
    <w:rsid w:val="00632319"/>
    <w:rsid w:val="00632419"/>
    <w:rsid w:val="00632850"/>
    <w:rsid w:val="00632D7C"/>
    <w:rsid w:val="0063343F"/>
    <w:rsid w:val="006336B3"/>
    <w:rsid w:val="006346E4"/>
    <w:rsid w:val="0063589D"/>
    <w:rsid w:val="00635D77"/>
    <w:rsid w:val="0063770D"/>
    <w:rsid w:val="00641244"/>
    <w:rsid w:val="00642528"/>
    <w:rsid w:val="006445BF"/>
    <w:rsid w:val="00645437"/>
    <w:rsid w:val="00645FF9"/>
    <w:rsid w:val="006471C6"/>
    <w:rsid w:val="00647598"/>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E8E"/>
    <w:rsid w:val="006822B7"/>
    <w:rsid w:val="00682335"/>
    <w:rsid w:val="00682674"/>
    <w:rsid w:val="006829A2"/>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C39"/>
    <w:rsid w:val="00697CAB"/>
    <w:rsid w:val="006A01E5"/>
    <w:rsid w:val="006A23D5"/>
    <w:rsid w:val="006A28E9"/>
    <w:rsid w:val="006A2A19"/>
    <w:rsid w:val="006A3DDB"/>
    <w:rsid w:val="006A3EF6"/>
    <w:rsid w:val="006A3FC6"/>
    <w:rsid w:val="006A45C9"/>
    <w:rsid w:val="006A7C05"/>
    <w:rsid w:val="006B0F80"/>
    <w:rsid w:val="006B2B14"/>
    <w:rsid w:val="006B2D57"/>
    <w:rsid w:val="006B5CFF"/>
    <w:rsid w:val="006B6667"/>
    <w:rsid w:val="006B66AE"/>
    <w:rsid w:val="006B705F"/>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452B"/>
    <w:rsid w:val="006D494C"/>
    <w:rsid w:val="006D4A88"/>
    <w:rsid w:val="006D4F23"/>
    <w:rsid w:val="006D4FE0"/>
    <w:rsid w:val="006D5616"/>
    <w:rsid w:val="006D757A"/>
    <w:rsid w:val="006D7827"/>
    <w:rsid w:val="006D7A97"/>
    <w:rsid w:val="006E091D"/>
    <w:rsid w:val="006E0A4D"/>
    <w:rsid w:val="006E10F9"/>
    <w:rsid w:val="006E29A2"/>
    <w:rsid w:val="006E3AF0"/>
    <w:rsid w:val="006E5F3B"/>
    <w:rsid w:val="006E6EF2"/>
    <w:rsid w:val="006F017F"/>
    <w:rsid w:val="006F0DFE"/>
    <w:rsid w:val="006F1C50"/>
    <w:rsid w:val="006F202D"/>
    <w:rsid w:val="006F2C5A"/>
    <w:rsid w:val="006F2CE7"/>
    <w:rsid w:val="006F3A48"/>
    <w:rsid w:val="006F3D69"/>
    <w:rsid w:val="006F4E2C"/>
    <w:rsid w:val="006F52D9"/>
    <w:rsid w:val="006F5AAE"/>
    <w:rsid w:val="006F6251"/>
    <w:rsid w:val="006F6E9E"/>
    <w:rsid w:val="00700B98"/>
    <w:rsid w:val="007015F1"/>
    <w:rsid w:val="00701A87"/>
    <w:rsid w:val="00702400"/>
    <w:rsid w:val="007039C8"/>
    <w:rsid w:val="00705534"/>
    <w:rsid w:val="00706214"/>
    <w:rsid w:val="0070665B"/>
    <w:rsid w:val="00706C01"/>
    <w:rsid w:val="00707607"/>
    <w:rsid w:val="0070776E"/>
    <w:rsid w:val="00707EA2"/>
    <w:rsid w:val="00710CE8"/>
    <w:rsid w:val="007112E1"/>
    <w:rsid w:val="0071135A"/>
    <w:rsid w:val="00713187"/>
    <w:rsid w:val="00715B4E"/>
    <w:rsid w:val="00715E31"/>
    <w:rsid w:val="0071722D"/>
    <w:rsid w:val="00717622"/>
    <w:rsid w:val="007208F0"/>
    <w:rsid w:val="00720BEF"/>
    <w:rsid w:val="0072104E"/>
    <w:rsid w:val="00721646"/>
    <w:rsid w:val="00721C3B"/>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7A3"/>
    <w:rsid w:val="0074410C"/>
    <w:rsid w:val="00744E36"/>
    <w:rsid w:val="00745480"/>
    <w:rsid w:val="007464C4"/>
    <w:rsid w:val="00750CB1"/>
    <w:rsid w:val="00750DD1"/>
    <w:rsid w:val="00750EFB"/>
    <w:rsid w:val="00751158"/>
    <w:rsid w:val="007513B2"/>
    <w:rsid w:val="00751682"/>
    <w:rsid w:val="00752201"/>
    <w:rsid w:val="007540F0"/>
    <w:rsid w:val="00754558"/>
    <w:rsid w:val="00754B8A"/>
    <w:rsid w:val="007569CA"/>
    <w:rsid w:val="00757013"/>
    <w:rsid w:val="007608FC"/>
    <w:rsid w:val="00761534"/>
    <w:rsid w:val="007617DB"/>
    <w:rsid w:val="007629E2"/>
    <w:rsid w:val="00763019"/>
    <w:rsid w:val="00763C5A"/>
    <w:rsid w:val="007649DD"/>
    <w:rsid w:val="007652D4"/>
    <w:rsid w:val="00767791"/>
    <w:rsid w:val="007705A5"/>
    <w:rsid w:val="00770758"/>
    <w:rsid w:val="0077399F"/>
    <w:rsid w:val="00774D19"/>
    <w:rsid w:val="007754B5"/>
    <w:rsid w:val="0077573B"/>
    <w:rsid w:val="007764EA"/>
    <w:rsid w:val="00776D07"/>
    <w:rsid w:val="0078020B"/>
    <w:rsid w:val="00781607"/>
    <w:rsid w:val="00781D32"/>
    <w:rsid w:val="00782007"/>
    <w:rsid w:val="00782C0C"/>
    <w:rsid w:val="007849AF"/>
    <w:rsid w:val="0078537F"/>
    <w:rsid w:val="0078567F"/>
    <w:rsid w:val="00785DBA"/>
    <w:rsid w:val="00786825"/>
    <w:rsid w:val="00786B15"/>
    <w:rsid w:val="00786B7F"/>
    <w:rsid w:val="00786DDD"/>
    <w:rsid w:val="00790CEC"/>
    <w:rsid w:val="00791CEE"/>
    <w:rsid w:val="007928EB"/>
    <w:rsid w:val="00793285"/>
    <w:rsid w:val="007937D2"/>
    <w:rsid w:val="00794A5B"/>
    <w:rsid w:val="00795BC8"/>
    <w:rsid w:val="00797032"/>
    <w:rsid w:val="00797FB4"/>
    <w:rsid w:val="007A0A6B"/>
    <w:rsid w:val="007A1546"/>
    <w:rsid w:val="007A1737"/>
    <w:rsid w:val="007A17FB"/>
    <w:rsid w:val="007A241A"/>
    <w:rsid w:val="007A4E99"/>
    <w:rsid w:val="007A68BA"/>
    <w:rsid w:val="007A6B9B"/>
    <w:rsid w:val="007B19D7"/>
    <w:rsid w:val="007B1EA7"/>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4486"/>
    <w:rsid w:val="007C5C46"/>
    <w:rsid w:val="007C61BD"/>
    <w:rsid w:val="007C748E"/>
    <w:rsid w:val="007C7651"/>
    <w:rsid w:val="007C7928"/>
    <w:rsid w:val="007D03E0"/>
    <w:rsid w:val="007D0E8B"/>
    <w:rsid w:val="007D1CB7"/>
    <w:rsid w:val="007D20F6"/>
    <w:rsid w:val="007D2549"/>
    <w:rsid w:val="007D42C3"/>
    <w:rsid w:val="007D5053"/>
    <w:rsid w:val="007D71F2"/>
    <w:rsid w:val="007D7C05"/>
    <w:rsid w:val="007E0086"/>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74BC"/>
    <w:rsid w:val="007F7DA3"/>
    <w:rsid w:val="0080159A"/>
    <w:rsid w:val="008020D3"/>
    <w:rsid w:val="00803864"/>
    <w:rsid w:val="00804181"/>
    <w:rsid w:val="00804486"/>
    <w:rsid w:val="00805200"/>
    <w:rsid w:val="00806AFD"/>
    <w:rsid w:val="00806B29"/>
    <w:rsid w:val="008073C0"/>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E85"/>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4AD1"/>
    <w:rsid w:val="00886276"/>
    <w:rsid w:val="008864EB"/>
    <w:rsid w:val="008919C0"/>
    <w:rsid w:val="00892059"/>
    <w:rsid w:val="0089370E"/>
    <w:rsid w:val="0089655C"/>
    <w:rsid w:val="00896C7E"/>
    <w:rsid w:val="00896DE3"/>
    <w:rsid w:val="00897109"/>
    <w:rsid w:val="00897C2B"/>
    <w:rsid w:val="008A0905"/>
    <w:rsid w:val="008A169C"/>
    <w:rsid w:val="008A191F"/>
    <w:rsid w:val="008A2391"/>
    <w:rsid w:val="008A2D9E"/>
    <w:rsid w:val="008A3EC9"/>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B7BA0"/>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88C"/>
    <w:rsid w:val="008D4266"/>
    <w:rsid w:val="008D5A2E"/>
    <w:rsid w:val="008D5C7C"/>
    <w:rsid w:val="008D6481"/>
    <w:rsid w:val="008D6E54"/>
    <w:rsid w:val="008E0457"/>
    <w:rsid w:val="008E1EBF"/>
    <w:rsid w:val="008E23F5"/>
    <w:rsid w:val="008E3B72"/>
    <w:rsid w:val="008E4D9A"/>
    <w:rsid w:val="008E4EDB"/>
    <w:rsid w:val="008E5938"/>
    <w:rsid w:val="008E5B4D"/>
    <w:rsid w:val="008E5C09"/>
    <w:rsid w:val="008E66B4"/>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E5E"/>
    <w:rsid w:val="00902E8C"/>
    <w:rsid w:val="00903599"/>
    <w:rsid w:val="009039CD"/>
    <w:rsid w:val="00904387"/>
    <w:rsid w:val="0090591A"/>
    <w:rsid w:val="00906717"/>
    <w:rsid w:val="00907B7C"/>
    <w:rsid w:val="00913A10"/>
    <w:rsid w:val="00913D4F"/>
    <w:rsid w:val="00914AA2"/>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A94"/>
    <w:rsid w:val="00945CB3"/>
    <w:rsid w:val="009460D9"/>
    <w:rsid w:val="009469B3"/>
    <w:rsid w:val="00951BA3"/>
    <w:rsid w:val="00955574"/>
    <w:rsid w:val="00955D00"/>
    <w:rsid w:val="00956753"/>
    <w:rsid w:val="009567D2"/>
    <w:rsid w:val="00957F9B"/>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F48"/>
    <w:rsid w:val="009807DE"/>
    <w:rsid w:val="00981420"/>
    <w:rsid w:val="009816D7"/>
    <w:rsid w:val="00981736"/>
    <w:rsid w:val="00982AB8"/>
    <w:rsid w:val="00984980"/>
    <w:rsid w:val="00984D6B"/>
    <w:rsid w:val="00985213"/>
    <w:rsid w:val="00985713"/>
    <w:rsid w:val="00987F3D"/>
    <w:rsid w:val="00990E25"/>
    <w:rsid w:val="0099176E"/>
    <w:rsid w:val="009920E8"/>
    <w:rsid w:val="0099255D"/>
    <w:rsid w:val="00992864"/>
    <w:rsid w:val="00992E34"/>
    <w:rsid w:val="009938B7"/>
    <w:rsid w:val="009959A0"/>
    <w:rsid w:val="009A0894"/>
    <w:rsid w:val="009A203F"/>
    <w:rsid w:val="009A26AA"/>
    <w:rsid w:val="009A2913"/>
    <w:rsid w:val="009A39C2"/>
    <w:rsid w:val="009A3A01"/>
    <w:rsid w:val="009A3D91"/>
    <w:rsid w:val="009A4E8F"/>
    <w:rsid w:val="009B0326"/>
    <w:rsid w:val="009B0FAF"/>
    <w:rsid w:val="009B1C14"/>
    <w:rsid w:val="009B2015"/>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58CE"/>
    <w:rsid w:val="009C6EF9"/>
    <w:rsid w:val="009C7693"/>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1230"/>
    <w:rsid w:val="00A1161B"/>
    <w:rsid w:val="00A122B6"/>
    <w:rsid w:val="00A1316D"/>
    <w:rsid w:val="00A137A1"/>
    <w:rsid w:val="00A1465E"/>
    <w:rsid w:val="00A148EB"/>
    <w:rsid w:val="00A16717"/>
    <w:rsid w:val="00A214B3"/>
    <w:rsid w:val="00A215D7"/>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4CA"/>
    <w:rsid w:val="00A43680"/>
    <w:rsid w:val="00A44E51"/>
    <w:rsid w:val="00A45057"/>
    <w:rsid w:val="00A4554A"/>
    <w:rsid w:val="00A4593A"/>
    <w:rsid w:val="00A45997"/>
    <w:rsid w:val="00A50C8F"/>
    <w:rsid w:val="00A51736"/>
    <w:rsid w:val="00A5181C"/>
    <w:rsid w:val="00A52093"/>
    <w:rsid w:val="00A521FD"/>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1F64"/>
    <w:rsid w:val="00A82097"/>
    <w:rsid w:val="00A82912"/>
    <w:rsid w:val="00A831A0"/>
    <w:rsid w:val="00A83CCD"/>
    <w:rsid w:val="00A83F64"/>
    <w:rsid w:val="00A83FCF"/>
    <w:rsid w:val="00A83FE2"/>
    <w:rsid w:val="00A8418C"/>
    <w:rsid w:val="00A85C5B"/>
    <w:rsid w:val="00A869C8"/>
    <w:rsid w:val="00A952EA"/>
    <w:rsid w:val="00A9679D"/>
    <w:rsid w:val="00AA0144"/>
    <w:rsid w:val="00AA19BB"/>
    <w:rsid w:val="00AA1B79"/>
    <w:rsid w:val="00AA2559"/>
    <w:rsid w:val="00AA2DA3"/>
    <w:rsid w:val="00AA56C0"/>
    <w:rsid w:val="00AA6232"/>
    <w:rsid w:val="00AA64C8"/>
    <w:rsid w:val="00AA68E1"/>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78ED"/>
    <w:rsid w:val="00AB7D0B"/>
    <w:rsid w:val="00AC10E3"/>
    <w:rsid w:val="00AC4E12"/>
    <w:rsid w:val="00AC5410"/>
    <w:rsid w:val="00AC661C"/>
    <w:rsid w:val="00AC6F99"/>
    <w:rsid w:val="00AC7BD4"/>
    <w:rsid w:val="00AD03E3"/>
    <w:rsid w:val="00AD2646"/>
    <w:rsid w:val="00AD2C7C"/>
    <w:rsid w:val="00AD3220"/>
    <w:rsid w:val="00AD4770"/>
    <w:rsid w:val="00AD57CA"/>
    <w:rsid w:val="00AD5A1A"/>
    <w:rsid w:val="00AD5CB0"/>
    <w:rsid w:val="00AD7342"/>
    <w:rsid w:val="00AD75ED"/>
    <w:rsid w:val="00AD7A64"/>
    <w:rsid w:val="00AE0640"/>
    <w:rsid w:val="00AE0CE8"/>
    <w:rsid w:val="00AE1117"/>
    <w:rsid w:val="00AE1650"/>
    <w:rsid w:val="00AE183C"/>
    <w:rsid w:val="00AE31B1"/>
    <w:rsid w:val="00AE3377"/>
    <w:rsid w:val="00AE3439"/>
    <w:rsid w:val="00AE642A"/>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B6B"/>
    <w:rsid w:val="00B02299"/>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320"/>
    <w:rsid w:val="00B144D4"/>
    <w:rsid w:val="00B16485"/>
    <w:rsid w:val="00B167A2"/>
    <w:rsid w:val="00B1725D"/>
    <w:rsid w:val="00B175C1"/>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60303"/>
    <w:rsid w:val="00B60334"/>
    <w:rsid w:val="00B60445"/>
    <w:rsid w:val="00B6098A"/>
    <w:rsid w:val="00B609C1"/>
    <w:rsid w:val="00B60EC3"/>
    <w:rsid w:val="00B61E89"/>
    <w:rsid w:val="00B62322"/>
    <w:rsid w:val="00B63719"/>
    <w:rsid w:val="00B64A3B"/>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6A9A"/>
    <w:rsid w:val="00B8744D"/>
    <w:rsid w:val="00B92847"/>
    <w:rsid w:val="00B92BFB"/>
    <w:rsid w:val="00B92D50"/>
    <w:rsid w:val="00B948FF"/>
    <w:rsid w:val="00B97E76"/>
    <w:rsid w:val="00BA2CA4"/>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734B"/>
    <w:rsid w:val="00BC78A3"/>
    <w:rsid w:val="00BD1E23"/>
    <w:rsid w:val="00BD3068"/>
    <w:rsid w:val="00BD4D67"/>
    <w:rsid w:val="00BD6566"/>
    <w:rsid w:val="00BD6B99"/>
    <w:rsid w:val="00BD7092"/>
    <w:rsid w:val="00BE0754"/>
    <w:rsid w:val="00BE24C1"/>
    <w:rsid w:val="00BE2FEE"/>
    <w:rsid w:val="00BE4A85"/>
    <w:rsid w:val="00BE541A"/>
    <w:rsid w:val="00BE67E0"/>
    <w:rsid w:val="00BF0611"/>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D0E"/>
    <w:rsid w:val="00C11850"/>
    <w:rsid w:val="00C12C5E"/>
    <w:rsid w:val="00C149FD"/>
    <w:rsid w:val="00C16B8A"/>
    <w:rsid w:val="00C16F9C"/>
    <w:rsid w:val="00C221E0"/>
    <w:rsid w:val="00C230DF"/>
    <w:rsid w:val="00C23884"/>
    <w:rsid w:val="00C242E1"/>
    <w:rsid w:val="00C245E7"/>
    <w:rsid w:val="00C24DD4"/>
    <w:rsid w:val="00C2605E"/>
    <w:rsid w:val="00C26096"/>
    <w:rsid w:val="00C261FE"/>
    <w:rsid w:val="00C267FF"/>
    <w:rsid w:val="00C27EFD"/>
    <w:rsid w:val="00C30508"/>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660"/>
    <w:rsid w:val="00C60A0D"/>
    <w:rsid w:val="00C60E4E"/>
    <w:rsid w:val="00C625FF"/>
    <w:rsid w:val="00C627B4"/>
    <w:rsid w:val="00C62803"/>
    <w:rsid w:val="00C629CE"/>
    <w:rsid w:val="00C637A0"/>
    <w:rsid w:val="00C647B1"/>
    <w:rsid w:val="00C64D93"/>
    <w:rsid w:val="00C66050"/>
    <w:rsid w:val="00C665B6"/>
    <w:rsid w:val="00C6672D"/>
    <w:rsid w:val="00C67A06"/>
    <w:rsid w:val="00C67C6F"/>
    <w:rsid w:val="00C70E55"/>
    <w:rsid w:val="00C72A10"/>
    <w:rsid w:val="00C72AEE"/>
    <w:rsid w:val="00C72FF2"/>
    <w:rsid w:val="00C7304A"/>
    <w:rsid w:val="00C73FD2"/>
    <w:rsid w:val="00C74169"/>
    <w:rsid w:val="00C7439C"/>
    <w:rsid w:val="00C7448B"/>
    <w:rsid w:val="00C801C6"/>
    <w:rsid w:val="00C81101"/>
    <w:rsid w:val="00C8152E"/>
    <w:rsid w:val="00C8164F"/>
    <w:rsid w:val="00C818B7"/>
    <w:rsid w:val="00C81B62"/>
    <w:rsid w:val="00C85F59"/>
    <w:rsid w:val="00C86667"/>
    <w:rsid w:val="00C8689B"/>
    <w:rsid w:val="00C86CC0"/>
    <w:rsid w:val="00C87523"/>
    <w:rsid w:val="00C876BA"/>
    <w:rsid w:val="00C91293"/>
    <w:rsid w:val="00C92894"/>
    <w:rsid w:val="00C93484"/>
    <w:rsid w:val="00C938CA"/>
    <w:rsid w:val="00C9491B"/>
    <w:rsid w:val="00C9581A"/>
    <w:rsid w:val="00C958DC"/>
    <w:rsid w:val="00C95CB4"/>
    <w:rsid w:val="00C967FA"/>
    <w:rsid w:val="00CA079E"/>
    <w:rsid w:val="00CA1AE1"/>
    <w:rsid w:val="00CA1D1F"/>
    <w:rsid w:val="00CA34A8"/>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C009A"/>
    <w:rsid w:val="00CC2239"/>
    <w:rsid w:val="00CC4608"/>
    <w:rsid w:val="00CC5527"/>
    <w:rsid w:val="00CC584A"/>
    <w:rsid w:val="00CC5E53"/>
    <w:rsid w:val="00CC7307"/>
    <w:rsid w:val="00CC73AC"/>
    <w:rsid w:val="00CC7EB8"/>
    <w:rsid w:val="00CD131C"/>
    <w:rsid w:val="00CD3538"/>
    <w:rsid w:val="00CD3CCC"/>
    <w:rsid w:val="00CD3E0A"/>
    <w:rsid w:val="00CD40BC"/>
    <w:rsid w:val="00CD455D"/>
    <w:rsid w:val="00CD474C"/>
    <w:rsid w:val="00CD4AF0"/>
    <w:rsid w:val="00CD5C89"/>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79CC"/>
    <w:rsid w:val="00CF1A2E"/>
    <w:rsid w:val="00CF1BD0"/>
    <w:rsid w:val="00CF41E0"/>
    <w:rsid w:val="00CF4786"/>
    <w:rsid w:val="00CF50FE"/>
    <w:rsid w:val="00CF5207"/>
    <w:rsid w:val="00CF5905"/>
    <w:rsid w:val="00CF5B69"/>
    <w:rsid w:val="00CF5F92"/>
    <w:rsid w:val="00CF766F"/>
    <w:rsid w:val="00CF7C83"/>
    <w:rsid w:val="00D00378"/>
    <w:rsid w:val="00D00746"/>
    <w:rsid w:val="00D00747"/>
    <w:rsid w:val="00D00821"/>
    <w:rsid w:val="00D025EB"/>
    <w:rsid w:val="00D03272"/>
    <w:rsid w:val="00D034D9"/>
    <w:rsid w:val="00D0350C"/>
    <w:rsid w:val="00D03521"/>
    <w:rsid w:val="00D06132"/>
    <w:rsid w:val="00D0689D"/>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DD4"/>
    <w:rsid w:val="00D41545"/>
    <w:rsid w:val="00D41B75"/>
    <w:rsid w:val="00D41C7B"/>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71723"/>
    <w:rsid w:val="00D71939"/>
    <w:rsid w:val="00D731B5"/>
    <w:rsid w:val="00D73423"/>
    <w:rsid w:val="00D741AB"/>
    <w:rsid w:val="00D7478C"/>
    <w:rsid w:val="00D75127"/>
    <w:rsid w:val="00D80200"/>
    <w:rsid w:val="00D808DC"/>
    <w:rsid w:val="00D82C01"/>
    <w:rsid w:val="00D82D77"/>
    <w:rsid w:val="00D8444D"/>
    <w:rsid w:val="00D84B2E"/>
    <w:rsid w:val="00D84C2F"/>
    <w:rsid w:val="00D8541F"/>
    <w:rsid w:val="00D85B0F"/>
    <w:rsid w:val="00D85CAB"/>
    <w:rsid w:val="00D87157"/>
    <w:rsid w:val="00D901F8"/>
    <w:rsid w:val="00D9030C"/>
    <w:rsid w:val="00D9080C"/>
    <w:rsid w:val="00D9088B"/>
    <w:rsid w:val="00D90DF7"/>
    <w:rsid w:val="00D91CBF"/>
    <w:rsid w:val="00D940FE"/>
    <w:rsid w:val="00D94C2F"/>
    <w:rsid w:val="00D95F8C"/>
    <w:rsid w:val="00D966AB"/>
    <w:rsid w:val="00D96A95"/>
    <w:rsid w:val="00D978D9"/>
    <w:rsid w:val="00D97AB6"/>
    <w:rsid w:val="00DA24A1"/>
    <w:rsid w:val="00DA2C16"/>
    <w:rsid w:val="00DA64A9"/>
    <w:rsid w:val="00DA7076"/>
    <w:rsid w:val="00DB0973"/>
    <w:rsid w:val="00DB1BF7"/>
    <w:rsid w:val="00DB430E"/>
    <w:rsid w:val="00DB58EF"/>
    <w:rsid w:val="00DB6467"/>
    <w:rsid w:val="00DB6AF2"/>
    <w:rsid w:val="00DC08DC"/>
    <w:rsid w:val="00DC0C4B"/>
    <w:rsid w:val="00DC19C0"/>
    <w:rsid w:val="00DC72CC"/>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2046"/>
    <w:rsid w:val="00E02656"/>
    <w:rsid w:val="00E04730"/>
    <w:rsid w:val="00E0637F"/>
    <w:rsid w:val="00E06456"/>
    <w:rsid w:val="00E0706E"/>
    <w:rsid w:val="00E07407"/>
    <w:rsid w:val="00E114E2"/>
    <w:rsid w:val="00E11BE6"/>
    <w:rsid w:val="00E12699"/>
    <w:rsid w:val="00E1329E"/>
    <w:rsid w:val="00E134F7"/>
    <w:rsid w:val="00E14A9A"/>
    <w:rsid w:val="00E15172"/>
    <w:rsid w:val="00E16B1E"/>
    <w:rsid w:val="00E1726B"/>
    <w:rsid w:val="00E175F0"/>
    <w:rsid w:val="00E20E9E"/>
    <w:rsid w:val="00E20FD0"/>
    <w:rsid w:val="00E22C6E"/>
    <w:rsid w:val="00E22F12"/>
    <w:rsid w:val="00E23BA4"/>
    <w:rsid w:val="00E2588A"/>
    <w:rsid w:val="00E25BA0"/>
    <w:rsid w:val="00E26453"/>
    <w:rsid w:val="00E2683D"/>
    <w:rsid w:val="00E27200"/>
    <w:rsid w:val="00E27333"/>
    <w:rsid w:val="00E276A4"/>
    <w:rsid w:val="00E27CD5"/>
    <w:rsid w:val="00E30257"/>
    <w:rsid w:val="00E35380"/>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52E1"/>
    <w:rsid w:val="00E75315"/>
    <w:rsid w:val="00E76038"/>
    <w:rsid w:val="00E760A9"/>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CDD"/>
    <w:rsid w:val="00E94644"/>
    <w:rsid w:val="00E94D06"/>
    <w:rsid w:val="00E95D8A"/>
    <w:rsid w:val="00E975BA"/>
    <w:rsid w:val="00E97D7E"/>
    <w:rsid w:val="00E97FCC"/>
    <w:rsid w:val="00EA0DA5"/>
    <w:rsid w:val="00EA0DC2"/>
    <w:rsid w:val="00EA3380"/>
    <w:rsid w:val="00EA41CC"/>
    <w:rsid w:val="00EA422F"/>
    <w:rsid w:val="00EA69F7"/>
    <w:rsid w:val="00EA7E4E"/>
    <w:rsid w:val="00EA7F16"/>
    <w:rsid w:val="00EB081E"/>
    <w:rsid w:val="00EB1BBA"/>
    <w:rsid w:val="00EB2018"/>
    <w:rsid w:val="00EB3056"/>
    <w:rsid w:val="00EB39E4"/>
    <w:rsid w:val="00EB5077"/>
    <w:rsid w:val="00EB535B"/>
    <w:rsid w:val="00EB5A25"/>
    <w:rsid w:val="00EB6B7C"/>
    <w:rsid w:val="00EB73CC"/>
    <w:rsid w:val="00EC0AA6"/>
    <w:rsid w:val="00EC0BBD"/>
    <w:rsid w:val="00EC0C29"/>
    <w:rsid w:val="00EC16E7"/>
    <w:rsid w:val="00EC2D7E"/>
    <w:rsid w:val="00EC45B8"/>
    <w:rsid w:val="00EC4E63"/>
    <w:rsid w:val="00EC58FE"/>
    <w:rsid w:val="00ED00DF"/>
    <w:rsid w:val="00ED046D"/>
    <w:rsid w:val="00ED1590"/>
    <w:rsid w:val="00ED2B3C"/>
    <w:rsid w:val="00ED4331"/>
    <w:rsid w:val="00ED4397"/>
    <w:rsid w:val="00ED6744"/>
    <w:rsid w:val="00EE1282"/>
    <w:rsid w:val="00EE136B"/>
    <w:rsid w:val="00EE2DE2"/>
    <w:rsid w:val="00EE31B6"/>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E1"/>
    <w:rsid w:val="00F10BE5"/>
    <w:rsid w:val="00F11A0D"/>
    <w:rsid w:val="00F11EC2"/>
    <w:rsid w:val="00F12871"/>
    <w:rsid w:val="00F13E7D"/>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7706"/>
    <w:rsid w:val="00F27A9A"/>
    <w:rsid w:val="00F30242"/>
    <w:rsid w:val="00F32323"/>
    <w:rsid w:val="00F3282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1296"/>
    <w:rsid w:val="00F5221E"/>
    <w:rsid w:val="00F52600"/>
    <w:rsid w:val="00F534E5"/>
    <w:rsid w:val="00F55814"/>
    <w:rsid w:val="00F5634A"/>
    <w:rsid w:val="00F57364"/>
    <w:rsid w:val="00F579FA"/>
    <w:rsid w:val="00F60BB1"/>
    <w:rsid w:val="00F60BC7"/>
    <w:rsid w:val="00F61EAC"/>
    <w:rsid w:val="00F623A9"/>
    <w:rsid w:val="00F6243E"/>
    <w:rsid w:val="00F627D3"/>
    <w:rsid w:val="00F634C1"/>
    <w:rsid w:val="00F65167"/>
    <w:rsid w:val="00F66AEB"/>
    <w:rsid w:val="00F66F17"/>
    <w:rsid w:val="00F674D0"/>
    <w:rsid w:val="00F711AA"/>
    <w:rsid w:val="00F712F1"/>
    <w:rsid w:val="00F72FD8"/>
    <w:rsid w:val="00F73163"/>
    <w:rsid w:val="00F731B4"/>
    <w:rsid w:val="00F7467D"/>
    <w:rsid w:val="00F74F55"/>
    <w:rsid w:val="00F76A9A"/>
    <w:rsid w:val="00F8030E"/>
    <w:rsid w:val="00F81E45"/>
    <w:rsid w:val="00F82DEC"/>
    <w:rsid w:val="00F842E3"/>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D6C"/>
    <w:rsid w:val="00FB2B97"/>
    <w:rsid w:val="00FB2D66"/>
    <w:rsid w:val="00FB47C3"/>
    <w:rsid w:val="00FB518A"/>
    <w:rsid w:val="00FB7082"/>
    <w:rsid w:val="00FC0B38"/>
    <w:rsid w:val="00FC0CB3"/>
    <w:rsid w:val="00FC164B"/>
    <w:rsid w:val="00FC1CDB"/>
    <w:rsid w:val="00FC1D73"/>
    <w:rsid w:val="00FC472B"/>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AD"/>
    <w:rsid w:val="00FE0628"/>
    <w:rsid w:val="00FE15BB"/>
    <w:rsid w:val="00FE15F4"/>
    <w:rsid w:val="00FE23C0"/>
    <w:rsid w:val="00FE3083"/>
    <w:rsid w:val="00FE32AA"/>
    <w:rsid w:val="00FE54D5"/>
    <w:rsid w:val="00FE6140"/>
    <w:rsid w:val="00FE64AB"/>
    <w:rsid w:val="00FE7B05"/>
    <w:rsid w:val="00FF0B27"/>
    <w:rsid w:val="00FF1C16"/>
    <w:rsid w:val="00FF2105"/>
    <w:rsid w:val="00FF4E58"/>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8C6C-9A2E-4CFF-806B-66EBEA18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14083</Words>
  <Characters>84504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18</cp:revision>
  <cp:lastPrinted>2017-08-24T10:49:00Z</cp:lastPrinted>
  <dcterms:created xsi:type="dcterms:W3CDTF">2017-06-01T07:09:00Z</dcterms:created>
  <dcterms:modified xsi:type="dcterms:W3CDTF">2017-08-29T08:45:00Z</dcterms:modified>
</cp:coreProperties>
</file>