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5F835" w14:textId="77777777" w:rsidR="00D470AA" w:rsidRDefault="00D470AA" w:rsidP="00D470AA">
      <w:pPr>
        <w:spacing w:before="120" w:after="120"/>
        <w:jc w:val="center"/>
        <w:rPr>
          <w:rFonts w:ascii="Arial" w:hAnsi="Arial" w:cs="Arial"/>
          <w:sz w:val="20"/>
          <w:szCs w:val="20"/>
        </w:rPr>
      </w:pPr>
    </w:p>
    <w:p w14:paraId="002FED96" w14:textId="77777777" w:rsidR="00C623DD" w:rsidRDefault="00C623DD" w:rsidP="00D470AA">
      <w:pPr>
        <w:spacing w:before="120" w:after="120"/>
        <w:jc w:val="center"/>
        <w:rPr>
          <w:rFonts w:ascii="Arial" w:hAnsi="Arial" w:cs="Arial"/>
          <w:sz w:val="20"/>
          <w:szCs w:val="20"/>
        </w:rPr>
      </w:pPr>
    </w:p>
    <w:p w14:paraId="49BA4F49" w14:textId="77777777" w:rsidR="00654996" w:rsidRPr="00063641" w:rsidRDefault="00C623DD" w:rsidP="00D470AA">
      <w:pPr>
        <w:spacing w:before="120" w:after="120"/>
        <w:jc w:val="center"/>
        <w:rPr>
          <w:rFonts w:cs="Arial"/>
          <w:b/>
          <w:sz w:val="20"/>
          <w:szCs w:val="20"/>
        </w:rPr>
      </w:pPr>
      <w:r w:rsidRPr="00063641">
        <w:rPr>
          <w:rFonts w:cs="Arial"/>
          <w:b/>
          <w:sz w:val="20"/>
          <w:szCs w:val="20"/>
        </w:rPr>
        <w:t>Komunikat</w:t>
      </w:r>
    </w:p>
    <w:p w14:paraId="5CE90C1E" w14:textId="77777777" w:rsidR="00605076" w:rsidRPr="00605076" w:rsidRDefault="00605076" w:rsidP="00605076">
      <w:pPr>
        <w:spacing w:after="0" w:line="360" w:lineRule="auto"/>
        <w:jc w:val="both"/>
        <w:rPr>
          <w:rFonts w:cs="Arial"/>
          <w:sz w:val="20"/>
          <w:szCs w:val="20"/>
        </w:rPr>
      </w:pPr>
    </w:p>
    <w:p w14:paraId="179B0FB8" w14:textId="7A790100" w:rsidR="00A44891" w:rsidRDefault="00063641" w:rsidP="00D86A2C">
      <w:pPr>
        <w:spacing w:before="120" w:after="120" w:line="360" w:lineRule="auto"/>
        <w:jc w:val="both"/>
        <w:rPr>
          <w:rFonts w:cs="Arial"/>
          <w:sz w:val="20"/>
          <w:szCs w:val="20"/>
        </w:rPr>
      </w:pPr>
      <w:r w:rsidRPr="00063641">
        <w:rPr>
          <w:rFonts w:cs="Arial"/>
          <w:sz w:val="20"/>
          <w:szCs w:val="20"/>
        </w:rPr>
        <w:t xml:space="preserve">Mazowiecka Jednostka Wdrażania Programów </w:t>
      </w:r>
      <w:r w:rsidRPr="00542F7E">
        <w:rPr>
          <w:rFonts w:cs="Arial"/>
          <w:sz w:val="20"/>
          <w:szCs w:val="20"/>
        </w:rPr>
        <w:t>Unijnych informuje, że</w:t>
      </w:r>
      <w:r w:rsidR="00C8261A" w:rsidRPr="00542F7E">
        <w:rPr>
          <w:rFonts w:cs="Arial"/>
          <w:sz w:val="20"/>
          <w:szCs w:val="20"/>
        </w:rPr>
        <w:t xml:space="preserve"> </w:t>
      </w:r>
      <w:r w:rsidR="00A44891">
        <w:rPr>
          <w:rFonts w:cs="Arial"/>
          <w:sz w:val="20"/>
          <w:szCs w:val="20"/>
        </w:rPr>
        <w:t xml:space="preserve">zgodnie </w:t>
      </w:r>
      <w:r w:rsidR="00D86A2C" w:rsidRPr="005C3EBE">
        <w:rPr>
          <w:rFonts w:cs="Arial"/>
          <w:sz w:val="20"/>
          <w:szCs w:val="20"/>
        </w:rPr>
        <w:t xml:space="preserve">z uchwałą Zarządu Województwa Mazowieckiego </w:t>
      </w:r>
      <w:r w:rsidR="00F03F59">
        <w:rPr>
          <w:rFonts w:cs="Arial"/>
          <w:sz w:val="20"/>
          <w:szCs w:val="20"/>
        </w:rPr>
        <w:t xml:space="preserve">nr </w:t>
      </w:r>
      <w:r w:rsidR="00F03F59" w:rsidRPr="00767936">
        <w:rPr>
          <w:rFonts w:cs="Arial"/>
          <w:sz w:val="20"/>
          <w:szCs w:val="20"/>
        </w:rPr>
        <w:t xml:space="preserve">1791/291/17 </w:t>
      </w:r>
      <w:r w:rsidR="00882110">
        <w:rPr>
          <w:rFonts w:cs="Arial"/>
          <w:sz w:val="20"/>
          <w:szCs w:val="20"/>
        </w:rPr>
        <w:t xml:space="preserve">przyjętą </w:t>
      </w:r>
      <w:r w:rsidR="00D86A2C" w:rsidRPr="005C3EBE">
        <w:rPr>
          <w:rFonts w:cs="Arial"/>
          <w:sz w:val="20"/>
          <w:szCs w:val="20"/>
        </w:rPr>
        <w:t xml:space="preserve">dnia </w:t>
      </w:r>
      <w:r w:rsidR="00D86A2C">
        <w:rPr>
          <w:rFonts w:cs="Arial"/>
          <w:sz w:val="20"/>
          <w:szCs w:val="20"/>
        </w:rPr>
        <w:t>20 listopada</w:t>
      </w:r>
      <w:r w:rsidR="00D86A2C" w:rsidRPr="005C3EBE">
        <w:rPr>
          <w:rFonts w:cs="Arial"/>
          <w:sz w:val="20"/>
          <w:szCs w:val="20"/>
        </w:rPr>
        <w:t xml:space="preserve"> </w:t>
      </w:r>
      <w:r w:rsidR="00D632F9">
        <w:rPr>
          <w:rFonts w:cs="Arial"/>
          <w:sz w:val="20"/>
          <w:szCs w:val="20"/>
        </w:rPr>
        <w:t>2017 r.,</w:t>
      </w:r>
      <w:r w:rsidR="00F03F59">
        <w:rPr>
          <w:rFonts w:cs="Arial"/>
          <w:sz w:val="20"/>
          <w:szCs w:val="20"/>
        </w:rPr>
        <w:t xml:space="preserve"> dla konkursu</w:t>
      </w:r>
      <w:r w:rsidR="00F03F59" w:rsidRPr="00F03F59">
        <w:t xml:space="preserve"> </w:t>
      </w:r>
      <w:r w:rsidR="00F03F59" w:rsidRPr="00F03F59">
        <w:rPr>
          <w:rFonts w:cs="Arial"/>
          <w:sz w:val="20"/>
          <w:szCs w:val="20"/>
        </w:rPr>
        <w:t>n</w:t>
      </w:r>
      <w:r w:rsidR="00F03F59">
        <w:rPr>
          <w:rFonts w:cs="Arial"/>
          <w:sz w:val="20"/>
          <w:szCs w:val="20"/>
        </w:rPr>
        <w:t>r RPMA.09.01.00-IP.01-14-057/17</w:t>
      </w:r>
      <w:r w:rsidR="00D632F9">
        <w:rPr>
          <w:rFonts w:cs="Arial"/>
          <w:sz w:val="20"/>
          <w:szCs w:val="20"/>
        </w:rPr>
        <w:t xml:space="preserve"> nastąpiła aktualizacja:</w:t>
      </w:r>
    </w:p>
    <w:p w14:paraId="0E264E89" w14:textId="72CBCD8A" w:rsidR="0085311C" w:rsidRDefault="00D86A2C" w:rsidP="00A44891">
      <w:pPr>
        <w:pStyle w:val="Akapitzlist"/>
        <w:numPr>
          <w:ilvl w:val="0"/>
          <w:numId w:val="12"/>
        </w:numPr>
        <w:spacing w:before="120" w:after="120" w:line="360" w:lineRule="auto"/>
        <w:jc w:val="both"/>
        <w:rPr>
          <w:rFonts w:cs="Arial"/>
          <w:sz w:val="20"/>
          <w:szCs w:val="20"/>
        </w:rPr>
      </w:pPr>
      <w:r w:rsidRPr="00A44891">
        <w:rPr>
          <w:rFonts w:cs="Arial"/>
          <w:color w:val="000000"/>
          <w:sz w:val="20"/>
          <w:szCs w:val="20"/>
        </w:rPr>
        <w:t>wzoru umów o dofinansowanie projektu współfinansowanego z Europejskiego Funduszu Społecznego w</w:t>
      </w:r>
      <w:r w:rsidR="003F4725">
        <w:rPr>
          <w:rFonts w:cs="Arial"/>
          <w:color w:val="000000"/>
          <w:sz w:val="20"/>
          <w:szCs w:val="20"/>
        </w:rPr>
        <w:t> </w:t>
      </w:r>
      <w:r w:rsidRPr="00A44891">
        <w:rPr>
          <w:rFonts w:cs="Arial"/>
          <w:color w:val="000000"/>
          <w:sz w:val="20"/>
          <w:szCs w:val="20"/>
        </w:rPr>
        <w:t>ramach IX i X Osi Priorytetowej RPO WM 2014-</w:t>
      </w:r>
      <w:r w:rsidRPr="00A44891">
        <w:rPr>
          <w:rFonts w:cs="Arial"/>
          <w:sz w:val="20"/>
          <w:szCs w:val="20"/>
        </w:rPr>
        <w:t>2020</w:t>
      </w:r>
      <w:r w:rsidR="002D7FF7">
        <w:rPr>
          <w:rFonts w:cs="Arial"/>
          <w:sz w:val="20"/>
          <w:szCs w:val="20"/>
        </w:rPr>
        <w:t>,</w:t>
      </w:r>
    </w:p>
    <w:p w14:paraId="738C6C3B" w14:textId="48294190" w:rsidR="00F03F59" w:rsidRDefault="00D632F9" w:rsidP="00D632F9">
      <w:pPr>
        <w:pStyle w:val="Akapitzlist"/>
        <w:numPr>
          <w:ilvl w:val="0"/>
          <w:numId w:val="12"/>
        </w:numPr>
        <w:spacing w:before="120" w:after="120" w:line="360" w:lineRule="auto"/>
        <w:jc w:val="both"/>
        <w:rPr>
          <w:rFonts w:cs="Arial"/>
          <w:sz w:val="20"/>
          <w:szCs w:val="20"/>
        </w:rPr>
      </w:pPr>
      <w:r w:rsidRPr="00D632F9">
        <w:rPr>
          <w:rFonts w:cs="Arial"/>
          <w:sz w:val="20"/>
          <w:szCs w:val="20"/>
        </w:rPr>
        <w:t>Szczegółowego Opisu Osi Priorytetowych Regionalnego Programu Operacyjnego Województwa Mazowieckiego na lata 2014‐2020 (wersja 1.29), przyjętego przez Zarząd Województwa Mazowieckiego dnia 20 listopada 2017 r.</w:t>
      </w:r>
    </w:p>
    <w:p w14:paraId="330D4175" w14:textId="2CDAE84A" w:rsidR="003F4725" w:rsidRPr="003F4725" w:rsidRDefault="003F4725" w:rsidP="003F4725">
      <w:pPr>
        <w:spacing w:before="120" w:after="120" w:line="360" w:lineRule="auto"/>
        <w:jc w:val="both"/>
        <w:rPr>
          <w:rFonts w:cs="Arial"/>
          <w:sz w:val="20"/>
          <w:szCs w:val="20"/>
        </w:rPr>
      </w:pPr>
      <w:r>
        <w:rPr>
          <w:rFonts w:cs="Arial"/>
          <w:sz w:val="20"/>
          <w:szCs w:val="20"/>
        </w:rPr>
        <w:t>W wyniku powyższych zmian zaktualizowano Regulaminu konkursu</w:t>
      </w:r>
      <w:r w:rsidRPr="00F03F59">
        <w:t xml:space="preserve"> </w:t>
      </w:r>
      <w:r w:rsidRPr="00F03F59">
        <w:rPr>
          <w:rFonts w:cs="Arial"/>
          <w:sz w:val="20"/>
          <w:szCs w:val="20"/>
        </w:rPr>
        <w:t>nr RPMA.09.01.00-IP.01-14-057/17</w:t>
      </w:r>
      <w:r>
        <w:rPr>
          <w:rFonts w:cs="Arial"/>
          <w:sz w:val="20"/>
          <w:szCs w:val="20"/>
        </w:rPr>
        <w:t>. Dodatkowo dokonano aktualizacji załącznika nr 7 Lista najczęściej finansowanych towarów i usług w ramach konkursu.</w:t>
      </w:r>
    </w:p>
    <w:p w14:paraId="6E9F9032" w14:textId="77777777" w:rsidR="0085311C" w:rsidRPr="00882110" w:rsidRDefault="0085311C" w:rsidP="00D632F9">
      <w:pPr>
        <w:spacing w:before="120" w:after="120" w:line="360" w:lineRule="auto"/>
        <w:jc w:val="both"/>
        <w:rPr>
          <w:rFonts w:cs="Arial"/>
          <w:sz w:val="20"/>
          <w:szCs w:val="20"/>
          <w:u w:val="single"/>
        </w:rPr>
      </w:pPr>
      <w:r w:rsidRPr="00882110">
        <w:rPr>
          <w:rFonts w:cs="Arial"/>
          <w:sz w:val="20"/>
          <w:szCs w:val="20"/>
          <w:u w:val="single"/>
        </w:rPr>
        <w:t>Szczegółowe informacje znajdują się w poniższych tabelach zmian:</w:t>
      </w:r>
    </w:p>
    <w:p w14:paraId="7A6BB15E" w14:textId="551125D9" w:rsidR="005C3EBE" w:rsidRDefault="0085311C" w:rsidP="00F03F59">
      <w:pPr>
        <w:pStyle w:val="Akapitzlist"/>
        <w:numPr>
          <w:ilvl w:val="0"/>
          <w:numId w:val="3"/>
        </w:numPr>
        <w:spacing w:before="120" w:after="120" w:line="360" w:lineRule="auto"/>
        <w:ind w:left="426" w:hanging="284"/>
        <w:jc w:val="both"/>
        <w:rPr>
          <w:rFonts w:cs="Arial"/>
          <w:sz w:val="20"/>
          <w:szCs w:val="20"/>
        </w:rPr>
      </w:pPr>
      <w:r>
        <w:rPr>
          <w:rFonts w:cs="Arial"/>
          <w:sz w:val="20"/>
          <w:szCs w:val="20"/>
        </w:rPr>
        <w:t>nr 1</w:t>
      </w:r>
      <w:r w:rsidR="005C3EBE">
        <w:rPr>
          <w:rFonts w:cs="Arial"/>
          <w:sz w:val="20"/>
          <w:szCs w:val="20"/>
        </w:rPr>
        <w:t xml:space="preserve"> zmiana zapisów Regulaminu konkursu</w:t>
      </w:r>
      <w:r w:rsidR="00F03F59" w:rsidRPr="00F03F59">
        <w:t xml:space="preserve"> </w:t>
      </w:r>
      <w:r w:rsidR="00F03F59" w:rsidRPr="00F03F59">
        <w:rPr>
          <w:rFonts w:cs="Arial"/>
          <w:sz w:val="20"/>
          <w:szCs w:val="20"/>
        </w:rPr>
        <w:t>nr RPMA.09.01.00-IP.01-14-057/17</w:t>
      </w:r>
      <w:r w:rsidR="00D86A2C">
        <w:rPr>
          <w:rFonts w:cs="Arial"/>
          <w:sz w:val="20"/>
          <w:szCs w:val="20"/>
        </w:rPr>
        <w:t>;</w:t>
      </w:r>
      <w:r w:rsidR="005C3EBE">
        <w:rPr>
          <w:rFonts w:cs="Arial"/>
          <w:sz w:val="20"/>
          <w:szCs w:val="20"/>
        </w:rPr>
        <w:t xml:space="preserve"> </w:t>
      </w:r>
    </w:p>
    <w:p w14:paraId="10804FDF" w14:textId="44F09D07" w:rsidR="005C3EBE" w:rsidRPr="00D86A2C" w:rsidRDefault="005C3EBE" w:rsidP="00F03F59">
      <w:pPr>
        <w:pStyle w:val="Akapitzlist"/>
        <w:numPr>
          <w:ilvl w:val="0"/>
          <w:numId w:val="3"/>
        </w:numPr>
        <w:spacing w:before="120" w:after="120" w:line="360" w:lineRule="auto"/>
        <w:ind w:left="426" w:hanging="284"/>
        <w:jc w:val="both"/>
        <w:rPr>
          <w:rFonts w:cs="Arial"/>
          <w:sz w:val="20"/>
          <w:szCs w:val="20"/>
        </w:rPr>
      </w:pPr>
      <w:r w:rsidRPr="005C3EBE">
        <w:rPr>
          <w:rFonts w:cs="Arial"/>
          <w:sz w:val="20"/>
          <w:szCs w:val="20"/>
        </w:rPr>
        <w:t>nr 2</w:t>
      </w:r>
      <w:r w:rsidR="0085311C" w:rsidRPr="005C3EBE">
        <w:rPr>
          <w:rFonts w:cs="Arial"/>
          <w:sz w:val="20"/>
          <w:szCs w:val="20"/>
        </w:rPr>
        <w:t xml:space="preserve"> </w:t>
      </w:r>
      <w:r w:rsidRPr="005C3EBE">
        <w:rPr>
          <w:rFonts w:cs="Arial"/>
          <w:sz w:val="20"/>
          <w:szCs w:val="20"/>
        </w:rPr>
        <w:t>zmian</w:t>
      </w:r>
      <w:r>
        <w:rPr>
          <w:rFonts w:cs="Arial"/>
          <w:sz w:val="20"/>
          <w:szCs w:val="20"/>
        </w:rPr>
        <w:t>a</w:t>
      </w:r>
      <w:r w:rsidRPr="005C3EBE">
        <w:rPr>
          <w:rFonts w:cs="Arial"/>
          <w:sz w:val="20"/>
          <w:szCs w:val="20"/>
        </w:rPr>
        <w:t xml:space="preserve"> </w:t>
      </w:r>
      <w:r w:rsidRPr="005C3EBE">
        <w:rPr>
          <w:rFonts w:eastAsia="Times New Roman" w:cs="Arial"/>
          <w:bCs/>
          <w:sz w:val="20"/>
          <w:szCs w:val="20"/>
          <w:lang w:eastAsia="pl-PL"/>
        </w:rPr>
        <w:t>wzoru Umowy o dofinansowanie projektu współfinansowanego z Europejskiego Funduszu Społecznego w ramach IX i X Osi Priorytetowej Regionalnego Programu Operacyjnego Województwa Mazowieckiego na lata 2014-2020 [ umowa standardowa]</w:t>
      </w:r>
      <w:r w:rsidR="00D86A2C">
        <w:rPr>
          <w:rFonts w:eastAsia="Times New Roman" w:cs="Arial"/>
          <w:bCs/>
          <w:sz w:val="20"/>
          <w:szCs w:val="20"/>
          <w:lang w:eastAsia="pl-PL"/>
        </w:rPr>
        <w:t>;</w:t>
      </w:r>
    </w:p>
    <w:p w14:paraId="5DC4E4F7" w14:textId="75C07A55" w:rsidR="00D86A2C" w:rsidRPr="00740453" w:rsidRDefault="00D86A2C" w:rsidP="001D0CCD">
      <w:pPr>
        <w:pStyle w:val="Akapitzlist"/>
        <w:numPr>
          <w:ilvl w:val="0"/>
          <w:numId w:val="3"/>
        </w:numPr>
        <w:spacing w:before="120" w:after="120" w:line="360" w:lineRule="auto"/>
        <w:ind w:left="426"/>
        <w:jc w:val="both"/>
        <w:rPr>
          <w:rFonts w:cs="Arial"/>
          <w:sz w:val="20"/>
          <w:szCs w:val="20"/>
        </w:rPr>
      </w:pPr>
      <w:r>
        <w:rPr>
          <w:rFonts w:eastAsia="Times New Roman" w:cs="Arial"/>
          <w:bCs/>
          <w:sz w:val="20"/>
          <w:szCs w:val="20"/>
          <w:lang w:eastAsia="pl-PL"/>
        </w:rPr>
        <w:t xml:space="preserve">nr 3 </w:t>
      </w:r>
      <w:r w:rsidRPr="005C3EBE">
        <w:rPr>
          <w:rFonts w:cs="Arial"/>
          <w:sz w:val="20"/>
          <w:szCs w:val="20"/>
        </w:rPr>
        <w:t>zmian</w:t>
      </w:r>
      <w:r>
        <w:rPr>
          <w:rFonts w:cs="Arial"/>
          <w:sz w:val="20"/>
          <w:szCs w:val="20"/>
        </w:rPr>
        <w:t>a</w:t>
      </w:r>
      <w:r w:rsidRPr="005C3EBE">
        <w:rPr>
          <w:rFonts w:cs="Arial"/>
          <w:sz w:val="20"/>
          <w:szCs w:val="20"/>
        </w:rPr>
        <w:t xml:space="preserve"> </w:t>
      </w:r>
      <w:r w:rsidRPr="005C3EBE">
        <w:rPr>
          <w:rFonts w:eastAsia="Times New Roman" w:cs="Arial"/>
          <w:bCs/>
          <w:sz w:val="20"/>
          <w:szCs w:val="20"/>
          <w:lang w:eastAsia="pl-PL"/>
        </w:rPr>
        <w:t xml:space="preserve">wzoru Umowy o dofinansowanie projektu współfinansowanego z Europejskiego Funduszu Społecznego w ramach IX i X Osi Priorytetowej Regionalnego Programu Operacyjnego Województwa Mazowieckiego na lata 2014-2020 [ </w:t>
      </w:r>
      <w:r>
        <w:rPr>
          <w:rFonts w:eastAsia="Times New Roman" w:cs="Arial"/>
          <w:bCs/>
          <w:sz w:val="20"/>
          <w:szCs w:val="20"/>
          <w:lang w:eastAsia="pl-PL"/>
        </w:rPr>
        <w:t>kwoty ryczałtowe</w:t>
      </w:r>
      <w:r w:rsidRPr="005C3EBE">
        <w:rPr>
          <w:rFonts w:eastAsia="Times New Roman" w:cs="Arial"/>
          <w:bCs/>
          <w:sz w:val="20"/>
          <w:szCs w:val="20"/>
          <w:lang w:eastAsia="pl-PL"/>
        </w:rPr>
        <w:t>]</w:t>
      </w:r>
      <w:r>
        <w:rPr>
          <w:rFonts w:eastAsia="Times New Roman" w:cs="Arial"/>
          <w:bCs/>
          <w:sz w:val="20"/>
          <w:szCs w:val="20"/>
          <w:lang w:eastAsia="pl-PL"/>
        </w:rPr>
        <w:t>;</w:t>
      </w:r>
    </w:p>
    <w:p w14:paraId="306A0459" w14:textId="09400046" w:rsidR="00740453" w:rsidRPr="00BA146E" w:rsidRDefault="00740453" w:rsidP="001D0CCD">
      <w:pPr>
        <w:pStyle w:val="Akapitzlist"/>
        <w:numPr>
          <w:ilvl w:val="0"/>
          <w:numId w:val="3"/>
        </w:numPr>
        <w:spacing w:before="120" w:after="120" w:line="360" w:lineRule="auto"/>
        <w:ind w:left="426"/>
        <w:jc w:val="both"/>
        <w:rPr>
          <w:rFonts w:cs="Arial"/>
          <w:sz w:val="20"/>
          <w:szCs w:val="20"/>
        </w:rPr>
      </w:pPr>
      <w:r w:rsidRPr="00740453">
        <w:rPr>
          <w:rFonts w:eastAsia="Times New Roman" w:cs="Arial"/>
          <w:bCs/>
          <w:sz w:val="20"/>
          <w:szCs w:val="20"/>
          <w:lang w:eastAsia="pl-PL"/>
        </w:rPr>
        <w:t xml:space="preserve">nr 4 </w:t>
      </w:r>
      <w:r>
        <w:rPr>
          <w:rFonts w:eastAsia="Times New Roman" w:cs="Arial"/>
          <w:bCs/>
          <w:sz w:val="20"/>
          <w:szCs w:val="20"/>
          <w:lang w:eastAsia="pl-PL"/>
        </w:rPr>
        <w:t xml:space="preserve">zmiana wzoru </w:t>
      </w:r>
      <w:r w:rsidRPr="00740453">
        <w:rPr>
          <w:rFonts w:eastAsia="Times New Roman" w:cs="Arial"/>
          <w:bCs/>
          <w:sz w:val="20"/>
          <w:szCs w:val="20"/>
          <w:lang w:eastAsia="pl-PL"/>
        </w:rPr>
        <w:t>Porozumienia w sprawie dofinansowania projektu realizowanego przez państwową jednostkę budżetową współfinansowanego z Europejskiego Funduszu Społecznego w ramach IX i X Osi Priorytetowej Regionalnego Programu Operacyjnego Województwa Mazowieckiego na lata 2014-2020</w:t>
      </w:r>
      <w:r w:rsidR="00BA146E">
        <w:rPr>
          <w:rFonts w:eastAsia="Times New Roman" w:cs="Arial"/>
          <w:bCs/>
          <w:sz w:val="20"/>
          <w:szCs w:val="20"/>
          <w:lang w:eastAsia="pl-PL"/>
        </w:rPr>
        <w:t>;</w:t>
      </w:r>
    </w:p>
    <w:p w14:paraId="77573DA4" w14:textId="0DE5E601" w:rsidR="00BA146E" w:rsidRDefault="00BA146E" w:rsidP="001D0CCD">
      <w:pPr>
        <w:pStyle w:val="Akapitzlist"/>
        <w:numPr>
          <w:ilvl w:val="0"/>
          <w:numId w:val="3"/>
        </w:numPr>
        <w:spacing w:before="120" w:after="120" w:line="360" w:lineRule="auto"/>
        <w:ind w:left="426"/>
        <w:jc w:val="both"/>
        <w:rPr>
          <w:rFonts w:cs="Arial"/>
          <w:sz w:val="20"/>
          <w:szCs w:val="20"/>
        </w:rPr>
      </w:pPr>
      <w:r>
        <w:rPr>
          <w:rFonts w:cs="Arial"/>
          <w:sz w:val="20"/>
          <w:szCs w:val="20"/>
        </w:rPr>
        <w:t xml:space="preserve">nr 5 zmiana </w:t>
      </w:r>
      <w:r w:rsidRPr="00BA146E">
        <w:rPr>
          <w:rFonts w:cs="Arial"/>
          <w:sz w:val="20"/>
          <w:szCs w:val="20"/>
        </w:rPr>
        <w:t>wzoru Umowy o dofinansowanie projektu współfinansowanego z Europejskiego Funduszu Społecznego w ramach IX i X Osi Priorytetowej Regionalnego Programu Operacyjnego Województwa Mazowieckiego na lata 2014-2020 [rzeczywiście poniesione wydatki i kwoty ryczałtowe]</w:t>
      </w:r>
      <w:r w:rsidR="00267683">
        <w:rPr>
          <w:rFonts w:cs="Arial"/>
          <w:sz w:val="20"/>
          <w:szCs w:val="20"/>
        </w:rPr>
        <w:t>;</w:t>
      </w:r>
    </w:p>
    <w:p w14:paraId="684CE604" w14:textId="0F990998" w:rsidR="00A44891" w:rsidRDefault="002D7FF7" w:rsidP="00E20905">
      <w:pPr>
        <w:pStyle w:val="Akapitzlist"/>
        <w:numPr>
          <w:ilvl w:val="0"/>
          <w:numId w:val="3"/>
        </w:numPr>
        <w:spacing w:before="120" w:after="120" w:line="360" w:lineRule="auto"/>
        <w:ind w:left="426"/>
        <w:jc w:val="both"/>
        <w:rPr>
          <w:rFonts w:cs="Arial"/>
          <w:sz w:val="20"/>
          <w:szCs w:val="20"/>
        </w:rPr>
      </w:pPr>
      <w:r>
        <w:rPr>
          <w:rFonts w:cs="Arial"/>
          <w:sz w:val="20"/>
          <w:szCs w:val="20"/>
        </w:rPr>
        <w:t>n</w:t>
      </w:r>
      <w:r w:rsidR="00A44891">
        <w:rPr>
          <w:rFonts w:cs="Arial"/>
          <w:sz w:val="20"/>
          <w:szCs w:val="20"/>
        </w:rPr>
        <w:t xml:space="preserve">r 6 </w:t>
      </w:r>
      <w:r w:rsidR="00D632F9">
        <w:rPr>
          <w:rFonts w:cs="Arial"/>
          <w:sz w:val="20"/>
          <w:szCs w:val="20"/>
        </w:rPr>
        <w:t xml:space="preserve">zmiana załącznika nr 3.2 </w:t>
      </w:r>
      <w:r w:rsidR="00E20905" w:rsidRPr="00E20905">
        <w:rPr>
          <w:rFonts w:cs="Arial"/>
          <w:sz w:val="20"/>
          <w:szCs w:val="20"/>
        </w:rPr>
        <w:t>Kryteria merytoryczne ogólne i kryteria merytoryczne szczegółowe w ramach konkursu nr RPMA.09.01.00-IP.01-14-057/17 w ramach Osi Priorytetowej IX Wspieranie włączenia społecznego i walka z ubóstwem, Działania 9.1 Aktywizacja społeczno-zawodowa osób wykluczonych i</w:t>
      </w:r>
      <w:r w:rsidR="00267683">
        <w:rPr>
          <w:rFonts w:cs="Arial"/>
          <w:sz w:val="20"/>
          <w:szCs w:val="20"/>
        </w:rPr>
        <w:t> </w:t>
      </w:r>
      <w:r w:rsidR="00E20905" w:rsidRPr="00E20905">
        <w:rPr>
          <w:rFonts w:cs="Arial"/>
          <w:sz w:val="20"/>
          <w:szCs w:val="20"/>
        </w:rPr>
        <w:t>przeciwdziałanie wykluczeniu społecznemu</w:t>
      </w:r>
      <w:r w:rsidR="003F4725">
        <w:rPr>
          <w:rFonts w:cs="Arial"/>
          <w:sz w:val="20"/>
          <w:szCs w:val="20"/>
        </w:rPr>
        <w:t>;</w:t>
      </w:r>
    </w:p>
    <w:p w14:paraId="7429B60F" w14:textId="49B6227A" w:rsidR="00AC452A" w:rsidRPr="00740453" w:rsidRDefault="00AC452A" w:rsidP="00AC452A">
      <w:pPr>
        <w:pStyle w:val="Akapitzlist"/>
        <w:numPr>
          <w:ilvl w:val="0"/>
          <w:numId w:val="3"/>
        </w:numPr>
        <w:spacing w:before="120" w:after="120" w:line="360" w:lineRule="auto"/>
        <w:ind w:left="426"/>
        <w:jc w:val="both"/>
        <w:rPr>
          <w:rFonts w:cs="Arial"/>
          <w:sz w:val="20"/>
          <w:szCs w:val="20"/>
        </w:rPr>
      </w:pPr>
      <w:r>
        <w:rPr>
          <w:rFonts w:cs="Arial"/>
          <w:sz w:val="20"/>
          <w:szCs w:val="20"/>
        </w:rPr>
        <w:lastRenderedPageBreak/>
        <w:t xml:space="preserve">nr 7 zmiana załącznika nr 7 Lista najczęściej finansowanych towarów i usług w ramach konkursu </w:t>
      </w:r>
      <w:r w:rsidRPr="00AC452A">
        <w:rPr>
          <w:rFonts w:cs="Arial"/>
          <w:sz w:val="20"/>
          <w:szCs w:val="20"/>
        </w:rPr>
        <w:t>nr RPMA.09.01.00-IP.01-14-057/17</w:t>
      </w:r>
      <w:r>
        <w:rPr>
          <w:rFonts w:cs="Arial"/>
          <w:sz w:val="20"/>
          <w:szCs w:val="20"/>
        </w:rPr>
        <w:t>.</w:t>
      </w:r>
    </w:p>
    <w:p w14:paraId="76A154D5" w14:textId="77777777" w:rsidR="0085311C" w:rsidRDefault="0085311C" w:rsidP="00605076">
      <w:pPr>
        <w:spacing w:after="0" w:line="360" w:lineRule="auto"/>
        <w:jc w:val="both"/>
        <w:rPr>
          <w:rFonts w:cs="Arial"/>
          <w:sz w:val="20"/>
          <w:szCs w:val="20"/>
        </w:rPr>
      </w:pPr>
    </w:p>
    <w:p w14:paraId="26407188" w14:textId="77777777" w:rsidR="00021C1B" w:rsidRPr="00E10CAA" w:rsidRDefault="00021C1B" w:rsidP="00021C1B">
      <w:pPr>
        <w:spacing w:after="120" w:line="312" w:lineRule="auto"/>
        <w:jc w:val="both"/>
        <w:rPr>
          <w:rFonts w:eastAsia="Times New Roman" w:cs="Arial"/>
          <w:sz w:val="20"/>
          <w:szCs w:val="20"/>
        </w:rPr>
      </w:pPr>
      <w:r w:rsidRPr="00E10CAA">
        <w:rPr>
          <w:rFonts w:eastAsia="Times New Roman" w:cs="Arial"/>
          <w:sz w:val="20"/>
          <w:szCs w:val="20"/>
        </w:rPr>
        <w:t>Pozostałe postanowienia Regulaminu konkursu oraz Załączników pozostają bez zmian. Wprowadzone zmiany stosuje się z dniem ogłoszenia.</w:t>
      </w:r>
    </w:p>
    <w:p w14:paraId="11503584" w14:textId="77777777" w:rsidR="00B63847" w:rsidRPr="00B63847" w:rsidRDefault="00B63847" w:rsidP="00B63847">
      <w:pPr>
        <w:spacing w:after="0" w:line="360" w:lineRule="auto"/>
        <w:ind w:left="420"/>
        <w:jc w:val="both"/>
        <w:rPr>
          <w:rFonts w:cs="Arial"/>
          <w:sz w:val="20"/>
          <w:szCs w:val="20"/>
        </w:rPr>
        <w:sectPr w:rsidR="00B63847" w:rsidRPr="00B63847" w:rsidSect="00DD0718">
          <w:headerReference w:type="default" r:id="rId9"/>
          <w:footerReference w:type="default" r:id="rId10"/>
          <w:pgSz w:w="11906" w:h="16838"/>
          <w:pgMar w:top="2268" w:right="1274" w:bottom="1134" w:left="1276" w:header="567" w:footer="850" w:gutter="0"/>
          <w:cols w:space="708"/>
          <w:docGrid w:linePitch="360"/>
        </w:sectPr>
      </w:pPr>
    </w:p>
    <w:p w14:paraId="4D21CAE4" w14:textId="52A509E7" w:rsidR="00245B03" w:rsidRDefault="00245B03" w:rsidP="005A60B3">
      <w:pPr>
        <w:widowControl w:val="0"/>
        <w:autoSpaceDE w:val="0"/>
        <w:autoSpaceDN w:val="0"/>
        <w:adjustRightInd w:val="0"/>
        <w:spacing w:after="0" w:line="240" w:lineRule="auto"/>
        <w:jc w:val="center"/>
        <w:rPr>
          <w:rFonts w:eastAsia="Times New Roman" w:cs="Arial"/>
          <w:b/>
          <w:bCs/>
          <w:sz w:val="20"/>
          <w:szCs w:val="20"/>
          <w:lang w:eastAsia="pl-PL"/>
        </w:rPr>
      </w:pPr>
      <w:r>
        <w:rPr>
          <w:rFonts w:cs="Arial"/>
          <w:b/>
          <w:sz w:val="20"/>
          <w:szCs w:val="20"/>
        </w:rPr>
        <w:lastRenderedPageBreak/>
        <w:t>Tabela zmian nr 1</w:t>
      </w:r>
      <w:r w:rsidRPr="00245B03">
        <w:rPr>
          <w:rFonts w:eastAsia="Times New Roman" w:cs="Arial"/>
          <w:b/>
          <w:bCs/>
          <w:sz w:val="20"/>
          <w:szCs w:val="20"/>
          <w:lang w:eastAsia="pl-PL"/>
        </w:rPr>
        <w:t xml:space="preserve"> </w:t>
      </w:r>
      <w:r>
        <w:rPr>
          <w:rFonts w:eastAsia="Times New Roman" w:cs="Arial"/>
          <w:b/>
          <w:bCs/>
          <w:sz w:val="20"/>
          <w:szCs w:val="20"/>
          <w:lang w:eastAsia="pl-PL"/>
        </w:rPr>
        <w:t xml:space="preserve">w ramach konkursu nr </w:t>
      </w:r>
      <w:r w:rsidR="00E20905" w:rsidRPr="00E20905">
        <w:rPr>
          <w:rFonts w:eastAsia="Times New Roman" w:cs="Arial"/>
          <w:b/>
          <w:bCs/>
          <w:sz w:val="20"/>
          <w:szCs w:val="20"/>
          <w:lang w:eastAsia="pl-PL"/>
        </w:rPr>
        <w:t>RPMA.09.01.00-IP.01-14-057/17</w:t>
      </w:r>
    </w:p>
    <w:p w14:paraId="247160AD" w14:textId="6A79A179" w:rsidR="005C3EBE" w:rsidRPr="005C3EBE" w:rsidRDefault="005C3EBE" w:rsidP="004E06FA">
      <w:pPr>
        <w:spacing w:after="0" w:line="240" w:lineRule="auto"/>
        <w:jc w:val="center"/>
        <w:rPr>
          <w:rFonts w:cs="Arial"/>
          <w:b/>
          <w:sz w:val="20"/>
          <w:szCs w:val="20"/>
        </w:rPr>
      </w:pPr>
      <w:r w:rsidRPr="005C3EBE">
        <w:rPr>
          <w:rFonts w:cs="Arial"/>
          <w:b/>
          <w:sz w:val="20"/>
          <w:szCs w:val="20"/>
        </w:rPr>
        <w:t xml:space="preserve">Tabela zmian </w:t>
      </w:r>
      <w:r w:rsidR="00EA6640">
        <w:rPr>
          <w:rFonts w:cs="Arial"/>
          <w:b/>
          <w:sz w:val="20"/>
          <w:szCs w:val="20"/>
        </w:rPr>
        <w:t>do</w:t>
      </w:r>
      <w:r w:rsidRPr="005C3EBE">
        <w:rPr>
          <w:rFonts w:cs="Arial"/>
          <w:b/>
          <w:sz w:val="20"/>
          <w:szCs w:val="20"/>
        </w:rPr>
        <w:t xml:space="preserve"> Regulamin</w:t>
      </w:r>
      <w:r w:rsidR="00EA6640">
        <w:rPr>
          <w:rFonts w:cs="Arial"/>
          <w:b/>
          <w:sz w:val="20"/>
          <w:szCs w:val="20"/>
        </w:rPr>
        <w:t>u</w:t>
      </w:r>
      <w:r w:rsidRPr="005C3EBE">
        <w:rPr>
          <w:rFonts w:cs="Arial"/>
          <w:b/>
          <w:sz w:val="20"/>
          <w:szCs w:val="20"/>
        </w:rPr>
        <w:t xml:space="preserve"> konkursu</w:t>
      </w:r>
    </w:p>
    <w:p w14:paraId="2C968A24" w14:textId="77777777" w:rsidR="00C8261A" w:rsidRDefault="00C8261A" w:rsidP="005A60B3">
      <w:pPr>
        <w:widowControl w:val="0"/>
        <w:autoSpaceDE w:val="0"/>
        <w:autoSpaceDN w:val="0"/>
        <w:adjustRightInd w:val="0"/>
        <w:spacing w:after="0" w:line="240" w:lineRule="auto"/>
        <w:jc w:val="center"/>
        <w:rPr>
          <w:rFonts w:eastAsia="Times New Roman" w:cs="Arial"/>
          <w:b/>
          <w:bCs/>
          <w:sz w:val="20"/>
          <w:szCs w:val="20"/>
          <w:lang w:eastAsia="pl-PL"/>
        </w:rPr>
      </w:pPr>
    </w:p>
    <w:tbl>
      <w:tblPr>
        <w:tblW w:w="146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1702"/>
        <w:gridCol w:w="4392"/>
        <w:gridCol w:w="4820"/>
        <w:gridCol w:w="2976"/>
      </w:tblGrid>
      <w:tr w:rsidR="00D312B3" w:rsidRPr="00267683" w14:paraId="198654AA" w14:textId="77777777" w:rsidTr="00836494">
        <w:tc>
          <w:tcPr>
            <w:tcW w:w="711" w:type="dxa"/>
            <w:vAlign w:val="center"/>
          </w:tcPr>
          <w:p w14:paraId="263E50E2" w14:textId="77777777" w:rsidR="00D312B3" w:rsidRPr="00267683" w:rsidRDefault="00D312B3" w:rsidP="00267683">
            <w:pPr>
              <w:widowControl w:val="0"/>
              <w:adjustRightInd w:val="0"/>
              <w:spacing w:after="0"/>
              <w:contextualSpacing/>
              <w:jc w:val="center"/>
              <w:rPr>
                <w:rFonts w:asciiTheme="minorHAnsi" w:eastAsia="Times New Roman" w:hAnsiTheme="minorHAnsi" w:cs="Arial"/>
                <w:b/>
                <w:sz w:val="20"/>
                <w:szCs w:val="20"/>
                <w:lang w:eastAsia="pl-PL"/>
              </w:rPr>
            </w:pPr>
            <w:r w:rsidRPr="00267683">
              <w:rPr>
                <w:rFonts w:asciiTheme="minorHAnsi" w:eastAsia="Times New Roman" w:hAnsiTheme="minorHAnsi" w:cs="Arial"/>
                <w:b/>
                <w:sz w:val="20"/>
                <w:szCs w:val="20"/>
                <w:lang w:eastAsia="pl-PL"/>
              </w:rPr>
              <w:t>Lp.</w:t>
            </w:r>
          </w:p>
        </w:tc>
        <w:tc>
          <w:tcPr>
            <w:tcW w:w="1702" w:type="dxa"/>
            <w:vAlign w:val="center"/>
          </w:tcPr>
          <w:p w14:paraId="3FB1C4B8" w14:textId="77777777" w:rsidR="00D312B3" w:rsidRPr="00267683" w:rsidRDefault="00D312B3" w:rsidP="00267683">
            <w:pPr>
              <w:widowControl w:val="0"/>
              <w:adjustRightInd w:val="0"/>
              <w:spacing w:after="0"/>
              <w:contextualSpacing/>
              <w:jc w:val="center"/>
              <w:rPr>
                <w:rFonts w:asciiTheme="minorHAnsi" w:eastAsia="Times New Roman" w:hAnsiTheme="minorHAnsi" w:cs="Arial"/>
                <w:b/>
                <w:sz w:val="20"/>
                <w:szCs w:val="20"/>
                <w:lang w:eastAsia="pl-PL"/>
              </w:rPr>
            </w:pPr>
            <w:r w:rsidRPr="00267683">
              <w:rPr>
                <w:rFonts w:asciiTheme="minorHAnsi" w:eastAsia="Times New Roman" w:hAnsiTheme="minorHAnsi" w:cs="Arial"/>
                <w:b/>
                <w:sz w:val="20"/>
                <w:szCs w:val="20"/>
                <w:lang w:eastAsia="pl-PL"/>
              </w:rPr>
              <w:t>Miejsce zmiany</w:t>
            </w:r>
          </w:p>
        </w:tc>
        <w:tc>
          <w:tcPr>
            <w:tcW w:w="4392" w:type="dxa"/>
            <w:vAlign w:val="center"/>
          </w:tcPr>
          <w:p w14:paraId="21D49FC9" w14:textId="77777777" w:rsidR="00D312B3" w:rsidRPr="00267683" w:rsidRDefault="00D312B3">
            <w:pPr>
              <w:widowControl w:val="0"/>
              <w:adjustRightInd w:val="0"/>
              <w:spacing w:after="0"/>
              <w:contextualSpacing/>
              <w:jc w:val="center"/>
              <w:rPr>
                <w:rFonts w:asciiTheme="minorHAnsi" w:eastAsia="Times New Roman" w:hAnsiTheme="minorHAnsi" w:cs="Arial"/>
                <w:b/>
                <w:sz w:val="20"/>
                <w:szCs w:val="20"/>
                <w:lang w:eastAsia="pl-PL"/>
              </w:rPr>
            </w:pPr>
            <w:r w:rsidRPr="00267683">
              <w:rPr>
                <w:rFonts w:asciiTheme="minorHAnsi" w:eastAsia="Times New Roman" w:hAnsiTheme="minorHAnsi" w:cs="Arial"/>
                <w:b/>
                <w:sz w:val="20"/>
                <w:szCs w:val="20"/>
                <w:lang w:eastAsia="pl-PL"/>
              </w:rPr>
              <w:t>Dotychczasowy zapis</w:t>
            </w:r>
          </w:p>
        </w:tc>
        <w:tc>
          <w:tcPr>
            <w:tcW w:w="4820" w:type="dxa"/>
            <w:vAlign w:val="center"/>
          </w:tcPr>
          <w:p w14:paraId="7502ACCC" w14:textId="77777777" w:rsidR="00D312B3" w:rsidRPr="00267683" w:rsidRDefault="00D312B3">
            <w:pPr>
              <w:widowControl w:val="0"/>
              <w:adjustRightInd w:val="0"/>
              <w:spacing w:after="0"/>
              <w:contextualSpacing/>
              <w:jc w:val="center"/>
              <w:rPr>
                <w:rFonts w:asciiTheme="minorHAnsi" w:eastAsia="Times New Roman" w:hAnsiTheme="minorHAnsi" w:cs="Arial"/>
                <w:b/>
                <w:sz w:val="20"/>
                <w:szCs w:val="20"/>
                <w:lang w:eastAsia="pl-PL"/>
              </w:rPr>
            </w:pPr>
            <w:r w:rsidRPr="00267683">
              <w:rPr>
                <w:rFonts w:asciiTheme="minorHAnsi" w:eastAsia="Times New Roman" w:hAnsiTheme="minorHAnsi" w:cs="Arial"/>
                <w:b/>
                <w:sz w:val="20"/>
                <w:szCs w:val="20"/>
                <w:lang w:eastAsia="pl-PL"/>
              </w:rPr>
              <w:t>Obecny zapis</w:t>
            </w:r>
          </w:p>
        </w:tc>
        <w:tc>
          <w:tcPr>
            <w:tcW w:w="2976" w:type="dxa"/>
            <w:vAlign w:val="center"/>
          </w:tcPr>
          <w:p w14:paraId="02ABF298" w14:textId="77777777" w:rsidR="00D312B3" w:rsidRPr="00267683" w:rsidRDefault="00D312B3">
            <w:pPr>
              <w:widowControl w:val="0"/>
              <w:adjustRightInd w:val="0"/>
              <w:spacing w:after="0"/>
              <w:contextualSpacing/>
              <w:jc w:val="center"/>
              <w:rPr>
                <w:rFonts w:asciiTheme="minorHAnsi" w:eastAsia="Times New Roman" w:hAnsiTheme="minorHAnsi" w:cs="Arial"/>
                <w:b/>
                <w:sz w:val="20"/>
                <w:szCs w:val="20"/>
                <w:lang w:eastAsia="pl-PL"/>
              </w:rPr>
            </w:pPr>
            <w:r w:rsidRPr="00267683">
              <w:rPr>
                <w:rFonts w:asciiTheme="minorHAnsi" w:eastAsia="Times New Roman" w:hAnsiTheme="minorHAnsi" w:cs="Arial"/>
                <w:b/>
                <w:sz w:val="20"/>
                <w:szCs w:val="20"/>
                <w:lang w:eastAsia="pl-PL"/>
              </w:rPr>
              <w:t>Uzasadnienie/Uwagi</w:t>
            </w:r>
          </w:p>
        </w:tc>
      </w:tr>
      <w:tr w:rsidR="00D312B3" w:rsidRPr="00267683" w14:paraId="2CA29F0E" w14:textId="77777777" w:rsidTr="007A5770">
        <w:trPr>
          <w:trHeight w:val="1233"/>
        </w:trPr>
        <w:tc>
          <w:tcPr>
            <w:tcW w:w="711" w:type="dxa"/>
            <w:vAlign w:val="center"/>
          </w:tcPr>
          <w:p w14:paraId="516AAE03" w14:textId="77777777" w:rsidR="00D312B3" w:rsidRPr="00267683" w:rsidRDefault="00D312B3" w:rsidP="00267683">
            <w:pPr>
              <w:widowControl w:val="0"/>
              <w:numPr>
                <w:ilvl w:val="0"/>
                <w:numId w:val="1"/>
              </w:numPr>
              <w:adjustRightInd w:val="0"/>
              <w:spacing w:after="0"/>
              <w:contextualSpacing/>
              <w:jc w:val="center"/>
              <w:rPr>
                <w:rFonts w:asciiTheme="minorHAnsi" w:eastAsia="Times New Roman" w:hAnsiTheme="minorHAnsi" w:cs="Arial"/>
                <w:sz w:val="20"/>
                <w:szCs w:val="20"/>
                <w:lang w:eastAsia="pl-PL"/>
              </w:rPr>
            </w:pPr>
          </w:p>
        </w:tc>
        <w:tc>
          <w:tcPr>
            <w:tcW w:w="1702" w:type="dxa"/>
            <w:vAlign w:val="center"/>
          </w:tcPr>
          <w:p w14:paraId="04A29909" w14:textId="77777777" w:rsidR="00021C1B" w:rsidRPr="00267683" w:rsidRDefault="00CA27FF" w:rsidP="00267683">
            <w:pPr>
              <w:widowControl w:val="0"/>
              <w:adjustRightInd w:val="0"/>
              <w:spacing w:after="0"/>
              <w:ind w:left="317" w:hanging="357"/>
              <w:contextualSpacing/>
              <w:jc w:val="center"/>
              <w:rPr>
                <w:rFonts w:asciiTheme="minorHAnsi" w:eastAsia="Times New Roman" w:hAnsiTheme="minorHAnsi" w:cs="Arial"/>
                <w:sz w:val="20"/>
                <w:szCs w:val="20"/>
                <w:lang w:eastAsia="pl-PL"/>
              </w:rPr>
            </w:pPr>
            <w:r w:rsidRPr="00267683">
              <w:rPr>
                <w:rFonts w:asciiTheme="minorHAnsi" w:eastAsia="Times New Roman" w:hAnsiTheme="minorHAnsi" w:cs="Arial"/>
                <w:sz w:val="20"/>
                <w:szCs w:val="20"/>
                <w:lang w:eastAsia="pl-PL"/>
              </w:rPr>
              <w:t>Rozdział 1</w:t>
            </w:r>
          </w:p>
          <w:p w14:paraId="6CD5AFFB" w14:textId="36FE8DFB" w:rsidR="00D312B3" w:rsidRPr="00267683" w:rsidRDefault="00021C1B" w:rsidP="00267683">
            <w:pPr>
              <w:widowControl w:val="0"/>
              <w:adjustRightInd w:val="0"/>
              <w:spacing w:after="0"/>
              <w:ind w:left="317" w:hanging="357"/>
              <w:contextualSpacing/>
              <w:jc w:val="center"/>
              <w:rPr>
                <w:rFonts w:asciiTheme="minorHAnsi" w:eastAsia="Times New Roman" w:hAnsiTheme="minorHAnsi" w:cs="Arial"/>
                <w:sz w:val="20"/>
                <w:szCs w:val="20"/>
                <w:lang w:eastAsia="pl-PL"/>
              </w:rPr>
            </w:pPr>
            <w:r w:rsidRPr="00267683">
              <w:rPr>
                <w:rFonts w:asciiTheme="minorHAnsi" w:eastAsia="Times New Roman" w:hAnsiTheme="minorHAnsi" w:cs="Arial"/>
                <w:sz w:val="20"/>
                <w:szCs w:val="20"/>
                <w:lang w:eastAsia="pl-PL"/>
              </w:rPr>
              <w:t xml:space="preserve">Pkt </w:t>
            </w:r>
            <w:r w:rsidR="00172AAC" w:rsidRPr="00267683">
              <w:rPr>
                <w:rFonts w:asciiTheme="minorHAnsi" w:eastAsia="Times New Roman" w:hAnsiTheme="minorHAnsi" w:cs="Arial"/>
                <w:sz w:val="20"/>
                <w:szCs w:val="20"/>
                <w:lang w:eastAsia="pl-PL"/>
              </w:rPr>
              <w:t>24</w:t>
            </w:r>
          </w:p>
        </w:tc>
        <w:tc>
          <w:tcPr>
            <w:tcW w:w="4392" w:type="dxa"/>
            <w:vAlign w:val="center"/>
          </w:tcPr>
          <w:p w14:paraId="42BE2611" w14:textId="483F9F24" w:rsidR="00D312B3" w:rsidRPr="00267683" w:rsidRDefault="00AF6C22">
            <w:pPr>
              <w:suppressAutoHyphens/>
              <w:autoSpaceDN w:val="0"/>
              <w:spacing w:after="0"/>
              <w:contextualSpacing/>
              <w:jc w:val="center"/>
              <w:rPr>
                <w:rFonts w:asciiTheme="minorHAnsi" w:hAnsiTheme="minorHAnsi" w:cs="Arial"/>
                <w:b/>
                <w:sz w:val="20"/>
                <w:szCs w:val="20"/>
              </w:rPr>
            </w:pPr>
            <w:r w:rsidRPr="00267683">
              <w:rPr>
                <w:rFonts w:asciiTheme="minorHAnsi" w:hAnsiTheme="minorHAnsi" w:cs="Arial"/>
                <w:sz w:val="20"/>
                <w:szCs w:val="20"/>
              </w:rPr>
              <w:t>Szczegółowy Opis Osi Priorytetowych Regionalnego Programu Operacyjnego Województwa Mazowieckiego na lata 2014‐2020 z dnia 19.10.2017 r.(wersja 1.28).</w:t>
            </w:r>
          </w:p>
        </w:tc>
        <w:tc>
          <w:tcPr>
            <w:tcW w:w="4820" w:type="dxa"/>
            <w:vAlign w:val="center"/>
          </w:tcPr>
          <w:p w14:paraId="13C722DC" w14:textId="2079C36E" w:rsidR="00D312B3" w:rsidRPr="00267683" w:rsidRDefault="00AF6C22">
            <w:pPr>
              <w:spacing w:after="0"/>
              <w:contextualSpacing/>
              <w:jc w:val="center"/>
              <w:rPr>
                <w:rFonts w:asciiTheme="minorHAnsi" w:eastAsiaTheme="minorEastAsia" w:hAnsiTheme="minorHAnsi" w:cs="Arial"/>
                <w:sz w:val="20"/>
                <w:szCs w:val="20"/>
                <w:lang w:eastAsia="pl-PL"/>
              </w:rPr>
            </w:pPr>
            <w:r w:rsidRPr="00267683">
              <w:rPr>
                <w:rFonts w:asciiTheme="minorHAnsi" w:hAnsiTheme="minorHAnsi" w:cs="Arial"/>
                <w:sz w:val="20"/>
                <w:szCs w:val="20"/>
              </w:rPr>
              <w:t>Szczegółowy Opis Osi Priorytetowych Regionalnego Programu Operacyjnego Województwa Mazowieckiego na lata 2014‐2020 z dnia 20.11.2017 r.</w:t>
            </w:r>
            <w:r w:rsidR="00E20905" w:rsidRPr="00267683">
              <w:rPr>
                <w:rFonts w:asciiTheme="minorHAnsi" w:hAnsiTheme="minorHAnsi" w:cs="Arial"/>
                <w:sz w:val="20"/>
                <w:szCs w:val="20"/>
              </w:rPr>
              <w:t xml:space="preserve"> </w:t>
            </w:r>
            <w:r w:rsidRPr="00267683">
              <w:rPr>
                <w:rFonts w:asciiTheme="minorHAnsi" w:hAnsiTheme="minorHAnsi" w:cs="Arial"/>
                <w:sz w:val="20"/>
                <w:szCs w:val="20"/>
              </w:rPr>
              <w:t>(wersja 1.29).</w:t>
            </w:r>
          </w:p>
        </w:tc>
        <w:tc>
          <w:tcPr>
            <w:tcW w:w="2976" w:type="dxa"/>
            <w:vAlign w:val="center"/>
          </w:tcPr>
          <w:p w14:paraId="59910CBD" w14:textId="1260A6E2" w:rsidR="00D312B3" w:rsidRPr="00267683" w:rsidRDefault="00CA27FF">
            <w:pPr>
              <w:pStyle w:val="Tekstkomentarza"/>
              <w:spacing w:after="0" w:line="276" w:lineRule="auto"/>
              <w:contextualSpacing/>
              <w:jc w:val="center"/>
              <w:rPr>
                <w:rFonts w:asciiTheme="minorHAnsi" w:hAnsiTheme="minorHAnsi" w:cs="Arial"/>
                <w:bCs/>
              </w:rPr>
            </w:pPr>
            <w:r w:rsidRPr="00267683">
              <w:rPr>
                <w:rFonts w:asciiTheme="minorHAnsi" w:hAnsiTheme="minorHAnsi" w:cs="Arial"/>
                <w:bCs/>
              </w:rPr>
              <w:t xml:space="preserve">Aktualizacja </w:t>
            </w:r>
            <w:r w:rsidR="00AF6C22" w:rsidRPr="007A5770">
              <w:rPr>
                <w:rFonts w:asciiTheme="minorHAnsi" w:hAnsiTheme="minorHAnsi" w:cs="Arial"/>
                <w:bCs/>
              </w:rPr>
              <w:t>dokumentu</w:t>
            </w:r>
            <w:r w:rsidR="00AF6C22" w:rsidRPr="00267683">
              <w:rPr>
                <w:rFonts w:asciiTheme="minorHAnsi" w:hAnsiTheme="minorHAnsi" w:cs="Arial"/>
                <w:bCs/>
                <w:i/>
              </w:rPr>
              <w:t>.</w:t>
            </w:r>
          </w:p>
        </w:tc>
      </w:tr>
      <w:tr w:rsidR="0008573F" w:rsidRPr="00267683" w14:paraId="16C06121" w14:textId="77777777" w:rsidTr="00836494">
        <w:trPr>
          <w:trHeight w:val="841"/>
        </w:trPr>
        <w:tc>
          <w:tcPr>
            <w:tcW w:w="711" w:type="dxa"/>
            <w:vAlign w:val="center"/>
          </w:tcPr>
          <w:p w14:paraId="579FE695" w14:textId="77777777" w:rsidR="0008573F" w:rsidRPr="00267683" w:rsidRDefault="0008573F" w:rsidP="00267683">
            <w:pPr>
              <w:widowControl w:val="0"/>
              <w:numPr>
                <w:ilvl w:val="0"/>
                <w:numId w:val="1"/>
              </w:numPr>
              <w:adjustRightInd w:val="0"/>
              <w:spacing w:after="0"/>
              <w:contextualSpacing/>
              <w:jc w:val="center"/>
              <w:rPr>
                <w:rFonts w:asciiTheme="minorHAnsi" w:eastAsia="Times New Roman" w:hAnsiTheme="minorHAnsi" w:cs="Arial"/>
                <w:sz w:val="20"/>
                <w:szCs w:val="20"/>
                <w:lang w:eastAsia="pl-PL"/>
              </w:rPr>
            </w:pPr>
          </w:p>
        </w:tc>
        <w:tc>
          <w:tcPr>
            <w:tcW w:w="1702" w:type="dxa"/>
            <w:vAlign w:val="center"/>
          </w:tcPr>
          <w:p w14:paraId="37CD01AD" w14:textId="240FBBC1" w:rsidR="00AF6C22" w:rsidRPr="00267683" w:rsidRDefault="00AF6C22" w:rsidP="00267683">
            <w:pPr>
              <w:pStyle w:val="Nagwek3"/>
              <w:contextualSpacing/>
              <w:jc w:val="center"/>
              <w:rPr>
                <w:rFonts w:asciiTheme="minorHAnsi" w:eastAsia="Times New Roman" w:hAnsiTheme="minorHAnsi" w:cs="Arial"/>
                <w:b w:val="0"/>
                <w:color w:val="auto"/>
                <w:sz w:val="20"/>
                <w:szCs w:val="20"/>
                <w:lang w:eastAsia="pl-PL"/>
              </w:rPr>
            </w:pPr>
            <w:r w:rsidRPr="00267683">
              <w:rPr>
                <w:rFonts w:asciiTheme="minorHAnsi" w:eastAsia="Times New Roman" w:hAnsiTheme="minorHAnsi" w:cs="Arial"/>
                <w:b w:val="0"/>
                <w:color w:val="auto"/>
                <w:sz w:val="20"/>
                <w:szCs w:val="20"/>
                <w:lang w:eastAsia="pl-PL"/>
              </w:rPr>
              <w:t>Rozdział 9</w:t>
            </w:r>
          </w:p>
          <w:p w14:paraId="2C5DC808" w14:textId="0F849361" w:rsidR="0008573F" w:rsidRPr="00267683" w:rsidRDefault="00AF6C22">
            <w:pPr>
              <w:pStyle w:val="Nagwek3"/>
              <w:spacing w:before="0"/>
              <w:contextualSpacing/>
              <w:jc w:val="center"/>
              <w:rPr>
                <w:rFonts w:asciiTheme="minorHAnsi" w:eastAsia="Times New Roman" w:hAnsiTheme="minorHAnsi" w:cs="Arial"/>
                <w:b w:val="0"/>
                <w:color w:val="auto"/>
                <w:sz w:val="20"/>
                <w:szCs w:val="20"/>
                <w:lang w:eastAsia="pl-PL"/>
              </w:rPr>
            </w:pPr>
            <w:r w:rsidRPr="00267683">
              <w:rPr>
                <w:rFonts w:asciiTheme="minorHAnsi" w:eastAsia="Times New Roman" w:hAnsiTheme="minorHAnsi" w:cs="Arial"/>
                <w:b w:val="0"/>
                <w:color w:val="auto"/>
                <w:sz w:val="20"/>
                <w:szCs w:val="20"/>
                <w:lang w:eastAsia="pl-PL"/>
              </w:rPr>
              <w:t>Podrozdział 9.6</w:t>
            </w:r>
          </w:p>
        </w:tc>
        <w:tc>
          <w:tcPr>
            <w:tcW w:w="4392" w:type="dxa"/>
            <w:vAlign w:val="center"/>
          </w:tcPr>
          <w:p w14:paraId="55AE4583" w14:textId="44F51840" w:rsidR="0008573F" w:rsidRPr="00267683" w:rsidRDefault="00AF6C22">
            <w:pPr>
              <w:spacing w:after="0"/>
              <w:jc w:val="center"/>
              <w:rPr>
                <w:rFonts w:asciiTheme="minorHAnsi" w:eastAsiaTheme="minorEastAsia" w:hAnsiTheme="minorHAnsi" w:cs="Arial"/>
                <w:sz w:val="20"/>
                <w:szCs w:val="20"/>
                <w:lang w:eastAsia="pl-PL"/>
              </w:rPr>
            </w:pPr>
            <w:r w:rsidRPr="00267683">
              <w:rPr>
                <w:rFonts w:asciiTheme="minorHAnsi" w:hAnsiTheme="minorHAnsi" w:cs="Arial"/>
                <w:sz w:val="20"/>
                <w:szCs w:val="20"/>
              </w:rPr>
              <w:t>Brak zapisu</w:t>
            </w:r>
          </w:p>
        </w:tc>
        <w:tc>
          <w:tcPr>
            <w:tcW w:w="4820" w:type="dxa"/>
            <w:vAlign w:val="center"/>
          </w:tcPr>
          <w:p w14:paraId="12DA40F9" w14:textId="1991695C" w:rsidR="0008573F" w:rsidRPr="00267683" w:rsidRDefault="00AF6C22" w:rsidP="00267683">
            <w:pPr>
              <w:spacing w:after="0"/>
              <w:contextualSpacing/>
              <w:jc w:val="center"/>
              <w:rPr>
                <w:rFonts w:asciiTheme="minorHAnsi" w:eastAsiaTheme="minorEastAsia" w:hAnsiTheme="minorHAnsi" w:cs="Arial"/>
                <w:sz w:val="20"/>
                <w:szCs w:val="20"/>
                <w:lang w:eastAsia="pl-PL"/>
              </w:rPr>
            </w:pPr>
            <w:r w:rsidRPr="00267683">
              <w:rPr>
                <w:rFonts w:cs="Arial"/>
                <w:sz w:val="20"/>
                <w:szCs w:val="20"/>
              </w:rPr>
              <w:t xml:space="preserve">Przedmiot zamówienia opisuje się w sposób jednoznaczny i wyczerpujący, za pomocą dokładnych i zrozumiałych określeń, uwzględniając wszystkie wymagania i okoliczności mogące mieć wpływ na sporządzenie oferty. Opis przedmiotu zamówienia nie może odnosić się do określonego wyrobu, źródła, </w:t>
            </w:r>
            <w:r w:rsidRPr="00267683">
              <w:rPr>
                <w:rFonts w:cs="Arial"/>
                <w:b/>
                <w:sz w:val="20"/>
                <w:szCs w:val="20"/>
              </w:rPr>
              <w:t>znaków towarowych</w:t>
            </w:r>
            <w:r w:rsidRPr="00267683">
              <w:rPr>
                <w:rFonts w:cs="Arial"/>
                <w:sz w:val="20"/>
                <w:szCs w:val="20"/>
              </w:rPr>
              <w:t>, patentów lub specyficznego pochodzenia, chyba że takie odniesienie jest uzasadnione przedmiotem zamówienia i dopuszczono rozwiązania równoważne. W przypadku dopuszczenia rozwiązań równoważnych, w celu spełnienia wymogu opisania przedmiotu zamówienia w sposób jednoznaczny i wyczerpujący, powinien zostać określony zakres równoważności. Wykonawca, który powołuje się na rozwiązania równoważne opisywanym przez zamawiającego, jest obowiązany wykazać, że oferowane przez niego dostawy, usługi lub roboty budowlane spełniają wymagania określone przez zamawiającego.</w:t>
            </w:r>
          </w:p>
        </w:tc>
        <w:tc>
          <w:tcPr>
            <w:tcW w:w="2976" w:type="dxa"/>
            <w:vAlign w:val="center"/>
          </w:tcPr>
          <w:p w14:paraId="59FB3F83" w14:textId="7C7B5EBE" w:rsidR="0008573F" w:rsidRPr="00267683" w:rsidRDefault="00AC452A" w:rsidP="00267683">
            <w:pPr>
              <w:tabs>
                <w:tab w:val="left" w:pos="567"/>
              </w:tabs>
              <w:autoSpaceDE w:val="0"/>
              <w:autoSpaceDN w:val="0"/>
              <w:spacing w:after="0"/>
              <w:contextualSpacing/>
              <w:jc w:val="center"/>
              <w:rPr>
                <w:rFonts w:asciiTheme="minorHAnsi" w:hAnsiTheme="minorHAnsi" w:cs="Arial"/>
                <w:bCs/>
                <w:sz w:val="20"/>
                <w:szCs w:val="20"/>
              </w:rPr>
            </w:pPr>
            <w:r>
              <w:rPr>
                <w:rFonts w:asciiTheme="minorHAnsi" w:hAnsiTheme="minorHAnsi" w:cs="Arial"/>
                <w:bCs/>
                <w:sz w:val="20"/>
                <w:szCs w:val="20"/>
              </w:rPr>
              <w:t>Dodanie zapi</w:t>
            </w:r>
            <w:r w:rsidR="00C77600">
              <w:rPr>
                <w:rFonts w:asciiTheme="minorHAnsi" w:hAnsiTheme="minorHAnsi" w:cs="Arial"/>
                <w:bCs/>
                <w:sz w:val="20"/>
                <w:szCs w:val="20"/>
              </w:rPr>
              <w:t>s</w:t>
            </w:r>
            <w:r>
              <w:rPr>
                <w:rFonts w:asciiTheme="minorHAnsi" w:hAnsiTheme="minorHAnsi" w:cs="Arial"/>
                <w:bCs/>
                <w:sz w:val="20"/>
                <w:szCs w:val="20"/>
              </w:rPr>
              <w:t>ów.</w:t>
            </w:r>
          </w:p>
        </w:tc>
      </w:tr>
      <w:tr w:rsidR="0008573F" w:rsidRPr="00267683" w14:paraId="2102CF06" w14:textId="77777777" w:rsidTr="007A5770">
        <w:trPr>
          <w:trHeight w:val="2550"/>
        </w:trPr>
        <w:tc>
          <w:tcPr>
            <w:tcW w:w="711" w:type="dxa"/>
            <w:vAlign w:val="center"/>
          </w:tcPr>
          <w:p w14:paraId="686D4AF9" w14:textId="77777777" w:rsidR="0008573F" w:rsidRPr="00267683" w:rsidRDefault="0008573F" w:rsidP="00267683">
            <w:pPr>
              <w:widowControl w:val="0"/>
              <w:numPr>
                <w:ilvl w:val="0"/>
                <w:numId w:val="1"/>
              </w:numPr>
              <w:adjustRightInd w:val="0"/>
              <w:spacing w:after="0"/>
              <w:contextualSpacing/>
              <w:jc w:val="center"/>
              <w:rPr>
                <w:rFonts w:asciiTheme="minorHAnsi" w:eastAsia="Times New Roman" w:hAnsiTheme="minorHAnsi" w:cs="Arial"/>
                <w:sz w:val="20"/>
                <w:szCs w:val="20"/>
                <w:lang w:eastAsia="pl-PL"/>
              </w:rPr>
            </w:pPr>
          </w:p>
        </w:tc>
        <w:tc>
          <w:tcPr>
            <w:tcW w:w="1702" w:type="dxa"/>
            <w:vAlign w:val="center"/>
          </w:tcPr>
          <w:p w14:paraId="43E21596" w14:textId="6F934A45" w:rsidR="0008573F" w:rsidRPr="0006263A" w:rsidRDefault="00AF6C22" w:rsidP="00267683">
            <w:pPr>
              <w:pStyle w:val="Nagwek3"/>
              <w:spacing w:before="0"/>
              <w:contextualSpacing/>
              <w:jc w:val="center"/>
              <w:rPr>
                <w:rFonts w:asciiTheme="minorHAnsi" w:hAnsiTheme="minorHAnsi" w:cs="Arial"/>
                <w:b w:val="0"/>
                <w:color w:val="auto"/>
                <w:sz w:val="20"/>
                <w:szCs w:val="20"/>
              </w:rPr>
            </w:pPr>
            <w:r w:rsidRPr="00267683">
              <w:rPr>
                <w:rFonts w:asciiTheme="minorHAnsi" w:hAnsiTheme="minorHAnsi" w:cs="Arial"/>
                <w:b w:val="0"/>
                <w:color w:val="auto"/>
                <w:sz w:val="20"/>
                <w:szCs w:val="20"/>
              </w:rPr>
              <w:t>Rozdział 16 Podrozdział 16.2</w:t>
            </w:r>
          </w:p>
        </w:tc>
        <w:tc>
          <w:tcPr>
            <w:tcW w:w="4392" w:type="dxa"/>
            <w:vAlign w:val="center"/>
          </w:tcPr>
          <w:p w14:paraId="1C490B86" w14:textId="77777777" w:rsidR="0008573F" w:rsidRPr="00267683" w:rsidRDefault="00AF6C22" w:rsidP="0006263A">
            <w:pPr>
              <w:spacing w:after="0"/>
              <w:contextualSpacing/>
              <w:jc w:val="center"/>
              <w:rPr>
                <w:rFonts w:eastAsia="Times New Roman" w:cs="Arial"/>
                <w:sz w:val="20"/>
                <w:szCs w:val="20"/>
                <w:lang w:bidi="en-US"/>
              </w:rPr>
            </w:pPr>
            <w:r w:rsidRPr="0006263A">
              <w:rPr>
                <w:rFonts w:eastAsia="Times New Roman" w:cs="Arial"/>
                <w:sz w:val="20"/>
                <w:szCs w:val="20"/>
                <w:lang w:bidi="en-US"/>
              </w:rPr>
              <w:t xml:space="preserve">Za spełnianie wszystkich ogólnych kryteriów merytorycznych oceniający może przyznać </w:t>
            </w:r>
            <w:r w:rsidR="00836494" w:rsidRPr="00267683">
              <w:rPr>
                <w:rFonts w:eastAsia="Times New Roman" w:cs="Arial"/>
                <w:sz w:val="20"/>
                <w:szCs w:val="20"/>
                <w:lang w:bidi="en-US"/>
              </w:rPr>
              <w:t>maksymalnie 105 punktów.</w:t>
            </w:r>
          </w:p>
          <w:p w14:paraId="2F292CE8" w14:textId="77777777" w:rsidR="00836494" w:rsidRPr="00267683" w:rsidRDefault="00836494">
            <w:pPr>
              <w:spacing w:after="0"/>
              <w:contextualSpacing/>
              <w:jc w:val="center"/>
              <w:rPr>
                <w:rFonts w:eastAsia="Times New Roman" w:cs="Arial"/>
                <w:sz w:val="20"/>
                <w:szCs w:val="20"/>
                <w:lang w:bidi="en-US"/>
              </w:rPr>
            </w:pPr>
          </w:p>
          <w:p w14:paraId="0ECDB23B" w14:textId="7E1B326F" w:rsidR="00836494" w:rsidRPr="00267683" w:rsidRDefault="00836494">
            <w:pPr>
              <w:spacing w:after="0"/>
              <w:contextualSpacing/>
              <w:jc w:val="center"/>
              <w:rPr>
                <w:rFonts w:cs="Arial"/>
                <w:sz w:val="20"/>
                <w:szCs w:val="20"/>
              </w:rPr>
            </w:pPr>
            <w:r w:rsidRPr="00267683">
              <w:rPr>
                <w:rFonts w:cs="Arial"/>
                <w:sz w:val="20"/>
                <w:szCs w:val="20"/>
              </w:rPr>
              <w:t xml:space="preserve">Wniosek za spełnianie wszystkich ogólnych kryteriów merytorycznych (105 punktów) oraz wszystkich kryteriów </w:t>
            </w:r>
            <w:r w:rsidR="00CF5860" w:rsidRPr="00267683">
              <w:rPr>
                <w:rFonts w:cs="Arial"/>
                <w:sz w:val="20"/>
                <w:szCs w:val="20"/>
              </w:rPr>
              <w:t>merytorycznych szczegółowych (35</w:t>
            </w:r>
            <w:r w:rsidRPr="00267683">
              <w:rPr>
                <w:rFonts w:cs="Arial"/>
                <w:sz w:val="20"/>
                <w:szCs w:val="20"/>
              </w:rPr>
              <w:t xml:space="preserve"> punk</w:t>
            </w:r>
            <w:r w:rsidR="00CF5860" w:rsidRPr="00267683">
              <w:rPr>
                <w:rFonts w:cs="Arial"/>
                <w:sz w:val="20"/>
                <w:szCs w:val="20"/>
              </w:rPr>
              <w:t>ty) może uzyskać maksymalnie 140</w:t>
            </w:r>
            <w:r w:rsidRPr="00267683">
              <w:rPr>
                <w:rFonts w:cs="Arial"/>
                <w:sz w:val="20"/>
                <w:szCs w:val="20"/>
              </w:rPr>
              <w:t xml:space="preserve"> punkty.</w:t>
            </w:r>
          </w:p>
        </w:tc>
        <w:tc>
          <w:tcPr>
            <w:tcW w:w="4820" w:type="dxa"/>
            <w:vAlign w:val="center"/>
          </w:tcPr>
          <w:p w14:paraId="74516A70" w14:textId="77777777" w:rsidR="0008573F" w:rsidRPr="00267683" w:rsidRDefault="00AF6C22">
            <w:pPr>
              <w:tabs>
                <w:tab w:val="left" w:pos="567"/>
              </w:tabs>
              <w:autoSpaceDE w:val="0"/>
              <w:autoSpaceDN w:val="0"/>
              <w:spacing w:after="0"/>
              <w:contextualSpacing/>
              <w:jc w:val="center"/>
              <w:rPr>
                <w:rFonts w:asciiTheme="minorHAnsi" w:hAnsiTheme="minorHAnsi" w:cs="Arial"/>
                <w:sz w:val="20"/>
                <w:szCs w:val="20"/>
              </w:rPr>
            </w:pPr>
            <w:r w:rsidRPr="00267683">
              <w:rPr>
                <w:rFonts w:asciiTheme="minorHAnsi" w:hAnsiTheme="minorHAnsi" w:cs="Arial"/>
                <w:sz w:val="20"/>
                <w:szCs w:val="20"/>
              </w:rPr>
              <w:t xml:space="preserve">Za spełnianie wszystkich ogólnych kryteriów merytorycznych oceniający może przyznać </w:t>
            </w:r>
            <w:r w:rsidR="00836494" w:rsidRPr="00267683">
              <w:rPr>
                <w:rFonts w:asciiTheme="minorHAnsi" w:hAnsiTheme="minorHAnsi" w:cs="Arial"/>
                <w:sz w:val="20"/>
                <w:szCs w:val="20"/>
              </w:rPr>
              <w:t>maksymalnie 100 punktów.</w:t>
            </w:r>
          </w:p>
          <w:p w14:paraId="6F16FA80" w14:textId="77777777" w:rsidR="00836494" w:rsidRPr="00267683" w:rsidRDefault="00836494">
            <w:pPr>
              <w:tabs>
                <w:tab w:val="left" w:pos="567"/>
              </w:tabs>
              <w:autoSpaceDE w:val="0"/>
              <w:autoSpaceDN w:val="0"/>
              <w:spacing w:after="0"/>
              <w:contextualSpacing/>
              <w:jc w:val="center"/>
              <w:rPr>
                <w:rFonts w:asciiTheme="minorHAnsi" w:hAnsiTheme="minorHAnsi" w:cs="Arial"/>
                <w:sz w:val="20"/>
                <w:szCs w:val="20"/>
              </w:rPr>
            </w:pPr>
          </w:p>
          <w:p w14:paraId="086D0ED3" w14:textId="1909D458" w:rsidR="00836494" w:rsidRPr="00267683" w:rsidRDefault="00836494">
            <w:pPr>
              <w:tabs>
                <w:tab w:val="left" w:pos="567"/>
              </w:tabs>
              <w:autoSpaceDE w:val="0"/>
              <w:autoSpaceDN w:val="0"/>
              <w:spacing w:after="0"/>
              <w:contextualSpacing/>
              <w:jc w:val="center"/>
              <w:rPr>
                <w:rFonts w:asciiTheme="minorHAnsi" w:hAnsiTheme="minorHAnsi" w:cs="Arial"/>
                <w:sz w:val="20"/>
                <w:szCs w:val="20"/>
              </w:rPr>
            </w:pPr>
            <w:r w:rsidRPr="00267683">
              <w:rPr>
                <w:rFonts w:cs="Arial"/>
                <w:sz w:val="20"/>
                <w:szCs w:val="20"/>
              </w:rPr>
              <w:t xml:space="preserve">Wniosek za spełnianie wszystkich ogólnych kryteriów merytorycznych (100 punktów) oraz wszystkich kryteriów </w:t>
            </w:r>
            <w:r w:rsidR="00CF5860" w:rsidRPr="00267683">
              <w:rPr>
                <w:rFonts w:cs="Arial"/>
                <w:sz w:val="20"/>
                <w:szCs w:val="20"/>
              </w:rPr>
              <w:t>merytorycznych szczegółowych (35</w:t>
            </w:r>
            <w:r w:rsidRPr="00267683">
              <w:rPr>
                <w:rFonts w:cs="Arial"/>
                <w:sz w:val="20"/>
                <w:szCs w:val="20"/>
              </w:rPr>
              <w:t xml:space="preserve"> punkt</w:t>
            </w:r>
            <w:r w:rsidR="00EA7766">
              <w:rPr>
                <w:rFonts w:cs="Arial"/>
                <w:sz w:val="20"/>
                <w:szCs w:val="20"/>
              </w:rPr>
              <w:t>ów</w:t>
            </w:r>
            <w:r w:rsidRPr="00267683">
              <w:rPr>
                <w:rFonts w:cs="Arial"/>
                <w:sz w:val="20"/>
                <w:szCs w:val="20"/>
              </w:rPr>
              <w:t>) może uzyskać maksymalnie 13</w:t>
            </w:r>
            <w:r w:rsidR="00CF5860" w:rsidRPr="00267683">
              <w:rPr>
                <w:rFonts w:cs="Arial"/>
                <w:sz w:val="20"/>
                <w:szCs w:val="20"/>
              </w:rPr>
              <w:t>5</w:t>
            </w:r>
            <w:r w:rsidRPr="00267683">
              <w:rPr>
                <w:rFonts w:cs="Arial"/>
                <w:sz w:val="20"/>
                <w:szCs w:val="20"/>
              </w:rPr>
              <w:t xml:space="preserve"> punkt</w:t>
            </w:r>
            <w:r w:rsidR="00EA7766">
              <w:rPr>
                <w:rFonts w:cs="Arial"/>
                <w:sz w:val="20"/>
                <w:szCs w:val="20"/>
              </w:rPr>
              <w:t>ów</w:t>
            </w:r>
            <w:r w:rsidRPr="00267683">
              <w:rPr>
                <w:rFonts w:cs="Arial"/>
                <w:sz w:val="20"/>
                <w:szCs w:val="20"/>
              </w:rPr>
              <w:t>.</w:t>
            </w:r>
          </w:p>
        </w:tc>
        <w:tc>
          <w:tcPr>
            <w:tcW w:w="2976" w:type="dxa"/>
            <w:vAlign w:val="center"/>
          </w:tcPr>
          <w:p w14:paraId="5ADE662E" w14:textId="4D5EF6E0" w:rsidR="0008573F" w:rsidRPr="00267683" w:rsidRDefault="00836494">
            <w:pPr>
              <w:tabs>
                <w:tab w:val="left" w:pos="567"/>
              </w:tabs>
              <w:autoSpaceDE w:val="0"/>
              <w:autoSpaceDN w:val="0"/>
              <w:spacing w:after="0"/>
              <w:contextualSpacing/>
              <w:jc w:val="center"/>
              <w:rPr>
                <w:rFonts w:asciiTheme="minorHAnsi" w:hAnsiTheme="minorHAnsi" w:cs="Arial"/>
                <w:bCs/>
                <w:sz w:val="20"/>
                <w:szCs w:val="20"/>
              </w:rPr>
            </w:pPr>
            <w:r w:rsidRPr="00267683">
              <w:rPr>
                <w:rFonts w:asciiTheme="minorHAnsi" w:hAnsiTheme="minorHAnsi" w:cs="Arial"/>
                <w:sz w:val="20"/>
                <w:szCs w:val="20"/>
              </w:rPr>
              <w:t>Zmiana wynikająca z aktualizacji Szczegółowego Opisu Osi Priorytetowych Regionalnego Programu Operacyjnego Województwa Mazowieckiego na lata 2014‐2020</w:t>
            </w:r>
            <w:r w:rsidR="00EA7766">
              <w:rPr>
                <w:rFonts w:asciiTheme="minorHAnsi" w:hAnsiTheme="minorHAnsi" w:cs="Arial"/>
                <w:sz w:val="20"/>
                <w:szCs w:val="20"/>
              </w:rPr>
              <w:t>.</w:t>
            </w:r>
          </w:p>
        </w:tc>
      </w:tr>
    </w:tbl>
    <w:p w14:paraId="531C162F" w14:textId="77777777" w:rsidR="000156B5" w:rsidRDefault="000156B5" w:rsidP="0008573F">
      <w:pPr>
        <w:widowControl w:val="0"/>
        <w:autoSpaceDE w:val="0"/>
        <w:autoSpaceDN w:val="0"/>
        <w:adjustRightInd w:val="0"/>
        <w:spacing w:after="0" w:line="240" w:lineRule="auto"/>
        <w:jc w:val="center"/>
        <w:rPr>
          <w:rFonts w:eastAsia="Times New Roman" w:cs="Arial"/>
          <w:b/>
          <w:bCs/>
          <w:sz w:val="20"/>
          <w:szCs w:val="20"/>
          <w:lang w:eastAsia="pl-PL"/>
        </w:rPr>
      </w:pPr>
    </w:p>
    <w:p w14:paraId="4D5573A6" w14:textId="77777777" w:rsidR="00CF5860" w:rsidRDefault="00CF5860" w:rsidP="00836494">
      <w:pPr>
        <w:tabs>
          <w:tab w:val="left" w:pos="7680"/>
        </w:tabs>
        <w:spacing w:after="0" w:line="240" w:lineRule="auto"/>
        <w:jc w:val="center"/>
        <w:rPr>
          <w:rFonts w:cs="Arial"/>
          <w:b/>
          <w:sz w:val="20"/>
          <w:szCs w:val="20"/>
        </w:rPr>
      </w:pPr>
    </w:p>
    <w:p w14:paraId="62428DB1" w14:textId="77777777" w:rsidR="00CF5860" w:rsidRDefault="00CF5860" w:rsidP="00836494">
      <w:pPr>
        <w:tabs>
          <w:tab w:val="left" w:pos="7680"/>
        </w:tabs>
        <w:spacing w:after="0" w:line="240" w:lineRule="auto"/>
        <w:jc w:val="center"/>
        <w:rPr>
          <w:rFonts w:cs="Arial"/>
          <w:b/>
          <w:sz w:val="20"/>
          <w:szCs w:val="20"/>
        </w:rPr>
      </w:pPr>
    </w:p>
    <w:p w14:paraId="2E42B47D" w14:textId="73DF0AB1" w:rsidR="00267683" w:rsidRDefault="00267683">
      <w:pPr>
        <w:spacing w:after="0" w:line="240" w:lineRule="auto"/>
        <w:rPr>
          <w:rFonts w:cs="Arial"/>
          <w:sz w:val="20"/>
          <w:szCs w:val="20"/>
        </w:rPr>
      </w:pPr>
      <w:r>
        <w:rPr>
          <w:rFonts w:cs="Arial"/>
          <w:sz w:val="20"/>
          <w:szCs w:val="20"/>
        </w:rPr>
        <w:br w:type="page"/>
      </w:r>
    </w:p>
    <w:p w14:paraId="4EAA0AE8" w14:textId="77777777" w:rsidR="00CF5860" w:rsidRDefault="00CF5860" w:rsidP="00836494">
      <w:pPr>
        <w:tabs>
          <w:tab w:val="left" w:pos="7680"/>
        </w:tabs>
        <w:spacing w:after="0" w:line="240" w:lineRule="auto"/>
        <w:jc w:val="center"/>
        <w:rPr>
          <w:rFonts w:cs="Arial"/>
          <w:b/>
          <w:sz w:val="20"/>
          <w:szCs w:val="20"/>
        </w:rPr>
      </w:pPr>
    </w:p>
    <w:p w14:paraId="39439B8E" w14:textId="30D45EE8" w:rsidR="005A60B3" w:rsidRPr="00836494" w:rsidRDefault="00C8261A" w:rsidP="00836494">
      <w:pPr>
        <w:tabs>
          <w:tab w:val="left" w:pos="7680"/>
        </w:tabs>
        <w:spacing w:after="0" w:line="240" w:lineRule="auto"/>
        <w:jc w:val="center"/>
        <w:rPr>
          <w:rFonts w:cs="Arial"/>
          <w:b/>
          <w:sz w:val="20"/>
          <w:szCs w:val="20"/>
        </w:rPr>
      </w:pPr>
      <w:r>
        <w:rPr>
          <w:rFonts w:cs="Arial"/>
          <w:b/>
          <w:sz w:val="20"/>
          <w:szCs w:val="20"/>
        </w:rPr>
        <w:t>Tabela zmian nr 2</w:t>
      </w:r>
      <w:r w:rsidRPr="00245B03">
        <w:rPr>
          <w:rFonts w:eastAsia="Times New Roman" w:cs="Arial"/>
          <w:b/>
          <w:bCs/>
          <w:sz w:val="20"/>
          <w:szCs w:val="20"/>
          <w:lang w:eastAsia="pl-PL"/>
        </w:rPr>
        <w:t xml:space="preserve"> </w:t>
      </w:r>
      <w:r>
        <w:rPr>
          <w:rFonts w:eastAsia="Times New Roman" w:cs="Arial"/>
          <w:b/>
          <w:bCs/>
          <w:sz w:val="20"/>
          <w:szCs w:val="20"/>
          <w:lang w:eastAsia="pl-PL"/>
        </w:rPr>
        <w:t xml:space="preserve">w ramach konkursu nr </w:t>
      </w:r>
      <w:r w:rsidR="00CF5860" w:rsidRPr="00CF5860">
        <w:rPr>
          <w:rFonts w:eastAsia="Times New Roman" w:cs="Arial"/>
          <w:b/>
          <w:bCs/>
          <w:sz w:val="20"/>
          <w:szCs w:val="20"/>
          <w:lang w:eastAsia="pl-PL"/>
        </w:rPr>
        <w:t>RPMA.09.01.00-IP.01-14-057/17</w:t>
      </w:r>
    </w:p>
    <w:p w14:paraId="71B36422" w14:textId="77777777" w:rsidR="00434C5B" w:rsidRDefault="00434C5B" w:rsidP="0008573F">
      <w:pPr>
        <w:widowControl w:val="0"/>
        <w:autoSpaceDE w:val="0"/>
        <w:autoSpaceDN w:val="0"/>
        <w:adjustRightInd w:val="0"/>
        <w:spacing w:after="0" w:line="240" w:lineRule="auto"/>
        <w:jc w:val="center"/>
        <w:rPr>
          <w:rFonts w:eastAsia="Times New Roman" w:cs="Arial"/>
          <w:b/>
          <w:bCs/>
          <w:sz w:val="20"/>
          <w:szCs w:val="20"/>
          <w:lang w:eastAsia="pl-PL"/>
        </w:rPr>
      </w:pPr>
      <w:r w:rsidRPr="00063641">
        <w:rPr>
          <w:rFonts w:eastAsia="Times New Roman" w:cs="Arial"/>
          <w:b/>
          <w:bCs/>
          <w:sz w:val="20"/>
          <w:szCs w:val="20"/>
          <w:lang w:eastAsia="pl-PL"/>
        </w:rPr>
        <w:t>Tabela zmian wzoru Umowy o dofinansowanie projektu współfinansowanego z Europejskiego Funduszu Społecznego w ramach IX i X Osi Priorytetowej Regionalnego Programu Operacyjnego Województwa Mazowieckiego na lata 2014-2020</w:t>
      </w:r>
      <w:r>
        <w:rPr>
          <w:rFonts w:eastAsia="Times New Roman" w:cs="Arial"/>
          <w:b/>
          <w:bCs/>
          <w:sz w:val="20"/>
          <w:szCs w:val="20"/>
          <w:lang w:eastAsia="pl-PL"/>
        </w:rPr>
        <w:t xml:space="preserve"> [ umowa standardowa]</w:t>
      </w:r>
    </w:p>
    <w:p w14:paraId="0E7E0600" w14:textId="77777777" w:rsidR="00836494" w:rsidRDefault="00836494" w:rsidP="0008573F">
      <w:pPr>
        <w:widowControl w:val="0"/>
        <w:autoSpaceDE w:val="0"/>
        <w:autoSpaceDN w:val="0"/>
        <w:adjustRightInd w:val="0"/>
        <w:spacing w:after="0" w:line="240" w:lineRule="auto"/>
        <w:jc w:val="center"/>
        <w:rPr>
          <w:rFonts w:eastAsia="Times New Roman" w:cs="Arial"/>
          <w:b/>
          <w:bCs/>
          <w:sz w:val="20"/>
          <w:szCs w:val="20"/>
          <w:lang w:eastAsia="pl-PL"/>
        </w:rPr>
      </w:pPr>
    </w:p>
    <w:tbl>
      <w:tblPr>
        <w:tblW w:w="146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1700"/>
        <w:gridCol w:w="4394"/>
        <w:gridCol w:w="4820"/>
        <w:gridCol w:w="2976"/>
      </w:tblGrid>
      <w:tr w:rsidR="00836494" w:rsidRPr="00836494" w14:paraId="5AD78C37" w14:textId="77777777" w:rsidTr="003F4725">
        <w:trPr>
          <w:cantSplit/>
          <w:trHeight w:val="328"/>
        </w:trPr>
        <w:tc>
          <w:tcPr>
            <w:tcW w:w="711" w:type="dxa"/>
            <w:vAlign w:val="center"/>
          </w:tcPr>
          <w:p w14:paraId="5BB15DD8" w14:textId="77777777" w:rsidR="00836494" w:rsidRPr="00836494" w:rsidRDefault="00836494" w:rsidP="0006263A">
            <w:pPr>
              <w:widowControl w:val="0"/>
              <w:autoSpaceDE w:val="0"/>
              <w:autoSpaceDN w:val="0"/>
              <w:adjustRightInd w:val="0"/>
              <w:spacing w:after="0" w:line="240" w:lineRule="auto"/>
              <w:jc w:val="center"/>
              <w:rPr>
                <w:rFonts w:eastAsia="Times New Roman" w:cs="Arial"/>
                <w:b/>
                <w:bCs/>
                <w:sz w:val="20"/>
                <w:szCs w:val="20"/>
                <w:lang w:eastAsia="pl-PL"/>
              </w:rPr>
            </w:pPr>
            <w:r w:rsidRPr="00836494">
              <w:rPr>
                <w:rFonts w:eastAsia="Times New Roman" w:cs="Arial"/>
                <w:b/>
                <w:bCs/>
                <w:sz w:val="20"/>
                <w:szCs w:val="20"/>
                <w:lang w:eastAsia="pl-PL"/>
              </w:rPr>
              <w:t>Lp.</w:t>
            </w:r>
          </w:p>
        </w:tc>
        <w:tc>
          <w:tcPr>
            <w:tcW w:w="1700" w:type="dxa"/>
            <w:vAlign w:val="center"/>
          </w:tcPr>
          <w:p w14:paraId="3E6A1C82" w14:textId="77777777" w:rsidR="00836494" w:rsidRPr="00836494" w:rsidRDefault="00836494">
            <w:pPr>
              <w:widowControl w:val="0"/>
              <w:autoSpaceDE w:val="0"/>
              <w:autoSpaceDN w:val="0"/>
              <w:adjustRightInd w:val="0"/>
              <w:spacing w:after="0" w:line="240" w:lineRule="auto"/>
              <w:jc w:val="center"/>
              <w:rPr>
                <w:rFonts w:eastAsia="Times New Roman" w:cs="Arial"/>
                <w:b/>
                <w:bCs/>
                <w:sz w:val="20"/>
                <w:szCs w:val="20"/>
                <w:lang w:eastAsia="pl-PL"/>
              </w:rPr>
            </w:pPr>
            <w:r w:rsidRPr="00836494">
              <w:rPr>
                <w:rFonts w:eastAsia="Times New Roman" w:cs="Arial"/>
                <w:b/>
                <w:bCs/>
                <w:sz w:val="20"/>
                <w:szCs w:val="20"/>
                <w:lang w:eastAsia="pl-PL"/>
              </w:rPr>
              <w:t>Miejsce zmiany</w:t>
            </w:r>
          </w:p>
        </w:tc>
        <w:tc>
          <w:tcPr>
            <w:tcW w:w="4394" w:type="dxa"/>
            <w:vAlign w:val="center"/>
          </w:tcPr>
          <w:p w14:paraId="07D4766E" w14:textId="77777777" w:rsidR="00836494" w:rsidRPr="00836494" w:rsidRDefault="00836494">
            <w:pPr>
              <w:widowControl w:val="0"/>
              <w:autoSpaceDE w:val="0"/>
              <w:autoSpaceDN w:val="0"/>
              <w:adjustRightInd w:val="0"/>
              <w:spacing w:after="0" w:line="240" w:lineRule="auto"/>
              <w:jc w:val="center"/>
              <w:rPr>
                <w:rFonts w:eastAsia="Times New Roman" w:cs="Arial"/>
                <w:b/>
                <w:bCs/>
                <w:sz w:val="20"/>
                <w:szCs w:val="20"/>
                <w:lang w:eastAsia="pl-PL"/>
              </w:rPr>
            </w:pPr>
            <w:r w:rsidRPr="00836494">
              <w:rPr>
                <w:rFonts w:eastAsia="Times New Roman" w:cs="Arial"/>
                <w:b/>
                <w:bCs/>
                <w:sz w:val="20"/>
                <w:szCs w:val="20"/>
                <w:lang w:eastAsia="pl-PL"/>
              </w:rPr>
              <w:t>Dotychczasowy zapis</w:t>
            </w:r>
          </w:p>
        </w:tc>
        <w:tc>
          <w:tcPr>
            <w:tcW w:w="4820" w:type="dxa"/>
            <w:vAlign w:val="center"/>
          </w:tcPr>
          <w:p w14:paraId="7CD00D35" w14:textId="77777777" w:rsidR="00836494" w:rsidRPr="00836494" w:rsidRDefault="00836494">
            <w:pPr>
              <w:widowControl w:val="0"/>
              <w:autoSpaceDE w:val="0"/>
              <w:autoSpaceDN w:val="0"/>
              <w:adjustRightInd w:val="0"/>
              <w:spacing w:after="0" w:line="240" w:lineRule="auto"/>
              <w:jc w:val="center"/>
              <w:rPr>
                <w:rFonts w:eastAsia="Times New Roman" w:cs="Arial"/>
                <w:b/>
                <w:bCs/>
                <w:sz w:val="20"/>
                <w:szCs w:val="20"/>
                <w:lang w:eastAsia="pl-PL"/>
              </w:rPr>
            </w:pPr>
            <w:r w:rsidRPr="00836494">
              <w:rPr>
                <w:rFonts w:eastAsia="Times New Roman" w:cs="Arial"/>
                <w:b/>
                <w:bCs/>
                <w:sz w:val="20"/>
                <w:szCs w:val="20"/>
                <w:lang w:eastAsia="pl-PL"/>
              </w:rPr>
              <w:t>Proponowany zapis</w:t>
            </w:r>
          </w:p>
        </w:tc>
        <w:tc>
          <w:tcPr>
            <w:tcW w:w="2976" w:type="dxa"/>
            <w:vAlign w:val="center"/>
          </w:tcPr>
          <w:p w14:paraId="5497B3BF" w14:textId="77777777" w:rsidR="00836494" w:rsidRPr="00836494" w:rsidRDefault="00836494">
            <w:pPr>
              <w:widowControl w:val="0"/>
              <w:autoSpaceDE w:val="0"/>
              <w:autoSpaceDN w:val="0"/>
              <w:adjustRightInd w:val="0"/>
              <w:spacing w:after="0" w:line="240" w:lineRule="auto"/>
              <w:jc w:val="center"/>
              <w:rPr>
                <w:rFonts w:eastAsia="Times New Roman" w:cs="Arial"/>
                <w:b/>
                <w:bCs/>
                <w:sz w:val="20"/>
                <w:szCs w:val="20"/>
                <w:lang w:eastAsia="pl-PL"/>
              </w:rPr>
            </w:pPr>
            <w:r w:rsidRPr="00836494">
              <w:rPr>
                <w:rFonts w:eastAsia="Times New Roman" w:cs="Arial"/>
                <w:b/>
                <w:bCs/>
                <w:sz w:val="20"/>
                <w:szCs w:val="20"/>
                <w:lang w:eastAsia="pl-PL"/>
              </w:rPr>
              <w:t>Uzasadnienie/Uwagi</w:t>
            </w:r>
          </w:p>
        </w:tc>
      </w:tr>
      <w:tr w:rsidR="00836494" w:rsidRPr="00836494" w14:paraId="662AA67E" w14:textId="77777777" w:rsidTr="003F4725">
        <w:trPr>
          <w:cantSplit/>
          <w:trHeight w:val="843"/>
        </w:trPr>
        <w:tc>
          <w:tcPr>
            <w:tcW w:w="711" w:type="dxa"/>
            <w:vAlign w:val="center"/>
          </w:tcPr>
          <w:p w14:paraId="1A2AEE0D" w14:textId="77777777" w:rsidR="00836494" w:rsidRPr="00836494" w:rsidRDefault="00836494" w:rsidP="0006263A">
            <w:pPr>
              <w:widowControl w:val="0"/>
              <w:numPr>
                <w:ilvl w:val="0"/>
                <w:numId w:val="2"/>
              </w:numPr>
              <w:autoSpaceDE w:val="0"/>
              <w:autoSpaceDN w:val="0"/>
              <w:adjustRightInd w:val="0"/>
              <w:spacing w:after="0" w:line="240" w:lineRule="auto"/>
              <w:jc w:val="center"/>
              <w:rPr>
                <w:rFonts w:eastAsia="Times New Roman" w:cs="Arial"/>
                <w:bCs/>
                <w:sz w:val="20"/>
                <w:szCs w:val="20"/>
                <w:lang w:eastAsia="pl-PL"/>
              </w:rPr>
            </w:pPr>
          </w:p>
        </w:tc>
        <w:tc>
          <w:tcPr>
            <w:tcW w:w="1700" w:type="dxa"/>
            <w:vAlign w:val="center"/>
          </w:tcPr>
          <w:p w14:paraId="7BFB3AEA" w14:textId="77777777" w:rsidR="00836494" w:rsidRPr="00836494" w:rsidRDefault="00836494">
            <w:pPr>
              <w:widowControl w:val="0"/>
              <w:autoSpaceDE w:val="0"/>
              <w:autoSpaceDN w:val="0"/>
              <w:adjustRightInd w:val="0"/>
              <w:spacing w:after="0" w:line="240" w:lineRule="auto"/>
              <w:jc w:val="center"/>
              <w:rPr>
                <w:rFonts w:eastAsia="Times New Roman" w:cs="Arial"/>
                <w:bCs/>
                <w:sz w:val="20"/>
                <w:szCs w:val="20"/>
                <w:lang w:eastAsia="pl-PL"/>
              </w:rPr>
            </w:pPr>
            <w:r w:rsidRPr="00836494">
              <w:rPr>
                <w:rFonts w:eastAsia="Times New Roman" w:cs="Arial"/>
                <w:bCs/>
                <w:sz w:val="20"/>
                <w:szCs w:val="20"/>
                <w:lang w:eastAsia="pl-PL"/>
              </w:rPr>
              <w:t>Pkt 8</w:t>
            </w:r>
          </w:p>
        </w:tc>
        <w:tc>
          <w:tcPr>
            <w:tcW w:w="4394" w:type="dxa"/>
            <w:vAlign w:val="center"/>
          </w:tcPr>
          <w:p w14:paraId="70102D2C" w14:textId="77777777" w:rsidR="00836494" w:rsidRPr="00836494" w:rsidRDefault="00836494">
            <w:pPr>
              <w:widowControl w:val="0"/>
              <w:autoSpaceDE w:val="0"/>
              <w:autoSpaceDN w:val="0"/>
              <w:adjustRightInd w:val="0"/>
              <w:spacing w:after="0" w:line="240" w:lineRule="auto"/>
              <w:jc w:val="center"/>
              <w:rPr>
                <w:rFonts w:eastAsia="Times New Roman" w:cs="Arial"/>
                <w:bCs/>
                <w:sz w:val="20"/>
                <w:szCs w:val="20"/>
                <w:lang w:eastAsia="pl-PL"/>
              </w:rPr>
            </w:pPr>
            <w:r w:rsidRPr="00836494">
              <w:rPr>
                <w:rFonts w:eastAsia="Times New Roman" w:cs="Arial"/>
                <w:bCs/>
                <w:sz w:val="20"/>
                <w:szCs w:val="20"/>
                <w:lang w:eastAsia="pl-PL"/>
              </w:rPr>
              <w:t xml:space="preserve">ustawy z dnia 27 sierpnia 2009 r. o finansach publicznych (Dz. U. z 2016 r. poz. 1870, z </w:t>
            </w:r>
            <w:proofErr w:type="spellStart"/>
            <w:r w:rsidRPr="00836494">
              <w:rPr>
                <w:rFonts w:eastAsia="Times New Roman" w:cs="Arial"/>
                <w:bCs/>
                <w:sz w:val="20"/>
                <w:szCs w:val="20"/>
                <w:lang w:eastAsia="pl-PL"/>
              </w:rPr>
              <w:t>późn</w:t>
            </w:r>
            <w:proofErr w:type="spellEnd"/>
            <w:r w:rsidRPr="00836494">
              <w:rPr>
                <w:rFonts w:eastAsia="Times New Roman" w:cs="Arial"/>
                <w:bCs/>
                <w:sz w:val="20"/>
                <w:szCs w:val="20"/>
                <w:lang w:eastAsia="pl-PL"/>
              </w:rPr>
              <w:t>. zm.);</w:t>
            </w:r>
          </w:p>
        </w:tc>
        <w:tc>
          <w:tcPr>
            <w:tcW w:w="4820" w:type="dxa"/>
            <w:vAlign w:val="center"/>
          </w:tcPr>
          <w:p w14:paraId="37A1EF17" w14:textId="77777777" w:rsidR="00836494" w:rsidRPr="00836494" w:rsidRDefault="00836494">
            <w:pPr>
              <w:widowControl w:val="0"/>
              <w:autoSpaceDE w:val="0"/>
              <w:autoSpaceDN w:val="0"/>
              <w:adjustRightInd w:val="0"/>
              <w:spacing w:after="0" w:line="240" w:lineRule="auto"/>
              <w:jc w:val="center"/>
              <w:rPr>
                <w:rFonts w:eastAsia="Times New Roman" w:cs="Arial"/>
                <w:bCs/>
                <w:sz w:val="20"/>
                <w:szCs w:val="20"/>
                <w:lang w:eastAsia="pl-PL"/>
              </w:rPr>
            </w:pPr>
            <w:r w:rsidRPr="00836494">
              <w:rPr>
                <w:rFonts w:eastAsia="Times New Roman" w:cs="Arial"/>
                <w:bCs/>
                <w:sz w:val="20"/>
                <w:szCs w:val="20"/>
                <w:lang w:eastAsia="pl-PL"/>
              </w:rPr>
              <w:t>ustawy z dnia 27 sierpnia 2009 r. o finansach publicznych (Dz. U. z 2017 r. poz. 2077);</w:t>
            </w:r>
          </w:p>
        </w:tc>
        <w:tc>
          <w:tcPr>
            <w:tcW w:w="2976" w:type="dxa"/>
            <w:vAlign w:val="center"/>
          </w:tcPr>
          <w:p w14:paraId="5A5E13CE" w14:textId="77777777" w:rsidR="00836494" w:rsidRPr="00836494" w:rsidRDefault="00836494">
            <w:pPr>
              <w:widowControl w:val="0"/>
              <w:autoSpaceDE w:val="0"/>
              <w:autoSpaceDN w:val="0"/>
              <w:adjustRightInd w:val="0"/>
              <w:spacing w:after="0" w:line="240" w:lineRule="auto"/>
              <w:jc w:val="center"/>
              <w:rPr>
                <w:rFonts w:eastAsia="Times New Roman" w:cs="Arial"/>
                <w:bCs/>
                <w:sz w:val="20"/>
                <w:szCs w:val="20"/>
                <w:lang w:eastAsia="pl-PL"/>
              </w:rPr>
            </w:pPr>
            <w:r w:rsidRPr="00836494">
              <w:rPr>
                <w:rFonts w:eastAsia="Times New Roman" w:cs="Arial"/>
                <w:bCs/>
                <w:sz w:val="20"/>
                <w:szCs w:val="20"/>
                <w:lang w:eastAsia="pl-PL"/>
              </w:rPr>
              <w:t>Aktualizacja publikatora aktu prawnego.</w:t>
            </w:r>
          </w:p>
        </w:tc>
      </w:tr>
      <w:tr w:rsidR="00836494" w:rsidRPr="00836494" w14:paraId="58FA7E32" w14:textId="77777777" w:rsidTr="003F4725">
        <w:trPr>
          <w:cantSplit/>
          <w:trHeight w:val="841"/>
        </w:trPr>
        <w:tc>
          <w:tcPr>
            <w:tcW w:w="711" w:type="dxa"/>
            <w:vAlign w:val="center"/>
          </w:tcPr>
          <w:p w14:paraId="0D4215C1" w14:textId="77777777" w:rsidR="00836494" w:rsidRPr="00836494" w:rsidRDefault="00836494" w:rsidP="0006263A">
            <w:pPr>
              <w:widowControl w:val="0"/>
              <w:numPr>
                <w:ilvl w:val="0"/>
                <w:numId w:val="2"/>
              </w:numPr>
              <w:autoSpaceDE w:val="0"/>
              <w:autoSpaceDN w:val="0"/>
              <w:adjustRightInd w:val="0"/>
              <w:spacing w:after="0" w:line="240" w:lineRule="auto"/>
              <w:jc w:val="center"/>
              <w:rPr>
                <w:rFonts w:eastAsia="Times New Roman" w:cs="Arial"/>
                <w:bCs/>
                <w:sz w:val="20"/>
                <w:szCs w:val="20"/>
                <w:lang w:eastAsia="pl-PL"/>
              </w:rPr>
            </w:pPr>
          </w:p>
        </w:tc>
        <w:tc>
          <w:tcPr>
            <w:tcW w:w="1700" w:type="dxa"/>
            <w:vAlign w:val="center"/>
          </w:tcPr>
          <w:p w14:paraId="3B4948C2" w14:textId="77777777" w:rsidR="00836494" w:rsidRPr="00836494" w:rsidRDefault="00836494">
            <w:pPr>
              <w:widowControl w:val="0"/>
              <w:autoSpaceDE w:val="0"/>
              <w:autoSpaceDN w:val="0"/>
              <w:adjustRightInd w:val="0"/>
              <w:spacing w:after="0" w:line="240" w:lineRule="auto"/>
              <w:jc w:val="center"/>
              <w:rPr>
                <w:rFonts w:eastAsia="Times New Roman" w:cs="Arial"/>
                <w:bCs/>
                <w:sz w:val="20"/>
                <w:szCs w:val="20"/>
                <w:lang w:eastAsia="pl-PL"/>
              </w:rPr>
            </w:pPr>
            <w:r w:rsidRPr="00836494">
              <w:rPr>
                <w:rFonts w:eastAsia="Times New Roman" w:cs="Arial"/>
                <w:bCs/>
                <w:sz w:val="20"/>
                <w:szCs w:val="20"/>
                <w:lang w:eastAsia="pl-PL"/>
              </w:rPr>
              <w:t>§ 1 pkt 16</w:t>
            </w:r>
          </w:p>
        </w:tc>
        <w:tc>
          <w:tcPr>
            <w:tcW w:w="4394" w:type="dxa"/>
            <w:vAlign w:val="center"/>
          </w:tcPr>
          <w:p w14:paraId="0579046F" w14:textId="77777777" w:rsidR="00836494" w:rsidRPr="00836494" w:rsidRDefault="00836494">
            <w:pPr>
              <w:widowControl w:val="0"/>
              <w:autoSpaceDE w:val="0"/>
              <w:autoSpaceDN w:val="0"/>
              <w:adjustRightInd w:val="0"/>
              <w:spacing w:after="0" w:line="240" w:lineRule="auto"/>
              <w:jc w:val="center"/>
              <w:rPr>
                <w:rFonts w:eastAsia="Times New Roman" w:cs="Arial"/>
                <w:bCs/>
                <w:sz w:val="20"/>
                <w:szCs w:val="20"/>
                <w:lang w:eastAsia="pl-PL"/>
              </w:rPr>
            </w:pPr>
            <w:r w:rsidRPr="00836494">
              <w:rPr>
                <w:rFonts w:eastAsia="Times New Roman" w:cs="Arial"/>
                <w:bCs/>
                <w:sz w:val="20"/>
                <w:szCs w:val="20"/>
                <w:lang w:eastAsia="pl-PL"/>
              </w:rPr>
              <w:t xml:space="preserve">„Ustawie </w:t>
            </w:r>
            <w:proofErr w:type="spellStart"/>
            <w:r w:rsidRPr="00836494">
              <w:rPr>
                <w:rFonts w:eastAsia="Times New Roman" w:cs="Arial"/>
                <w:bCs/>
                <w:sz w:val="20"/>
                <w:szCs w:val="20"/>
                <w:lang w:eastAsia="pl-PL"/>
              </w:rPr>
              <w:t>Pzp</w:t>
            </w:r>
            <w:proofErr w:type="spellEnd"/>
            <w:r w:rsidRPr="00836494">
              <w:rPr>
                <w:rFonts w:eastAsia="Times New Roman" w:cs="Arial"/>
                <w:bCs/>
                <w:sz w:val="20"/>
                <w:szCs w:val="20"/>
                <w:lang w:eastAsia="pl-PL"/>
              </w:rPr>
              <w:t>” – należy przez to rozumieć ustawę z dnia 29 stycznia 2004 r. – Prawo zamówień publicznych (Dz. U. z 2017 r. poz. 1579);</w:t>
            </w:r>
          </w:p>
        </w:tc>
        <w:tc>
          <w:tcPr>
            <w:tcW w:w="4820" w:type="dxa"/>
            <w:vAlign w:val="center"/>
          </w:tcPr>
          <w:p w14:paraId="0EABD485" w14:textId="77777777" w:rsidR="00836494" w:rsidRPr="00836494" w:rsidRDefault="00836494">
            <w:pPr>
              <w:widowControl w:val="0"/>
              <w:autoSpaceDE w:val="0"/>
              <w:autoSpaceDN w:val="0"/>
              <w:adjustRightInd w:val="0"/>
              <w:spacing w:after="0" w:line="240" w:lineRule="auto"/>
              <w:jc w:val="center"/>
              <w:rPr>
                <w:rFonts w:eastAsia="Times New Roman" w:cs="Arial"/>
                <w:bCs/>
                <w:sz w:val="20"/>
                <w:szCs w:val="20"/>
                <w:lang w:eastAsia="pl-PL"/>
              </w:rPr>
            </w:pPr>
            <w:r w:rsidRPr="00836494">
              <w:rPr>
                <w:rFonts w:eastAsia="Times New Roman" w:cs="Arial"/>
                <w:bCs/>
                <w:sz w:val="20"/>
                <w:szCs w:val="20"/>
                <w:lang w:eastAsia="pl-PL"/>
              </w:rPr>
              <w:t xml:space="preserve">„Ustawie </w:t>
            </w:r>
            <w:proofErr w:type="spellStart"/>
            <w:r w:rsidRPr="00836494">
              <w:rPr>
                <w:rFonts w:eastAsia="Times New Roman" w:cs="Arial"/>
                <w:bCs/>
                <w:sz w:val="20"/>
                <w:szCs w:val="20"/>
                <w:lang w:eastAsia="pl-PL"/>
              </w:rPr>
              <w:t>Pzp</w:t>
            </w:r>
            <w:proofErr w:type="spellEnd"/>
            <w:r w:rsidRPr="00836494">
              <w:rPr>
                <w:rFonts w:eastAsia="Times New Roman" w:cs="Arial"/>
                <w:bCs/>
                <w:sz w:val="20"/>
                <w:szCs w:val="20"/>
                <w:lang w:eastAsia="pl-PL"/>
              </w:rPr>
              <w:t xml:space="preserve">” – należy przez to rozumieć ustawę z dnia 29 stycznia 2004 r. – Prawo zamówień publicznych (Dz. U. z 2017 r. poz. 1579, z </w:t>
            </w:r>
            <w:proofErr w:type="spellStart"/>
            <w:r w:rsidRPr="00836494">
              <w:rPr>
                <w:rFonts w:eastAsia="Times New Roman" w:cs="Arial"/>
                <w:bCs/>
                <w:sz w:val="20"/>
                <w:szCs w:val="20"/>
                <w:lang w:eastAsia="pl-PL"/>
              </w:rPr>
              <w:t>późn</w:t>
            </w:r>
            <w:proofErr w:type="spellEnd"/>
            <w:r w:rsidRPr="00836494">
              <w:rPr>
                <w:rFonts w:eastAsia="Times New Roman" w:cs="Arial"/>
                <w:bCs/>
                <w:sz w:val="20"/>
                <w:szCs w:val="20"/>
                <w:lang w:eastAsia="pl-PL"/>
              </w:rPr>
              <w:t>. zm.);</w:t>
            </w:r>
          </w:p>
        </w:tc>
        <w:tc>
          <w:tcPr>
            <w:tcW w:w="2976" w:type="dxa"/>
            <w:vAlign w:val="center"/>
          </w:tcPr>
          <w:p w14:paraId="71049CA6" w14:textId="77777777" w:rsidR="00836494" w:rsidRPr="00836494" w:rsidRDefault="00836494">
            <w:pPr>
              <w:widowControl w:val="0"/>
              <w:autoSpaceDE w:val="0"/>
              <w:autoSpaceDN w:val="0"/>
              <w:adjustRightInd w:val="0"/>
              <w:spacing w:after="0" w:line="240" w:lineRule="auto"/>
              <w:jc w:val="center"/>
              <w:rPr>
                <w:rFonts w:eastAsia="Times New Roman" w:cs="Arial"/>
                <w:bCs/>
                <w:sz w:val="20"/>
                <w:szCs w:val="20"/>
                <w:lang w:eastAsia="pl-PL"/>
              </w:rPr>
            </w:pPr>
            <w:r w:rsidRPr="00836494">
              <w:rPr>
                <w:rFonts w:eastAsia="Times New Roman" w:cs="Arial"/>
                <w:bCs/>
                <w:sz w:val="20"/>
                <w:szCs w:val="20"/>
                <w:lang w:eastAsia="pl-PL"/>
              </w:rPr>
              <w:t>Aktualizacja publikatora aktu prawnego, dodano:</w:t>
            </w:r>
            <w:r w:rsidRPr="00836494">
              <w:rPr>
                <w:rFonts w:eastAsia="Times New Roman" w:cs="Arial"/>
                <w:bCs/>
                <w:sz w:val="20"/>
                <w:szCs w:val="20"/>
                <w:lang w:eastAsia="pl-PL"/>
              </w:rPr>
              <w:br/>
              <w:t xml:space="preserve">z </w:t>
            </w:r>
            <w:proofErr w:type="spellStart"/>
            <w:r w:rsidRPr="00836494">
              <w:rPr>
                <w:rFonts w:eastAsia="Times New Roman" w:cs="Arial"/>
                <w:bCs/>
                <w:sz w:val="20"/>
                <w:szCs w:val="20"/>
                <w:lang w:eastAsia="pl-PL"/>
              </w:rPr>
              <w:t>późn</w:t>
            </w:r>
            <w:proofErr w:type="spellEnd"/>
            <w:r w:rsidRPr="00836494">
              <w:rPr>
                <w:rFonts w:eastAsia="Times New Roman" w:cs="Arial"/>
                <w:bCs/>
                <w:sz w:val="20"/>
                <w:szCs w:val="20"/>
                <w:lang w:eastAsia="pl-PL"/>
              </w:rPr>
              <w:t>. zm.</w:t>
            </w:r>
          </w:p>
        </w:tc>
      </w:tr>
      <w:tr w:rsidR="00836494" w:rsidRPr="00836494" w14:paraId="31830371" w14:textId="77777777" w:rsidTr="003F4725">
        <w:trPr>
          <w:cantSplit/>
          <w:trHeight w:val="2114"/>
        </w:trPr>
        <w:tc>
          <w:tcPr>
            <w:tcW w:w="711" w:type="dxa"/>
            <w:vAlign w:val="center"/>
          </w:tcPr>
          <w:p w14:paraId="1CC8219A" w14:textId="77777777" w:rsidR="00836494" w:rsidRPr="00836494" w:rsidRDefault="00836494" w:rsidP="0006263A">
            <w:pPr>
              <w:widowControl w:val="0"/>
              <w:numPr>
                <w:ilvl w:val="0"/>
                <w:numId w:val="2"/>
              </w:numPr>
              <w:autoSpaceDE w:val="0"/>
              <w:autoSpaceDN w:val="0"/>
              <w:adjustRightInd w:val="0"/>
              <w:spacing w:after="0" w:line="240" w:lineRule="auto"/>
              <w:jc w:val="center"/>
              <w:rPr>
                <w:rFonts w:eastAsia="Times New Roman" w:cs="Arial"/>
                <w:bCs/>
                <w:sz w:val="20"/>
                <w:szCs w:val="20"/>
                <w:lang w:eastAsia="pl-PL"/>
              </w:rPr>
            </w:pPr>
          </w:p>
        </w:tc>
        <w:tc>
          <w:tcPr>
            <w:tcW w:w="1700" w:type="dxa"/>
            <w:vAlign w:val="center"/>
          </w:tcPr>
          <w:p w14:paraId="44BDD7D4" w14:textId="77777777" w:rsidR="00836494" w:rsidRPr="00836494" w:rsidRDefault="00836494">
            <w:pPr>
              <w:widowControl w:val="0"/>
              <w:autoSpaceDE w:val="0"/>
              <w:autoSpaceDN w:val="0"/>
              <w:adjustRightInd w:val="0"/>
              <w:spacing w:after="0" w:line="240" w:lineRule="auto"/>
              <w:jc w:val="center"/>
              <w:rPr>
                <w:rFonts w:eastAsia="Times New Roman" w:cs="Arial"/>
                <w:bCs/>
                <w:sz w:val="20"/>
                <w:szCs w:val="20"/>
                <w:lang w:eastAsia="pl-PL"/>
              </w:rPr>
            </w:pPr>
            <w:r w:rsidRPr="00836494">
              <w:rPr>
                <w:rFonts w:eastAsia="Times New Roman" w:cs="Arial"/>
                <w:bCs/>
                <w:sz w:val="20"/>
                <w:szCs w:val="20"/>
                <w:lang w:eastAsia="pl-PL"/>
              </w:rPr>
              <w:t>§ 15 ust. 2</w:t>
            </w:r>
          </w:p>
        </w:tc>
        <w:tc>
          <w:tcPr>
            <w:tcW w:w="4394" w:type="dxa"/>
            <w:vAlign w:val="center"/>
          </w:tcPr>
          <w:p w14:paraId="420DB369" w14:textId="77777777" w:rsidR="00836494" w:rsidRPr="00836494" w:rsidRDefault="00836494">
            <w:pPr>
              <w:widowControl w:val="0"/>
              <w:autoSpaceDE w:val="0"/>
              <w:autoSpaceDN w:val="0"/>
              <w:adjustRightInd w:val="0"/>
              <w:spacing w:after="0" w:line="240" w:lineRule="auto"/>
              <w:jc w:val="center"/>
              <w:rPr>
                <w:rFonts w:eastAsia="Times New Roman" w:cs="Arial"/>
                <w:bCs/>
                <w:sz w:val="20"/>
                <w:szCs w:val="20"/>
                <w:lang w:eastAsia="pl-PL"/>
              </w:rPr>
            </w:pPr>
            <w:r w:rsidRPr="00836494">
              <w:rPr>
                <w:rFonts w:eastAsia="Times New Roman" w:cs="Arial"/>
                <w:bCs/>
                <w:sz w:val="20"/>
                <w:szCs w:val="20"/>
                <w:lang w:eastAsia="pl-PL"/>
              </w:rPr>
              <w:t>Wydatki niekwalifikowalne stwierdzone na etapie weryfikacji wniosku o płatność jak również kwoty korekt finansowych co do zasady nie stanowią nieprawidłowości i powinny podlegać bezzwłocznemu zwrotowi przez Beneficjenta na rachunek Projektu bez odsetek. Zwrot, o którym mowa w zdaniu poprzedzającym, nie skutkuje pomniejszeniem dofinansowania</w:t>
            </w:r>
          </w:p>
        </w:tc>
        <w:tc>
          <w:tcPr>
            <w:tcW w:w="4820" w:type="dxa"/>
            <w:vAlign w:val="center"/>
          </w:tcPr>
          <w:p w14:paraId="22A8A35B" w14:textId="77777777" w:rsidR="00836494" w:rsidRPr="00836494" w:rsidRDefault="00836494">
            <w:pPr>
              <w:widowControl w:val="0"/>
              <w:autoSpaceDE w:val="0"/>
              <w:autoSpaceDN w:val="0"/>
              <w:adjustRightInd w:val="0"/>
              <w:spacing w:after="0" w:line="240" w:lineRule="auto"/>
              <w:jc w:val="center"/>
              <w:rPr>
                <w:rFonts w:eastAsia="Times New Roman" w:cs="Arial"/>
                <w:bCs/>
                <w:sz w:val="20"/>
                <w:szCs w:val="20"/>
                <w:lang w:eastAsia="pl-PL"/>
              </w:rPr>
            </w:pPr>
            <w:r w:rsidRPr="00836494">
              <w:rPr>
                <w:rFonts w:eastAsia="Times New Roman" w:cs="Arial"/>
                <w:bCs/>
                <w:sz w:val="20"/>
                <w:szCs w:val="20"/>
                <w:lang w:eastAsia="pl-PL"/>
              </w:rPr>
              <w:t>-</w:t>
            </w:r>
          </w:p>
        </w:tc>
        <w:tc>
          <w:tcPr>
            <w:tcW w:w="2976" w:type="dxa"/>
            <w:vAlign w:val="center"/>
          </w:tcPr>
          <w:p w14:paraId="3A8F963A" w14:textId="34767FF4" w:rsidR="00836494" w:rsidRPr="00836494" w:rsidRDefault="00836494">
            <w:pPr>
              <w:widowControl w:val="0"/>
              <w:autoSpaceDE w:val="0"/>
              <w:autoSpaceDN w:val="0"/>
              <w:adjustRightInd w:val="0"/>
              <w:spacing w:after="0" w:line="240" w:lineRule="auto"/>
              <w:jc w:val="center"/>
              <w:rPr>
                <w:rFonts w:eastAsia="Times New Roman" w:cs="Arial"/>
                <w:bCs/>
                <w:sz w:val="20"/>
                <w:szCs w:val="20"/>
                <w:lang w:eastAsia="pl-PL"/>
              </w:rPr>
            </w:pPr>
            <w:r w:rsidRPr="00836494">
              <w:rPr>
                <w:rFonts w:eastAsia="Times New Roman" w:cs="Arial"/>
                <w:bCs/>
                <w:sz w:val="20"/>
                <w:szCs w:val="20"/>
                <w:lang w:eastAsia="pl-PL"/>
              </w:rPr>
              <w:t>Usunięcie zapisu w związku ze stanowiskiem Ministerstwa Rozwoju. Wydatek niekwalifikowalny przedstawiony przez beneficjenta do współfinansowania, co do zasady stanowi nieprawidłowość.</w:t>
            </w:r>
          </w:p>
        </w:tc>
      </w:tr>
      <w:tr w:rsidR="00836494" w:rsidRPr="00836494" w14:paraId="5C0E887D" w14:textId="77777777" w:rsidTr="003F4725">
        <w:trPr>
          <w:cantSplit/>
        </w:trPr>
        <w:tc>
          <w:tcPr>
            <w:tcW w:w="711" w:type="dxa"/>
            <w:vAlign w:val="center"/>
          </w:tcPr>
          <w:p w14:paraId="0A27CDC3" w14:textId="77777777" w:rsidR="00836494" w:rsidRPr="00836494" w:rsidRDefault="00836494" w:rsidP="0006263A">
            <w:pPr>
              <w:widowControl w:val="0"/>
              <w:numPr>
                <w:ilvl w:val="0"/>
                <w:numId w:val="2"/>
              </w:numPr>
              <w:autoSpaceDE w:val="0"/>
              <w:autoSpaceDN w:val="0"/>
              <w:adjustRightInd w:val="0"/>
              <w:spacing w:after="0" w:line="240" w:lineRule="auto"/>
              <w:jc w:val="center"/>
              <w:rPr>
                <w:rFonts w:eastAsia="Times New Roman" w:cs="Arial"/>
                <w:bCs/>
                <w:sz w:val="20"/>
                <w:szCs w:val="20"/>
                <w:lang w:eastAsia="pl-PL"/>
              </w:rPr>
            </w:pPr>
          </w:p>
        </w:tc>
        <w:tc>
          <w:tcPr>
            <w:tcW w:w="1700" w:type="dxa"/>
            <w:vAlign w:val="center"/>
          </w:tcPr>
          <w:p w14:paraId="340D5ECC" w14:textId="77777777" w:rsidR="00836494" w:rsidRPr="00836494" w:rsidRDefault="00836494">
            <w:pPr>
              <w:widowControl w:val="0"/>
              <w:autoSpaceDE w:val="0"/>
              <w:autoSpaceDN w:val="0"/>
              <w:adjustRightInd w:val="0"/>
              <w:spacing w:after="0" w:line="240" w:lineRule="auto"/>
              <w:jc w:val="center"/>
              <w:rPr>
                <w:rFonts w:eastAsia="Times New Roman" w:cs="Arial"/>
                <w:bCs/>
                <w:sz w:val="20"/>
                <w:szCs w:val="20"/>
                <w:lang w:eastAsia="pl-PL"/>
              </w:rPr>
            </w:pPr>
            <w:r w:rsidRPr="00836494">
              <w:rPr>
                <w:rFonts w:eastAsia="Times New Roman" w:cs="Arial"/>
                <w:bCs/>
                <w:sz w:val="20"/>
                <w:szCs w:val="20"/>
                <w:lang w:eastAsia="pl-PL"/>
              </w:rPr>
              <w:t>§ 24 ust. 2</w:t>
            </w:r>
          </w:p>
        </w:tc>
        <w:tc>
          <w:tcPr>
            <w:tcW w:w="4394" w:type="dxa"/>
            <w:vAlign w:val="center"/>
          </w:tcPr>
          <w:p w14:paraId="7FFA9158" w14:textId="77777777" w:rsidR="00836494" w:rsidRPr="00836494" w:rsidRDefault="00836494" w:rsidP="007A5770">
            <w:pPr>
              <w:widowControl w:val="0"/>
              <w:autoSpaceDE w:val="0"/>
              <w:autoSpaceDN w:val="0"/>
              <w:adjustRightInd w:val="0"/>
              <w:spacing w:after="0" w:line="240" w:lineRule="auto"/>
              <w:jc w:val="both"/>
              <w:rPr>
                <w:rFonts w:eastAsia="Times New Roman" w:cs="Arial"/>
                <w:bCs/>
                <w:sz w:val="20"/>
                <w:szCs w:val="20"/>
                <w:lang w:eastAsia="pl-PL"/>
              </w:rPr>
            </w:pPr>
            <w:r w:rsidRPr="00836494">
              <w:rPr>
                <w:rFonts w:eastAsia="Times New Roman" w:cs="Arial"/>
                <w:bCs/>
                <w:sz w:val="20"/>
                <w:szCs w:val="20"/>
                <w:lang w:eastAsia="pl-PL"/>
              </w:rPr>
              <w:t>Przetwarzanie danych osobowych jest dopuszczalne na podstawie:</w:t>
            </w:r>
          </w:p>
          <w:p w14:paraId="4AA6E9FC" w14:textId="41178AA2" w:rsidR="00836494" w:rsidRPr="00836494" w:rsidRDefault="00836494" w:rsidP="007A5770">
            <w:pPr>
              <w:widowControl w:val="0"/>
              <w:numPr>
                <w:ilvl w:val="0"/>
                <w:numId w:val="5"/>
              </w:numPr>
              <w:autoSpaceDE w:val="0"/>
              <w:autoSpaceDN w:val="0"/>
              <w:adjustRightInd w:val="0"/>
              <w:spacing w:after="0" w:line="240" w:lineRule="auto"/>
              <w:ind w:left="317"/>
              <w:jc w:val="both"/>
              <w:rPr>
                <w:rFonts w:eastAsia="Times New Roman" w:cs="Arial"/>
                <w:bCs/>
                <w:sz w:val="20"/>
                <w:szCs w:val="20"/>
                <w:lang w:eastAsia="pl-PL"/>
              </w:rPr>
            </w:pPr>
            <w:r w:rsidRPr="00836494">
              <w:rPr>
                <w:rFonts w:eastAsia="Times New Roman" w:cs="Arial"/>
                <w:bCs/>
                <w:sz w:val="20"/>
                <w:szCs w:val="20"/>
                <w:lang w:eastAsia="pl-PL"/>
              </w:rPr>
              <w:t>w odniesieniu do zbioru „Regionalny Program Operacyjny Województwa Mazowieckiego na lata 2014-2020”:</w:t>
            </w:r>
          </w:p>
          <w:p w14:paraId="006B3CB2" w14:textId="77777777" w:rsidR="00836494" w:rsidRPr="00836494" w:rsidRDefault="00836494" w:rsidP="007A5770">
            <w:pPr>
              <w:widowControl w:val="0"/>
              <w:numPr>
                <w:ilvl w:val="1"/>
                <w:numId w:val="5"/>
              </w:numPr>
              <w:autoSpaceDE w:val="0"/>
              <w:autoSpaceDN w:val="0"/>
              <w:adjustRightInd w:val="0"/>
              <w:spacing w:after="0" w:line="240" w:lineRule="auto"/>
              <w:ind w:left="742"/>
              <w:jc w:val="both"/>
              <w:rPr>
                <w:rFonts w:eastAsia="Times New Roman" w:cs="Arial"/>
                <w:bCs/>
                <w:sz w:val="20"/>
                <w:szCs w:val="20"/>
                <w:lang w:eastAsia="pl-PL"/>
              </w:rPr>
            </w:pPr>
            <w:r w:rsidRPr="00836494">
              <w:rPr>
                <w:rFonts w:eastAsia="Times New Roman" w:cs="Arial"/>
                <w:bCs/>
                <w:sz w:val="20"/>
                <w:szCs w:val="20"/>
                <w:lang w:eastAsia="pl-PL"/>
              </w:rPr>
              <w:t>rozporządzenia nr 1303/2013;</w:t>
            </w:r>
          </w:p>
          <w:p w14:paraId="2D042B78" w14:textId="77777777" w:rsidR="00836494" w:rsidRPr="00836494" w:rsidRDefault="00836494" w:rsidP="007A5770">
            <w:pPr>
              <w:widowControl w:val="0"/>
              <w:numPr>
                <w:ilvl w:val="1"/>
                <w:numId w:val="5"/>
              </w:numPr>
              <w:autoSpaceDE w:val="0"/>
              <w:autoSpaceDN w:val="0"/>
              <w:adjustRightInd w:val="0"/>
              <w:spacing w:after="0" w:line="240" w:lineRule="auto"/>
              <w:ind w:left="742"/>
              <w:jc w:val="both"/>
              <w:rPr>
                <w:rFonts w:eastAsia="Times New Roman" w:cs="Arial"/>
                <w:bCs/>
                <w:sz w:val="20"/>
                <w:szCs w:val="20"/>
                <w:lang w:eastAsia="pl-PL"/>
              </w:rPr>
            </w:pPr>
            <w:r w:rsidRPr="00836494">
              <w:rPr>
                <w:rFonts w:eastAsia="Times New Roman" w:cs="Arial"/>
                <w:bCs/>
                <w:sz w:val="20"/>
                <w:szCs w:val="20"/>
                <w:lang w:eastAsia="pl-PL"/>
              </w:rPr>
              <w:t>rozporządzenia nr 1304/2013;</w:t>
            </w:r>
          </w:p>
          <w:p w14:paraId="140453EB" w14:textId="77777777" w:rsidR="00836494" w:rsidRPr="00836494" w:rsidRDefault="00836494" w:rsidP="007A5770">
            <w:pPr>
              <w:widowControl w:val="0"/>
              <w:numPr>
                <w:ilvl w:val="1"/>
                <w:numId w:val="5"/>
              </w:numPr>
              <w:tabs>
                <w:tab w:val="left" w:pos="1735"/>
              </w:tabs>
              <w:autoSpaceDE w:val="0"/>
              <w:autoSpaceDN w:val="0"/>
              <w:adjustRightInd w:val="0"/>
              <w:spacing w:after="0" w:line="240" w:lineRule="auto"/>
              <w:ind w:left="742"/>
              <w:jc w:val="both"/>
              <w:rPr>
                <w:rFonts w:eastAsia="Times New Roman" w:cs="Arial"/>
                <w:bCs/>
                <w:sz w:val="20"/>
                <w:szCs w:val="20"/>
                <w:lang w:eastAsia="pl-PL"/>
              </w:rPr>
            </w:pPr>
            <w:r w:rsidRPr="00836494">
              <w:rPr>
                <w:rFonts w:eastAsia="Times New Roman" w:cs="Arial"/>
                <w:bCs/>
                <w:sz w:val="20"/>
                <w:szCs w:val="20"/>
                <w:lang w:eastAsia="pl-PL"/>
              </w:rPr>
              <w:t>ustawy wdrożeniowej;</w:t>
            </w:r>
          </w:p>
          <w:p w14:paraId="05141BA1" w14:textId="3F2E3E45" w:rsidR="00836494" w:rsidRPr="00836494" w:rsidRDefault="00836494" w:rsidP="007A5770">
            <w:pPr>
              <w:widowControl w:val="0"/>
              <w:numPr>
                <w:ilvl w:val="0"/>
                <w:numId w:val="5"/>
              </w:numPr>
              <w:autoSpaceDE w:val="0"/>
              <w:autoSpaceDN w:val="0"/>
              <w:adjustRightInd w:val="0"/>
              <w:spacing w:after="0" w:line="240" w:lineRule="auto"/>
              <w:ind w:left="317"/>
              <w:jc w:val="both"/>
              <w:rPr>
                <w:rFonts w:eastAsia="Times New Roman" w:cs="Arial"/>
                <w:bCs/>
                <w:sz w:val="20"/>
                <w:szCs w:val="20"/>
                <w:lang w:eastAsia="pl-PL"/>
              </w:rPr>
            </w:pPr>
            <w:r w:rsidRPr="00836494">
              <w:rPr>
                <w:rFonts w:eastAsia="Times New Roman" w:cs="Arial"/>
                <w:bCs/>
                <w:sz w:val="20"/>
                <w:szCs w:val="20"/>
                <w:lang w:eastAsia="pl-PL"/>
              </w:rPr>
              <w:t>w odniesieniu do zbioru Centralny system teleinformatyczny wspierający realizację programów operacyjnych:</w:t>
            </w:r>
          </w:p>
          <w:p w14:paraId="6F74A2A0" w14:textId="77777777" w:rsidR="00836494" w:rsidRPr="00836494" w:rsidRDefault="00836494" w:rsidP="007A5770">
            <w:pPr>
              <w:widowControl w:val="0"/>
              <w:numPr>
                <w:ilvl w:val="1"/>
                <w:numId w:val="5"/>
              </w:numPr>
              <w:autoSpaceDE w:val="0"/>
              <w:autoSpaceDN w:val="0"/>
              <w:adjustRightInd w:val="0"/>
              <w:spacing w:after="0" w:line="240" w:lineRule="auto"/>
              <w:ind w:left="742"/>
              <w:jc w:val="both"/>
              <w:rPr>
                <w:rFonts w:eastAsia="Times New Roman" w:cs="Arial"/>
                <w:bCs/>
                <w:sz w:val="20"/>
                <w:szCs w:val="20"/>
                <w:lang w:eastAsia="pl-PL"/>
              </w:rPr>
            </w:pPr>
            <w:r w:rsidRPr="00836494">
              <w:rPr>
                <w:rFonts w:eastAsia="Times New Roman" w:cs="Arial"/>
                <w:bCs/>
                <w:sz w:val="20"/>
                <w:szCs w:val="20"/>
                <w:lang w:eastAsia="pl-PL"/>
              </w:rPr>
              <w:t>rozporządzenia nr 1303/2013;</w:t>
            </w:r>
          </w:p>
          <w:p w14:paraId="688FBFFB" w14:textId="77777777" w:rsidR="00836494" w:rsidRPr="00836494" w:rsidRDefault="00836494" w:rsidP="007A5770">
            <w:pPr>
              <w:widowControl w:val="0"/>
              <w:numPr>
                <w:ilvl w:val="1"/>
                <w:numId w:val="5"/>
              </w:numPr>
              <w:autoSpaceDE w:val="0"/>
              <w:autoSpaceDN w:val="0"/>
              <w:adjustRightInd w:val="0"/>
              <w:spacing w:after="0" w:line="240" w:lineRule="auto"/>
              <w:ind w:left="742"/>
              <w:jc w:val="both"/>
              <w:rPr>
                <w:rFonts w:eastAsia="Times New Roman" w:cs="Arial"/>
                <w:bCs/>
                <w:sz w:val="20"/>
                <w:szCs w:val="20"/>
                <w:lang w:eastAsia="pl-PL"/>
              </w:rPr>
            </w:pPr>
            <w:r w:rsidRPr="00836494">
              <w:rPr>
                <w:rFonts w:eastAsia="Times New Roman" w:cs="Arial"/>
                <w:bCs/>
                <w:sz w:val="20"/>
                <w:szCs w:val="20"/>
                <w:lang w:eastAsia="pl-PL"/>
              </w:rPr>
              <w:t>rozporządzenia nr 1304/2013;</w:t>
            </w:r>
          </w:p>
          <w:p w14:paraId="6DC4FF56" w14:textId="77777777" w:rsidR="00836494" w:rsidRPr="00836494" w:rsidRDefault="00836494" w:rsidP="007A5770">
            <w:pPr>
              <w:widowControl w:val="0"/>
              <w:numPr>
                <w:ilvl w:val="1"/>
                <w:numId w:val="5"/>
              </w:numPr>
              <w:autoSpaceDE w:val="0"/>
              <w:autoSpaceDN w:val="0"/>
              <w:adjustRightInd w:val="0"/>
              <w:spacing w:after="0" w:line="240" w:lineRule="auto"/>
              <w:ind w:left="742"/>
              <w:jc w:val="both"/>
              <w:rPr>
                <w:rFonts w:eastAsia="Times New Roman" w:cs="Arial"/>
                <w:bCs/>
                <w:sz w:val="20"/>
                <w:szCs w:val="20"/>
                <w:lang w:eastAsia="pl-PL"/>
              </w:rPr>
            </w:pPr>
            <w:r w:rsidRPr="00836494">
              <w:rPr>
                <w:rFonts w:eastAsia="Times New Roman" w:cs="Arial"/>
                <w:bCs/>
                <w:sz w:val="20"/>
                <w:szCs w:val="20"/>
                <w:lang w:eastAsia="pl-PL"/>
              </w:rPr>
              <w:t>ustawy wdrożeniowej;</w:t>
            </w:r>
          </w:p>
          <w:p w14:paraId="39846973" w14:textId="77777777" w:rsidR="00836494" w:rsidRPr="00836494" w:rsidRDefault="00836494" w:rsidP="007A5770">
            <w:pPr>
              <w:widowControl w:val="0"/>
              <w:numPr>
                <w:ilvl w:val="1"/>
                <w:numId w:val="5"/>
              </w:numPr>
              <w:autoSpaceDE w:val="0"/>
              <w:autoSpaceDN w:val="0"/>
              <w:adjustRightInd w:val="0"/>
              <w:spacing w:after="0" w:line="240" w:lineRule="auto"/>
              <w:ind w:left="742"/>
              <w:jc w:val="both"/>
              <w:rPr>
                <w:rFonts w:eastAsia="Times New Roman" w:cs="Arial"/>
                <w:bCs/>
                <w:sz w:val="20"/>
                <w:szCs w:val="20"/>
                <w:lang w:eastAsia="pl-PL"/>
              </w:rPr>
            </w:pPr>
            <w:r w:rsidRPr="00836494">
              <w:rPr>
                <w:rFonts w:eastAsia="Times New Roman" w:cs="Arial"/>
                <w:bCs/>
                <w:sz w:val="20"/>
                <w:szCs w:val="20"/>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tc>
        <w:tc>
          <w:tcPr>
            <w:tcW w:w="4820" w:type="dxa"/>
            <w:vAlign w:val="center"/>
          </w:tcPr>
          <w:p w14:paraId="27CE2723" w14:textId="77777777" w:rsidR="00836494" w:rsidRPr="00836494" w:rsidRDefault="00836494" w:rsidP="007A5770">
            <w:pPr>
              <w:widowControl w:val="0"/>
              <w:autoSpaceDE w:val="0"/>
              <w:autoSpaceDN w:val="0"/>
              <w:adjustRightInd w:val="0"/>
              <w:spacing w:after="0" w:line="240" w:lineRule="auto"/>
              <w:jc w:val="both"/>
              <w:rPr>
                <w:rFonts w:eastAsia="Times New Roman" w:cs="Arial"/>
                <w:bCs/>
                <w:sz w:val="20"/>
                <w:szCs w:val="20"/>
                <w:lang w:eastAsia="pl-PL"/>
              </w:rPr>
            </w:pPr>
            <w:r w:rsidRPr="00836494">
              <w:rPr>
                <w:rFonts w:eastAsia="Times New Roman" w:cs="Arial"/>
                <w:bCs/>
                <w:sz w:val="20"/>
                <w:szCs w:val="20"/>
                <w:lang w:eastAsia="pl-PL"/>
              </w:rPr>
              <w:t>Przetwarzanie danych osobowych jest dopuszczalne na podstawie:</w:t>
            </w:r>
          </w:p>
          <w:p w14:paraId="2AC032B2" w14:textId="6C17B99A" w:rsidR="00836494" w:rsidRPr="00836494" w:rsidRDefault="00836494" w:rsidP="007A5770">
            <w:pPr>
              <w:widowControl w:val="0"/>
              <w:numPr>
                <w:ilvl w:val="0"/>
                <w:numId w:val="6"/>
              </w:numPr>
              <w:autoSpaceDE w:val="0"/>
              <w:autoSpaceDN w:val="0"/>
              <w:adjustRightInd w:val="0"/>
              <w:spacing w:after="0" w:line="240" w:lineRule="auto"/>
              <w:ind w:left="459"/>
              <w:jc w:val="both"/>
              <w:rPr>
                <w:rFonts w:eastAsia="Times New Roman" w:cs="Arial"/>
                <w:bCs/>
                <w:sz w:val="20"/>
                <w:szCs w:val="20"/>
                <w:lang w:eastAsia="pl-PL"/>
              </w:rPr>
            </w:pPr>
            <w:r w:rsidRPr="00836494">
              <w:rPr>
                <w:rFonts w:eastAsia="Times New Roman" w:cs="Arial"/>
                <w:bCs/>
                <w:sz w:val="20"/>
                <w:szCs w:val="20"/>
                <w:lang w:eastAsia="pl-PL"/>
              </w:rPr>
              <w:t>w odniesieniu do zbioru „Regionalny Program Operacyjny Województwa Mazowieckiego na lata 2014-2020”:</w:t>
            </w:r>
          </w:p>
          <w:p w14:paraId="2A65AD5C" w14:textId="77777777" w:rsidR="00836494" w:rsidRPr="00836494" w:rsidRDefault="00836494" w:rsidP="007A5770">
            <w:pPr>
              <w:widowControl w:val="0"/>
              <w:numPr>
                <w:ilvl w:val="1"/>
                <w:numId w:val="6"/>
              </w:numPr>
              <w:autoSpaceDE w:val="0"/>
              <w:autoSpaceDN w:val="0"/>
              <w:adjustRightInd w:val="0"/>
              <w:spacing w:after="0" w:line="240" w:lineRule="auto"/>
              <w:ind w:left="884"/>
              <w:jc w:val="both"/>
              <w:rPr>
                <w:rFonts w:eastAsia="Times New Roman" w:cs="Arial"/>
                <w:bCs/>
                <w:sz w:val="20"/>
                <w:szCs w:val="20"/>
                <w:lang w:eastAsia="pl-PL"/>
              </w:rPr>
            </w:pPr>
            <w:r w:rsidRPr="00836494">
              <w:rPr>
                <w:rFonts w:eastAsia="Times New Roman" w:cs="Arial"/>
                <w:bCs/>
                <w:sz w:val="20"/>
                <w:szCs w:val="20"/>
                <w:lang w:eastAsia="pl-PL"/>
              </w:rPr>
              <w:t>Rozporządzenia 1303/2013;</w:t>
            </w:r>
          </w:p>
          <w:p w14:paraId="19B85BF8" w14:textId="77777777" w:rsidR="00836494" w:rsidRPr="00836494" w:rsidRDefault="00836494" w:rsidP="007A5770">
            <w:pPr>
              <w:widowControl w:val="0"/>
              <w:numPr>
                <w:ilvl w:val="1"/>
                <w:numId w:val="6"/>
              </w:numPr>
              <w:autoSpaceDE w:val="0"/>
              <w:autoSpaceDN w:val="0"/>
              <w:adjustRightInd w:val="0"/>
              <w:spacing w:after="0" w:line="240" w:lineRule="auto"/>
              <w:ind w:left="884"/>
              <w:jc w:val="both"/>
              <w:rPr>
                <w:rFonts w:eastAsia="Times New Roman" w:cs="Arial"/>
                <w:bCs/>
                <w:sz w:val="20"/>
                <w:szCs w:val="20"/>
                <w:lang w:eastAsia="pl-PL"/>
              </w:rPr>
            </w:pPr>
            <w:r w:rsidRPr="00836494">
              <w:rPr>
                <w:rFonts w:eastAsia="Times New Roman" w:cs="Arial"/>
                <w:bCs/>
                <w:sz w:val="20"/>
                <w:szCs w:val="20"/>
                <w:lang w:eastAsia="pl-PL"/>
              </w:rPr>
              <w:t>Rozporządzenia 1304/2013;</w:t>
            </w:r>
          </w:p>
          <w:p w14:paraId="50ACFFC0" w14:textId="77777777" w:rsidR="00836494" w:rsidRPr="00836494" w:rsidRDefault="00836494" w:rsidP="007A5770">
            <w:pPr>
              <w:widowControl w:val="0"/>
              <w:numPr>
                <w:ilvl w:val="1"/>
                <w:numId w:val="6"/>
              </w:numPr>
              <w:autoSpaceDE w:val="0"/>
              <w:autoSpaceDN w:val="0"/>
              <w:adjustRightInd w:val="0"/>
              <w:spacing w:after="0" w:line="240" w:lineRule="auto"/>
              <w:ind w:left="884"/>
              <w:jc w:val="both"/>
              <w:rPr>
                <w:rFonts w:eastAsia="Times New Roman" w:cs="Arial"/>
                <w:bCs/>
                <w:sz w:val="20"/>
                <w:szCs w:val="20"/>
                <w:lang w:eastAsia="pl-PL"/>
              </w:rPr>
            </w:pPr>
            <w:r w:rsidRPr="00836494">
              <w:rPr>
                <w:rFonts w:eastAsia="Times New Roman" w:cs="Arial"/>
                <w:bCs/>
                <w:sz w:val="20"/>
                <w:szCs w:val="20"/>
                <w:lang w:eastAsia="pl-PL"/>
              </w:rPr>
              <w:t>ustawy wdrożeniowej;</w:t>
            </w:r>
          </w:p>
          <w:p w14:paraId="17DC4D9B" w14:textId="65382F4C" w:rsidR="00836494" w:rsidRPr="00836494" w:rsidRDefault="00836494" w:rsidP="007A5770">
            <w:pPr>
              <w:widowControl w:val="0"/>
              <w:numPr>
                <w:ilvl w:val="0"/>
                <w:numId w:val="6"/>
              </w:numPr>
              <w:autoSpaceDE w:val="0"/>
              <w:autoSpaceDN w:val="0"/>
              <w:adjustRightInd w:val="0"/>
              <w:spacing w:after="0" w:line="240" w:lineRule="auto"/>
              <w:ind w:left="459"/>
              <w:jc w:val="both"/>
              <w:rPr>
                <w:rFonts w:eastAsia="Times New Roman" w:cs="Arial"/>
                <w:bCs/>
                <w:sz w:val="20"/>
                <w:szCs w:val="20"/>
                <w:lang w:eastAsia="pl-PL"/>
              </w:rPr>
            </w:pPr>
            <w:r w:rsidRPr="00836494">
              <w:rPr>
                <w:rFonts w:eastAsia="Times New Roman" w:cs="Arial"/>
                <w:bCs/>
                <w:sz w:val="20"/>
                <w:szCs w:val="20"/>
                <w:lang w:eastAsia="pl-PL"/>
              </w:rPr>
              <w:t>w odniesieniu do zbioru Centralny system teleinformatyczny wspierający realizację programów operacyjnych:</w:t>
            </w:r>
          </w:p>
          <w:p w14:paraId="7999F983" w14:textId="77777777" w:rsidR="00836494" w:rsidRPr="00836494" w:rsidRDefault="00836494" w:rsidP="007A5770">
            <w:pPr>
              <w:widowControl w:val="0"/>
              <w:numPr>
                <w:ilvl w:val="1"/>
                <w:numId w:val="6"/>
              </w:numPr>
              <w:autoSpaceDE w:val="0"/>
              <w:autoSpaceDN w:val="0"/>
              <w:adjustRightInd w:val="0"/>
              <w:spacing w:after="0" w:line="240" w:lineRule="auto"/>
              <w:ind w:left="884"/>
              <w:jc w:val="both"/>
              <w:rPr>
                <w:rFonts w:eastAsia="Times New Roman" w:cs="Arial"/>
                <w:bCs/>
                <w:sz w:val="20"/>
                <w:szCs w:val="20"/>
                <w:lang w:eastAsia="pl-PL"/>
              </w:rPr>
            </w:pPr>
            <w:r w:rsidRPr="00836494">
              <w:rPr>
                <w:rFonts w:eastAsia="Times New Roman" w:cs="Arial"/>
                <w:bCs/>
                <w:sz w:val="20"/>
                <w:szCs w:val="20"/>
                <w:lang w:eastAsia="pl-PL"/>
              </w:rPr>
              <w:t>Rozporządzenia 1303/2013;</w:t>
            </w:r>
          </w:p>
          <w:p w14:paraId="23061E5D" w14:textId="77777777" w:rsidR="00836494" w:rsidRPr="00836494" w:rsidRDefault="00836494" w:rsidP="007A5770">
            <w:pPr>
              <w:widowControl w:val="0"/>
              <w:numPr>
                <w:ilvl w:val="1"/>
                <w:numId w:val="6"/>
              </w:numPr>
              <w:autoSpaceDE w:val="0"/>
              <w:autoSpaceDN w:val="0"/>
              <w:adjustRightInd w:val="0"/>
              <w:spacing w:after="0" w:line="240" w:lineRule="auto"/>
              <w:ind w:left="884"/>
              <w:jc w:val="both"/>
              <w:rPr>
                <w:rFonts w:eastAsia="Times New Roman" w:cs="Arial"/>
                <w:bCs/>
                <w:sz w:val="20"/>
                <w:szCs w:val="20"/>
                <w:lang w:eastAsia="pl-PL"/>
              </w:rPr>
            </w:pPr>
            <w:r w:rsidRPr="00836494">
              <w:rPr>
                <w:rFonts w:eastAsia="Times New Roman" w:cs="Arial"/>
                <w:bCs/>
                <w:sz w:val="20"/>
                <w:szCs w:val="20"/>
                <w:lang w:eastAsia="pl-PL"/>
              </w:rPr>
              <w:t>Rozporządzenia 1304/2013;</w:t>
            </w:r>
          </w:p>
          <w:p w14:paraId="3CC78E5B" w14:textId="77777777" w:rsidR="00836494" w:rsidRPr="00836494" w:rsidRDefault="00836494" w:rsidP="007A5770">
            <w:pPr>
              <w:widowControl w:val="0"/>
              <w:numPr>
                <w:ilvl w:val="1"/>
                <w:numId w:val="6"/>
              </w:numPr>
              <w:autoSpaceDE w:val="0"/>
              <w:autoSpaceDN w:val="0"/>
              <w:adjustRightInd w:val="0"/>
              <w:spacing w:after="0" w:line="240" w:lineRule="auto"/>
              <w:ind w:left="884"/>
              <w:jc w:val="both"/>
              <w:rPr>
                <w:rFonts w:eastAsia="Times New Roman" w:cs="Arial"/>
                <w:bCs/>
                <w:sz w:val="20"/>
                <w:szCs w:val="20"/>
                <w:lang w:eastAsia="pl-PL"/>
              </w:rPr>
            </w:pPr>
            <w:r w:rsidRPr="00836494">
              <w:rPr>
                <w:rFonts w:eastAsia="Times New Roman" w:cs="Arial"/>
                <w:bCs/>
                <w:sz w:val="20"/>
                <w:szCs w:val="20"/>
                <w:lang w:eastAsia="pl-PL"/>
              </w:rPr>
              <w:t>ustawy wdrożeniowej;</w:t>
            </w:r>
          </w:p>
          <w:p w14:paraId="4EAD1838" w14:textId="77777777" w:rsidR="00836494" w:rsidRPr="00836494" w:rsidRDefault="00836494" w:rsidP="007A5770">
            <w:pPr>
              <w:widowControl w:val="0"/>
              <w:numPr>
                <w:ilvl w:val="1"/>
                <w:numId w:val="6"/>
              </w:numPr>
              <w:autoSpaceDE w:val="0"/>
              <w:autoSpaceDN w:val="0"/>
              <w:adjustRightInd w:val="0"/>
              <w:spacing w:after="0" w:line="240" w:lineRule="auto"/>
              <w:ind w:left="884"/>
              <w:jc w:val="both"/>
              <w:rPr>
                <w:rFonts w:eastAsia="Times New Roman" w:cs="Arial"/>
                <w:bCs/>
                <w:sz w:val="20"/>
                <w:szCs w:val="20"/>
                <w:lang w:eastAsia="pl-PL"/>
              </w:rPr>
            </w:pPr>
            <w:r w:rsidRPr="00836494">
              <w:rPr>
                <w:rFonts w:eastAsia="Times New Roman" w:cs="Arial"/>
                <w:bCs/>
                <w:sz w:val="20"/>
                <w:szCs w:val="20"/>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6186EA0B" w14:textId="77777777" w:rsidR="00836494" w:rsidRPr="00836494" w:rsidRDefault="00836494" w:rsidP="007A5770">
            <w:pPr>
              <w:widowControl w:val="0"/>
              <w:autoSpaceDE w:val="0"/>
              <w:autoSpaceDN w:val="0"/>
              <w:adjustRightInd w:val="0"/>
              <w:spacing w:after="0" w:line="240" w:lineRule="auto"/>
              <w:jc w:val="both"/>
              <w:rPr>
                <w:rFonts w:eastAsia="Times New Roman" w:cs="Arial"/>
                <w:bCs/>
                <w:sz w:val="20"/>
                <w:szCs w:val="20"/>
                <w:lang w:eastAsia="pl-PL"/>
              </w:rPr>
            </w:pPr>
          </w:p>
        </w:tc>
        <w:tc>
          <w:tcPr>
            <w:tcW w:w="2976" w:type="dxa"/>
            <w:vAlign w:val="center"/>
          </w:tcPr>
          <w:p w14:paraId="0FCD8FB3" w14:textId="77777777" w:rsidR="00836494" w:rsidRPr="00836494" w:rsidRDefault="00836494" w:rsidP="0006263A">
            <w:pPr>
              <w:widowControl w:val="0"/>
              <w:autoSpaceDE w:val="0"/>
              <w:autoSpaceDN w:val="0"/>
              <w:adjustRightInd w:val="0"/>
              <w:spacing w:after="0" w:line="240" w:lineRule="auto"/>
              <w:jc w:val="center"/>
              <w:rPr>
                <w:rFonts w:eastAsia="Times New Roman" w:cs="Arial"/>
                <w:bCs/>
                <w:sz w:val="20"/>
                <w:szCs w:val="20"/>
                <w:lang w:eastAsia="pl-PL"/>
              </w:rPr>
            </w:pPr>
            <w:r w:rsidRPr="00836494">
              <w:rPr>
                <w:rFonts w:eastAsia="Times New Roman" w:cs="Arial"/>
                <w:bCs/>
                <w:sz w:val="20"/>
                <w:szCs w:val="20"/>
                <w:lang w:eastAsia="pl-PL"/>
              </w:rPr>
              <w:t>Dostosowanie zapisu rozporządzeń do skrótów funkcjonujących we wzorze umowy.</w:t>
            </w:r>
          </w:p>
        </w:tc>
      </w:tr>
      <w:tr w:rsidR="00836494" w:rsidRPr="00836494" w14:paraId="59C8E417" w14:textId="77777777" w:rsidTr="003F4725">
        <w:trPr>
          <w:cantSplit/>
          <w:trHeight w:val="6519"/>
        </w:trPr>
        <w:tc>
          <w:tcPr>
            <w:tcW w:w="711" w:type="dxa"/>
            <w:vAlign w:val="center"/>
          </w:tcPr>
          <w:p w14:paraId="349701AC" w14:textId="77777777" w:rsidR="00836494" w:rsidRPr="00836494" w:rsidRDefault="00836494" w:rsidP="0006263A">
            <w:pPr>
              <w:widowControl w:val="0"/>
              <w:numPr>
                <w:ilvl w:val="0"/>
                <w:numId w:val="2"/>
              </w:numPr>
              <w:autoSpaceDE w:val="0"/>
              <w:autoSpaceDN w:val="0"/>
              <w:adjustRightInd w:val="0"/>
              <w:spacing w:after="0" w:line="240" w:lineRule="auto"/>
              <w:jc w:val="center"/>
              <w:rPr>
                <w:rFonts w:eastAsia="Times New Roman" w:cs="Arial"/>
                <w:bCs/>
                <w:sz w:val="20"/>
                <w:szCs w:val="20"/>
                <w:lang w:eastAsia="pl-PL"/>
              </w:rPr>
            </w:pPr>
          </w:p>
        </w:tc>
        <w:tc>
          <w:tcPr>
            <w:tcW w:w="1700" w:type="dxa"/>
            <w:vAlign w:val="center"/>
          </w:tcPr>
          <w:p w14:paraId="2027EA4B" w14:textId="77777777" w:rsidR="00836494" w:rsidRPr="00836494" w:rsidRDefault="00836494">
            <w:pPr>
              <w:widowControl w:val="0"/>
              <w:autoSpaceDE w:val="0"/>
              <w:autoSpaceDN w:val="0"/>
              <w:adjustRightInd w:val="0"/>
              <w:spacing w:after="0" w:line="240" w:lineRule="auto"/>
              <w:jc w:val="center"/>
              <w:rPr>
                <w:rFonts w:eastAsia="Times New Roman" w:cs="Arial"/>
                <w:bCs/>
                <w:sz w:val="20"/>
                <w:szCs w:val="20"/>
                <w:lang w:eastAsia="pl-PL"/>
              </w:rPr>
            </w:pPr>
            <w:r w:rsidRPr="00836494">
              <w:rPr>
                <w:rFonts w:eastAsia="Times New Roman" w:cs="Arial"/>
                <w:bCs/>
                <w:sz w:val="20"/>
                <w:szCs w:val="20"/>
                <w:lang w:eastAsia="pl-PL"/>
              </w:rPr>
              <w:t>§ 35 ust. 4</w:t>
            </w:r>
          </w:p>
        </w:tc>
        <w:tc>
          <w:tcPr>
            <w:tcW w:w="4394" w:type="dxa"/>
            <w:vAlign w:val="center"/>
          </w:tcPr>
          <w:p w14:paraId="36540BAD" w14:textId="77777777" w:rsidR="00836494" w:rsidRPr="00836494" w:rsidRDefault="00836494">
            <w:pPr>
              <w:widowControl w:val="0"/>
              <w:autoSpaceDE w:val="0"/>
              <w:autoSpaceDN w:val="0"/>
              <w:adjustRightInd w:val="0"/>
              <w:spacing w:after="0" w:line="240" w:lineRule="auto"/>
              <w:jc w:val="center"/>
              <w:rPr>
                <w:rFonts w:eastAsia="Times New Roman" w:cs="Arial"/>
                <w:bCs/>
                <w:sz w:val="20"/>
                <w:szCs w:val="20"/>
                <w:lang w:eastAsia="pl-PL"/>
              </w:rPr>
            </w:pPr>
            <w:r w:rsidRPr="00836494">
              <w:rPr>
                <w:rFonts w:eastAsia="Times New Roman" w:cs="Arial"/>
                <w:bCs/>
                <w:sz w:val="20"/>
                <w:szCs w:val="20"/>
                <w:lang w:eastAsia="pl-PL"/>
              </w:rPr>
              <w:t>Beneficjent zobowiązuje się do zachowania trwałości utworzonych w ramach Projektu miejsc pracy  po zakończeniu realizacji Projektu, co najmniej przez okres 12 miesięcy od dnia przyznania dotacji lub utworzenia stanowiska pracy, o ile ten termin jest późniejszy niż termin przyznania dotacji. W tym czasie zakończenie stosunku pracy z osobą zatrudnioną na nowo utworzonym stanowisku pracy może nastąpić wyłącznie z przyczyn leżących po stronie pracownika.</w:t>
            </w:r>
          </w:p>
          <w:p w14:paraId="5150A9D0" w14:textId="77777777" w:rsidR="00836494" w:rsidRPr="00836494" w:rsidRDefault="00836494">
            <w:pPr>
              <w:widowControl w:val="0"/>
              <w:autoSpaceDE w:val="0"/>
              <w:autoSpaceDN w:val="0"/>
              <w:adjustRightInd w:val="0"/>
              <w:spacing w:after="0" w:line="240" w:lineRule="auto"/>
              <w:jc w:val="center"/>
              <w:rPr>
                <w:rFonts w:eastAsia="Times New Roman" w:cs="Arial"/>
                <w:bCs/>
                <w:sz w:val="20"/>
                <w:szCs w:val="20"/>
                <w:lang w:eastAsia="pl-PL"/>
              </w:rPr>
            </w:pPr>
          </w:p>
        </w:tc>
        <w:tc>
          <w:tcPr>
            <w:tcW w:w="4820" w:type="dxa"/>
            <w:vAlign w:val="center"/>
          </w:tcPr>
          <w:p w14:paraId="1E8F72B9" w14:textId="77777777" w:rsidR="00836494" w:rsidRPr="00836494" w:rsidRDefault="00836494">
            <w:pPr>
              <w:widowControl w:val="0"/>
              <w:autoSpaceDE w:val="0"/>
              <w:autoSpaceDN w:val="0"/>
              <w:adjustRightInd w:val="0"/>
              <w:spacing w:after="0" w:line="240" w:lineRule="auto"/>
              <w:jc w:val="center"/>
              <w:rPr>
                <w:rFonts w:eastAsia="Times New Roman" w:cs="Arial"/>
                <w:bCs/>
                <w:sz w:val="20"/>
                <w:szCs w:val="20"/>
                <w:lang w:eastAsia="pl-PL"/>
              </w:rPr>
            </w:pPr>
            <w:r w:rsidRPr="00836494">
              <w:rPr>
                <w:rFonts w:eastAsia="Times New Roman" w:cs="Arial"/>
                <w:bCs/>
                <w:sz w:val="20"/>
                <w:szCs w:val="20"/>
                <w:lang w:eastAsia="pl-PL"/>
              </w:rPr>
              <w:t>Beneficjent zobowiązuje się do spełnienia dwóch warunków  trwałości łącznie tj. do:</w:t>
            </w:r>
          </w:p>
          <w:p w14:paraId="0030D4BD" w14:textId="77777777" w:rsidR="00836494" w:rsidRPr="00836494" w:rsidRDefault="00836494">
            <w:pPr>
              <w:widowControl w:val="0"/>
              <w:numPr>
                <w:ilvl w:val="0"/>
                <w:numId w:val="4"/>
              </w:numPr>
              <w:autoSpaceDE w:val="0"/>
              <w:autoSpaceDN w:val="0"/>
              <w:adjustRightInd w:val="0"/>
              <w:spacing w:after="0" w:line="240" w:lineRule="auto"/>
              <w:jc w:val="center"/>
              <w:rPr>
                <w:rFonts w:eastAsia="Times New Roman" w:cs="Arial"/>
                <w:bCs/>
                <w:sz w:val="20"/>
                <w:szCs w:val="20"/>
                <w:lang w:eastAsia="pl-PL"/>
              </w:rPr>
            </w:pPr>
            <w:r w:rsidRPr="00836494">
              <w:rPr>
                <w:rFonts w:eastAsia="Times New Roman" w:cs="Arial"/>
                <w:bCs/>
                <w:sz w:val="20"/>
                <w:szCs w:val="20"/>
                <w:lang w:eastAsia="pl-PL"/>
              </w:rPr>
              <w:t>zapewnienia trwałości utworzonych w ramach Projektu miejsc pracy po zakończeniu realizacji Projektu. Okres trwałości wynosi co najmniej  12 miesięcy od dnia przyznania dotacji lub utworzenia stanowiska pracy, o ile ten termin jest późniejszy niż termin przyznania dotacji, a w przypadku przedłużenia wsparcia pomostowego w formie finansowej powyżej 6 miesięcy lub przyznania wyłącznie wsparcia pomostowego w formie finansowej (bez dotacji) – co najmniej 6 miesięcy od zakończenia wsparcia pomostowego w formie finansowej. W tym czasie zakończenie stosunku pracy z osobą zatrudnioną na nowo utworzonym stanowisku pracy może nastąpić wyłącznie z przyczyn leżących po stronie pracownika;</w:t>
            </w:r>
          </w:p>
          <w:p w14:paraId="6C5E0C9B" w14:textId="77777777" w:rsidR="00836494" w:rsidRPr="00836494" w:rsidRDefault="00836494">
            <w:pPr>
              <w:widowControl w:val="0"/>
              <w:numPr>
                <w:ilvl w:val="0"/>
                <w:numId w:val="4"/>
              </w:numPr>
              <w:autoSpaceDE w:val="0"/>
              <w:autoSpaceDN w:val="0"/>
              <w:adjustRightInd w:val="0"/>
              <w:spacing w:after="0" w:line="240" w:lineRule="auto"/>
              <w:jc w:val="center"/>
              <w:rPr>
                <w:rFonts w:eastAsia="Times New Roman" w:cs="Arial"/>
                <w:bCs/>
                <w:sz w:val="20"/>
                <w:szCs w:val="20"/>
                <w:lang w:eastAsia="pl-PL"/>
              </w:rPr>
            </w:pPr>
            <w:r w:rsidRPr="00836494">
              <w:rPr>
                <w:rFonts w:eastAsia="Times New Roman" w:cs="Arial"/>
                <w:bCs/>
                <w:sz w:val="20"/>
                <w:szCs w:val="20"/>
                <w:lang w:eastAsia="pl-PL"/>
              </w:rPr>
              <w:t>zapewnienia trwałości przedsiębiorstwa społecznego, tj. spełnienia łącznie wszystkich cech przedsiębiorstwa społecznego, o których mowa w Wytycznych w zakresie realizacji przedsięwzięć w obszarze włączenia społecznego i zwalczania ubóstwa z wykorzystaniem środków Europejskiego Funduszu Społecznego i Europejskiego Funduszu Rozwoju Regionalnego na lata 2014-2020, przez okres o którym mowa w pkt 1.</w:t>
            </w:r>
          </w:p>
        </w:tc>
        <w:tc>
          <w:tcPr>
            <w:tcW w:w="2976" w:type="dxa"/>
            <w:vAlign w:val="center"/>
          </w:tcPr>
          <w:p w14:paraId="6F168E1E" w14:textId="377B553F" w:rsidR="00836494" w:rsidRPr="00836494" w:rsidRDefault="00836494">
            <w:pPr>
              <w:widowControl w:val="0"/>
              <w:autoSpaceDE w:val="0"/>
              <w:autoSpaceDN w:val="0"/>
              <w:adjustRightInd w:val="0"/>
              <w:spacing w:after="0" w:line="240" w:lineRule="auto"/>
              <w:jc w:val="center"/>
              <w:rPr>
                <w:rFonts w:eastAsia="Times New Roman" w:cs="Arial"/>
                <w:bCs/>
                <w:sz w:val="20"/>
                <w:szCs w:val="20"/>
                <w:lang w:eastAsia="pl-PL"/>
              </w:rPr>
            </w:pPr>
            <w:r w:rsidRPr="00836494">
              <w:rPr>
                <w:rFonts w:eastAsia="Times New Roman" w:cs="Arial"/>
                <w:bCs/>
                <w:sz w:val="20"/>
                <w:szCs w:val="20"/>
                <w:lang w:eastAsia="pl-PL"/>
              </w:rPr>
              <w:t>Dostosowanie zapisów w zakresie warunków trwałości projektów realizowanych przez Ośrodki Wsparcia Ekonomii Społecznej do aktualnych Wytycznych w zakresie realizacji przedsięwzięć</w:t>
            </w:r>
            <w:r w:rsidRPr="00836494">
              <w:rPr>
                <w:rFonts w:eastAsia="Times New Roman" w:cs="Arial"/>
                <w:bCs/>
                <w:sz w:val="20"/>
                <w:szCs w:val="20"/>
                <w:lang w:eastAsia="pl-PL"/>
              </w:rPr>
              <w:br/>
              <w:t xml:space="preserve">w obszarze włączenia społecznego i zwalczania ubóstwa z wykorzystaniem środków Europejskiego Funduszu Społecznego </w:t>
            </w:r>
            <w:r w:rsidRPr="00836494">
              <w:rPr>
                <w:rFonts w:eastAsia="Times New Roman" w:cs="Arial"/>
                <w:bCs/>
                <w:sz w:val="20"/>
                <w:szCs w:val="20"/>
                <w:lang w:eastAsia="pl-PL"/>
              </w:rPr>
              <w:br/>
              <w:t>i Europejskiego Funduszu Rozwoju Regionalnego na lata 2014-2020.</w:t>
            </w:r>
          </w:p>
          <w:p w14:paraId="4F570E35" w14:textId="77777777" w:rsidR="00836494" w:rsidRPr="00836494" w:rsidRDefault="00836494">
            <w:pPr>
              <w:widowControl w:val="0"/>
              <w:autoSpaceDE w:val="0"/>
              <w:autoSpaceDN w:val="0"/>
              <w:adjustRightInd w:val="0"/>
              <w:spacing w:after="0" w:line="240" w:lineRule="auto"/>
              <w:jc w:val="center"/>
              <w:rPr>
                <w:rFonts w:eastAsia="Times New Roman" w:cs="Arial"/>
                <w:bCs/>
                <w:sz w:val="20"/>
                <w:szCs w:val="20"/>
                <w:lang w:eastAsia="pl-PL"/>
              </w:rPr>
            </w:pPr>
          </w:p>
        </w:tc>
      </w:tr>
      <w:tr w:rsidR="00836494" w:rsidRPr="00836494" w14:paraId="5B287C6E" w14:textId="77777777" w:rsidTr="003F4725">
        <w:trPr>
          <w:cantSplit/>
          <w:trHeight w:val="3259"/>
        </w:trPr>
        <w:tc>
          <w:tcPr>
            <w:tcW w:w="711" w:type="dxa"/>
            <w:vAlign w:val="center"/>
          </w:tcPr>
          <w:p w14:paraId="0AE32239" w14:textId="77777777" w:rsidR="00836494" w:rsidRPr="00836494" w:rsidRDefault="00836494" w:rsidP="0006263A">
            <w:pPr>
              <w:widowControl w:val="0"/>
              <w:numPr>
                <w:ilvl w:val="0"/>
                <w:numId w:val="2"/>
              </w:numPr>
              <w:autoSpaceDE w:val="0"/>
              <w:autoSpaceDN w:val="0"/>
              <w:adjustRightInd w:val="0"/>
              <w:spacing w:after="0" w:line="240" w:lineRule="auto"/>
              <w:jc w:val="center"/>
              <w:rPr>
                <w:rFonts w:eastAsia="Times New Roman" w:cs="Arial"/>
                <w:bCs/>
                <w:sz w:val="20"/>
                <w:szCs w:val="20"/>
                <w:lang w:eastAsia="pl-PL"/>
              </w:rPr>
            </w:pPr>
          </w:p>
        </w:tc>
        <w:tc>
          <w:tcPr>
            <w:tcW w:w="1700" w:type="dxa"/>
            <w:vAlign w:val="center"/>
          </w:tcPr>
          <w:p w14:paraId="46A48C58" w14:textId="77777777" w:rsidR="00836494" w:rsidRPr="00836494" w:rsidRDefault="00836494">
            <w:pPr>
              <w:widowControl w:val="0"/>
              <w:autoSpaceDE w:val="0"/>
              <w:autoSpaceDN w:val="0"/>
              <w:adjustRightInd w:val="0"/>
              <w:spacing w:after="0" w:line="240" w:lineRule="auto"/>
              <w:jc w:val="center"/>
              <w:rPr>
                <w:rFonts w:eastAsia="Times New Roman" w:cs="Arial"/>
                <w:bCs/>
                <w:sz w:val="20"/>
                <w:szCs w:val="20"/>
                <w:lang w:eastAsia="pl-PL"/>
              </w:rPr>
            </w:pPr>
            <w:r w:rsidRPr="00836494">
              <w:rPr>
                <w:rFonts w:eastAsia="Times New Roman" w:cs="Arial"/>
                <w:bCs/>
                <w:sz w:val="20"/>
                <w:szCs w:val="20"/>
                <w:lang w:eastAsia="pl-PL"/>
              </w:rPr>
              <w:t>Załącznik nr 6</w:t>
            </w:r>
          </w:p>
        </w:tc>
        <w:tc>
          <w:tcPr>
            <w:tcW w:w="4394" w:type="dxa"/>
            <w:vAlign w:val="center"/>
          </w:tcPr>
          <w:p w14:paraId="31A8E92E" w14:textId="77777777" w:rsidR="00836494" w:rsidRPr="00836494" w:rsidRDefault="00836494">
            <w:pPr>
              <w:widowControl w:val="0"/>
              <w:autoSpaceDE w:val="0"/>
              <w:autoSpaceDN w:val="0"/>
              <w:adjustRightInd w:val="0"/>
              <w:spacing w:after="0" w:line="240" w:lineRule="auto"/>
              <w:jc w:val="center"/>
              <w:rPr>
                <w:rFonts w:eastAsia="Times New Roman" w:cs="Arial"/>
                <w:bCs/>
                <w:sz w:val="20"/>
                <w:szCs w:val="20"/>
                <w:lang w:eastAsia="pl-PL"/>
              </w:rPr>
            </w:pPr>
            <w:r w:rsidRPr="00836494">
              <w:rPr>
                <w:rFonts w:eastAsia="Times New Roman" w:cs="Arial"/>
                <w:bCs/>
                <w:sz w:val="20"/>
                <w:szCs w:val="20"/>
                <w:lang w:eastAsia="pl-PL"/>
              </w:rPr>
              <w:t>Administratorem moich danych osobowych jest Marszałek Województwa Mazowieckiego mający swoją siedzibę przy ul. Jagiellońskiej 26, 03-719 Warszawa</w:t>
            </w:r>
          </w:p>
        </w:tc>
        <w:tc>
          <w:tcPr>
            <w:tcW w:w="4820" w:type="dxa"/>
            <w:vAlign w:val="center"/>
          </w:tcPr>
          <w:p w14:paraId="3806620D" w14:textId="77777777" w:rsidR="00836494" w:rsidRPr="00836494" w:rsidRDefault="00836494">
            <w:pPr>
              <w:widowControl w:val="0"/>
              <w:autoSpaceDE w:val="0"/>
              <w:autoSpaceDN w:val="0"/>
              <w:adjustRightInd w:val="0"/>
              <w:spacing w:after="0" w:line="240" w:lineRule="auto"/>
              <w:jc w:val="center"/>
              <w:rPr>
                <w:rFonts w:eastAsia="Times New Roman" w:cs="Arial"/>
                <w:bCs/>
                <w:sz w:val="20"/>
                <w:szCs w:val="20"/>
                <w:lang w:eastAsia="pl-PL"/>
              </w:rPr>
            </w:pPr>
            <w:r w:rsidRPr="00836494">
              <w:rPr>
                <w:rFonts w:eastAsia="Times New Roman" w:cs="Arial"/>
                <w:bCs/>
                <w:sz w:val="20"/>
                <w:szCs w:val="20"/>
                <w:lang w:eastAsia="pl-PL"/>
              </w:rPr>
              <w:t>Administratorem moich danych osobowych jest:</w:t>
            </w:r>
          </w:p>
          <w:p w14:paraId="67EC6C7B" w14:textId="77777777" w:rsidR="00836494" w:rsidRPr="00836494" w:rsidRDefault="00836494">
            <w:pPr>
              <w:widowControl w:val="0"/>
              <w:autoSpaceDE w:val="0"/>
              <w:autoSpaceDN w:val="0"/>
              <w:adjustRightInd w:val="0"/>
              <w:spacing w:after="0" w:line="240" w:lineRule="auto"/>
              <w:jc w:val="center"/>
              <w:rPr>
                <w:rFonts w:eastAsia="Times New Roman" w:cs="Arial"/>
                <w:bCs/>
                <w:sz w:val="20"/>
                <w:szCs w:val="20"/>
                <w:lang w:eastAsia="pl-PL"/>
              </w:rPr>
            </w:pPr>
            <w:r w:rsidRPr="00836494">
              <w:rPr>
                <w:rFonts w:eastAsia="Times New Roman" w:cs="Arial"/>
                <w:bCs/>
                <w:sz w:val="20"/>
                <w:szCs w:val="20"/>
                <w:lang w:eastAsia="pl-PL"/>
              </w:rPr>
              <w:t>1) Zarząd Województwa Mazowieckiego dla zbioru Regionalny Program Operacyjny Województwa Mazowieckiego na lata 2014-2020, stanowiący Instytucję Zarządzającą dla Regionalnego Programu Operacyjnego Województwa Mazowieckiego na lata 2014-2020, z siedzibą w Warszawie, przy ul. Jagiellońskiej 26, 03-719 Warszawa;</w:t>
            </w:r>
          </w:p>
          <w:p w14:paraId="740A89C4" w14:textId="77777777" w:rsidR="00836494" w:rsidRPr="00836494" w:rsidRDefault="00836494">
            <w:pPr>
              <w:widowControl w:val="0"/>
              <w:autoSpaceDE w:val="0"/>
              <w:autoSpaceDN w:val="0"/>
              <w:adjustRightInd w:val="0"/>
              <w:spacing w:after="0" w:line="240" w:lineRule="auto"/>
              <w:jc w:val="center"/>
              <w:rPr>
                <w:rFonts w:eastAsia="Times New Roman" w:cs="Arial"/>
                <w:bCs/>
                <w:sz w:val="20"/>
                <w:szCs w:val="20"/>
                <w:lang w:val="en-GB" w:eastAsia="pl-PL"/>
              </w:rPr>
            </w:pPr>
            <w:r w:rsidRPr="00836494">
              <w:rPr>
                <w:rFonts w:eastAsia="Times New Roman" w:cs="Arial"/>
                <w:bCs/>
                <w:sz w:val="20"/>
                <w:szCs w:val="20"/>
                <w:lang w:eastAsia="pl-PL"/>
              </w:rPr>
              <w:t>2) Minister właściwy do spraw rozwoju regionalnego dla zbioru centralny system teleinformatyczny wspierający realizację programów operacyjnych, z siedzibą w Warszawie, przy Pl. Trzech Krzyży 3/5, 00-507 Warszawa.</w:t>
            </w:r>
          </w:p>
        </w:tc>
        <w:tc>
          <w:tcPr>
            <w:tcW w:w="2976" w:type="dxa"/>
            <w:vAlign w:val="center"/>
          </w:tcPr>
          <w:p w14:paraId="5354114C" w14:textId="77777777" w:rsidR="00836494" w:rsidRPr="00836494" w:rsidRDefault="00836494">
            <w:pPr>
              <w:widowControl w:val="0"/>
              <w:autoSpaceDE w:val="0"/>
              <w:autoSpaceDN w:val="0"/>
              <w:adjustRightInd w:val="0"/>
              <w:spacing w:after="0" w:line="240" w:lineRule="auto"/>
              <w:jc w:val="center"/>
              <w:rPr>
                <w:rFonts w:eastAsia="Times New Roman" w:cs="Arial"/>
                <w:bCs/>
                <w:sz w:val="20"/>
                <w:szCs w:val="20"/>
                <w:lang w:eastAsia="pl-PL"/>
              </w:rPr>
            </w:pPr>
            <w:r w:rsidRPr="00836494">
              <w:rPr>
                <w:rFonts w:eastAsia="Times New Roman" w:cs="Arial"/>
                <w:bCs/>
                <w:sz w:val="20"/>
                <w:szCs w:val="20"/>
                <w:lang w:eastAsia="pl-PL"/>
              </w:rPr>
              <w:t>Modyfikacja zapisu w zakresie wskazania administratorów danych osobowych.</w:t>
            </w:r>
          </w:p>
        </w:tc>
      </w:tr>
      <w:tr w:rsidR="00836494" w:rsidRPr="00836494" w14:paraId="69755882" w14:textId="77777777" w:rsidTr="003F4725">
        <w:trPr>
          <w:cantSplit/>
          <w:trHeight w:val="399"/>
        </w:trPr>
        <w:tc>
          <w:tcPr>
            <w:tcW w:w="711" w:type="dxa"/>
            <w:vAlign w:val="center"/>
          </w:tcPr>
          <w:p w14:paraId="3B3A7069" w14:textId="77777777" w:rsidR="00836494" w:rsidRPr="00836494" w:rsidRDefault="00836494" w:rsidP="0006263A">
            <w:pPr>
              <w:widowControl w:val="0"/>
              <w:numPr>
                <w:ilvl w:val="0"/>
                <w:numId w:val="2"/>
              </w:numPr>
              <w:autoSpaceDE w:val="0"/>
              <w:autoSpaceDN w:val="0"/>
              <w:adjustRightInd w:val="0"/>
              <w:spacing w:after="0" w:line="240" w:lineRule="auto"/>
              <w:jc w:val="center"/>
              <w:rPr>
                <w:rFonts w:eastAsia="Times New Roman" w:cs="Arial"/>
                <w:bCs/>
                <w:sz w:val="20"/>
                <w:szCs w:val="20"/>
                <w:lang w:eastAsia="pl-PL"/>
              </w:rPr>
            </w:pPr>
          </w:p>
        </w:tc>
        <w:tc>
          <w:tcPr>
            <w:tcW w:w="13890" w:type="dxa"/>
            <w:gridSpan w:val="4"/>
            <w:vAlign w:val="center"/>
          </w:tcPr>
          <w:p w14:paraId="4BF74DED" w14:textId="1182152D" w:rsidR="00836494" w:rsidRPr="00836494" w:rsidRDefault="00836494" w:rsidP="007A5770">
            <w:pPr>
              <w:widowControl w:val="0"/>
              <w:autoSpaceDE w:val="0"/>
              <w:autoSpaceDN w:val="0"/>
              <w:adjustRightInd w:val="0"/>
              <w:spacing w:after="0" w:line="240" w:lineRule="auto"/>
              <w:jc w:val="both"/>
              <w:rPr>
                <w:rFonts w:eastAsia="Times New Roman" w:cs="Arial"/>
                <w:bCs/>
                <w:sz w:val="20"/>
                <w:szCs w:val="20"/>
                <w:lang w:eastAsia="pl-PL"/>
              </w:rPr>
            </w:pPr>
            <w:r w:rsidRPr="00836494">
              <w:rPr>
                <w:rFonts w:eastAsia="Times New Roman" w:cs="Arial"/>
                <w:bCs/>
                <w:sz w:val="20"/>
                <w:szCs w:val="20"/>
                <w:lang w:eastAsia="pl-PL"/>
              </w:rPr>
              <w:t>Zmiany redakcyjne wynikające z wprowadzenia zmian do zapisów umowy.</w:t>
            </w:r>
          </w:p>
        </w:tc>
      </w:tr>
    </w:tbl>
    <w:p w14:paraId="0A156C7C" w14:textId="2B50FCC8" w:rsidR="00F45078" w:rsidRDefault="00F45078" w:rsidP="0008573F">
      <w:pPr>
        <w:widowControl w:val="0"/>
        <w:autoSpaceDE w:val="0"/>
        <w:autoSpaceDN w:val="0"/>
        <w:adjustRightInd w:val="0"/>
        <w:spacing w:after="0" w:line="240" w:lineRule="auto"/>
        <w:jc w:val="center"/>
        <w:rPr>
          <w:rFonts w:eastAsia="Times New Roman" w:cs="Arial"/>
          <w:bCs/>
          <w:sz w:val="20"/>
          <w:szCs w:val="20"/>
          <w:lang w:eastAsia="pl-PL"/>
        </w:rPr>
      </w:pPr>
    </w:p>
    <w:p w14:paraId="5CFE49BD" w14:textId="77777777" w:rsidR="00F45078" w:rsidRDefault="00F45078">
      <w:pPr>
        <w:spacing w:after="0" w:line="240" w:lineRule="auto"/>
        <w:rPr>
          <w:rFonts w:eastAsia="Times New Roman" w:cs="Arial"/>
          <w:bCs/>
          <w:sz w:val="20"/>
          <w:szCs w:val="20"/>
          <w:lang w:eastAsia="pl-PL"/>
        </w:rPr>
      </w:pPr>
      <w:r>
        <w:rPr>
          <w:rFonts w:eastAsia="Times New Roman" w:cs="Arial"/>
          <w:bCs/>
          <w:sz w:val="20"/>
          <w:szCs w:val="20"/>
          <w:lang w:eastAsia="pl-PL"/>
        </w:rPr>
        <w:br w:type="page"/>
      </w:r>
    </w:p>
    <w:p w14:paraId="28AA60D1" w14:textId="77777777" w:rsidR="00BA7623" w:rsidRPr="00836494" w:rsidRDefault="00BA7623" w:rsidP="0008573F">
      <w:pPr>
        <w:widowControl w:val="0"/>
        <w:autoSpaceDE w:val="0"/>
        <w:autoSpaceDN w:val="0"/>
        <w:adjustRightInd w:val="0"/>
        <w:spacing w:after="0" w:line="240" w:lineRule="auto"/>
        <w:jc w:val="center"/>
        <w:rPr>
          <w:rFonts w:eastAsia="Times New Roman" w:cs="Arial"/>
          <w:bCs/>
          <w:sz w:val="20"/>
          <w:szCs w:val="20"/>
          <w:lang w:eastAsia="pl-PL"/>
        </w:rPr>
      </w:pPr>
    </w:p>
    <w:p w14:paraId="73AEFDD6" w14:textId="489A8770" w:rsidR="00836494" w:rsidRPr="00836494" w:rsidRDefault="00836494" w:rsidP="001D0CCD">
      <w:pPr>
        <w:tabs>
          <w:tab w:val="left" w:pos="7680"/>
        </w:tabs>
        <w:spacing w:after="0" w:line="240" w:lineRule="auto"/>
        <w:jc w:val="center"/>
        <w:rPr>
          <w:rFonts w:cs="Arial"/>
          <w:b/>
          <w:sz w:val="20"/>
          <w:szCs w:val="20"/>
        </w:rPr>
      </w:pPr>
      <w:r>
        <w:rPr>
          <w:rFonts w:cs="Arial"/>
          <w:b/>
          <w:sz w:val="20"/>
          <w:szCs w:val="20"/>
        </w:rPr>
        <w:t xml:space="preserve">Tabela zmian nr </w:t>
      </w:r>
      <w:r w:rsidR="001D0CCD">
        <w:rPr>
          <w:rFonts w:cs="Arial"/>
          <w:b/>
          <w:sz w:val="20"/>
          <w:szCs w:val="20"/>
        </w:rPr>
        <w:t>3</w:t>
      </w:r>
      <w:r w:rsidRPr="00245B03">
        <w:rPr>
          <w:rFonts w:eastAsia="Times New Roman" w:cs="Arial"/>
          <w:b/>
          <w:bCs/>
          <w:sz w:val="20"/>
          <w:szCs w:val="20"/>
          <w:lang w:eastAsia="pl-PL"/>
        </w:rPr>
        <w:t xml:space="preserve"> </w:t>
      </w:r>
      <w:r>
        <w:rPr>
          <w:rFonts w:eastAsia="Times New Roman" w:cs="Arial"/>
          <w:b/>
          <w:bCs/>
          <w:sz w:val="20"/>
          <w:szCs w:val="20"/>
          <w:lang w:eastAsia="pl-PL"/>
        </w:rPr>
        <w:t xml:space="preserve">w ramach konkursu nr </w:t>
      </w:r>
      <w:r w:rsidR="00767936" w:rsidRPr="00767936">
        <w:rPr>
          <w:rFonts w:eastAsia="Times New Roman" w:cs="Arial"/>
          <w:b/>
          <w:bCs/>
          <w:sz w:val="20"/>
          <w:szCs w:val="20"/>
          <w:lang w:eastAsia="pl-PL"/>
        </w:rPr>
        <w:t>RPMA.09.01.00-IP.01-14-057/17</w:t>
      </w:r>
    </w:p>
    <w:p w14:paraId="37B551F1" w14:textId="6A595E28" w:rsidR="00B71DD8" w:rsidRDefault="00836494" w:rsidP="001D0CCD">
      <w:pPr>
        <w:spacing w:after="0" w:line="240" w:lineRule="auto"/>
        <w:jc w:val="center"/>
        <w:rPr>
          <w:rFonts w:cs="Arial"/>
          <w:b/>
          <w:sz w:val="20"/>
          <w:szCs w:val="20"/>
        </w:rPr>
      </w:pPr>
      <w:r w:rsidRPr="00063641">
        <w:rPr>
          <w:rFonts w:eastAsia="Times New Roman" w:cs="Arial"/>
          <w:b/>
          <w:bCs/>
          <w:sz w:val="20"/>
          <w:szCs w:val="20"/>
          <w:lang w:eastAsia="pl-PL"/>
        </w:rPr>
        <w:t>Tabela zmian wzoru Umowy o dofinansowanie projektu współfinansowanego z Europejskiego Funduszu Społecznego w ramach IX i X Osi Priorytetowej Regionalnego Programu Operacyjnego Województwa Mazowieckiego na lata 2014-2020</w:t>
      </w:r>
      <w:r>
        <w:rPr>
          <w:rFonts w:eastAsia="Times New Roman" w:cs="Arial"/>
          <w:b/>
          <w:bCs/>
          <w:sz w:val="20"/>
          <w:szCs w:val="20"/>
          <w:lang w:eastAsia="pl-PL"/>
        </w:rPr>
        <w:t xml:space="preserve"> [ </w:t>
      </w:r>
      <w:r w:rsidR="001D0CCD">
        <w:rPr>
          <w:rFonts w:eastAsia="Times New Roman" w:cs="Arial"/>
          <w:b/>
          <w:bCs/>
          <w:sz w:val="20"/>
          <w:szCs w:val="20"/>
          <w:lang w:eastAsia="pl-PL"/>
        </w:rPr>
        <w:t>kwoty ryczałtowe</w:t>
      </w:r>
      <w:r>
        <w:rPr>
          <w:rFonts w:eastAsia="Times New Roman" w:cs="Arial"/>
          <w:b/>
          <w:bCs/>
          <w:sz w:val="20"/>
          <w:szCs w:val="20"/>
          <w:lang w:eastAsia="pl-PL"/>
        </w:rPr>
        <w:t>]</w:t>
      </w:r>
    </w:p>
    <w:p w14:paraId="2621B16F" w14:textId="77777777" w:rsidR="00B63847" w:rsidRPr="00317CF5" w:rsidRDefault="00B63847" w:rsidP="0008573F">
      <w:pPr>
        <w:spacing w:after="0" w:line="240" w:lineRule="auto"/>
        <w:jc w:val="center"/>
        <w:rPr>
          <w:rFonts w:cs="Arial"/>
          <w:b/>
          <w:sz w:val="20"/>
          <w:szCs w:val="20"/>
        </w:rPr>
      </w:pPr>
    </w:p>
    <w:tbl>
      <w:tblPr>
        <w:tblW w:w="146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1702"/>
        <w:gridCol w:w="4392"/>
        <w:gridCol w:w="4820"/>
        <w:gridCol w:w="2976"/>
      </w:tblGrid>
      <w:tr w:rsidR="001D0CCD" w:rsidRPr="00F45078" w14:paraId="58872805" w14:textId="77777777" w:rsidTr="003F4725">
        <w:trPr>
          <w:cantSplit/>
        </w:trPr>
        <w:tc>
          <w:tcPr>
            <w:tcW w:w="711" w:type="dxa"/>
            <w:vAlign w:val="center"/>
          </w:tcPr>
          <w:p w14:paraId="4EC37F00" w14:textId="77777777" w:rsidR="001D0CCD" w:rsidRPr="007A5770" w:rsidRDefault="001D0CCD" w:rsidP="007A5770">
            <w:pPr>
              <w:spacing w:after="0"/>
              <w:jc w:val="center"/>
              <w:rPr>
                <w:rFonts w:asciiTheme="minorHAnsi" w:hAnsiTheme="minorHAnsi" w:cs="Arial"/>
                <w:b/>
                <w:sz w:val="20"/>
                <w:szCs w:val="20"/>
              </w:rPr>
            </w:pPr>
            <w:r w:rsidRPr="007A5770">
              <w:rPr>
                <w:rFonts w:asciiTheme="minorHAnsi" w:hAnsiTheme="minorHAnsi" w:cs="Arial"/>
                <w:b/>
                <w:sz w:val="20"/>
                <w:szCs w:val="20"/>
              </w:rPr>
              <w:t>Lp.</w:t>
            </w:r>
          </w:p>
        </w:tc>
        <w:tc>
          <w:tcPr>
            <w:tcW w:w="1702" w:type="dxa"/>
            <w:vAlign w:val="center"/>
          </w:tcPr>
          <w:p w14:paraId="3CEC121F" w14:textId="77777777" w:rsidR="001D0CCD" w:rsidRPr="007A5770" w:rsidRDefault="001D0CCD" w:rsidP="007A5770">
            <w:pPr>
              <w:spacing w:after="0"/>
              <w:jc w:val="center"/>
              <w:rPr>
                <w:rFonts w:asciiTheme="minorHAnsi" w:hAnsiTheme="minorHAnsi" w:cs="Arial"/>
                <w:b/>
                <w:sz w:val="20"/>
                <w:szCs w:val="20"/>
              </w:rPr>
            </w:pPr>
            <w:r w:rsidRPr="007A5770">
              <w:rPr>
                <w:rFonts w:asciiTheme="minorHAnsi" w:hAnsiTheme="minorHAnsi" w:cs="Arial"/>
                <w:b/>
                <w:sz w:val="20"/>
                <w:szCs w:val="20"/>
              </w:rPr>
              <w:t>Miejsce zmiany</w:t>
            </w:r>
          </w:p>
        </w:tc>
        <w:tc>
          <w:tcPr>
            <w:tcW w:w="4392" w:type="dxa"/>
            <w:vAlign w:val="center"/>
          </w:tcPr>
          <w:p w14:paraId="477FF10C" w14:textId="77777777" w:rsidR="001D0CCD" w:rsidRPr="007A5770" w:rsidRDefault="001D0CCD" w:rsidP="007A5770">
            <w:pPr>
              <w:spacing w:after="0"/>
              <w:jc w:val="center"/>
              <w:rPr>
                <w:rFonts w:asciiTheme="minorHAnsi" w:hAnsiTheme="minorHAnsi" w:cs="Arial"/>
                <w:b/>
                <w:sz w:val="20"/>
                <w:szCs w:val="20"/>
              </w:rPr>
            </w:pPr>
            <w:r w:rsidRPr="007A5770">
              <w:rPr>
                <w:rFonts w:asciiTheme="minorHAnsi" w:hAnsiTheme="minorHAnsi" w:cs="Arial"/>
                <w:b/>
                <w:sz w:val="20"/>
                <w:szCs w:val="20"/>
              </w:rPr>
              <w:t>Dotychczasowy zapis</w:t>
            </w:r>
          </w:p>
        </w:tc>
        <w:tc>
          <w:tcPr>
            <w:tcW w:w="4820" w:type="dxa"/>
            <w:vAlign w:val="center"/>
          </w:tcPr>
          <w:p w14:paraId="124F45A2" w14:textId="77777777" w:rsidR="001D0CCD" w:rsidRPr="007A5770" w:rsidRDefault="001D0CCD" w:rsidP="007A5770">
            <w:pPr>
              <w:spacing w:after="0"/>
              <w:jc w:val="center"/>
              <w:rPr>
                <w:rFonts w:asciiTheme="minorHAnsi" w:hAnsiTheme="minorHAnsi" w:cs="Arial"/>
                <w:b/>
                <w:sz w:val="20"/>
                <w:szCs w:val="20"/>
              </w:rPr>
            </w:pPr>
            <w:r w:rsidRPr="007A5770">
              <w:rPr>
                <w:rFonts w:asciiTheme="minorHAnsi" w:hAnsiTheme="minorHAnsi" w:cs="Arial"/>
                <w:b/>
                <w:sz w:val="20"/>
                <w:szCs w:val="20"/>
              </w:rPr>
              <w:t>Proponowany zapis</w:t>
            </w:r>
          </w:p>
        </w:tc>
        <w:tc>
          <w:tcPr>
            <w:tcW w:w="2976" w:type="dxa"/>
            <w:vAlign w:val="center"/>
          </w:tcPr>
          <w:p w14:paraId="062F1D64" w14:textId="77777777" w:rsidR="001D0CCD" w:rsidRPr="007A5770" w:rsidRDefault="001D0CCD" w:rsidP="007A5770">
            <w:pPr>
              <w:spacing w:after="0"/>
              <w:jc w:val="center"/>
              <w:rPr>
                <w:rFonts w:asciiTheme="minorHAnsi" w:hAnsiTheme="minorHAnsi" w:cs="Arial"/>
                <w:b/>
                <w:sz w:val="20"/>
                <w:szCs w:val="20"/>
              </w:rPr>
            </w:pPr>
            <w:r w:rsidRPr="007A5770">
              <w:rPr>
                <w:rFonts w:asciiTheme="minorHAnsi" w:hAnsiTheme="minorHAnsi" w:cs="Arial"/>
                <w:b/>
                <w:sz w:val="20"/>
                <w:szCs w:val="20"/>
              </w:rPr>
              <w:t>Uzasadnienie/Uwagi</w:t>
            </w:r>
          </w:p>
        </w:tc>
      </w:tr>
      <w:tr w:rsidR="001D0CCD" w:rsidRPr="00F45078" w14:paraId="280CD1C4" w14:textId="77777777" w:rsidTr="003F4725">
        <w:trPr>
          <w:cantSplit/>
          <w:trHeight w:val="885"/>
        </w:trPr>
        <w:tc>
          <w:tcPr>
            <w:tcW w:w="711" w:type="dxa"/>
            <w:vAlign w:val="center"/>
          </w:tcPr>
          <w:p w14:paraId="5417257A" w14:textId="6FF28327" w:rsidR="001D0CCD" w:rsidRPr="007A5770" w:rsidRDefault="001D0CCD" w:rsidP="007A5770">
            <w:pPr>
              <w:pStyle w:val="Akapitzlist"/>
              <w:numPr>
                <w:ilvl w:val="0"/>
                <w:numId w:val="9"/>
              </w:numPr>
              <w:spacing w:after="0"/>
              <w:jc w:val="center"/>
              <w:rPr>
                <w:rFonts w:asciiTheme="minorHAnsi" w:hAnsiTheme="minorHAnsi" w:cs="Arial"/>
                <w:sz w:val="20"/>
                <w:szCs w:val="20"/>
              </w:rPr>
            </w:pPr>
            <w:r w:rsidRPr="007A5770">
              <w:rPr>
                <w:rFonts w:asciiTheme="minorHAnsi" w:hAnsiTheme="minorHAnsi" w:cs="Arial"/>
                <w:sz w:val="20"/>
                <w:szCs w:val="20"/>
              </w:rPr>
              <w:t>1.</w:t>
            </w:r>
          </w:p>
        </w:tc>
        <w:tc>
          <w:tcPr>
            <w:tcW w:w="1702" w:type="dxa"/>
            <w:vAlign w:val="center"/>
          </w:tcPr>
          <w:p w14:paraId="1705951C" w14:textId="77777777" w:rsidR="001D0CCD" w:rsidRPr="007A5770" w:rsidRDefault="001D0CCD" w:rsidP="007A5770">
            <w:pPr>
              <w:spacing w:after="0"/>
              <w:jc w:val="center"/>
              <w:rPr>
                <w:rFonts w:asciiTheme="minorHAnsi" w:hAnsiTheme="minorHAnsi" w:cs="Arial"/>
                <w:sz w:val="20"/>
                <w:szCs w:val="20"/>
              </w:rPr>
            </w:pPr>
            <w:r w:rsidRPr="007A5770">
              <w:rPr>
                <w:rFonts w:asciiTheme="minorHAnsi" w:hAnsiTheme="minorHAnsi" w:cs="Arial"/>
                <w:sz w:val="20"/>
                <w:szCs w:val="20"/>
              </w:rPr>
              <w:t>Pkt 8</w:t>
            </w:r>
          </w:p>
        </w:tc>
        <w:tc>
          <w:tcPr>
            <w:tcW w:w="4392" w:type="dxa"/>
            <w:vAlign w:val="center"/>
          </w:tcPr>
          <w:p w14:paraId="4C361A34" w14:textId="77777777" w:rsidR="001D0CCD" w:rsidRPr="007A5770" w:rsidRDefault="001D0CCD" w:rsidP="007A5770">
            <w:pPr>
              <w:spacing w:after="0"/>
              <w:jc w:val="center"/>
              <w:rPr>
                <w:rFonts w:asciiTheme="minorHAnsi" w:hAnsiTheme="minorHAnsi" w:cs="Arial"/>
                <w:sz w:val="20"/>
                <w:szCs w:val="20"/>
              </w:rPr>
            </w:pPr>
            <w:r w:rsidRPr="007A5770">
              <w:rPr>
                <w:rFonts w:asciiTheme="minorHAnsi" w:hAnsiTheme="minorHAnsi" w:cs="Arial"/>
                <w:sz w:val="20"/>
                <w:szCs w:val="20"/>
              </w:rPr>
              <w:t xml:space="preserve">ustawy z dnia 27 sierpnia 2009 r. o finansach publicznych (Dz. U. z 2016 r. poz. 1870, z </w:t>
            </w:r>
            <w:proofErr w:type="spellStart"/>
            <w:r w:rsidRPr="007A5770">
              <w:rPr>
                <w:rFonts w:asciiTheme="minorHAnsi" w:hAnsiTheme="minorHAnsi" w:cs="Arial"/>
                <w:sz w:val="20"/>
                <w:szCs w:val="20"/>
              </w:rPr>
              <w:t>późn</w:t>
            </w:r>
            <w:proofErr w:type="spellEnd"/>
            <w:r w:rsidRPr="007A5770">
              <w:rPr>
                <w:rFonts w:asciiTheme="minorHAnsi" w:hAnsiTheme="minorHAnsi" w:cs="Arial"/>
                <w:sz w:val="20"/>
                <w:szCs w:val="20"/>
              </w:rPr>
              <w:t>. zm.);</w:t>
            </w:r>
          </w:p>
        </w:tc>
        <w:tc>
          <w:tcPr>
            <w:tcW w:w="4820" w:type="dxa"/>
            <w:vAlign w:val="center"/>
          </w:tcPr>
          <w:p w14:paraId="52981E39" w14:textId="77777777" w:rsidR="001D0CCD" w:rsidRPr="007A5770" w:rsidRDefault="001D0CCD" w:rsidP="007A5770">
            <w:pPr>
              <w:spacing w:after="0"/>
              <w:jc w:val="center"/>
              <w:rPr>
                <w:rFonts w:asciiTheme="minorHAnsi" w:hAnsiTheme="minorHAnsi" w:cs="Arial"/>
                <w:sz w:val="20"/>
                <w:szCs w:val="20"/>
              </w:rPr>
            </w:pPr>
            <w:r w:rsidRPr="007A5770">
              <w:rPr>
                <w:rFonts w:asciiTheme="minorHAnsi" w:hAnsiTheme="minorHAnsi" w:cs="Arial"/>
                <w:sz w:val="20"/>
                <w:szCs w:val="20"/>
              </w:rPr>
              <w:t>ustawy z dnia 27 sierpnia 2009 r. o finansach publicznych (Dz. U. z 2017 r. poz. 2077);</w:t>
            </w:r>
          </w:p>
        </w:tc>
        <w:tc>
          <w:tcPr>
            <w:tcW w:w="2976" w:type="dxa"/>
            <w:vAlign w:val="center"/>
          </w:tcPr>
          <w:p w14:paraId="30CC48AD" w14:textId="77777777" w:rsidR="001D0CCD" w:rsidRPr="007A5770" w:rsidRDefault="001D0CCD"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Aktualizacja publikatora aktu prawnego.</w:t>
            </w:r>
          </w:p>
        </w:tc>
      </w:tr>
      <w:tr w:rsidR="001D0CCD" w:rsidRPr="00F45078" w14:paraId="432B9BD0" w14:textId="77777777" w:rsidTr="003F4725">
        <w:trPr>
          <w:cantSplit/>
          <w:trHeight w:val="983"/>
        </w:trPr>
        <w:tc>
          <w:tcPr>
            <w:tcW w:w="711" w:type="dxa"/>
            <w:vAlign w:val="center"/>
          </w:tcPr>
          <w:p w14:paraId="0ED81988" w14:textId="47491636" w:rsidR="001D0CCD" w:rsidRPr="007A5770" w:rsidRDefault="001D0CCD" w:rsidP="007A5770">
            <w:pPr>
              <w:pStyle w:val="Akapitzlist"/>
              <w:numPr>
                <w:ilvl w:val="0"/>
                <w:numId w:val="9"/>
              </w:numPr>
              <w:spacing w:after="0"/>
              <w:jc w:val="center"/>
              <w:rPr>
                <w:rFonts w:asciiTheme="minorHAnsi" w:hAnsiTheme="minorHAnsi" w:cs="Arial"/>
                <w:sz w:val="20"/>
                <w:szCs w:val="20"/>
              </w:rPr>
            </w:pPr>
            <w:r w:rsidRPr="007A5770">
              <w:rPr>
                <w:rFonts w:asciiTheme="minorHAnsi" w:hAnsiTheme="minorHAnsi" w:cs="Arial"/>
                <w:sz w:val="20"/>
                <w:szCs w:val="20"/>
              </w:rPr>
              <w:t>2.</w:t>
            </w:r>
          </w:p>
        </w:tc>
        <w:tc>
          <w:tcPr>
            <w:tcW w:w="1702" w:type="dxa"/>
            <w:vAlign w:val="center"/>
          </w:tcPr>
          <w:p w14:paraId="13583B45" w14:textId="77777777" w:rsidR="001D0CCD" w:rsidRPr="007A5770" w:rsidRDefault="001D0CCD" w:rsidP="007A5770">
            <w:pPr>
              <w:spacing w:after="0"/>
              <w:jc w:val="center"/>
              <w:rPr>
                <w:rFonts w:asciiTheme="minorHAnsi" w:hAnsiTheme="minorHAnsi" w:cs="Arial"/>
                <w:sz w:val="20"/>
                <w:szCs w:val="20"/>
              </w:rPr>
            </w:pPr>
            <w:r w:rsidRPr="007A5770">
              <w:rPr>
                <w:rFonts w:asciiTheme="minorHAnsi" w:hAnsiTheme="minorHAnsi" w:cs="Arial"/>
                <w:sz w:val="20"/>
                <w:szCs w:val="20"/>
              </w:rPr>
              <w:t>§ 1 pkt 16</w:t>
            </w:r>
          </w:p>
        </w:tc>
        <w:tc>
          <w:tcPr>
            <w:tcW w:w="4392" w:type="dxa"/>
            <w:vAlign w:val="center"/>
          </w:tcPr>
          <w:p w14:paraId="3AE676C5" w14:textId="77777777" w:rsidR="001D0CCD" w:rsidRPr="007A5770" w:rsidRDefault="001D0CCD" w:rsidP="007A5770">
            <w:pPr>
              <w:spacing w:after="0"/>
              <w:jc w:val="center"/>
              <w:rPr>
                <w:rFonts w:asciiTheme="minorHAnsi" w:hAnsiTheme="minorHAnsi" w:cs="Arial"/>
                <w:sz w:val="20"/>
                <w:szCs w:val="20"/>
              </w:rPr>
            </w:pPr>
            <w:r w:rsidRPr="007A5770">
              <w:rPr>
                <w:rFonts w:asciiTheme="minorHAnsi" w:hAnsiTheme="minorHAnsi" w:cs="Arial"/>
                <w:bCs/>
                <w:sz w:val="20"/>
                <w:szCs w:val="20"/>
              </w:rPr>
              <w:t xml:space="preserve">„Ustawie </w:t>
            </w:r>
            <w:proofErr w:type="spellStart"/>
            <w:r w:rsidRPr="007A5770">
              <w:rPr>
                <w:rFonts w:asciiTheme="minorHAnsi" w:hAnsiTheme="minorHAnsi" w:cs="Arial"/>
                <w:bCs/>
                <w:sz w:val="20"/>
                <w:szCs w:val="20"/>
              </w:rPr>
              <w:t>Pzp</w:t>
            </w:r>
            <w:proofErr w:type="spellEnd"/>
            <w:r w:rsidRPr="007A5770">
              <w:rPr>
                <w:rFonts w:asciiTheme="minorHAnsi" w:hAnsiTheme="minorHAnsi" w:cs="Arial"/>
                <w:bCs/>
                <w:sz w:val="20"/>
                <w:szCs w:val="20"/>
              </w:rPr>
              <w:t>”</w:t>
            </w:r>
            <w:r w:rsidRPr="007A5770">
              <w:rPr>
                <w:rFonts w:asciiTheme="minorHAnsi" w:hAnsiTheme="minorHAnsi" w:cs="Arial"/>
                <w:sz w:val="20"/>
                <w:szCs w:val="20"/>
              </w:rPr>
              <w:t xml:space="preserve"> – należy przez to rozumieć ustawę z dnia 29 stycznia 2004 r. – Prawo zamówień publicznych (Dz. U. z 2017 r. poz. 1579);</w:t>
            </w:r>
          </w:p>
        </w:tc>
        <w:tc>
          <w:tcPr>
            <w:tcW w:w="4820" w:type="dxa"/>
            <w:vAlign w:val="center"/>
          </w:tcPr>
          <w:p w14:paraId="36673FF4" w14:textId="77777777" w:rsidR="001D0CCD" w:rsidRPr="007A5770" w:rsidRDefault="001D0CCD" w:rsidP="007A5770">
            <w:pPr>
              <w:spacing w:after="0"/>
              <w:jc w:val="center"/>
              <w:rPr>
                <w:rFonts w:asciiTheme="minorHAnsi" w:hAnsiTheme="minorHAnsi" w:cs="Arial"/>
                <w:sz w:val="20"/>
                <w:szCs w:val="20"/>
              </w:rPr>
            </w:pPr>
            <w:r w:rsidRPr="007A5770">
              <w:rPr>
                <w:rFonts w:asciiTheme="minorHAnsi" w:hAnsiTheme="minorHAnsi" w:cs="Arial"/>
                <w:bCs/>
                <w:sz w:val="20"/>
                <w:szCs w:val="20"/>
              </w:rPr>
              <w:t xml:space="preserve">„Ustawie </w:t>
            </w:r>
            <w:proofErr w:type="spellStart"/>
            <w:r w:rsidRPr="007A5770">
              <w:rPr>
                <w:rFonts w:asciiTheme="minorHAnsi" w:hAnsiTheme="minorHAnsi" w:cs="Arial"/>
                <w:bCs/>
                <w:sz w:val="20"/>
                <w:szCs w:val="20"/>
              </w:rPr>
              <w:t>Pzp</w:t>
            </w:r>
            <w:proofErr w:type="spellEnd"/>
            <w:r w:rsidRPr="007A5770">
              <w:rPr>
                <w:rFonts w:asciiTheme="minorHAnsi" w:hAnsiTheme="minorHAnsi" w:cs="Arial"/>
                <w:bCs/>
                <w:sz w:val="20"/>
                <w:szCs w:val="20"/>
              </w:rPr>
              <w:t>”</w:t>
            </w:r>
            <w:r w:rsidRPr="007A5770">
              <w:rPr>
                <w:rFonts w:asciiTheme="minorHAnsi" w:hAnsiTheme="minorHAnsi" w:cs="Arial"/>
                <w:sz w:val="20"/>
                <w:szCs w:val="20"/>
              </w:rPr>
              <w:t xml:space="preserve"> – należy przez to rozumieć ustawę z dnia 29 stycznia 2004 r. – Prawo zamówień publicznych (Dz. U. z 2017 r. poz. 1579, z </w:t>
            </w:r>
            <w:proofErr w:type="spellStart"/>
            <w:r w:rsidRPr="007A5770">
              <w:rPr>
                <w:rFonts w:asciiTheme="minorHAnsi" w:hAnsiTheme="minorHAnsi" w:cs="Arial"/>
                <w:sz w:val="20"/>
                <w:szCs w:val="20"/>
              </w:rPr>
              <w:t>późn</w:t>
            </w:r>
            <w:proofErr w:type="spellEnd"/>
            <w:r w:rsidRPr="007A5770">
              <w:rPr>
                <w:rFonts w:asciiTheme="minorHAnsi" w:hAnsiTheme="minorHAnsi" w:cs="Arial"/>
                <w:sz w:val="20"/>
                <w:szCs w:val="20"/>
              </w:rPr>
              <w:t>. zm.);</w:t>
            </w:r>
          </w:p>
        </w:tc>
        <w:tc>
          <w:tcPr>
            <w:tcW w:w="2976" w:type="dxa"/>
            <w:vAlign w:val="center"/>
          </w:tcPr>
          <w:p w14:paraId="320D4C0F" w14:textId="77777777" w:rsidR="001D0CCD" w:rsidRPr="007A5770" w:rsidRDefault="001D0CCD"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xml:space="preserve">Aktualizacja publikatora aktu prawnego, dodano: </w:t>
            </w:r>
            <w:r w:rsidRPr="007A5770">
              <w:rPr>
                <w:rFonts w:asciiTheme="minorHAnsi" w:hAnsiTheme="minorHAnsi" w:cs="Arial"/>
                <w:bCs/>
                <w:sz w:val="20"/>
                <w:szCs w:val="20"/>
              </w:rPr>
              <w:br/>
              <w:t xml:space="preserve">z </w:t>
            </w:r>
            <w:proofErr w:type="spellStart"/>
            <w:r w:rsidRPr="007A5770">
              <w:rPr>
                <w:rFonts w:asciiTheme="minorHAnsi" w:hAnsiTheme="minorHAnsi" w:cs="Arial"/>
                <w:bCs/>
                <w:sz w:val="20"/>
                <w:szCs w:val="20"/>
              </w:rPr>
              <w:t>późn</w:t>
            </w:r>
            <w:proofErr w:type="spellEnd"/>
            <w:r w:rsidRPr="007A5770">
              <w:rPr>
                <w:rFonts w:asciiTheme="minorHAnsi" w:hAnsiTheme="minorHAnsi" w:cs="Arial"/>
                <w:bCs/>
                <w:sz w:val="20"/>
                <w:szCs w:val="20"/>
              </w:rPr>
              <w:t>. zm.</w:t>
            </w:r>
          </w:p>
        </w:tc>
      </w:tr>
      <w:tr w:rsidR="001D0CCD" w:rsidRPr="00F45078" w14:paraId="7192F83B" w14:textId="77777777" w:rsidTr="003F4725">
        <w:trPr>
          <w:cantSplit/>
        </w:trPr>
        <w:tc>
          <w:tcPr>
            <w:tcW w:w="711" w:type="dxa"/>
            <w:vAlign w:val="center"/>
          </w:tcPr>
          <w:p w14:paraId="7B055586" w14:textId="67596CF4" w:rsidR="001D0CCD" w:rsidRPr="007A5770" w:rsidRDefault="001D0CCD" w:rsidP="007A5770">
            <w:pPr>
              <w:pStyle w:val="Akapitzlist"/>
              <w:numPr>
                <w:ilvl w:val="0"/>
                <w:numId w:val="9"/>
              </w:numPr>
              <w:spacing w:after="0"/>
              <w:jc w:val="center"/>
              <w:rPr>
                <w:rFonts w:asciiTheme="minorHAnsi" w:hAnsiTheme="minorHAnsi" w:cs="Arial"/>
                <w:sz w:val="20"/>
                <w:szCs w:val="20"/>
              </w:rPr>
            </w:pPr>
            <w:r w:rsidRPr="007A5770">
              <w:rPr>
                <w:rFonts w:asciiTheme="minorHAnsi" w:hAnsiTheme="minorHAnsi" w:cs="Arial"/>
                <w:sz w:val="20"/>
                <w:szCs w:val="20"/>
              </w:rPr>
              <w:lastRenderedPageBreak/>
              <w:t>3.</w:t>
            </w:r>
          </w:p>
        </w:tc>
        <w:tc>
          <w:tcPr>
            <w:tcW w:w="1702" w:type="dxa"/>
            <w:vAlign w:val="center"/>
          </w:tcPr>
          <w:p w14:paraId="16AEE327" w14:textId="77777777" w:rsidR="001D0CCD" w:rsidRPr="007A5770" w:rsidRDefault="001D0CCD" w:rsidP="007A5770">
            <w:pPr>
              <w:spacing w:after="0"/>
              <w:jc w:val="center"/>
              <w:rPr>
                <w:rFonts w:asciiTheme="minorHAnsi" w:hAnsiTheme="minorHAnsi" w:cs="Arial"/>
                <w:sz w:val="20"/>
                <w:szCs w:val="20"/>
              </w:rPr>
            </w:pPr>
            <w:r w:rsidRPr="007A5770">
              <w:rPr>
                <w:rFonts w:asciiTheme="minorHAnsi" w:hAnsiTheme="minorHAnsi" w:cs="Arial"/>
                <w:sz w:val="20"/>
                <w:szCs w:val="20"/>
              </w:rPr>
              <w:t>§ 10 ust.2</w:t>
            </w:r>
          </w:p>
        </w:tc>
        <w:tc>
          <w:tcPr>
            <w:tcW w:w="4392" w:type="dxa"/>
            <w:vAlign w:val="center"/>
          </w:tcPr>
          <w:p w14:paraId="4E4D112E" w14:textId="77777777" w:rsidR="001D0CCD" w:rsidRPr="007A5770" w:rsidRDefault="001D0CCD" w:rsidP="007A5770">
            <w:pPr>
              <w:spacing w:after="0"/>
              <w:jc w:val="center"/>
              <w:rPr>
                <w:rFonts w:asciiTheme="minorHAnsi" w:hAnsiTheme="minorHAnsi" w:cs="Arial"/>
                <w:sz w:val="20"/>
                <w:szCs w:val="20"/>
              </w:rPr>
            </w:pPr>
            <w:r w:rsidRPr="007A5770">
              <w:rPr>
                <w:rFonts w:asciiTheme="minorHAnsi" w:hAnsiTheme="minorHAnsi" w:cs="Arial"/>
                <w:sz w:val="20"/>
                <w:szCs w:val="20"/>
              </w:rPr>
              <w:t>W przypadku stwierdzenia błędów w złożonym wniosku o płatność, Instytucja Pośrednicząca może dokonać uzupełnienia lub poprawienia wniosku o płatność, o czym informuje Beneficjenta lub wzywa Beneficjenta do poprawienia lub uzupełnienia wniosku o płatność lub złożenia dodatkowych wyjaśnień w wyznaczonym terminie, w szczególności Instytucja Pośrednicząca może wezwać Beneficjenta do złożenia lub przesłania w systemie SL2014 skanów oryginałów dokumentów księgowych dotyczących Projektu.</w:t>
            </w:r>
          </w:p>
        </w:tc>
        <w:tc>
          <w:tcPr>
            <w:tcW w:w="4820" w:type="dxa"/>
            <w:vAlign w:val="center"/>
          </w:tcPr>
          <w:p w14:paraId="7D98EC85" w14:textId="77777777" w:rsidR="001D0CCD" w:rsidRPr="007A5770" w:rsidRDefault="001D0CCD" w:rsidP="007A5770">
            <w:pPr>
              <w:spacing w:after="0"/>
              <w:jc w:val="center"/>
              <w:rPr>
                <w:rFonts w:asciiTheme="minorHAnsi" w:hAnsiTheme="minorHAnsi" w:cs="Arial"/>
                <w:sz w:val="20"/>
                <w:szCs w:val="20"/>
              </w:rPr>
            </w:pPr>
            <w:r w:rsidRPr="007A5770">
              <w:rPr>
                <w:rFonts w:asciiTheme="minorHAnsi" w:hAnsiTheme="minorHAnsi" w:cs="Arial"/>
                <w:sz w:val="20"/>
                <w:szCs w:val="20"/>
              </w:rPr>
              <w:t>W przypadku stwierdzenia błędów w złożonym wniosku o płatność, Instytucja Pośrednicząca może dokonać uzupełnienia lub poprawienia wniosku o płatność, o czym informuje Beneficjenta lub wzywa Beneficjenta do poprawienia lub uzupełnienia wniosku o płatność lub złożenia dodatkowych wyjaśnień w wyznaczonym terminie.</w:t>
            </w:r>
          </w:p>
        </w:tc>
        <w:tc>
          <w:tcPr>
            <w:tcW w:w="2976" w:type="dxa"/>
            <w:vAlign w:val="center"/>
          </w:tcPr>
          <w:p w14:paraId="6EB6B036" w14:textId="7A83BE11" w:rsidR="001D0CCD" w:rsidRPr="007A5770" w:rsidRDefault="001D0CCD" w:rsidP="007A5770">
            <w:pPr>
              <w:spacing w:after="0"/>
              <w:jc w:val="center"/>
              <w:rPr>
                <w:rFonts w:asciiTheme="minorHAnsi" w:hAnsiTheme="minorHAnsi" w:cs="Arial"/>
                <w:sz w:val="20"/>
                <w:szCs w:val="20"/>
              </w:rPr>
            </w:pPr>
            <w:r w:rsidRPr="007A5770">
              <w:rPr>
                <w:rFonts w:asciiTheme="minorHAnsi" w:hAnsiTheme="minorHAnsi" w:cs="Arial"/>
                <w:sz w:val="20"/>
                <w:szCs w:val="20"/>
              </w:rPr>
              <w:t>Usunięcie „w szczególności Instytucja Pośrednicząca może wezwać Beneficjenta do złożenia lub przesłania w systemie SL2014 skanów oryginałów dokumentów księgowych dotyczących Projektu” - Zgodnie z  Wytycznymi w zakresie kwalifikowania wydatków w ramach Europejskiego Funduszu Rozwoju Regionalnego, Europejskiego Funduszu Społecznego oraz Funduszu Spójności na lata 2014-2020, nie ma obowiązku gromadzenia ani opisywania dokumentów księgowych w ramach projektu na potwierdzenie poniesienia wydatków, które zostały wykazane jako wydatki objęte uproszczoną metodą.</w:t>
            </w:r>
          </w:p>
        </w:tc>
      </w:tr>
      <w:tr w:rsidR="001D0CCD" w:rsidRPr="00F45078" w14:paraId="6FD145C5" w14:textId="77777777" w:rsidTr="003F4725">
        <w:trPr>
          <w:cantSplit/>
          <w:trHeight w:val="2409"/>
        </w:trPr>
        <w:tc>
          <w:tcPr>
            <w:tcW w:w="711" w:type="dxa"/>
            <w:vAlign w:val="center"/>
          </w:tcPr>
          <w:p w14:paraId="2E49EFF0" w14:textId="10177093" w:rsidR="001D0CCD" w:rsidRPr="007A5770" w:rsidRDefault="001D0CCD" w:rsidP="007A5770">
            <w:pPr>
              <w:spacing w:after="0"/>
              <w:jc w:val="center"/>
              <w:rPr>
                <w:rFonts w:asciiTheme="minorHAnsi" w:hAnsiTheme="minorHAnsi" w:cs="Arial"/>
                <w:sz w:val="20"/>
                <w:szCs w:val="20"/>
              </w:rPr>
            </w:pPr>
            <w:r w:rsidRPr="007A5770">
              <w:rPr>
                <w:rFonts w:asciiTheme="minorHAnsi" w:hAnsiTheme="minorHAnsi" w:cs="Arial"/>
                <w:sz w:val="20"/>
                <w:szCs w:val="20"/>
              </w:rPr>
              <w:lastRenderedPageBreak/>
              <w:t>4.</w:t>
            </w:r>
          </w:p>
        </w:tc>
        <w:tc>
          <w:tcPr>
            <w:tcW w:w="1702" w:type="dxa"/>
            <w:vAlign w:val="center"/>
          </w:tcPr>
          <w:p w14:paraId="65869171" w14:textId="77777777" w:rsidR="001D0CCD" w:rsidRPr="007A5770" w:rsidRDefault="001D0CCD" w:rsidP="007A5770">
            <w:pPr>
              <w:spacing w:after="0"/>
              <w:jc w:val="center"/>
              <w:rPr>
                <w:rFonts w:asciiTheme="minorHAnsi" w:hAnsiTheme="minorHAnsi" w:cs="Arial"/>
                <w:sz w:val="20"/>
                <w:szCs w:val="20"/>
              </w:rPr>
            </w:pPr>
            <w:r w:rsidRPr="007A5770">
              <w:rPr>
                <w:rFonts w:asciiTheme="minorHAnsi" w:hAnsiTheme="minorHAnsi" w:cs="Arial"/>
                <w:sz w:val="20"/>
                <w:szCs w:val="20"/>
              </w:rPr>
              <w:t>§ 13 ust. 2</w:t>
            </w:r>
          </w:p>
        </w:tc>
        <w:tc>
          <w:tcPr>
            <w:tcW w:w="4392" w:type="dxa"/>
            <w:vAlign w:val="center"/>
          </w:tcPr>
          <w:p w14:paraId="76869249" w14:textId="77777777" w:rsidR="001D0CCD" w:rsidRPr="007A5770" w:rsidRDefault="001D0CCD" w:rsidP="007A5770">
            <w:pPr>
              <w:spacing w:after="0"/>
              <w:jc w:val="center"/>
              <w:rPr>
                <w:rFonts w:asciiTheme="minorHAnsi" w:hAnsiTheme="minorHAnsi" w:cs="Arial"/>
                <w:sz w:val="20"/>
                <w:szCs w:val="20"/>
              </w:rPr>
            </w:pPr>
            <w:r w:rsidRPr="007A5770">
              <w:rPr>
                <w:rFonts w:asciiTheme="minorHAnsi" w:hAnsiTheme="minorHAnsi" w:cs="Arial"/>
                <w:sz w:val="20"/>
                <w:szCs w:val="20"/>
              </w:rPr>
              <w:t>Wydatki niekwalifikowalne stwierdzone na etapie weryfikacji wniosku o płatność jak również kwoty korekt finansowych co do zasady nie stanowią nieprawidłowości i powinny podlegać bezzwłocznemu zwrotowi przez Beneficjenta na rachunek Projektu bez odsetek. Zwrot, o którym mowa w zdaniu poprzedzającym, nie skutkuje pomniejszeniem dofinansowania</w:t>
            </w:r>
          </w:p>
        </w:tc>
        <w:tc>
          <w:tcPr>
            <w:tcW w:w="4820" w:type="dxa"/>
            <w:vAlign w:val="center"/>
          </w:tcPr>
          <w:p w14:paraId="23A6EC7D" w14:textId="77777777" w:rsidR="001D0CCD" w:rsidRPr="007A5770" w:rsidRDefault="001D0CCD" w:rsidP="007A5770">
            <w:pPr>
              <w:spacing w:after="0"/>
              <w:jc w:val="center"/>
              <w:rPr>
                <w:rFonts w:asciiTheme="minorHAnsi" w:hAnsiTheme="minorHAnsi" w:cs="Arial"/>
                <w:sz w:val="20"/>
                <w:szCs w:val="20"/>
              </w:rPr>
            </w:pPr>
            <w:r w:rsidRPr="007A5770">
              <w:rPr>
                <w:rFonts w:asciiTheme="minorHAnsi" w:hAnsiTheme="minorHAnsi" w:cs="Arial"/>
                <w:sz w:val="20"/>
                <w:szCs w:val="20"/>
              </w:rPr>
              <w:t>-</w:t>
            </w:r>
          </w:p>
        </w:tc>
        <w:tc>
          <w:tcPr>
            <w:tcW w:w="2976" w:type="dxa"/>
            <w:vAlign w:val="center"/>
          </w:tcPr>
          <w:p w14:paraId="55CB3586" w14:textId="7296CCBA" w:rsidR="001D0CCD" w:rsidRPr="007A5770" w:rsidRDefault="001D0CCD"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Usunięcie zapisu w związku ze stanowiskiem Ministerstwa Rozwoju. Wydatek niekwalifikowalny przedstawiony przez beneficjenta do współfinansowania, co do zasady stanowi nieprawidłowość.</w:t>
            </w:r>
          </w:p>
        </w:tc>
      </w:tr>
      <w:tr w:rsidR="001D0CCD" w:rsidRPr="00F45078" w14:paraId="1FCA392E" w14:textId="77777777" w:rsidTr="003F4725">
        <w:trPr>
          <w:cantSplit/>
        </w:trPr>
        <w:tc>
          <w:tcPr>
            <w:tcW w:w="711" w:type="dxa"/>
            <w:vAlign w:val="center"/>
          </w:tcPr>
          <w:p w14:paraId="4A6E8C94" w14:textId="1E38F45B" w:rsidR="001D0CCD" w:rsidRPr="007A5770" w:rsidRDefault="001D0CCD" w:rsidP="007A5770">
            <w:pPr>
              <w:spacing w:after="0"/>
              <w:jc w:val="center"/>
              <w:rPr>
                <w:rFonts w:asciiTheme="minorHAnsi" w:hAnsiTheme="minorHAnsi" w:cs="Arial"/>
                <w:sz w:val="20"/>
                <w:szCs w:val="20"/>
              </w:rPr>
            </w:pPr>
            <w:r w:rsidRPr="007A5770">
              <w:rPr>
                <w:rFonts w:asciiTheme="minorHAnsi" w:hAnsiTheme="minorHAnsi" w:cs="Arial"/>
                <w:sz w:val="20"/>
                <w:szCs w:val="20"/>
              </w:rPr>
              <w:lastRenderedPageBreak/>
              <w:t>5.</w:t>
            </w:r>
          </w:p>
        </w:tc>
        <w:tc>
          <w:tcPr>
            <w:tcW w:w="1702" w:type="dxa"/>
            <w:vAlign w:val="center"/>
          </w:tcPr>
          <w:p w14:paraId="0E13E6E8" w14:textId="77777777" w:rsidR="001D0CCD" w:rsidRPr="007A5770" w:rsidRDefault="001D0CCD"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16 ust. 1 pkt 2</w:t>
            </w:r>
          </w:p>
        </w:tc>
        <w:tc>
          <w:tcPr>
            <w:tcW w:w="4392" w:type="dxa"/>
            <w:vAlign w:val="center"/>
          </w:tcPr>
          <w:p w14:paraId="2C8DFD4B" w14:textId="77777777" w:rsidR="001D0CCD" w:rsidRPr="007A5770" w:rsidRDefault="001D0CCD" w:rsidP="007A5770">
            <w:pPr>
              <w:spacing w:after="0"/>
              <w:jc w:val="center"/>
              <w:rPr>
                <w:rFonts w:asciiTheme="minorHAnsi" w:hAnsiTheme="minorHAnsi" w:cs="Arial"/>
                <w:sz w:val="20"/>
                <w:szCs w:val="20"/>
              </w:rPr>
            </w:pPr>
            <w:r w:rsidRPr="007A5770">
              <w:rPr>
                <w:rFonts w:asciiTheme="minorHAnsi" w:hAnsiTheme="minorHAnsi" w:cs="Arial"/>
                <w:sz w:val="20"/>
                <w:szCs w:val="20"/>
              </w:rPr>
              <w:t>dokumentów potwierdzających kwalifikowalność wydatków ponoszonych w ramach Projektu i wykazywanych we wnioskach o płatność w tym wyciągów bankowych/potwierdzeń transakcji lub innych dokumentów potwierdzających transakcje lub dokumentów potwierdzających poniesienie wydatków;</w:t>
            </w:r>
          </w:p>
          <w:p w14:paraId="5E3AE3C3" w14:textId="77777777" w:rsidR="001D0CCD" w:rsidRPr="007A5770" w:rsidRDefault="001D0CCD" w:rsidP="007A5770">
            <w:pPr>
              <w:spacing w:after="0"/>
              <w:jc w:val="center"/>
              <w:rPr>
                <w:rFonts w:asciiTheme="minorHAnsi" w:hAnsiTheme="minorHAnsi" w:cs="Arial"/>
                <w:sz w:val="20"/>
                <w:szCs w:val="20"/>
              </w:rPr>
            </w:pPr>
          </w:p>
        </w:tc>
        <w:tc>
          <w:tcPr>
            <w:tcW w:w="4820" w:type="dxa"/>
            <w:vAlign w:val="center"/>
          </w:tcPr>
          <w:p w14:paraId="14408E8D" w14:textId="77777777" w:rsidR="001D0CCD" w:rsidRPr="007A5770" w:rsidRDefault="001D0CCD" w:rsidP="007A5770">
            <w:pPr>
              <w:spacing w:after="0"/>
              <w:jc w:val="center"/>
              <w:rPr>
                <w:rFonts w:asciiTheme="minorHAnsi" w:hAnsiTheme="minorHAnsi" w:cs="Arial"/>
                <w:sz w:val="20"/>
                <w:szCs w:val="20"/>
              </w:rPr>
            </w:pPr>
            <w:r w:rsidRPr="007A5770">
              <w:rPr>
                <w:rFonts w:asciiTheme="minorHAnsi" w:hAnsiTheme="minorHAnsi" w:cs="Arial"/>
                <w:sz w:val="20"/>
                <w:szCs w:val="20"/>
              </w:rPr>
              <w:t>dokumentów potwierdzających kwalifikowalność wydatków ponoszonych w ramach Projektu i wykazywanych we wnioskach o płatność;</w:t>
            </w:r>
          </w:p>
          <w:p w14:paraId="0BA9817B" w14:textId="77777777" w:rsidR="001D0CCD" w:rsidRPr="007A5770" w:rsidRDefault="001D0CCD" w:rsidP="007A5770">
            <w:pPr>
              <w:spacing w:after="0"/>
              <w:jc w:val="center"/>
              <w:rPr>
                <w:rFonts w:asciiTheme="minorHAnsi" w:hAnsiTheme="minorHAnsi" w:cs="Arial"/>
                <w:sz w:val="20"/>
                <w:szCs w:val="20"/>
              </w:rPr>
            </w:pPr>
          </w:p>
        </w:tc>
        <w:tc>
          <w:tcPr>
            <w:tcW w:w="2976" w:type="dxa"/>
            <w:vAlign w:val="center"/>
          </w:tcPr>
          <w:p w14:paraId="00D8FF63" w14:textId="77777777" w:rsidR="001D0CCD" w:rsidRPr="007A5770" w:rsidRDefault="001D0CCD" w:rsidP="007A5770">
            <w:pPr>
              <w:spacing w:after="0"/>
              <w:jc w:val="center"/>
              <w:rPr>
                <w:rFonts w:asciiTheme="minorHAnsi" w:hAnsiTheme="minorHAnsi" w:cs="Arial"/>
                <w:bCs/>
                <w:sz w:val="20"/>
                <w:szCs w:val="20"/>
              </w:rPr>
            </w:pPr>
            <w:r w:rsidRPr="007A5770">
              <w:rPr>
                <w:rFonts w:asciiTheme="minorHAnsi" w:hAnsiTheme="minorHAnsi" w:cs="Arial"/>
                <w:sz w:val="20"/>
                <w:szCs w:val="20"/>
              </w:rPr>
              <w:t>Usunięcie „w tym wyciągów bankowych/potwierdzeń transakcji lub innych dokumentów potwierdzających transakcje lub dokumentów potwierdzających poniesienie wydatków” - Zgodnie z  Wytycznymi w zakresie kwalifikowania wydatków w ramach Europejskiego Funduszu Rozwoju Regionalnego, Europejskiego Funduszu Społecznego oraz Funduszu Spójności na lata 2014-2020, nie ma obowiązku gromadzenia ani opisywania dokumentów księgowych w ramach projektu na potwierdzenie poniesienia wydatków, które zostały wykazane jako wydatki objęte uproszczoną metodą.</w:t>
            </w:r>
          </w:p>
        </w:tc>
      </w:tr>
      <w:tr w:rsidR="001D0CCD" w:rsidRPr="00F45078" w14:paraId="0E08A020" w14:textId="77777777" w:rsidTr="003F4725">
        <w:tc>
          <w:tcPr>
            <w:tcW w:w="711" w:type="dxa"/>
            <w:vAlign w:val="center"/>
          </w:tcPr>
          <w:p w14:paraId="2C0066BD" w14:textId="0CA62816" w:rsidR="001D0CCD" w:rsidRPr="007A5770" w:rsidRDefault="001D0CCD" w:rsidP="007A5770">
            <w:pPr>
              <w:spacing w:after="0"/>
              <w:jc w:val="center"/>
              <w:rPr>
                <w:rFonts w:asciiTheme="minorHAnsi" w:hAnsiTheme="minorHAnsi" w:cs="Arial"/>
                <w:sz w:val="20"/>
                <w:szCs w:val="20"/>
              </w:rPr>
            </w:pPr>
            <w:r w:rsidRPr="007A5770">
              <w:rPr>
                <w:rFonts w:asciiTheme="minorHAnsi" w:hAnsiTheme="minorHAnsi" w:cs="Arial"/>
                <w:sz w:val="20"/>
                <w:szCs w:val="20"/>
              </w:rPr>
              <w:t>6.</w:t>
            </w:r>
          </w:p>
        </w:tc>
        <w:tc>
          <w:tcPr>
            <w:tcW w:w="1702" w:type="dxa"/>
            <w:vAlign w:val="center"/>
          </w:tcPr>
          <w:p w14:paraId="26723B83" w14:textId="77777777" w:rsidR="001D0CCD" w:rsidRPr="007A5770" w:rsidRDefault="001D0CCD"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20 ust. 2</w:t>
            </w:r>
          </w:p>
        </w:tc>
        <w:tc>
          <w:tcPr>
            <w:tcW w:w="4392" w:type="dxa"/>
            <w:vAlign w:val="center"/>
          </w:tcPr>
          <w:p w14:paraId="0761E06E" w14:textId="77777777" w:rsidR="001D0CCD" w:rsidRPr="007A5770" w:rsidRDefault="001D0CCD" w:rsidP="007A5770">
            <w:pPr>
              <w:spacing w:after="0"/>
              <w:jc w:val="both"/>
              <w:rPr>
                <w:rFonts w:asciiTheme="minorHAnsi" w:hAnsiTheme="minorHAnsi" w:cs="Arial"/>
                <w:sz w:val="20"/>
                <w:szCs w:val="20"/>
              </w:rPr>
            </w:pPr>
            <w:r w:rsidRPr="007A5770">
              <w:rPr>
                <w:rFonts w:asciiTheme="minorHAnsi" w:hAnsiTheme="minorHAnsi" w:cs="Arial"/>
                <w:sz w:val="20"/>
                <w:szCs w:val="20"/>
              </w:rPr>
              <w:t>Przetwarzanie danych osobowych jest dopuszczalne na podstawie:</w:t>
            </w:r>
          </w:p>
          <w:p w14:paraId="50EB90E6" w14:textId="0A031969" w:rsidR="001D0CCD" w:rsidRPr="007A5770" w:rsidRDefault="001D0CCD" w:rsidP="007A5770">
            <w:pPr>
              <w:numPr>
                <w:ilvl w:val="0"/>
                <w:numId w:val="7"/>
              </w:numPr>
              <w:spacing w:after="0"/>
              <w:ind w:left="457"/>
              <w:jc w:val="both"/>
              <w:rPr>
                <w:rFonts w:asciiTheme="minorHAnsi" w:hAnsiTheme="minorHAnsi" w:cs="Arial"/>
                <w:sz w:val="20"/>
                <w:szCs w:val="20"/>
              </w:rPr>
            </w:pPr>
            <w:r w:rsidRPr="007A5770">
              <w:rPr>
                <w:rFonts w:asciiTheme="minorHAnsi" w:hAnsiTheme="minorHAnsi" w:cs="Arial"/>
                <w:sz w:val="20"/>
                <w:szCs w:val="20"/>
              </w:rPr>
              <w:t>w odniesieniu do zbioru „Regionalny Program Operacyjny Województwa Mazowieckiego na lata 2014-2020”:</w:t>
            </w:r>
          </w:p>
          <w:p w14:paraId="78229AD6" w14:textId="77777777" w:rsidR="001D0CCD" w:rsidRPr="007A5770" w:rsidRDefault="001D0CCD" w:rsidP="007A5770">
            <w:pPr>
              <w:numPr>
                <w:ilvl w:val="1"/>
                <w:numId w:val="7"/>
              </w:numPr>
              <w:spacing w:after="0"/>
              <w:ind w:left="882"/>
              <w:jc w:val="both"/>
              <w:rPr>
                <w:rFonts w:asciiTheme="minorHAnsi" w:hAnsiTheme="minorHAnsi" w:cs="Arial"/>
                <w:sz w:val="20"/>
                <w:szCs w:val="20"/>
              </w:rPr>
            </w:pPr>
            <w:r w:rsidRPr="007A5770">
              <w:rPr>
                <w:rFonts w:asciiTheme="minorHAnsi" w:hAnsiTheme="minorHAnsi" w:cs="Arial"/>
                <w:sz w:val="20"/>
                <w:szCs w:val="20"/>
              </w:rPr>
              <w:lastRenderedPageBreak/>
              <w:t>rozporządzenia nr 1303/2013;</w:t>
            </w:r>
          </w:p>
          <w:p w14:paraId="629AECA4" w14:textId="77777777" w:rsidR="001D0CCD" w:rsidRPr="007A5770" w:rsidRDefault="001D0CCD" w:rsidP="007A5770">
            <w:pPr>
              <w:numPr>
                <w:ilvl w:val="1"/>
                <w:numId w:val="7"/>
              </w:numPr>
              <w:spacing w:after="0"/>
              <w:ind w:left="882"/>
              <w:jc w:val="both"/>
              <w:rPr>
                <w:rFonts w:asciiTheme="minorHAnsi" w:hAnsiTheme="minorHAnsi" w:cs="Arial"/>
                <w:sz w:val="20"/>
                <w:szCs w:val="20"/>
              </w:rPr>
            </w:pPr>
            <w:r w:rsidRPr="007A5770">
              <w:rPr>
                <w:rFonts w:asciiTheme="minorHAnsi" w:hAnsiTheme="minorHAnsi" w:cs="Arial"/>
                <w:sz w:val="20"/>
                <w:szCs w:val="20"/>
              </w:rPr>
              <w:t>rozporządzenia nr 1304/2013;</w:t>
            </w:r>
          </w:p>
          <w:p w14:paraId="6C7534CE" w14:textId="77777777" w:rsidR="001D0CCD" w:rsidRPr="007A5770" w:rsidRDefault="001D0CCD" w:rsidP="007A5770">
            <w:pPr>
              <w:numPr>
                <w:ilvl w:val="1"/>
                <w:numId w:val="7"/>
              </w:numPr>
              <w:spacing w:after="0"/>
              <w:ind w:left="882"/>
              <w:jc w:val="both"/>
              <w:rPr>
                <w:rFonts w:asciiTheme="minorHAnsi" w:hAnsiTheme="minorHAnsi" w:cs="Arial"/>
                <w:sz w:val="20"/>
                <w:szCs w:val="20"/>
              </w:rPr>
            </w:pPr>
            <w:r w:rsidRPr="007A5770">
              <w:rPr>
                <w:rFonts w:asciiTheme="minorHAnsi" w:hAnsiTheme="minorHAnsi" w:cs="Arial"/>
                <w:sz w:val="20"/>
                <w:szCs w:val="20"/>
              </w:rPr>
              <w:t>ustawy wdrożeniowej;</w:t>
            </w:r>
          </w:p>
          <w:p w14:paraId="6777ABE2" w14:textId="33F27629" w:rsidR="001D0CCD" w:rsidRPr="007A5770" w:rsidRDefault="001D0CCD" w:rsidP="007A5770">
            <w:pPr>
              <w:numPr>
                <w:ilvl w:val="0"/>
                <w:numId w:val="7"/>
              </w:numPr>
              <w:spacing w:after="0"/>
              <w:ind w:left="457"/>
              <w:jc w:val="both"/>
              <w:rPr>
                <w:rFonts w:asciiTheme="minorHAnsi" w:hAnsiTheme="minorHAnsi" w:cs="Arial"/>
                <w:sz w:val="20"/>
                <w:szCs w:val="20"/>
              </w:rPr>
            </w:pPr>
            <w:r w:rsidRPr="007A5770">
              <w:rPr>
                <w:rFonts w:asciiTheme="minorHAnsi" w:hAnsiTheme="minorHAnsi" w:cs="Arial"/>
                <w:sz w:val="20"/>
                <w:szCs w:val="20"/>
              </w:rPr>
              <w:t>w odniesieniu do zbioru Centralny system teleinformatyczny wspierający realizację programów operacyjnych:</w:t>
            </w:r>
          </w:p>
          <w:p w14:paraId="7509F06A" w14:textId="77777777" w:rsidR="001D0CCD" w:rsidRPr="007A5770" w:rsidRDefault="001D0CCD" w:rsidP="007A5770">
            <w:pPr>
              <w:numPr>
                <w:ilvl w:val="1"/>
                <w:numId w:val="7"/>
              </w:numPr>
              <w:spacing w:after="0"/>
              <w:ind w:left="882"/>
              <w:jc w:val="both"/>
              <w:rPr>
                <w:rFonts w:asciiTheme="minorHAnsi" w:hAnsiTheme="minorHAnsi" w:cs="Arial"/>
                <w:sz w:val="20"/>
                <w:szCs w:val="20"/>
              </w:rPr>
            </w:pPr>
            <w:r w:rsidRPr="007A5770">
              <w:rPr>
                <w:rFonts w:asciiTheme="minorHAnsi" w:hAnsiTheme="minorHAnsi" w:cs="Arial"/>
                <w:sz w:val="20"/>
                <w:szCs w:val="20"/>
              </w:rPr>
              <w:t>rozporządzenia nr 1303/2013;</w:t>
            </w:r>
          </w:p>
          <w:p w14:paraId="19590141" w14:textId="77777777" w:rsidR="001D0CCD" w:rsidRPr="007A5770" w:rsidRDefault="001D0CCD" w:rsidP="007A5770">
            <w:pPr>
              <w:numPr>
                <w:ilvl w:val="1"/>
                <w:numId w:val="7"/>
              </w:numPr>
              <w:spacing w:after="0"/>
              <w:ind w:left="882"/>
              <w:jc w:val="both"/>
              <w:rPr>
                <w:rFonts w:asciiTheme="minorHAnsi" w:hAnsiTheme="minorHAnsi" w:cs="Arial"/>
                <w:sz w:val="20"/>
                <w:szCs w:val="20"/>
              </w:rPr>
            </w:pPr>
            <w:r w:rsidRPr="007A5770">
              <w:rPr>
                <w:rFonts w:asciiTheme="minorHAnsi" w:hAnsiTheme="minorHAnsi" w:cs="Arial"/>
                <w:sz w:val="20"/>
                <w:szCs w:val="20"/>
              </w:rPr>
              <w:t>rozporządzenia nr 1304/2013;</w:t>
            </w:r>
          </w:p>
          <w:p w14:paraId="0691E013" w14:textId="77777777" w:rsidR="001D0CCD" w:rsidRPr="007A5770" w:rsidRDefault="001D0CCD" w:rsidP="007A5770">
            <w:pPr>
              <w:numPr>
                <w:ilvl w:val="1"/>
                <w:numId w:val="7"/>
              </w:numPr>
              <w:spacing w:after="0"/>
              <w:ind w:left="882"/>
              <w:jc w:val="both"/>
              <w:rPr>
                <w:rFonts w:asciiTheme="minorHAnsi" w:hAnsiTheme="minorHAnsi" w:cs="Arial"/>
                <w:sz w:val="20"/>
                <w:szCs w:val="20"/>
              </w:rPr>
            </w:pPr>
            <w:r w:rsidRPr="007A5770">
              <w:rPr>
                <w:rFonts w:asciiTheme="minorHAnsi" w:hAnsiTheme="minorHAnsi" w:cs="Arial"/>
                <w:sz w:val="20"/>
                <w:szCs w:val="20"/>
              </w:rPr>
              <w:t>ustawy wdrożeniowej;</w:t>
            </w:r>
          </w:p>
          <w:p w14:paraId="254DFAFE" w14:textId="77777777" w:rsidR="001D0CCD" w:rsidRPr="007A5770" w:rsidRDefault="001D0CCD" w:rsidP="007A5770">
            <w:pPr>
              <w:numPr>
                <w:ilvl w:val="1"/>
                <w:numId w:val="7"/>
              </w:numPr>
              <w:spacing w:after="0"/>
              <w:ind w:left="882"/>
              <w:jc w:val="both"/>
              <w:rPr>
                <w:rFonts w:asciiTheme="minorHAnsi" w:hAnsiTheme="minorHAnsi" w:cs="Arial"/>
                <w:sz w:val="20"/>
                <w:szCs w:val="20"/>
              </w:rPr>
            </w:pPr>
            <w:r w:rsidRPr="007A5770">
              <w:rPr>
                <w:rFonts w:asciiTheme="minorHAnsi" w:hAnsiTheme="minorHAnsi"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tc>
        <w:tc>
          <w:tcPr>
            <w:tcW w:w="4820" w:type="dxa"/>
            <w:vAlign w:val="center"/>
          </w:tcPr>
          <w:p w14:paraId="3BA29DB1" w14:textId="77777777" w:rsidR="001D0CCD" w:rsidRPr="007A5770" w:rsidRDefault="001D0CCD" w:rsidP="007A5770">
            <w:pPr>
              <w:spacing w:after="0"/>
              <w:jc w:val="both"/>
              <w:rPr>
                <w:rFonts w:asciiTheme="minorHAnsi" w:hAnsiTheme="minorHAnsi" w:cs="Arial"/>
                <w:sz w:val="20"/>
                <w:szCs w:val="20"/>
              </w:rPr>
            </w:pPr>
            <w:r w:rsidRPr="007A5770">
              <w:rPr>
                <w:rFonts w:asciiTheme="minorHAnsi" w:hAnsiTheme="minorHAnsi" w:cs="Arial"/>
                <w:sz w:val="20"/>
                <w:szCs w:val="20"/>
              </w:rPr>
              <w:lastRenderedPageBreak/>
              <w:t>Przetwarzanie danych osobowych jest dopuszczalne na podstawie:</w:t>
            </w:r>
          </w:p>
          <w:p w14:paraId="68886AB6" w14:textId="77ABD264" w:rsidR="001D0CCD" w:rsidRPr="007A5770" w:rsidRDefault="001D0CCD" w:rsidP="007A5770">
            <w:pPr>
              <w:numPr>
                <w:ilvl w:val="0"/>
                <w:numId w:val="8"/>
              </w:numPr>
              <w:spacing w:after="0"/>
              <w:ind w:left="459"/>
              <w:jc w:val="both"/>
              <w:rPr>
                <w:rFonts w:asciiTheme="minorHAnsi" w:hAnsiTheme="minorHAnsi" w:cs="Arial"/>
                <w:sz w:val="20"/>
                <w:szCs w:val="20"/>
              </w:rPr>
            </w:pPr>
            <w:r w:rsidRPr="007A5770">
              <w:rPr>
                <w:rFonts w:asciiTheme="minorHAnsi" w:hAnsiTheme="minorHAnsi" w:cs="Arial"/>
                <w:sz w:val="20"/>
                <w:szCs w:val="20"/>
              </w:rPr>
              <w:t>w odniesieniu do zbioru „Regionalny Program Operacyjny Województwa Mazowieckiego na lata 2014-2020”:</w:t>
            </w:r>
          </w:p>
          <w:p w14:paraId="5472B908" w14:textId="77777777" w:rsidR="001D0CCD" w:rsidRPr="007A5770" w:rsidRDefault="001D0CCD" w:rsidP="007A5770">
            <w:pPr>
              <w:numPr>
                <w:ilvl w:val="1"/>
                <w:numId w:val="8"/>
              </w:numPr>
              <w:spacing w:after="0"/>
              <w:ind w:left="884"/>
              <w:jc w:val="both"/>
              <w:rPr>
                <w:rFonts w:asciiTheme="minorHAnsi" w:hAnsiTheme="minorHAnsi" w:cs="Arial"/>
                <w:sz w:val="20"/>
                <w:szCs w:val="20"/>
              </w:rPr>
            </w:pPr>
            <w:r w:rsidRPr="007A5770">
              <w:rPr>
                <w:rFonts w:asciiTheme="minorHAnsi" w:hAnsiTheme="minorHAnsi" w:cs="Arial"/>
                <w:sz w:val="20"/>
                <w:szCs w:val="20"/>
              </w:rPr>
              <w:lastRenderedPageBreak/>
              <w:t>Rozporządzenia 1303/2013;</w:t>
            </w:r>
          </w:p>
          <w:p w14:paraId="50315DD8" w14:textId="77777777" w:rsidR="001D0CCD" w:rsidRPr="007A5770" w:rsidRDefault="001D0CCD" w:rsidP="007A5770">
            <w:pPr>
              <w:numPr>
                <w:ilvl w:val="1"/>
                <w:numId w:val="8"/>
              </w:numPr>
              <w:spacing w:after="0"/>
              <w:ind w:left="884"/>
              <w:jc w:val="both"/>
              <w:rPr>
                <w:rFonts w:asciiTheme="minorHAnsi" w:hAnsiTheme="minorHAnsi" w:cs="Arial"/>
                <w:sz w:val="20"/>
                <w:szCs w:val="20"/>
              </w:rPr>
            </w:pPr>
            <w:r w:rsidRPr="007A5770">
              <w:rPr>
                <w:rFonts w:asciiTheme="minorHAnsi" w:hAnsiTheme="minorHAnsi" w:cs="Arial"/>
                <w:sz w:val="20"/>
                <w:szCs w:val="20"/>
              </w:rPr>
              <w:t>Rozporządzenia 1304/2013;</w:t>
            </w:r>
          </w:p>
          <w:p w14:paraId="10E9FD91" w14:textId="77777777" w:rsidR="001D0CCD" w:rsidRPr="007A5770" w:rsidRDefault="001D0CCD" w:rsidP="007A5770">
            <w:pPr>
              <w:numPr>
                <w:ilvl w:val="1"/>
                <w:numId w:val="8"/>
              </w:numPr>
              <w:spacing w:after="0"/>
              <w:ind w:left="884"/>
              <w:jc w:val="both"/>
              <w:rPr>
                <w:rFonts w:asciiTheme="minorHAnsi" w:hAnsiTheme="minorHAnsi" w:cs="Arial"/>
                <w:sz w:val="20"/>
                <w:szCs w:val="20"/>
              </w:rPr>
            </w:pPr>
            <w:r w:rsidRPr="007A5770">
              <w:rPr>
                <w:rFonts w:asciiTheme="minorHAnsi" w:hAnsiTheme="minorHAnsi" w:cs="Arial"/>
                <w:sz w:val="20"/>
                <w:szCs w:val="20"/>
              </w:rPr>
              <w:t>ustawy wdrożeniowej;</w:t>
            </w:r>
          </w:p>
          <w:p w14:paraId="7BB14BD6" w14:textId="15B33BD2" w:rsidR="001D0CCD" w:rsidRPr="007A5770" w:rsidRDefault="001D0CCD" w:rsidP="007A5770">
            <w:pPr>
              <w:numPr>
                <w:ilvl w:val="0"/>
                <w:numId w:val="8"/>
              </w:numPr>
              <w:spacing w:after="0"/>
              <w:ind w:left="459"/>
              <w:jc w:val="both"/>
              <w:rPr>
                <w:rFonts w:asciiTheme="minorHAnsi" w:hAnsiTheme="minorHAnsi" w:cs="Arial"/>
                <w:sz w:val="20"/>
                <w:szCs w:val="20"/>
              </w:rPr>
            </w:pPr>
            <w:r w:rsidRPr="007A5770">
              <w:rPr>
                <w:rFonts w:asciiTheme="minorHAnsi" w:hAnsiTheme="minorHAnsi" w:cs="Arial"/>
                <w:sz w:val="20"/>
                <w:szCs w:val="20"/>
              </w:rPr>
              <w:t>w odniesieniu do zbioru Centralny system teleinformatyczny wspierający realizację programów operacyjnych:</w:t>
            </w:r>
          </w:p>
          <w:p w14:paraId="5BB7385E" w14:textId="77777777" w:rsidR="001D0CCD" w:rsidRPr="007A5770" w:rsidRDefault="001D0CCD" w:rsidP="007A5770">
            <w:pPr>
              <w:numPr>
                <w:ilvl w:val="1"/>
                <w:numId w:val="8"/>
              </w:numPr>
              <w:spacing w:after="0"/>
              <w:ind w:left="884"/>
              <w:jc w:val="both"/>
              <w:rPr>
                <w:rFonts w:asciiTheme="minorHAnsi" w:hAnsiTheme="minorHAnsi" w:cs="Arial"/>
                <w:sz w:val="20"/>
                <w:szCs w:val="20"/>
              </w:rPr>
            </w:pPr>
            <w:r w:rsidRPr="007A5770">
              <w:rPr>
                <w:rFonts w:asciiTheme="minorHAnsi" w:hAnsiTheme="minorHAnsi" w:cs="Arial"/>
                <w:sz w:val="20"/>
                <w:szCs w:val="20"/>
              </w:rPr>
              <w:t>Rozporządzenia 1303/2013;</w:t>
            </w:r>
          </w:p>
          <w:p w14:paraId="1EFA5015" w14:textId="77777777" w:rsidR="001D0CCD" w:rsidRPr="007A5770" w:rsidRDefault="001D0CCD" w:rsidP="007A5770">
            <w:pPr>
              <w:numPr>
                <w:ilvl w:val="1"/>
                <w:numId w:val="8"/>
              </w:numPr>
              <w:spacing w:after="0"/>
              <w:ind w:left="884"/>
              <w:jc w:val="both"/>
              <w:rPr>
                <w:rFonts w:asciiTheme="minorHAnsi" w:hAnsiTheme="minorHAnsi" w:cs="Arial"/>
                <w:sz w:val="20"/>
                <w:szCs w:val="20"/>
              </w:rPr>
            </w:pPr>
            <w:r w:rsidRPr="007A5770">
              <w:rPr>
                <w:rFonts w:asciiTheme="minorHAnsi" w:hAnsiTheme="minorHAnsi" w:cs="Arial"/>
                <w:sz w:val="20"/>
                <w:szCs w:val="20"/>
              </w:rPr>
              <w:t>Rozporządzenia 1304/2013;</w:t>
            </w:r>
          </w:p>
          <w:p w14:paraId="03DEF89E" w14:textId="77777777" w:rsidR="001D0CCD" w:rsidRPr="007A5770" w:rsidRDefault="001D0CCD" w:rsidP="007A5770">
            <w:pPr>
              <w:numPr>
                <w:ilvl w:val="1"/>
                <w:numId w:val="8"/>
              </w:numPr>
              <w:spacing w:after="0"/>
              <w:ind w:left="884"/>
              <w:jc w:val="both"/>
              <w:rPr>
                <w:rFonts w:asciiTheme="minorHAnsi" w:hAnsiTheme="minorHAnsi" w:cs="Arial"/>
                <w:sz w:val="20"/>
                <w:szCs w:val="20"/>
              </w:rPr>
            </w:pPr>
            <w:r w:rsidRPr="007A5770">
              <w:rPr>
                <w:rFonts w:asciiTheme="minorHAnsi" w:hAnsiTheme="minorHAnsi" w:cs="Arial"/>
                <w:sz w:val="20"/>
                <w:szCs w:val="20"/>
              </w:rPr>
              <w:t>ustawy wdrożeniowej;</w:t>
            </w:r>
          </w:p>
          <w:p w14:paraId="0F072172" w14:textId="19BC1276" w:rsidR="001D0CCD" w:rsidRPr="007A5770" w:rsidRDefault="001D0CCD" w:rsidP="007A5770">
            <w:pPr>
              <w:numPr>
                <w:ilvl w:val="1"/>
                <w:numId w:val="8"/>
              </w:numPr>
              <w:spacing w:after="0"/>
              <w:ind w:left="884"/>
              <w:jc w:val="both"/>
              <w:rPr>
                <w:rFonts w:asciiTheme="minorHAnsi" w:hAnsiTheme="minorHAnsi" w:cs="Arial"/>
                <w:sz w:val="20"/>
                <w:szCs w:val="20"/>
              </w:rPr>
            </w:pPr>
            <w:r w:rsidRPr="007A5770">
              <w:rPr>
                <w:rFonts w:asciiTheme="minorHAnsi" w:hAnsiTheme="minorHAnsi"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tc>
        <w:tc>
          <w:tcPr>
            <w:tcW w:w="2976" w:type="dxa"/>
            <w:vAlign w:val="center"/>
          </w:tcPr>
          <w:p w14:paraId="1F9ABB1A" w14:textId="77777777" w:rsidR="001D0CCD" w:rsidRPr="007A5770" w:rsidRDefault="001D0CCD" w:rsidP="007A5770">
            <w:pPr>
              <w:spacing w:after="0"/>
              <w:jc w:val="center"/>
              <w:rPr>
                <w:rFonts w:asciiTheme="minorHAnsi" w:hAnsiTheme="minorHAnsi" w:cs="Arial"/>
                <w:sz w:val="20"/>
                <w:szCs w:val="20"/>
              </w:rPr>
            </w:pPr>
            <w:r w:rsidRPr="007A5770">
              <w:rPr>
                <w:rFonts w:asciiTheme="minorHAnsi" w:hAnsiTheme="minorHAnsi" w:cs="Arial"/>
                <w:sz w:val="20"/>
                <w:szCs w:val="20"/>
              </w:rPr>
              <w:lastRenderedPageBreak/>
              <w:t>Dostosowanie zapisu rozporządzeń do skrótów funkcjonujących we wzorze umowy.</w:t>
            </w:r>
          </w:p>
        </w:tc>
      </w:tr>
      <w:tr w:rsidR="001D0CCD" w:rsidRPr="00F45078" w14:paraId="1BB23323" w14:textId="77777777" w:rsidTr="003F4725">
        <w:trPr>
          <w:cantSplit/>
        </w:trPr>
        <w:tc>
          <w:tcPr>
            <w:tcW w:w="711" w:type="dxa"/>
            <w:vAlign w:val="center"/>
          </w:tcPr>
          <w:p w14:paraId="7BF3B0A1" w14:textId="3FA8B89D" w:rsidR="001D0CCD" w:rsidRPr="007A5770" w:rsidRDefault="001D0CCD" w:rsidP="007A5770">
            <w:pPr>
              <w:spacing w:after="0"/>
              <w:jc w:val="center"/>
              <w:rPr>
                <w:rFonts w:asciiTheme="minorHAnsi" w:hAnsiTheme="minorHAnsi" w:cs="Arial"/>
                <w:sz w:val="20"/>
                <w:szCs w:val="20"/>
              </w:rPr>
            </w:pPr>
            <w:r w:rsidRPr="007A5770">
              <w:rPr>
                <w:rFonts w:asciiTheme="minorHAnsi" w:hAnsiTheme="minorHAnsi" w:cs="Arial"/>
                <w:sz w:val="20"/>
                <w:szCs w:val="20"/>
              </w:rPr>
              <w:lastRenderedPageBreak/>
              <w:t>7.</w:t>
            </w:r>
          </w:p>
        </w:tc>
        <w:tc>
          <w:tcPr>
            <w:tcW w:w="1702" w:type="dxa"/>
            <w:vAlign w:val="center"/>
          </w:tcPr>
          <w:p w14:paraId="4ECC1BDB" w14:textId="77777777" w:rsidR="001D0CCD" w:rsidRPr="007A5770" w:rsidRDefault="001D0CCD"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31 ust. 4</w:t>
            </w:r>
          </w:p>
        </w:tc>
        <w:tc>
          <w:tcPr>
            <w:tcW w:w="4392" w:type="dxa"/>
            <w:vAlign w:val="center"/>
          </w:tcPr>
          <w:p w14:paraId="075574B5" w14:textId="77777777" w:rsidR="001D0CCD" w:rsidRPr="007A5770" w:rsidRDefault="001D0CCD" w:rsidP="007A5770">
            <w:pPr>
              <w:spacing w:after="0"/>
              <w:jc w:val="center"/>
              <w:rPr>
                <w:rFonts w:asciiTheme="minorHAnsi" w:hAnsiTheme="minorHAnsi" w:cs="Arial"/>
                <w:sz w:val="20"/>
                <w:szCs w:val="20"/>
              </w:rPr>
            </w:pPr>
            <w:r w:rsidRPr="007A5770">
              <w:rPr>
                <w:rFonts w:asciiTheme="minorHAnsi" w:hAnsiTheme="minorHAnsi" w:cs="Arial"/>
                <w:sz w:val="20"/>
                <w:szCs w:val="20"/>
              </w:rPr>
              <w:t>Beneficjent zobowiązuje się do zachowania trwałości utworzonych w ramach Projektu miejsc pracy  po zakończeniu realizacji Projektu, co najmniej przez okres 12 miesięcy od dnia przyznania dotacji lub utworzenia stanowiska pracy, o ile ten termin jest późniejszy niż termin przyznania dotacji. W tym czasie zakończenie stosunku pracy z osobą zatrudnioną na nowo utworzonym stanowisku pracy może nastąpić wyłącznie z przyczyn leżących po stronie pracownika.</w:t>
            </w:r>
          </w:p>
          <w:p w14:paraId="746AF68D" w14:textId="77777777" w:rsidR="001D0CCD" w:rsidRPr="007A5770" w:rsidRDefault="001D0CCD" w:rsidP="007A5770">
            <w:pPr>
              <w:spacing w:after="0"/>
              <w:jc w:val="center"/>
              <w:rPr>
                <w:rFonts w:asciiTheme="minorHAnsi" w:hAnsiTheme="minorHAnsi" w:cs="Arial"/>
                <w:sz w:val="20"/>
                <w:szCs w:val="20"/>
              </w:rPr>
            </w:pPr>
          </w:p>
        </w:tc>
        <w:tc>
          <w:tcPr>
            <w:tcW w:w="4820" w:type="dxa"/>
            <w:vAlign w:val="center"/>
          </w:tcPr>
          <w:p w14:paraId="46818545" w14:textId="77777777" w:rsidR="001D0CCD" w:rsidRPr="007A5770" w:rsidRDefault="001D0CCD" w:rsidP="007A5770">
            <w:pPr>
              <w:spacing w:after="0"/>
              <w:jc w:val="center"/>
              <w:rPr>
                <w:rFonts w:asciiTheme="minorHAnsi" w:hAnsiTheme="minorHAnsi" w:cs="Arial"/>
                <w:sz w:val="20"/>
                <w:szCs w:val="20"/>
              </w:rPr>
            </w:pPr>
            <w:r w:rsidRPr="007A5770">
              <w:rPr>
                <w:rFonts w:asciiTheme="minorHAnsi" w:hAnsiTheme="minorHAnsi" w:cs="Arial"/>
                <w:sz w:val="20"/>
                <w:szCs w:val="20"/>
              </w:rPr>
              <w:t>Beneficjent zobowiązuje się do spełnienia dwóch warunków  trwałości łącznie tj. do:</w:t>
            </w:r>
          </w:p>
          <w:p w14:paraId="71E28041" w14:textId="77777777" w:rsidR="001D0CCD" w:rsidRPr="007A5770" w:rsidRDefault="001D0CCD" w:rsidP="007A5770">
            <w:pPr>
              <w:numPr>
                <w:ilvl w:val="0"/>
                <w:numId w:val="4"/>
              </w:numPr>
              <w:spacing w:after="0"/>
              <w:jc w:val="center"/>
              <w:rPr>
                <w:rFonts w:asciiTheme="minorHAnsi" w:hAnsiTheme="minorHAnsi" w:cs="Arial"/>
                <w:sz w:val="20"/>
                <w:szCs w:val="20"/>
              </w:rPr>
            </w:pPr>
            <w:r w:rsidRPr="007A5770">
              <w:rPr>
                <w:rFonts w:asciiTheme="minorHAnsi" w:hAnsiTheme="minorHAnsi" w:cs="Arial"/>
                <w:sz w:val="20"/>
                <w:szCs w:val="20"/>
              </w:rPr>
              <w:t>zapewnienia trwałości utworzonych w ramach Projektu miejsc pracy po zakończeniu realizacji Projektu. Okres trwałości wynosi co najmniej  12 miesięcy od dnia przyznania dotacji lub utworzenia stanowiska pracy, o ile ten termin jest późniejszy niż termin przyznania dotacji, a w przypadku przedłużenia wsparcia pomostowego w formie finansowej powyżej 6 miesięcy lub przyznania wyłącznie wsparcia pomostowego w formie finansowej (bez dotacji) – co najmniej 6 miesięcy od zakończenia wsparcia pomostowego w formie finansowej. W tym czasie zakończenie stosunku pracy z osobą zatrudnioną na nowo utworzonym stanowisku pracy może nastąpić wyłącznie z przyczyn leżących po stronie pracownika;</w:t>
            </w:r>
          </w:p>
          <w:p w14:paraId="195F35CD" w14:textId="77777777" w:rsidR="001D0CCD" w:rsidRPr="007A5770" w:rsidRDefault="001D0CCD" w:rsidP="007A5770">
            <w:pPr>
              <w:numPr>
                <w:ilvl w:val="0"/>
                <w:numId w:val="4"/>
              </w:numPr>
              <w:spacing w:after="0"/>
              <w:jc w:val="center"/>
              <w:rPr>
                <w:rFonts w:asciiTheme="minorHAnsi" w:hAnsiTheme="minorHAnsi" w:cs="Arial"/>
                <w:sz w:val="20"/>
                <w:szCs w:val="20"/>
              </w:rPr>
            </w:pPr>
            <w:r w:rsidRPr="007A5770">
              <w:rPr>
                <w:rFonts w:asciiTheme="minorHAnsi" w:hAnsiTheme="minorHAnsi" w:cs="Arial"/>
                <w:sz w:val="20"/>
                <w:szCs w:val="20"/>
              </w:rPr>
              <w:t>zapewnienia trwałości przedsiębiorstwa społecznego, tj. spełnienia łącznie wszystkich cech przedsiębiorstwa społecznego, o których mowa w Wytycznych w zakresie realizacji przedsięwzięć w obszarze włączenia społecznego i zwalczania ubóstwa z wykorzystaniem środków Europejskiego Funduszu Społecznego i Europejskiego Funduszu Rozwoju Regionalnego na lata 2014-2020, przez okres o którym mowa w pkt 1.</w:t>
            </w:r>
          </w:p>
        </w:tc>
        <w:tc>
          <w:tcPr>
            <w:tcW w:w="2976" w:type="dxa"/>
            <w:vAlign w:val="center"/>
          </w:tcPr>
          <w:p w14:paraId="749FBA6F" w14:textId="180A9393" w:rsidR="001D0CCD" w:rsidRPr="007A5770" w:rsidRDefault="001D0CCD" w:rsidP="007A5770">
            <w:pPr>
              <w:spacing w:after="0"/>
              <w:jc w:val="center"/>
              <w:rPr>
                <w:rFonts w:asciiTheme="minorHAnsi" w:hAnsiTheme="minorHAnsi" w:cs="Arial"/>
                <w:sz w:val="20"/>
                <w:szCs w:val="20"/>
              </w:rPr>
            </w:pPr>
            <w:r w:rsidRPr="007A5770">
              <w:rPr>
                <w:rFonts w:asciiTheme="minorHAnsi" w:hAnsiTheme="minorHAnsi" w:cs="Arial"/>
                <w:sz w:val="20"/>
                <w:szCs w:val="20"/>
              </w:rPr>
              <w:t xml:space="preserve">Dostosowanie zapisów w zakresie warunków trwałości projektów realizowanych przez Ośrodki Wsparcia Ekonomii Społecznej do aktualnych Wytycznych w zakresie realizacji przedsięwzięć </w:t>
            </w:r>
            <w:r w:rsidRPr="007A5770">
              <w:rPr>
                <w:rFonts w:asciiTheme="minorHAnsi" w:hAnsiTheme="minorHAnsi" w:cs="Arial"/>
                <w:sz w:val="20"/>
                <w:szCs w:val="20"/>
              </w:rPr>
              <w:br/>
              <w:t>w obszarze włączenia społecznego i zwalczania ubóstwa z wykorzystaniem środków Europejskiego Funduszu Społecznego i Europejskiego Funduszu Rozwoju Regionalnego na lata 2014-2020.</w:t>
            </w:r>
          </w:p>
          <w:p w14:paraId="2EC020AC" w14:textId="77777777" w:rsidR="001D0CCD" w:rsidRPr="007A5770" w:rsidRDefault="001D0CCD" w:rsidP="007A5770">
            <w:pPr>
              <w:spacing w:after="0"/>
              <w:jc w:val="center"/>
              <w:rPr>
                <w:rFonts w:asciiTheme="minorHAnsi" w:hAnsiTheme="minorHAnsi" w:cs="Arial"/>
                <w:sz w:val="20"/>
                <w:szCs w:val="20"/>
              </w:rPr>
            </w:pPr>
          </w:p>
        </w:tc>
      </w:tr>
      <w:tr w:rsidR="001D0CCD" w:rsidRPr="00F45078" w14:paraId="696B2413" w14:textId="77777777" w:rsidTr="003F4725">
        <w:trPr>
          <w:cantSplit/>
        </w:trPr>
        <w:tc>
          <w:tcPr>
            <w:tcW w:w="711" w:type="dxa"/>
            <w:vAlign w:val="center"/>
          </w:tcPr>
          <w:p w14:paraId="1E609897" w14:textId="46BF2432" w:rsidR="001D0CCD" w:rsidRPr="007A5770" w:rsidRDefault="001D0CCD" w:rsidP="007A5770">
            <w:pPr>
              <w:spacing w:after="0"/>
              <w:jc w:val="center"/>
              <w:rPr>
                <w:rFonts w:asciiTheme="minorHAnsi" w:hAnsiTheme="minorHAnsi" w:cs="Arial"/>
                <w:sz w:val="20"/>
                <w:szCs w:val="20"/>
              </w:rPr>
            </w:pPr>
            <w:r w:rsidRPr="007A5770">
              <w:rPr>
                <w:rFonts w:asciiTheme="minorHAnsi" w:hAnsiTheme="minorHAnsi" w:cs="Arial"/>
                <w:sz w:val="20"/>
                <w:szCs w:val="20"/>
              </w:rPr>
              <w:lastRenderedPageBreak/>
              <w:t>8.</w:t>
            </w:r>
          </w:p>
        </w:tc>
        <w:tc>
          <w:tcPr>
            <w:tcW w:w="1702" w:type="dxa"/>
            <w:vAlign w:val="center"/>
          </w:tcPr>
          <w:p w14:paraId="7ACA8848" w14:textId="77777777" w:rsidR="001D0CCD" w:rsidRPr="007A5770" w:rsidRDefault="001D0CCD"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Załącznik nr 6</w:t>
            </w:r>
          </w:p>
        </w:tc>
        <w:tc>
          <w:tcPr>
            <w:tcW w:w="4392" w:type="dxa"/>
            <w:vAlign w:val="center"/>
          </w:tcPr>
          <w:p w14:paraId="46DB3189" w14:textId="77777777" w:rsidR="001D0CCD" w:rsidRPr="007A5770" w:rsidRDefault="001D0CCD" w:rsidP="007A5770">
            <w:pPr>
              <w:spacing w:after="0"/>
              <w:jc w:val="center"/>
              <w:rPr>
                <w:rFonts w:asciiTheme="minorHAnsi" w:hAnsiTheme="minorHAnsi" w:cs="Arial"/>
                <w:sz w:val="20"/>
                <w:szCs w:val="20"/>
              </w:rPr>
            </w:pPr>
            <w:r w:rsidRPr="007A5770">
              <w:rPr>
                <w:rFonts w:asciiTheme="minorHAnsi" w:hAnsiTheme="minorHAnsi" w:cs="Arial"/>
                <w:sz w:val="20"/>
                <w:szCs w:val="20"/>
              </w:rPr>
              <w:t>Administratorem moich danych osobowych jest Marszałek Województwa Mazowieckiego mający swoją siedzibę przy ul. Jagiellońskiej 26, 03-719 Warszawa</w:t>
            </w:r>
          </w:p>
        </w:tc>
        <w:tc>
          <w:tcPr>
            <w:tcW w:w="4820" w:type="dxa"/>
            <w:vAlign w:val="center"/>
          </w:tcPr>
          <w:p w14:paraId="62082684" w14:textId="77777777" w:rsidR="001D0CCD" w:rsidRPr="007A5770" w:rsidRDefault="001D0CCD" w:rsidP="007A5770">
            <w:pPr>
              <w:spacing w:after="0"/>
              <w:jc w:val="center"/>
              <w:rPr>
                <w:rFonts w:asciiTheme="minorHAnsi" w:hAnsiTheme="minorHAnsi" w:cs="Arial"/>
                <w:sz w:val="20"/>
                <w:szCs w:val="20"/>
              </w:rPr>
            </w:pPr>
            <w:r w:rsidRPr="007A5770">
              <w:rPr>
                <w:rFonts w:asciiTheme="minorHAnsi" w:hAnsiTheme="minorHAnsi" w:cs="Arial"/>
                <w:sz w:val="20"/>
                <w:szCs w:val="20"/>
              </w:rPr>
              <w:t>Administratorem moich danych osobowych jest:</w:t>
            </w:r>
          </w:p>
          <w:p w14:paraId="6DBA764F" w14:textId="77777777" w:rsidR="001D0CCD" w:rsidRPr="007A5770" w:rsidRDefault="001D0CCD" w:rsidP="007A5770">
            <w:pPr>
              <w:spacing w:after="0"/>
              <w:jc w:val="center"/>
              <w:rPr>
                <w:rFonts w:asciiTheme="minorHAnsi" w:hAnsiTheme="minorHAnsi" w:cs="Arial"/>
                <w:sz w:val="20"/>
                <w:szCs w:val="20"/>
              </w:rPr>
            </w:pPr>
            <w:r w:rsidRPr="007A5770">
              <w:rPr>
                <w:rFonts w:asciiTheme="minorHAnsi" w:hAnsiTheme="minorHAnsi" w:cs="Arial"/>
                <w:sz w:val="20"/>
                <w:szCs w:val="20"/>
              </w:rPr>
              <w:t>1) Zarząd Województwa Mazowieckiego dla zbioru Regionalny Program Operacyjny Województwa Mazowieckiego na lata 2014-2020, stanowiący Instytucję Zarządzającą dla Regionalnego Programu Operacyjnego Województwa Mazowieckiego na lata 2014-2020, z siedzibą w Warszawie, przy ul. Jagiellońskiej 26, 03-719 Warszawa;</w:t>
            </w:r>
          </w:p>
          <w:p w14:paraId="2559A52B" w14:textId="77777777" w:rsidR="001D0CCD" w:rsidRPr="007A5770" w:rsidRDefault="001D0CCD" w:rsidP="007A5770">
            <w:pPr>
              <w:spacing w:after="0"/>
              <w:jc w:val="center"/>
              <w:rPr>
                <w:rFonts w:asciiTheme="minorHAnsi" w:hAnsiTheme="minorHAnsi" w:cs="Arial"/>
                <w:sz w:val="20"/>
                <w:szCs w:val="20"/>
                <w:lang w:val="en-GB"/>
              </w:rPr>
            </w:pPr>
            <w:r w:rsidRPr="007A5770">
              <w:rPr>
                <w:rFonts w:asciiTheme="minorHAnsi" w:hAnsiTheme="minorHAnsi" w:cs="Arial"/>
                <w:sz w:val="20"/>
                <w:szCs w:val="20"/>
              </w:rPr>
              <w:t>2) Minister właściwy do spraw rozwoju regionalnego dla zbioru centralny system teleinformatyczny wspierający realizację programów operacyjnych, z siedzibą w Warszawie, przy Pl. Trzech Krzyży 3/5, 00-507 Warszawa.</w:t>
            </w:r>
          </w:p>
        </w:tc>
        <w:tc>
          <w:tcPr>
            <w:tcW w:w="2976" w:type="dxa"/>
            <w:vAlign w:val="center"/>
          </w:tcPr>
          <w:p w14:paraId="7B222ED2" w14:textId="77777777" w:rsidR="001D0CCD" w:rsidRPr="007A5770" w:rsidRDefault="001D0CCD" w:rsidP="007A5770">
            <w:pPr>
              <w:spacing w:after="0"/>
              <w:jc w:val="center"/>
              <w:rPr>
                <w:rFonts w:asciiTheme="minorHAnsi" w:hAnsiTheme="minorHAnsi" w:cs="Arial"/>
                <w:sz w:val="20"/>
                <w:szCs w:val="20"/>
              </w:rPr>
            </w:pPr>
            <w:r w:rsidRPr="007A5770">
              <w:rPr>
                <w:rFonts w:asciiTheme="minorHAnsi" w:hAnsiTheme="minorHAnsi" w:cs="Arial"/>
                <w:sz w:val="20"/>
                <w:szCs w:val="20"/>
              </w:rPr>
              <w:t>Modyfikacja zapisu w zakresie wskazania administratorów danych osobowych.</w:t>
            </w:r>
          </w:p>
        </w:tc>
      </w:tr>
      <w:tr w:rsidR="001D0CCD" w:rsidRPr="00F45078" w14:paraId="110207E1" w14:textId="77777777" w:rsidTr="003F4725">
        <w:trPr>
          <w:cantSplit/>
          <w:trHeight w:val="414"/>
        </w:trPr>
        <w:tc>
          <w:tcPr>
            <w:tcW w:w="711" w:type="dxa"/>
            <w:vAlign w:val="center"/>
          </w:tcPr>
          <w:p w14:paraId="4E53DB6C" w14:textId="2DDC5EBE" w:rsidR="001D0CCD" w:rsidRPr="007A5770" w:rsidRDefault="001D0CCD" w:rsidP="007A5770">
            <w:pPr>
              <w:spacing w:after="0"/>
              <w:jc w:val="center"/>
              <w:rPr>
                <w:rFonts w:asciiTheme="minorHAnsi" w:hAnsiTheme="minorHAnsi" w:cs="Arial"/>
                <w:sz w:val="20"/>
                <w:szCs w:val="20"/>
              </w:rPr>
            </w:pPr>
            <w:r w:rsidRPr="007A5770">
              <w:rPr>
                <w:rFonts w:asciiTheme="minorHAnsi" w:hAnsiTheme="minorHAnsi" w:cs="Arial"/>
                <w:sz w:val="20"/>
                <w:szCs w:val="20"/>
              </w:rPr>
              <w:t>9.</w:t>
            </w:r>
          </w:p>
        </w:tc>
        <w:tc>
          <w:tcPr>
            <w:tcW w:w="13890" w:type="dxa"/>
            <w:gridSpan w:val="4"/>
            <w:vAlign w:val="center"/>
          </w:tcPr>
          <w:p w14:paraId="02159501" w14:textId="68CC2F4A" w:rsidR="001D0CCD" w:rsidRPr="007A5770" w:rsidRDefault="001D0CCD" w:rsidP="007A5770">
            <w:pPr>
              <w:spacing w:after="0"/>
              <w:jc w:val="both"/>
              <w:rPr>
                <w:rFonts w:asciiTheme="minorHAnsi" w:hAnsiTheme="minorHAnsi" w:cs="Arial"/>
                <w:sz w:val="20"/>
                <w:szCs w:val="20"/>
              </w:rPr>
            </w:pPr>
            <w:r w:rsidRPr="007A5770">
              <w:rPr>
                <w:rFonts w:asciiTheme="minorHAnsi" w:hAnsiTheme="minorHAnsi" w:cs="Arial"/>
                <w:sz w:val="20"/>
                <w:szCs w:val="20"/>
              </w:rPr>
              <w:t>Zmiany redakcyjne wynikające z wprowadzenia zmian do zapisów umowy.</w:t>
            </w:r>
          </w:p>
        </w:tc>
      </w:tr>
    </w:tbl>
    <w:p w14:paraId="2574F85B" w14:textId="77777777" w:rsidR="00F45078" w:rsidRDefault="00F45078" w:rsidP="00171EBC">
      <w:pPr>
        <w:tabs>
          <w:tab w:val="left" w:pos="7680"/>
        </w:tabs>
        <w:spacing w:after="0" w:line="240" w:lineRule="auto"/>
        <w:jc w:val="center"/>
        <w:rPr>
          <w:rFonts w:cs="Arial"/>
          <w:b/>
          <w:sz w:val="20"/>
          <w:szCs w:val="20"/>
        </w:rPr>
      </w:pPr>
    </w:p>
    <w:p w14:paraId="2D8F93F4" w14:textId="77777777" w:rsidR="00F45078" w:rsidRDefault="00F45078">
      <w:pPr>
        <w:spacing w:after="0" w:line="240" w:lineRule="auto"/>
        <w:rPr>
          <w:rFonts w:cs="Arial"/>
          <w:b/>
          <w:sz w:val="20"/>
          <w:szCs w:val="20"/>
        </w:rPr>
      </w:pPr>
      <w:r>
        <w:rPr>
          <w:rFonts w:cs="Arial"/>
          <w:b/>
          <w:sz w:val="20"/>
          <w:szCs w:val="20"/>
        </w:rPr>
        <w:br w:type="page"/>
      </w:r>
    </w:p>
    <w:p w14:paraId="16FCE8EF" w14:textId="13689101" w:rsidR="00171EBC" w:rsidRPr="00836494" w:rsidRDefault="00171EBC" w:rsidP="00171EBC">
      <w:pPr>
        <w:tabs>
          <w:tab w:val="left" w:pos="7680"/>
        </w:tabs>
        <w:spacing w:after="0" w:line="240" w:lineRule="auto"/>
        <w:jc w:val="center"/>
        <w:rPr>
          <w:rFonts w:cs="Arial"/>
          <w:b/>
          <w:sz w:val="20"/>
          <w:szCs w:val="20"/>
        </w:rPr>
      </w:pPr>
      <w:r>
        <w:rPr>
          <w:rFonts w:cs="Arial"/>
          <w:b/>
          <w:sz w:val="20"/>
          <w:szCs w:val="20"/>
        </w:rPr>
        <w:lastRenderedPageBreak/>
        <w:t>Tabela zmian nr 4</w:t>
      </w:r>
      <w:r w:rsidRPr="00245B03">
        <w:rPr>
          <w:rFonts w:eastAsia="Times New Roman" w:cs="Arial"/>
          <w:b/>
          <w:bCs/>
          <w:sz w:val="20"/>
          <w:szCs w:val="20"/>
          <w:lang w:eastAsia="pl-PL"/>
        </w:rPr>
        <w:t xml:space="preserve"> </w:t>
      </w:r>
      <w:r>
        <w:rPr>
          <w:rFonts w:eastAsia="Times New Roman" w:cs="Arial"/>
          <w:b/>
          <w:bCs/>
          <w:sz w:val="20"/>
          <w:szCs w:val="20"/>
          <w:lang w:eastAsia="pl-PL"/>
        </w:rPr>
        <w:t xml:space="preserve">w ramach konkursu nr </w:t>
      </w:r>
      <w:r w:rsidR="00767936" w:rsidRPr="00767936">
        <w:rPr>
          <w:rFonts w:eastAsia="Times New Roman" w:cs="Arial"/>
          <w:b/>
          <w:bCs/>
          <w:sz w:val="20"/>
          <w:szCs w:val="20"/>
          <w:lang w:eastAsia="pl-PL"/>
        </w:rPr>
        <w:t>RPMA.09.01.00-IP.01-14-057/17</w:t>
      </w:r>
    </w:p>
    <w:p w14:paraId="7F80E0AD" w14:textId="504A2A7B" w:rsidR="00171EBC" w:rsidRDefault="00171EBC" w:rsidP="00171EBC">
      <w:pPr>
        <w:spacing w:after="0" w:line="240" w:lineRule="auto"/>
        <w:jc w:val="center"/>
        <w:rPr>
          <w:rFonts w:eastAsia="Times New Roman" w:cs="Arial"/>
          <w:b/>
          <w:bCs/>
          <w:sz w:val="20"/>
          <w:szCs w:val="20"/>
          <w:lang w:eastAsia="pl-PL"/>
        </w:rPr>
      </w:pPr>
      <w:r w:rsidRPr="00063641">
        <w:rPr>
          <w:rFonts w:eastAsia="Times New Roman" w:cs="Arial"/>
          <w:b/>
          <w:bCs/>
          <w:sz w:val="20"/>
          <w:szCs w:val="20"/>
          <w:lang w:eastAsia="pl-PL"/>
        </w:rPr>
        <w:t xml:space="preserve">Tabela zmian </w:t>
      </w:r>
      <w:r w:rsidRPr="00171EBC">
        <w:rPr>
          <w:rFonts w:eastAsia="Times New Roman" w:cs="Arial"/>
          <w:b/>
          <w:bCs/>
          <w:sz w:val="20"/>
          <w:szCs w:val="20"/>
          <w:lang w:eastAsia="pl-PL"/>
        </w:rPr>
        <w:t>wzoru Porozumienia w sprawie dofinansowania projektu realizowanego przez państwową jednostkę budżetową współfinansowanego z Europejskiego Funduszu Społecznego w ramach IX i X Osi Priorytetowej Regionalnego Programu Operacyjnego Województwa Mazowieckiego na lata 2014-</w:t>
      </w:r>
      <w:r>
        <w:rPr>
          <w:rFonts w:eastAsia="Times New Roman" w:cs="Arial"/>
          <w:b/>
          <w:bCs/>
          <w:sz w:val="20"/>
          <w:szCs w:val="20"/>
          <w:lang w:eastAsia="pl-PL"/>
        </w:rPr>
        <w:t>2020.</w:t>
      </w:r>
    </w:p>
    <w:p w14:paraId="21DAB245" w14:textId="77777777" w:rsidR="00AF041E" w:rsidRDefault="00AF041E" w:rsidP="00171EBC">
      <w:pPr>
        <w:spacing w:after="0" w:line="240" w:lineRule="auto"/>
        <w:jc w:val="center"/>
        <w:rPr>
          <w:rFonts w:cs="Arial"/>
          <w:b/>
          <w:sz w:val="20"/>
          <w:szCs w:val="20"/>
        </w:rPr>
      </w:pPr>
    </w:p>
    <w:tbl>
      <w:tblPr>
        <w:tblW w:w="146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1700"/>
        <w:gridCol w:w="4394"/>
        <w:gridCol w:w="4820"/>
        <w:gridCol w:w="2976"/>
      </w:tblGrid>
      <w:tr w:rsidR="00171EBC" w:rsidRPr="00F45078" w14:paraId="0D64175E" w14:textId="77777777" w:rsidTr="003F4725">
        <w:trPr>
          <w:cantSplit/>
          <w:trHeight w:val="438"/>
        </w:trPr>
        <w:tc>
          <w:tcPr>
            <w:tcW w:w="711" w:type="dxa"/>
            <w:vAlign w:val="center"/>
          </w:tcPr>
          <w:p w14:paraId="6CCF6866" w14:textId="77777777" w:rsidR="00171EBC" w:rsidRPr="007A5770" w:rsidRDefault="00171EBC" w:rsidP="007A5770">
            <w:pPr>
              <w:spacing w:after="0"/>
              <w:jc w:val="center"/>
              <w:rPr>
                <w:rFonts w:asciiTheme="minorHAnsi" w:hAnsiTheme="minorHAnsi" w:cs="Arial"/>
                <w:b/>
                <w:sz w:val="20"/>
                <w:szCs w:val="20"/>
              </w:rPr>
            </w:pPr>
            <w:r w:rsidRPr="007A5770">
              <w:rPr>
                <w:rFonts w:asciiTheme="minorHAnsi" w:hAnsiTheme="minorHAnsi" w:cs="Arial"/>
                <w:b/>
                <w:sz w:val="20"/>
                <w:szCs w:val="20"/>
              </w:rPr>
              <w:t>Lp.</w:t>
            </w:r>
          </w:p>
        </w:tc>
        <w:tc>
          <w:tcPr>
            <w:tcW w:w="1700" w:type="dxa"/>
            <w:vAlign w:val="center"/>
          </w:tcPr>
          <w:p w14:paraId="6BE51201" w14:textId="77777777" w:rsidR="00171EBC" w:rsidRPr="007A5770" w:rsidRDefault="00171EBC" w:rsidP="007A5770">
            <w:pPr>
              <w:spacing w:after="0"/>
              <w:jc w:val="center"/>
              <w:rPr>
                <w:rFonts w:asciiTheme="minorHAnsi" w:hAnsiTheme="minorHAnsi" w:cs="Arial"/>
                <w:b/>
                <w:sz w:val="20"/>
                <w:szCs w:val="20"/>
              </w:rPr>
            </w:pPr>
            <w:r w:rsidRPr="007A5770">
              <w:rPr>
                <w:rFonts w:asciiTheme="minorHAnsi" w:hAnsiTheme="minorHAnsi" w:cs="Arial"/>
                <w:b/>
                <w:sz w:val="20"/>
                <w:szCs w:val="20"/>
              </w:rPr>
              <w:t>Miejsce zmiany</w:t>
            </w:r>
          </w:p>
        </w:tc>
        <w:tc>
          <w:tcPr>
            <w:tcW w:w="4394" w:type="dxa"/>
            <w:vAlign w:val="center"/>
          </w:tcPr>
          <w:p w14:paraId="4DF0A16E" w14:textId="77777777" w:rsidR="00171EBC" w:rsidRPr="007A5770" w:rsidRDefault="00171EBC" w:rsidP="007A5770">
            <w:pPr>
              <w:spacing w:after="0"/>
              <w:jc w:val="center"/>
              <w:rPr>
                <w:rFonts w:asciiTheme="minorHAnsi" w:hAnsiTheme="minorHAnsi" w:cs="Arial"/>
                <w:b/>
                <w:sz w:val="20"/>
                <w:szCs w:val="20"/>
              </w:rPr>
            </w:pPr>
            <w:r w:rsidRPr="007A5770">
              <w:rPr>
                <w:rFonts w:asciiTheme="minorHAnsi" w:hAnsiTheme="minorHAnsi" w:cs="Arial"/>
                <w:b/>
                <w:sz w:val="20"/>
                <w:szCs w:val="20"/>
              </w:rPr>
              <w:t>Dotychczasowy zapis</w:t>
            </w:r>
          </w:p>
        </w:tc>
        <w:tc>
          <w:tcPr>
            <w:tcW w:w="4820" w:type="dxa"/>
            <w:vAlign w:val="center"/>
          </w:tcPr>
          <w:p w14:paraId="236DD68C" w14:textId="77777777" w:rsidR="00171EBC" w:rsidRPr="007A5770" w:rsidRDefault="00171EBC" w:rsidP="007A5770">
            <w:pPr>
              <w:spacing w:after="0"/>
              <w:jc w:val="center"/>
              <w:rPr>
                <w:rFonts w:asciiTheme="minorHAnsi" w:hAnsiTheme="minorHAnsi" w:cs="Arial"/>
                <w:b/>
                <w:sz w:val="20"/>
                <w:szCs w:val="20"/>
              </w:rPr>
            </w:pPr>
            <w:r w:rsidRPr="007A5770">
              <w:rPr>
                <w:rFonts w:asciiTheme="minorHAnsi" w:hAnsiTheme="minorHAnsi" w:cs="Arial"/>
                <w:b/>
                <w:sz w:val="20"/>
                <w:szCs w:val="20"/>
              </w:rPr>
              <w:t>Proponowany zapis</w:t>
            </w:r>
          </w:p>
        </w:tc>
        <w:tc>
          <w:tcPr>
            <w:tcW w:w="2976" w:type="dxa"/>
            <w:vAlign w:val="center"/>
          </w:tcPr>
          <w:p w14:paraId="47CC8DAE" w14:textId="77777777" w:rsidR="00171EBC" w:rsidRPr="007A5770" w:rsidRDefault="00171EBC" w:rsidP="007A5770">
            <w:pPr>
              <w:spacing w:after="0"/>
              <w:jc w:val="center"/>
              <w:rPr>
                <w:rFonts w:asciiTheme="minorHAnsi" w:hAnsiTheme="minorHAnsi" w:cs="Arial"/>
                <w:b/>
                <w:sz w:val="20"/>
                <w:szCs w:val="20"/>
              </w:rPr>
            </w:pPr>
            <w:r w:rsidRPr="007A5770">
              <w:rPr>
                <w:rFonts w:asciiTheme="minorHAnsi" w:hAnsiTheme="minorHAnsi" w:cs="Arial"/>
                <w:b/>
                <w:sz w:val="20"/>
                <w:szCs w:val="20"/>
              </w:rPr>
              <w:t>Uzasadnienie/Uwagi</w:t>
            </w:r>
          </w:p>
        </w:tc>
      </w:tr>
      <w:tr w:rsidR="00171EBC" w:rsidRPr="00F45078" w14:paraId="408B1869" w14:textId="77777777" w:rsidTr="003F4725">
        <w:trPr>
          <w:cantSplit/>
          <w:trHeight w:val="4669"/>
        </w:trPr>
        <w:tc>
          <w:tcPr>
            <w:tcW w:w="711" w:type="dxa"/>
            <w:vAlign w:val="center"/>
          </w:tcPr>
          <w:p w14:paraId="53E12BBE" w14:textId="3CB9C48F" w:rsidR="00171EBC"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1.</w:t>
            </w:r>
          </w:p>
        </w:tc>
        <w:tc>
          <w:tcPr>
            <w:tcW w:w="1700" w:type="dxa"/>
            <w:vAlign w:val="center"/>
          </w:tcPr>
          <w:p w14:paraId="0057F384" w14:textId="0F3974A0" w:rsidR="00171EBC" w:rsidRPr="007A5770" w:rsidRDefault="00171EBC"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Pkt  3</w:t>
            </w:r>
          </w:p>
        </w:tc>
        <w:tc>
          <w:tcPr>
            <w:tcW w:w="4394" w:type="dxa"/>
            <w:vAlign w:val="center"/>
          </w:tcPr>
          <w:p w14:paraId="4925BA1D" w14:textId="2A3BD38D"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 maja 2014 r.),  zwanego dalej: „Rozporządzeniem 480/2014”;</w:t>
            </w:r>
          </w:p>
        </w:tc>
        <w:tc>
          <w:tcPr>
            <w:tcW w:w="4820" w:type="dxa"/>
            <w:vAlign w:val="center"/>
          </w:tcPr>
          <w:p w14:paraId="4761B5FD" w14:textId="542F8F41"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13.05. 2014 , str. 5, z </w:t>
            </w:r>
            <w:proofErr w:type="spellStart"/>
            <w:r w:rsidRPr="007A5770">
              <w:rPr>
                <w:rFonts w:asciiTheme="minorHAnsi" w:hAnsiTheme="minorHAnsi" w:cs="Arial"/>
                <w:sz w:val="20"/>
                <w:szCs w:val="20"/>
              </w:rPr>
              <w:t>późn</w:t>
            </w:r>
            <w:proofErr w:type="spellEnd"/>
            <w:r w:rsidRPr="007A5770">
              <w:rPr>
                <w:rFonts w:asciiTheme="minorHAnsi" w:hAnsiTheme="minorHAnsi" w:cs="Arial"/>
                <w:sz w:val="20"/>
                <w:szCs w:val="20"/>
              </w:rPr>
              <w:t>. zm.),  zwanego dalej „Rozporządzeniem 480/2014”;</w:t>
            </w:r>
          </w:p>
        </w:tc>
        <w:tc>
          <w:tcPr>
            <w:tcW w:w="2976" w:type="dxa"/>
            <w:vAlign w:val="center"/>
          </w:tcPr>
          <w:p w14:paraId="0A8F8FC4" w14:textId="77777777" w:rsidR="00171EBC" w:rsidRPr="007A5770" w:rsidRDefault="00171EBC"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Zmiana zapisu publikatora aktu prawnego.</w:t>
            </w:r>
          </w:p>
        </w:tc>
      </w:tr>
      <w:tr w:rsidR="00171EBC" w:rsidRPr="00F45078" w14:paraId="183A70A3" w14:textId="77777777" w:rsidTr="003F4725">
        <w:trPr>
          <w:cantSplit/>
          <w:trHeight w:val="707"/>
        </w:trPr>
        <w:tc>
          <w:tcPr>
            <w:tcW w:w="711" w:type="dxa"/>
            <w:vAlign w:val="center"/>
          </w:tcPr>
          <w:p w14:paraId="3334558D" w14:textId="3DB67100" w:rsidR="00171EBC"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lastRenderedPageBreak/>
              <w:t>2.</w:t>
            </w:r>
          </w:p>
        </w:tc>
        <w:tc>
          <w:tcPr>
            <w:tcW w:w="1700" w:type="dxa"/>
            <w:vAlign w:val="center"/>
          </w:tcPr>
          <w:p w14:paraId="79C2E127" w14:textId="77777777" w:rsidR="00171EBC" w:rsidRPr="007A5770" w:rsidRDefault="00171EBC"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Pkt  4</w:t>
            </w:r>
          </w:p>
        </w:tc>
        <w:tc>
          <w:tcPr>
            <w:tcW w:w="4394" w:type="dxa"/>
            <w:vAlign w:val="center"/>
          </w:tcPr>
          <w:p w14:paraId="44449AB1"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rozporządzenia Komisji (UE) nr 651/2014 z dnia 17 czerwca 2014 r. uznającego niektóre rodzaje pomocy za zgodne z rynkiem wewnętrznym w zastosowaniu art. 107 i 108 Traktatu (Tekst mający znaczenie dla EOG) (Dz. Urz. UE L 187/1 z 26 czerwca 2014 r.);</w:t>
            </w:r>
          </w:p>
        </w:tc>
        <w:tc>
          <w:tcPr>
            <w:tcW w:w="4820" w:type="dxa"/>
            <w:vAlign w:val="center"/>
          </w:tcPr>
          <w:p w14:paraId="16EF4627"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 xml:space="preserve">rozporządzenia Komisji (UE) nr 651/2014 z dnia 17 czerwca 2014 r. uznającego niektóre rodzaje pomocy za zgodne z rynkiem wewnętrznym w zastosowaniu art. 107 i 108 Traktatu (Dz. Urz. UE L 187 z 26.06.2014 str. 1, z </w:t>
            </w:r>
            <w:proofErr w:type="spellStart"/>
            <w:r w:rsidRPr="007A5770">
              <w:rPr>
                <w:rFonts w:asciiTheme="minorHAnsi" w:hAnsiTheme="minorHAnsi" w:cs="Arial"/>
                <w:sz w:val="20"/>
                <w:szCs w:val="20"/>
              </w:rPr>
              <w:t>późn</w:t>
            </w:r>
            <w:proofErr w:type="spellEnd"/>
            <w:r w:rsidRPr="007A5770">
              <w:rPr>
                <w:rFonts w:asciiTheme="minorHAnsi" w:hAnsiTheme="minorHAnsi" w:cs="Arial"/>
                <w:sz w:val="20"/>
                <w:szCs w:val="20"/>
              </w:rPr>
              <w:t>. zm.);</w:t>
            </w:r>
          </w:p>
        </w:tc>
        <w:tc>
          <w:tcPr>
            <w:tcW w:w="2976" w:type="dxa"/>
            <w:vAlign w:val="center"/>
          </w:tcPr>
          <w:p w14:paraId="74631570"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bCs/>
                <w:sz w:val="20"/>
                <w:szCs w:val="20"/>
              </w:rPr>
              <w:t>Zmiana zapisu publikatora aktu prawnego.</w:t>
            </w:r>
          </w:p>
        </w:tc>
      </w:tr>
      <w:tr w:rsidR="00171EBC" w:rsidRPr="00F45078" w14:paraId="40B67DF5" w14:textId="77777777" w:rsidTr="003F4725">
        <w:trPr>
          <w:cantSplit/>
          <w:trHeight w:val="1541"/>
        </w:trPr>
        <w:tc>
          <w:tcPr>
            <w:tcW w:w="711" w:type="dxa"/>
            <w:vAlign w:val="center"/>
          </w:tcPr>
          <w:p w14:paraId="14FFD5F0" w14:textId="1B19D8AE" w:rsidR="00171EBC"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3.</w:t>
            </w:r>
          </w:p>
        </w:tc>
        <w:tc>
          <w:tcPr>
            <w:tcW w:w="1700" w:type="dxa"/>
            <w:vAlign w:val="center"/>
          </w:tcPr>
          <w:p w14:paraId="35BF1EEC"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Pkt 5</w:t>
            </w:r>
          </w:p>
        </w:tc>
        <w:tc>
          <w:tcPr>
            <w:tcW w:w="4394" w:type="dxa"/>
            <w:vAlign w:val="center"/>
          </w:tcPr>
          <w:p w14:paraId="00120932"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 xml:space="preserve">rozporządzenia Komisji (UE) nr 1407/2013 z dnia 18 grudnia 2013 r. w sprawie stosowania art. 107 i 108 Traktatu o funkcjonowaniu Unii Europejskiej do pomocy de </w:t>
            </w:r>
            <w:proofErr w:type="spellStart"/>
            <w:r w:rsidRPr="007A5770">
              <w:rPr>
                <w:rFonts w:asciiTheme="minorHAnsi" w:hAnsiTheme="minorHAnsi" w:cs="Arial"/>
                <w:sz w:val="20"/>
                <w:szCs w:val="20"/>
              </w:rPr>
              <w:t>minimis</w:t>
            </w:r>
            <w:proofErr w:type="spellEnd"/>
            <w:r w:rsidRPr="007A5770">
              <w:rPr>
                <w:rFonts w:asciiTheme="minorHAnsi" w:hAnsiTheme="minorHAnsi" w:cs="Arial"/>
                <w:sz w:val="20"/>
                <w:szCs w:val="20"/>
              </w:rPr>
              <w:t xml:space="preserve"> (Dz. Urz. UE L 352/1 z dnia 24 grudnia 2013 r.);</w:t>
            </w:r>
          </w:p>
        </w:tc>
        <w:tc>
          <w:tcPr>
            <w:tcW w:w="4820" w:type="dxa"/>
            <w:vAlign w:val="center"/>
          </w:tcPr>
          <w:p w14:paraId="4EF78540"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 xml:space="preserve">rozporządzenia Komisji (UE) nr 1407/2013 z dnia 18 grudnia 2013 r. w sprawie stosowania art. 107 i 108 Traktatu o funkcjonowaniu Unii Europejskiej do pomocy de </w:t>
            </w:r>
            <w:proofErr w:type="spellStart"/>
            <w:r w:rsidRPr="007A5770">
              <w:rPr>
                <w:rFonts w:asciiTheme="minorHAnsi" w:hAnsiTheme="minorHAnsi" w:cs="Arial"/>
                <w:sz w:val="20"/>
                <w:szCs w:val="20"/>
              </w:rPr>
              <w:t>minimis</w:t>
            </w:r>
            <w:proofErr w:type="spellEnd"/>
            <w:r w:rsidRPr="007A5770">
              <w:rPr>
                <w:rFonts w:asciiTheme="minorHAnsi" w:hAnsiTheme="minorHAnsi" w:cs="Arial"/>
                <w:sz w:val="20"/>
                <w:szCs w:val="20"/>
              </w:rPr>
              <w:t xml:space="preserve"> (Dz. Urz. UE L 352 z  24.12.2013, str. 1 );</w:t>
            </w:r>
          </w:p>
        </w:tc>
        <w:tc>
          <w:tcPr>
            <w:tcW w:w="2976" w:type="dxa"/>
            <w:vAlign w:val="center"/>
          </w:tcPr>
          <w:p w14:paraId="08BFCA09"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bCs/>
                <w:sz w:val="20"/>
                <w:szCs w:val="20"/>
              </w:rPr>
              <w:t>Zmiana zapisu publikatora aktu prawnego.</w:t>
            </w:r>
          </w:p>
        </w:tc>
      </w:tr>
      <w:tr w:rsidR="00171EBC" w:rsidRPr="00F45078" w14:paraId="0E5427FF" w14:textId="77777777" w:rsidTr="003F4725">
        <w:trPr>
          <w:cantSplit/>
          <w:trHeight w:val="1831"/>
        </w:trPr>
        <w:tc>
          <w:tcPr>
            <w:tcW w:w="711" w:type="dxa"/>
            <w:vAlign w:val="center"/>
          </w:tcPr>
          <w:p w14:paraId="340AECCE" w14:textId="01E47F7B" w:rsidR="00171EBC"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4.</w:t>
            </w:r>
          </w:p>
        </w:tc>
        <w:tc>
          <w:tcPr>
            <w:tcW w:w="1700" w:type="dxa"/>
            <w:vAlign w:val="center"/>
          </w:tcPr>
          <w:p w14:paraId="222B7BA5"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Pkt 6</w:t>
            </w:r>
          </w:p>
        </w:tc>
        <w:tc>
          <w:tcPr>
            <w:tcW w:w="4394" w:type="dxa"/>
            <w:vAlign w:val="center"/>
          </w:tcPr>
          <w:p w14:paraId="7933367D"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rozporządzenia delegowanego Komisji (UE) nr 240/2014 z dnia 7 stycznia 2014 r. w sprawie europejskiego kodeksu postępowania w zakresie partnerstwa w ramach europejskich funduszy strukturalnych i inwestycyjnych (Dz. Urz. UE L 74/1 z dnia 14 marca 2014 r.);</w:t>
            </w:r>
          </w:p>
        </w:tc>
        <w:tc>
          <w:tcPr>
            <w:tcW w:w="4820" w:type="dxa"/>
            <w:vAlign w:val="center"/>
          </w:tcPr>
          <w:p w14:paraId="3CBE598A"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rozporządzenia delegowanego Komisji (UE) nr 240/2014 z dnia 7 stycznia 2014 r. w sprawie europejskiego kodeksu postępowania w zakresie partnerstwa w ramach europejskich funduszy strukturalnych i inwestycyjnych (Dz. Urz. UE L 74 z  14.03.2014, str. 1);</w:t>
            </w:r>
          </w:p>
        </w:tc>
        <w:tc>
          <w:tcPr>
            <w:tcW w:w="2976" w:type="dxa"/>
            <w:vAlign w:val="center"/>
          </w:tcPr>
          <w:p w14:paraId="6D7DCDFC" w14:textId="77777777" w:rsidR="00171EBC" w:rsidRPr="007A5770" w:rsidRDefault="00171EBC"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Zmiana zapisu publikatora aktu prawnego.</w:t>
            </w:r>
          </w:p>
        </w:tc>
      </w:tr>
      <w:tr w:rsidR="00171EBC" w:rsidRPr="00F45078" w14:paraId="76819205" w14:textId="77777777" w:rsidTr="003F4725">
        <w:trPr>
          <w:cantSplit/>
          <w:trHeight w:val="978"/>
        </w:trPr>
        <w:tc>
          <w:tcPr>
            <w:tcW w:w="711" w:type="dxa"/>
            <w:vAlign w:val="center"/>
          </w:tcPr>
          <w:p w14:paraId="4D8F2765" w14:textId="35FB447C" w:rsidR="00171EBC"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5.</w:t>
            </w:r>
          </w:p>
        </w:tc>
        <w:tc>
          <w:tcPr>
            <w:tcW w:w="1700" w:type="dxa"/>
            <w:vAlign w:val="center"/>
          </w:tcPr>
          <w:p w14:paraId="07E72BA8"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Pkt 8</w:t>
            </w:r>
          </w:p>
        </w:tc>
        <w:tc>
          <w:tcPr>
            <w:tcW w:w="4394" w:type="dxa"/>
            <w:vAlign w:val="center"/>
          </w:tcPr>
          <w:p w14:paraId="4A8276F7"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 xml:space="preserve">ustawy z dnia 27 sierpnia 2009 r. o finansach publicznych (Dz. U. z 2016 r. poz. 1870, z </w:t>
            </w:r>
            <w:proofErr w:type="spellStart"/>
            <w:r w:rsidRPr="007A5770">
              <w:rPr>
                <w:rFonts w:asciiTheme="minorHAnsi" w:hAnsiTheme="minorHAnsi" w:cs="Arial"/>
                <w:sz w:val="20"/>
                <w:szCs w:val="20"/>
              </w:rPr>
              <w:t>późn</w:t>
            </w:r>
            <w:proofErr w:type="spellEnd"/>
            <w:r w:rsidRPr="007A5770">
              <w:rPr>
                <w:rFonts w:asciiTheme="minorHAnsi" w:hAnsiTheme="minorHAnsi" w:cs="Arial"/>
                <w:sz w:val="20"/>
                <w:szCs w:val="20"/>
              </w:rPr>
              <w:t>. zm.);</w:t>
            </w:r>
          </w:p>
        </w:tc>
        <w:tc>
          <w:tcPr>
            <w:tcW w:w="4820" w:type="dxa"/>
            <w:vAlign w:val="center"/>
          </w:tcPr>
          <w:p w14:paraId="0A1ABEA5"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ustawy z dnia 27 sierpnia 2009 r. o finansach publicznych (Dz. U. z 2017 r. poz. 2077);</w:t>
            </w:r>
          </w:p>
        </w:tc>
        <w:tc>
          <w:tcPr>
            <w:tcW w:w="2976" w:type="dxa"/>
            <w:vAlign w:val="center"/>
          </w:tcPr>
          <w:p w14:paraId="3F107C69" w14:textId="77777777" w:rsidR="00171EBC" w:rsidRPr="007A5770" w:rsidRDefault="00171EBC"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Aktualizacja publikatora aktu prawnego.</w:t>
            </w:r>
          </w:p>
        </w:tc>
      </w:tr>
      <w:tr w:rsidR="00171EBC" w:rsidRPr="00F45078" w14:paraId="48B91A66" w14:textId="77777777" w:rsidTr="003F4725">
        <w:trPr>
          <w:cantSplit/>
          <w:trHeight w:val="1545"/>
        </w:trPr>
        <w:tc>
          <w:tcPr>
            <w:tcW w:w="711" w:type="dxa"/>
            <w:vAlign w:val="center"/>
          </w:tcPr>
          <w:p w14:paraId="63CBCDC3" w14:textId="037F28BD" w:rsidR="00171EBC"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lastRenderedPageBreak/>
              <w:t>6.</w:t>
            </w:r>
          </w:p>
        </w:tc>
        <w:tc>
          <w:tcPr>
            <w:tcW w:w="1700" w:type="dxa"/>
            <w:vAlign w:val="center"/>
          </w:tcPr>
          <w:p w14:paraId="1CA1AD19" w14:textId="77777777" w:rsidR="00171EBC" w:rsidRPr="007A5770" w:rsidRDefault="00171EBC"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1 pkt 5</w:t>
            </w:r>
          </w:p>
        </w:tc>
        <w:tc>
          <w:tcPr>
            <w:tcW w:w="4394" w:type="dxa"/>
            <w:vAlign w:val="center"/>
          </w:tcPr>
          <w:p w14:paraId="017A6A35"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„Dofinansowaniu” – należy przez to rozumieć współfinansowanie Unii Europejskiej lub współfinansowanie krajowe z budżetu państwa, wypłacane na podstawie Umowy o dofinansowanie projektu;</w:t>
            </w:r>
          </w:p>
        </w:tc>
        <w:tc>
          <w:tcPr>
            <w:tcW w:w="4820" w:type="dxa"/>
            <w:vAlign w:val="center"/>
          </w:tcPr>
          <w:p w14:paraId="504929BA"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„Dofinansowaniu” – należy przez to rozumieć współfinansowanie Unii Europejskiej wypłacane na podstawie Umowy o dofinansowanie Projektu;</w:t>
            </w:r>
          </w:p>
          <w:p w14:paraId="21D2A070" w14:textId="77777777" w:rsidR="00171EBC" w:rsidRPr="007A5770" w:rsidRDefault="00171EBC" w:rsidP="007A5770">
            <w:pPr>
              <w:spacing w:after="0"/>
              <w:jc w:val="center"/>
              <w:rPr>
                <w:rFonts w:asciiTheme="minorHAnsi" w:hAnsiTheme="minorHAnsi" w:cs="Arial"/>
                <w:sz w:val="20"/>
                <w:szCs w:val="20"/>
              </w:rPr>
            </w:pPr>
          </w:p>
        </w:tc>
        <w:tc>
          <w:tcPr>
            <w:tcW w:w="2976" w:type="dxa"/>
            <w:vAlign w:val="center"/>
          </w:tcPr>
          <w:p w14:paraId="28619BCA" w14:textId="77777777" w:rsidR="00171EBC" w:rsidRPr="007A5770" w:rsidRDefault="00171EBC"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xml:space="preserve">Modyfikacja definicji. Współfinansowanie  </w:t>
            </w:r>
            <w:r w:rsidRPr="007A5770">
              <w:rPr>
                <w:rFonts w:asciiTheme="minorHAnsi" w:hAnsiTheme="minorHAnsi" w:cs="Arial"/>
                <w:bCs/>
                <w:sz w:val="20"/>
                <w:szCs w:val="20"/>
              </w:rPr>
              <w:br/>
              <w:t>z budżetu państwa nie dotyczy PJB.</w:t>
            </w:r>
          </w:p>
          <w:p w14:paraId="43A26994" w14:textId="77777777" w:rsidR="00171EBC" w:rsidRPr="007A5770" w:rsidRDefault="00171EBC" w:rsidP="007A5770">
            <w:pPr>
              <w:spacing w:after="0"/>
              <w:jc w:val="center"/>
              <w:rPr>
                <w:rFonts w:asciiTheme="minorHAnsi" w:hAnsiTheme="minorHAnsi" w:cs="Arial"/>
                <w:bCs/>
                <w:sz w:val="20"/>
                <w:szCs w:val="20"/>
              </w:rPr>
            </w:pPr>
          </w:p>
        </w:tc>
      </w:tr>
      <w:tr w:rsidR="00171EBC" w:rsidRPr="00F45078" w14:paraId="4ACA58DB" w14:textId="77777777" w:rsidTr="003F4725">
        <w:trPr>
          <w:cantSplit/>
          <w:trHeight w:val="2408"/>
        </w:trPr>
        <w:tc>
          <w:tcPr>
            <w:tcW w:w="711" w:type="dxa"/>
            <w:vAlign w:val="center"/>
          </w:tcPr>
          <w:p w14:paraId="00368769" w14:textId="404A7D0D" w:rsidR="00171EBC"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7.</w:t>
            </w:r>
          </w:p>
        </w:tc>
        <w:tc>
          <w:tcPr>
            <w:tcW w:w="1700" w:type="dxa"/>
            <w:vAlign w:val="center"/>
          </w:tcPr>
          <w:p w14:paraId="46F57E24" w14:textId="77777777" w:rsidR="00171EBC" w:rsidRPr="007A5770" w:rsidRDefault="00171EBC"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1 pkt 16</w:t>
            </w:r>
          </w:p>
        </w:tc>
        <w:tc>
          <w:tcPr>
            <w:tcW w:w="4394" w:type="dxa"/>
            <w:vAlign w:val="center"/>
          </w:tcPr>
          <w:p w14:paraId="52F5115B"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„SL2014” – należy przez to rozumieć aplikację główną centralnego systemu teleinformatycznego, o którym mowa w rozdziale 16 ustawy z dnia 11 lipca 2014 r. o zasadach realizacji programów w zakresie polityki spójności finansowanych w perspektywie finansowej 2014-2020; wykorzystywaną w procesie rozliczania Projektu oraz komunikowania z Instytucją Pośredniczącą;</w:t>
            </w:r>
          </w:p>
        </w:tc>
        <w:tc>
          <w:tcPr>
            <w:tcW w:w="4820" w:type="dxa"/>
            <w:vAlign w:val="center"/>
          </w:tcPr>
          <w:p w14:paraId="1EA7B5F7"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„SL2014” – należy przez to rozumieć aplikację główną centralnego systemu teleinformatycznego, o którym mowa w rozdziale 16 ustawy wdrożeniowej wykorzystywaną w procesie rozliczania Projektu oraz komunikowania z Instytucją Pośredniczącą;</w:t>
            </w:r>
          </w:p>
        </w:tc>
        <w:tc>
          <w:tcPr>
            <w:tcW w:w="2976" w:type="dxa"/>
            <w:vAlign w:val="center"/>
          </w:tcPr>
          <w:p w14:paraId="22FC7968" w14:textId="77777777" w:rsidR="00171EBC" w:rsidRPr="007A5770" w:rsidRDefault="00171EBC"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Zastąpienie nazwy ustawy wdrożeniowej skrótem stosowanym we wzorze Porozumienia.</w:t>
            </w:r>
          </w:p>
        </w:tc>
      </w:tr>
      <w:tr w:rsidR="00171EBC" w:rsidRPr="00F45078" w14:paraId="2F7A7286" w14:textId="77777777" w:rsidTr="003F4725">
        <w:trPr>
          <w:cantSplit/>
        </w:trPr>
        <w:tc>
          <w:tcPr>
            <w:tcW w:w="711" w:type="dxa"/>
            <w:vAlign w:val="center"/>
          </w:tcPr>
          <w:p w14:paraId="4FBFADBD" w14:textId="77777777" w:rsidR="00171EBC" w:rsidRPr="007A5770" w:rsidRDefault="00171EBC" w:rsidP="007A5770">
            <w:pPr>
              <w:numPr>
                <w:ilvl w:val="0"/>
                <w:numId w:val="2"/>
              </w:numPr>
              <w:spacing w:after="0"/>
              <w:jc w:val="center"/>
              <w:rPr>
                <w:rFonts w:asciiTheme="minorHAnsi" w:hAnsiTheme="minorHAnsi" w:cs="Arial"/>
                <w:sz w:val="20"/>
                <w:szCs w:val="20"/>
              </w:rPr>
            </w:pPr>
          </w:p>
        </w:tc>
        <w:tc>
          <w:tcPr>
            <w:tcW w:w="1700" w:type="dxa"/>
            <w:vAlign w:val="center"/>
          </w:tcPr>
          <w:p w14:paraId="0778FFE2"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 1 pkt 17</w:t>
            </w:r>
          </w:p>
        </w:tc>
        <w:tc>
          <w:tcPr>
            <w:tcW w:w="4394" w:type="dxa"/>
            <w:vAlign w:val="center"/>
          </w:tcPr>
          <w:p w14:paraId="47FD3ADF"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bCs/>
                <w:sz w:val="20"/>
                <w:szCs w:val="20"/>
              </w:rPr>
              <w:t xml:space="preserve">„Ustawie </w:t>
            </w:r>
            <w:proofErr w:type="spellStart"/>
            <w:r w:rsidRPr="007A5770">
              <w:rPr>
                <w:rFonts w:asciiTheme="minorHAnsi" w:hAnsiTheme="minorHAnsi" w:cs="Arial"/>
                <w:bCs/>
                <w:sz w:val="20"/>
                <w:szCs w:val="20"/>
              </w:rPr>
              <w:t>Pzp</w:t>
            </w:r>
            <w:proofErr w:type="spellEnd"/>
            <w:r w:rsidRPr="007A5770">
              <w:rPr>
                <w:rFonts w:asciiTheme="minorHAnsi" w:hAnsiTheme="minorHAnsi" w:cs="Arial"/>
                <w:bCs/>
                <w:sz w:val="20"/>
                <w:szCs w:val="20"/>
              </w:rPr>
              <w:t>”</w:t>
            </w:r>
            <w:r w:rsidRPr="007A5770">
              <w:rPr>
                <w:rFonts w:asciiTheme="minorHAnsi" w:hAnsiTheme="minorHAnsi" w:cs="Arial"/>
                <w:sz w:val="20"/>
                <w:szCs w:val="20"/>
              </w:rPr>
              <w:t xml:space="preserve"> – należy przez to rozumieć ustawę z dnia 29 stycznia 2004 r. – Prawo zamówień publicznych (Dz. U. z 2017 r. poz. 1579);</w:t>
            </w:r>
          </w:p>
          <w:p w14:paraId="58C85893" w14:textId="77777777" w:rsidR="00171EBC" w:rsidRPr="007A5770" w:rsidRDefault="00171EBC" w:rsidP="007A5770">
            <w:pPr>
              <w:spacing w:after="0"/>
              <w:jc w:val="center"/>
              <w:rPr>
                <w:rFonts w:asciiTheme="minorHAnsi" w:hAnsiTheme="minorHAnsi" w:cs="Arial"/>
                <w:sz w:val="20"/>
                <w:szCs w:val="20"/>
              </w:rPr>
            </w:pPr>
          </w:p>
        </w:tc>
        <w:tc>
          <w:tcPr>
            <w:tcW w:w="4820" w:type="dxa"/>
            <w:vAlign w:val="center"/>
          </w:tcPr>
          <w:p w14:paraId="18FAD7E5"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bCs/>
                <w:sz w:val="20"/>
                <w:szCs w:val="20"/>
              </w:rPr>
              <w:t xml:space="preserve">„Ustawie </w:t>
            </w:r>
            <w:proofErr w:type="spellStart"/>
            <w:r w:rsidRPr="007A5770">
              <w:rPr>
                <w:rFonts w:asciiTheme="minorHAnsi" w:hAnsiTheme="minorHAnsi" w:cs="Arial"/>
                <w:bCs/>
                <w:sz w:val="20"/>
                <w:szCs w:val="20"/>
              </w:rPr>
              <w:t>Pzp</w:t>
            </w:r>
            <w:proofErr w:type="spellEnd"/>
            <w:r w:rsidRPr="007A5770">
              <w:rPr>
                <w:rFonts w:asciiTheme="minorHAnsi" w:hAnsiTheme="minorHAnsi" w:cs="Arial"/>
                <w:bCs/>
                <w:sz w:val="20"/>
                <w:szCs w:val="20"/>
              </w:rPr>
              <w:t>”</w:t>
            </w:r>
            <w:r w:rsidRPr="007A5770">
              <w:rPr>
                <w:rFonts w:asciiTheme="minorHAnsi" w:hAnsiTheme="minorHAnsi" w:cs="Arial"/>
                <w:sz w:val="20"/>
                <w:szCs w:val="20"/>
              </w:rPr>
              <w:t xml:space="preserve"> – należy przez to rozumieć ustawę z dnia 29 stycznia 2004 r. – Prawo zamówień publicznych (Dz. U. z 2017 r. poz. 1579, z </w:t>
            </w:r>
            <w:proofErr w:type="spellStart"/>
            <w:r w:rsidRPr="007A5770">
              <w:rPr>
                <w:rFonts w:asciiTheme="minorHAnsi" w:hAnsiTheme="minorHAnsi" w:cs="Arial"/>
                <w:sz w:val="20"/>
                <w:szCs w:val="20"/>
              </w:rPr>
              <w:t>późn</w:t>
            </w:r>
            <w:proofErr w:type="spellEnd"/>
            <w:r w:rsidRPr="007A5770">
              <w:rPr>
                <w:rFonts w:asciiTheme="minorHAnsi" w:hAnsiTheme="minorHAnsi" w:cs="Arial"/>
                <w:sz w:val="20"/>
                <w:szCs w:val="20"/>
              </w:rPr>
              <w:t>. zm.);</w:t>
            </w:r>
          </w:p>
        </w:tc>
        <w:tc>
          <w:tcPr>
            <w:tcW w:w="2976" w:type="dxa"/>
            <w:vAlign w:val="center"/>
          </w:tcPr>
          <w:p w14:paraId="6A393385" w14:textId="77777777" w:rsidR="00171EBC" w:rsidRPr="007A5770" w:rsidRDefault="00171EBC"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xml:space="preserve">Aktualizacja publikatora aktu prawnego, dodano: </w:t>
            </w:r>
            <w:r w:rsidRPr="007A5770">
              <w:rPr>
                <w:rFonts w:asciiTheme="minorHAnsi" w:hAnsiTheme="minorHAnsi" w:cs="Arial"/>
                <w:bCs/>
                <w:sz w:val="20"/>
                <w:szCs w:val="20"/>
              </w:rPr>
              <w:br/>
              <w:t xml:space="preserve">z </w:t>
            </w:r>
            <w:proofErr w:type="spellStart"/>
            <w:r w:rsidRPr="007A5770">
              <w:rPr>
                <w:rFonts w:asciiTheme="minorHAnsi" w:hAnsiTheme="minorHAnsi" w:cs="Arial"/>
                <w:bCs/>
                <w:sz w:val="20"/>
                <w:szCs w:val="20"/>
              </w:rPr>
              <w:t>późn</w:t>
            </w:r>
            <w:proofErr w:type="spellEnd"/>
            <w:r w:rsidRPr="007A5770">
              <w:rPr>
                <w:rFonts w:asciiTheme="minorHAnsi" w:hAnsiTheme="minorHAnsi" w:cs="Arial"/>
                <w:bCs/>
                <w:sz w:val="20"/>
                <w:szCs w:val="20"/>
              </w:rPr>
              <w:t>. zm.</w:t>
            </w:r>
          </w:p>
        </w:tc>
      </w:tr>
      <w:tr w:rsidR="00171EBC" w:rsidRPr="00F45078" w14:paraId="45CFBB9A" w14:textId="77777777" w:rsidTr="003F4725">
        <w:trPr>
          <w:cantSplit/>
        </w:trPr>
        <w:tc>
          <w:tcPr>
            <w:tcW w:w="711" w:type="dxa"/>
            <w:vAlign w:val="center"/>
          </w:tcPr>
          <w:p w14:paraId="0788462A" w14:textId="77777777" w:rsidR="00171EBC" w:rsidRPr="007A5770" w:rsidRDefault="00171EBC" w:rsidP="007A5770">
            <w:pPr>
              <w:numPr>
                <w:ilvl w:val="0"/>
                <w:numId w:val="2"/>
              </w:numPr>
              <w:spacing w:after="0"/>
              <w:jc w:val="center"/>
              <w:rPr>
                <w:rFonts w:asciiTheme="minorHAnsi" w:hAnsiTheme="minorHAnsi" w:cs="Arial"/>
                <w:sz w:val="20"/>
                <w:szCs w:val="20"/>
              </w:rPr>
            </w:pPr>
          </w:p>
        </w:tc>
        <w:tc>
          <w:tcPr>
            <w:tcW w:w="1700" w:type="dxa"/>
            <w:vAlign w:val="center"/>
          </w:tcPr>
          <w:p w14:paraId="11F877AD" w14:textId="77777777" w:rsidR="00171EBC" w:rsidRPr="007A5770" w:rsidRDefault="00171EBC"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2 ust 1</w:t>
            </w:r>
          </w:p>
        </w:tc>
        <w:tc>
          <w:tcPr>
            <w:tcW w:w="4394" w:type="dxa"/>
            <w:vAlign w:val="center"/>
          </w:tcPr>
          <w:p w14:paraId="0413E717"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Niniejsze Porozumienie określa szczegółowe zasady, tryb i warunki na jakich dokonywane będzie rozliczanie dofinansowania Projektu w łącznej kwocie nieprzekraczającej ................... PLN (słownie: …) i stanowiącej nie więcej niż …… % całkowitych wydatków kwalifikowalnych Projektu, w tym:</w:t>
            </w:r>
          </w:p>
          <w:p w14:paraId="0A951C86" w14:textId="77777777" w:rsidR="00171EBC" w:rsidRPr="007A5770" w:rsidRDefault="00171EBC" w:rsidP="007A5770">
            <w:pPr>
              <w:numPr>
                <w:ilvl w:val="0"/>
                <w:numId w:val="10"/>
              </w:numPr>
              <w:spacing w:after="0"/>
              <w:jc w:val="center"/>
              <w:rPr>
                <w:rFonts w:asciiTheme="minorHAnsi" w:hAnsiTheme="minorHAnsi" w:cs="Arial"/>
                <w:sz w:val="20"/>
                <w:szCs w:val="20"/>
              </w:rPr>
            </w:pPr>
            <w:r w:rsidRPr="007A5770">
              <w:rPr>
                <w:rFonts w:asciiTheme="minorHAnsi" w:hAnsiTheme="minorHAnsi" w:cs="Arial"/>
                <w:sz w:val="20"/>
                <w:szCs w:val="20"/>
              </w:rPr>
              <w:t xml:space="preserve">płatność ze środków europejskich w kwocie … </w:t>
            </w:r>
            <w:r w:rsidRPr="007A5770">
              <w:rPr>
                <w:rFonts w:asciiTheme="minorHAnsi" w:hAnsiTheme="minorHAnsi" w:cs="Arial"/>
                <w:iCs/>
                <w:sz w:val="20"/>
                <w:szCs w:val="20"/>
              </w:rPr>
              <w:t>PLN (słownie …)</w:t>
            </w:r>
            <w:r w:rsidRPr="007A5770">
              <w:rPr>
                <w:rFonts w:asciiTheme="minorHAnsi" w:hAnsiTheme="minorHAnsi" w:cs="Arial"/>
                <w:sz w:val="20"/>
                <w:szCs w:val="20"/>
              </w:rPr>
              <w:t>;</w:t>
            </w:r>
          </w:p>
          <w:p w14:paraId="1573F8E1" w14:textId="77777777" w:rsidR="00171EBC" w:rsidRPr="007A5770" w:rsidRDefault="00171EBC" w:rsidP="007A5770">
            <w:pPr>
              <w:numPr>
                <w:ilvl w:val="0"/>
                <w:numId w:val="10"/>
              </w:numPr>
              <w:spacing w:after="0"/>
              <w:jc w:val="center"/>
              <w:rPr>
                <w:rFonts w:asciiTheme="minorHAnsi" w:hAnsiTheme="minorHAnsi" w:cs="Arial"/>
                <w:sz w:val="20"/>
                <w:szCs w:val="20"/>
              </w:rPr>
            </w:pPr>
            <w:r w:rsidRPr="007A5770">
              <w:rPr>
                <w:rFonts w:asciiTheme="minorHAnsi" w:hAnsiTheme="minorHAnsi" w:cs="Arial"/>
                <w:sz w:val="20"/>
                <w:szCs w:val="20"/>
              </w:rPr>
              <w:t xml:space="preserve">dotację celową z budżetu państwa w kwocie … .  </w:t>
            </w:r>
            <w:r w:rsidRPr="007A5770">
              <w:rPr>
                <w:rFonts w:asciiTheme="minorHAnsi" w:hAnsiTheme="minorHAnsi" w:cs="Arial"/>
                <w:iCs/>
                <w:sz w:val="20"/>
                <w:szCs w:val="20"/>
              </w:rPr>
              <w:t>PLN (słownie …)</w:t>
            </w:r>
            <w:r w:rsidRPr="007A5770">
              <w:rPr>
                <w:rFonts w:asciiTheme="minorHAnsi" w:hAnsiTheme="minorHAnsi" w:cs="Arial"/>
                <w:sz w:val="20"/>
                <w:szCs w:val="20"/>
              </w:rPr>
              <w:t>.</w:t>
            </w:r>
          </w:p>
        </w:tc>
        <w:tc>
          <w:tcPr>
            <w:tcW w:w="4820" w:type="dxa"/>
            <w:vAlign w:val="center"/>
          </w:tcPr>
          <w:p w14:paraId="1D1F8C0F"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Porozumienie określa szczegółowe zasady, tryb i warunki na jakich dokonywane będzie rozliczanie dofinansowania Projektu w  kwocie nieprzekraczającej ................... PLN (słownie: …) i stanowiącej nie więcej niż …… % całkowitych wydatków kwalifikowalnych Projektu.</w:t>
            </w:r>
          </w:p>
          <w:p w14:paraId="5E4CD764" w14:textId="77777777" w:rsidR="00171EBC" w:rsidRPr="007A5770" w:rsidRDefault="00171EBC" w:rsidP="007A5770">
            <w:pPr>
              <w:spacing w:after="0"/>
              <w:jc w:val="center"/>
              <w:rPr>
                <w:rFonts w:asciiTheme="minorHAnsi" w:hAnsiTheme="minorHAnsi" w:cs="Arial"/>
                <w:sz w:val="20"/>
                <w:szCs w:val="20"/>
              </w:rPr>
            </w:pPr>
          </w:p>
        </w:tc>
        <w:tc>
          <w:tcPr>
            <w:tcW w:w="2976" w:type="dxa"/>
            <w:vAlign w:val="center"/>
          </w:tcPr>
          <w:p w14:paraId="44EFFD28" w14:textId="77777777" w:rsidR="00171EBC" w:rsidRPr="007A5770" w:rsidRDefault="00171EBC"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Modyfikacja zapisu. Dotacja celowa z budżetu państwa nie dotyczy PJB.</w:t>
            </w:r>
          </w:p>
        </w:tc>
      </w:tr>
      <w:tr w:rsidR="00171EBC" w:rsidRPr="00F45078" w14:paraId="06C26811" w14:textId="77777777" w:rsidTr="003F4725">
        <w:trPr>
          <w:cantSplit/>
          <w:trHeight w:val="4109"/>
        </w:trPr>
        <w:tc>
          <w:tcPr>
            <w:tcW w:w="711" w:type="dxa"/>
            <w:vAlign w:val="center"/>
          </w:tcPr>
          <w:p w14:paraId="4D5CD524" w14:textId="77777777" w:rsidR="00171EBC" w:rsidRPr="007A5770" w:rsidRDefault="00171EBC" w:rsidP="007A5770">
            <w:pPr>
              <w:numPr>
                <w:ilvl w:val="0"/>
                <w:numId w:val="2"/>
              </w:numPr>
              <w:spacing w:after="0"/>
              <w:jc w:val="center"/>
              <w:rPr>
                <w:rFonts w:asciiTheme="minorHAnsi" w:hAnsiTheme="minorHAnsi" w:cs="Arial"/>
                <w:sz w:val="20"/>
                <w:szCs w:val="20"/>
              </w:rPr>
            </w:pPr>
          </w:p>
        </w:tc>
        <w:tc>
          <w:tcPr>
            <w:tcW w:w="1700" w:type="dxa"/>
            <w:vAlign w:val="center"/>
          </w:tcPr>
          <w:p w14:paraId="7D69A9E1" w14:textId="3F9791F2" w:rsidR="00171EBC" w:rsidRPr="007A5770" w:rsidRDefault="00171EBC"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§10 ust. 5</w:t>
            </w:r>
          </w:p>
        </w:tc>
        <w:tc>
          <w:tcPr>
            <w:tcW w:w="4394" w:type="dxa"/>
            <w:vAlign w:val="center"/>
          </w:tcPr>
          <w:p w14:paraId="59A71AD7"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W przypadku, o którym mowa w ust. 4 pkt 1 Beneficjent ma prawo wnieść w terminie 14 dni kalendarzowych zastrzeżenia do ustaleń Instytucji Pośredniczącej w zakresie wydatków niekwalifikowalnych. Przepisy art. 25 ust. 2-12 ustawy z dnia 11 lipca 2014 r. o zasadach realizacji programów w zakresie polityki spójności finansowanych w perspektywie finansowej 2014-2020 stosuje się wówczas odpowiednio. W przypadku gdy Instytucja Pośrednicząca nie przyjmie ww. zastrzeżeń i Beneficjent nie zastosuje się do zaleceń Instytucji Pośredniczącej dotyczących sposobu skorygowania wydatków niekwalifikowalnych, stosuje się § 12.</w:t>
            </w:r>
          </w:p>
        </w:tc>
        <w:tc>
          <w:tcPr>
            <w:tcW w:w="4820" w:type="dxa"/>
            <w:vAlign w:val="center"/>
          </w:tcPr>
          <w:p w14:paraId="7ABD9EEA"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W przypadku, o którym mowa w ust. 4 pkt 1 Beneficjent ma prawo wnieść w terminie 14 dni kalendarzowych zastrzeżenia do ustaleń Instytucji Pośredniczącej w zakresie wydatków niekwalifikowalnych. Przepisy art. 25 ust. 2-12 ustawy wdrożeniowej stosuje się wówczas odpowiednio. W przypadku gdy Instytucja Pośrednicząca nie przyjmie ww. zastrzeżeń i Beneficjent nie zastosuje się do zaleceń Instytucji Pośredniczącej dotyczących sposobu skorygowania wydatków niekwalifikowalnych, stosuje się § 12.</w:t>
            </w:r>
          </w:p>
          <w:p w14:paraId="57867E07" w14:textId="77777777" w:rsidR="00171EBC" w:rsidRPr="007A5770" w:rsidRDefault="00171EBC" w:rsidP="007A5770">
            <w:pPr>
              <w:spacing w:after="0"/>
              <w:jc w:val="center"/>
              <w:rPr>
                <w:rFonts w:asciiTheme="minorHAnsi" w:hAnsiTheme="minorHAnsi" w:cs="Arial"/>
                <w:sz w:val="20"/>
                <w:szCs w:val="20"/>
              </w:rPr>
            </w:pPr>
          </w:p>
        </w:tc>
        <w:tc>
          <w:tcPr>
            <w:tcW w:w="2976" w:type="dxa"/>
            <w:vAlign w:val="center"/>
          </w:tcPr>
          <w:p w14:paraId="5D9DB8AB" w14:textId="77777777" w:rsidR="00171EBC" w:rsidRPr="007A5770" w:rsidRDefault="00171EBC"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Zastąpienie pełnej nazwy ustawy wdrożeniowej skrótem stosowanym we wzorze Porozumienia.</w:t>
            </w:r>
          </w:p>
        </w:tc>
      </w:tr>
      <w:tr w:rsidR="00171EBC" w:rsidRPr="00F45078" w14:paraId="291C56D6" w14:textId="77777777" w:rsidTr="003F4725">
        <w:trPr>
          <w:cantSplit/>
          <w:trHeight w:val="424"/>
        </w:trPr>
        <w:tc>
          <w:tcPr>
            <w:tcW w:w="711" w:type="dxa"/>
            <w:vAlign w:val="center"/>
          </w:tcPr>
          <w:p w14:paraId="6B1F15E3" w14:textId="77777777" w:rsidR="00171EBC" w:rsidRPr="007A5770" w:rsidRDefault="00171EBC" w:rsidP="007A5770">
            <w:pPr>
              <w:numPr>
                <w:ilvl w:val="0"/>
                <w:numId w:val="2"/>
              </w:numPr>
              <w:spacing w:after="0"/>
              <w:jc w:val="center"/>
              <w:rPr>
                <w:rFonts w:asciiTheme="minorHAnsi" w:hAnsiTheme="minorHAnsi" w:cs="Arial"/>
                <w:sz w:val="20"/>
                <w:szCs w:val="20"/>
              </w:rPr>
            </w:pPr>
          </w:p>
        </w:tc>
        <w:tc>
          <w:tcPr>
            <w:tcW w:w="1700" w:type="dxa"/>
            <w:vAlign w:val="center"/>
          </w:tcPr>
          <w:p w14:paraId="22978AC5" w14:textId="34C6C8E2" w:rsidR="00171EBC" w:rsidRPr="007A5770" w:rsidRDefault="00171EBC"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13 ust. 1</w:t>
            </w:r>
          </w:p>
        </w:tc>
        <w:tc>
          <w:tcPr>
            <w:tcW w:w="4394" w:type="dxa"/>
            <w:vAlign w:val="center"/>
          </w:tcPr>
          <w:p w14:paraId="2AB37139"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W przypadku stwierdzenia w Projekcie nieprawidłowości, o której mowa w art. 2 pkt 36 Rozporządzenia 1303/2013, wartość Projektu określona w aktualnym Wniosku o dofinansowaniu Projektu, o którym mowa w § 3 ust. 1 ulega odpowiedniemu pomniejszeniu o kwotę nieprawidłowości. Pomniejszeniu ulega także wartość dofinansowania, o której mowa w § 2 ust. 1 pkt 1, w części w jakiej nieprawidłowość została sfinansowana ze środków dofinansowania. Zmiana, o której mowa w zdaniu pierwszym, nie wymaga formy aneksu do niniejszego Porozumienia.</w:t>
            </w:r>
          </w:p>
        </w:tc>
        <w:tc>
          <w:tcPr>
            <w:tcW w:w="4820" w:type="dxa"/>
            <w:vAlign w:val="center"/>
          </w:tcPr>
          <w:p w14:paraId="410B6063"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W przypadku stwierdzenia w Projekcie nieprawidłowości, o której mowa w art. 2 pkt 36 Rozporządzenia 1303/2013, wartość Projektu określona w aktualnym Wniosku o dofinansowaniu Projektu, o którym mowa w § 3 ust. 1 ulega odpowiedniemu pomniejszeniu o kwotę nieprawidłowości. Pomniejszeniu ulega także wartość dofinansowania, o której mowa w § 2 ust. 1, w części w jakiej nieprawidłowość została sfinansowana ze środków dofinansowania. Zmiana, o której mowa w zdaniu pierwszym, nie wymaga formy aneksu do Porozumienia.</w:t>
            </w:r>
          </w:p>
        </w:tc>
        <w:tc>
          <w:tcPr>
            <w:tcW w:w="2976" w:type="dxa"/>
            <w:vAlign w:val="center"/>
          </w:tcPr>
          <w:p w14:paraId="6C7D9725" w14:textId="77777777" w:rsidR="00171EBC" w:rsidRPr="007A5770" w:rsidRDefault="00171EBC"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xml:space="preserve">Usunięcie odwołania do </w:t>
            </w:r>
            <w:r w:rsidRPr="007A5770">
              <w:rPr>
                <w:rFonts w:asciiTheme="minorHAnsi" w:hAnsiTheme="minorHAnsi" w:cs="Arial"/>
                <w:sz w:val="20"/>
                <w:szCs w:val="20"/>
              </w:rPr>
              <w:t>pkt 1 w wyniku modyfikacji § 2 ust. 1.</w:t>
            </w:r>
          </w:p>
        </w:tc>
      </w:tr>
      <w:tr w:rsidR="00171EBC" w:rsidRPr="00F45078" w14:paraId="5018B742" w14:textId="77777777" w:rsidTr="003F4725">
        <w:trPr>
          <w:cantSplit/>
          <w:trHeight w:val="2968"/>
        </w:trPr>
        <w:tc>
          <w:tcPr>
            <w:tcW w:w="711" w:type="dxa"/>
            <w:vAlign w:val="center"/>
          </w:tcPr>
          <w:p w14:paraId="3F3C14E7" w14:textId="77777777" w:rsidR="00171EBC" w:rsidRPr="007A5770" w:rsidRDefault="00171EBC" w:rsidP="007A5770">
            <w:pPr>
              <w:numPr>
                <w:ilvl w:val="0"/>
                <w:numId w:val="2"/>
              </w:numPr>
              <w:spacing w:after="0"/>
              <w:jc w:val="center"/>
              <w:rPr>
                <w:rFonts w:asciiTheme="minorHAnsi" w:hAnsiTheme="minorHAnsi" w:cs="Arial"/>
                <w:sz w:val="20"/>
                <w:szCs w:val="20"/>
              </w:rPr>
            </w:pPr>
          </w:p>
        </w:tc>
        <w:tc>
          <w:tcPr>
            <w:tcW w:w="1700" w:type="dxa"/>
            <w:vAlign w:val="center"/>
          </w:tcPr>
          <w:p w14:paraId="7EFAAE7E" w14:textId="77777777" w:rsidR="00171EBC" w:rsidRPr="007A5770" w:rsidRDefault="00171EBC"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17 ust.5</w:t>
            </w:r>
          </w:p>
        </w:tc>
        <w:tc>
          <w:tcPr>
            <w:tcW w:w="4394" w:type="dxa"/>
            <w:vAlign w:val="center"/>
          </w:tcPr>
          <w:p w14:paraId="72050A09"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Beneficjent przechowuje dokumenty dotyczące udzielonej pomocy publicznej przez okres 10 lat od dnia przyznania pomocy ad hoc lub dnia przyznania ostatniej pomocy w ramach programu, ale nie krócej niż do dnia określonego w art. 12  rozporządzenia Komisji (UE) Nr 651/2014 z dnia 17 czerwca 2014 r. uznające niektóre rodzaje pomocy za zgodne z rynkiem wewnętrznym w zastosowaniu art. 107 i 108 Traktatu (Dz. Urz. UE L 187 z 26.06.2014, str. 1).</w:t>
            </w:r>
          </w:p>
        </w:tc>
        <w:tc>
          <w:tcPr>
            <w:tcW w:w="4820" w:type="dxa"/>
            <w:vAlign w:val="center"/>
          </w:tcPr>
          <w:p w14:paraId="465EFB9F"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Beneficjent przechowuje dokumenty dotyczące udzielonej pomocy publicznej przez okres 10 lat od dnia przyznania pomocy ad hoc lub dnia przyznania ostatniej pomocy w ramach programu, ale nie krócej niż do dnia określonego w art. 12  rozporządzenia Komisji (UE) nr 651/2014 z dnia 17 czerwca 2014 r. uznające niektóre rodzaje pomocy za zgodne z rynkiem wewnętrznym w zastosowaniu art. 107 i 108 Traktatu.</w:t>
            </w:r>
          </w:p>
          <w:p w14:paraId="44E7E272" w14:textId="77777777" w:rsidR="00171EBC" w:rsidRPr="007A5770" w:rsidRDefault="00171EBC" w:rsidP="007A5770">
            <w:pPr>
              <w:spacing w:after="0"/>
              <w:jc w:val="center"/>
              <w:rPr>
                <w:rFonts w:asciiTheme="minorHAnsi" w:hAnsiTheme="minorHAnsi" w:cs="Arial"/>
                <w:sz w:val="20"/>
                <w:szCs w:val="20"/>
              </w:rPr>
            </w:pPr>
          </w:p>
        </w:tc>
        <w:tc>
          <w:tcPr>
            <w:tcW w:w="2976" w:type="dxa"/>
            <w:vAlign w:val="center"/>
          </w:tcPr>
          <w:p w14:paraId="0EE70788"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 xml:space="preserve">Usunięcie publikatora aktu prawnego przywołanego wcześniej </w:t>
            </w:r>
            <w:r w:rsidRPr="007A5770">
              <w:rPr>
                <w:rFonts w:asciiTheme="minorHAnsi" w:hAnsiTheme="minorHAnsi" w:cs="Arial"/>
                <w:bCs/>
                <w:sz w:val="20"/>
                <w:szCs w:val="20"/>
              </w:rPr>
              <w:t>we wzorze Porozumienia.</w:t>
            </w:r>
          </w:p>
        </w:tc>
      </w:tr>
      <w:tr w:rsidR="00171EBC" w:rsidRPr="00F45078" w14:paraId="62595411" w14:textId="77777777" w:rsidTr="003F4725">
        <w:trPr>
          <w:cantSplit/>
          <w:trHeight w:val="4109"/>
        </w:trPr>
        <w:tc>
          <w:tcPr>
            <w:tcW w:w="711" w:type="dxa"/>
            <w:vAlign w:val="center"/>
          </w:tcPr>
          <w:p w14:paraId="5F3B4A6C" w14:textId="77777777" w:rsidR="00171EBC" w:rsidRPr="007A5770" w:rsidRDefault="00171EBC" w:rsidP="007A5770">
            <w:pPr>
              <w:numPr>
                <w:ilvl w:val="0"/>
                <w:numId w:val="2"/>
              </w:numPr>
              <w:spacing w:after="0"/>
              <w:jc w:val="center"/>
              <w:rPr>
                <w:rFonts w:asciiTheme="minorHAnsi" w:hAnsiTheme="minorHAnsi" w:cs="Arial"/>
                <w:sz w:val="20"/>
                <w:szCs w:val="20"/>
              </w:rPr>
            </w:pPr>
          </w:p>
        </w:tc>
        <w:tc>
          <w:tcPr>
            <w:tcW w:w="1700" w:type="dxa"/>
            <w:vAlign w:val="center"/>
          </w:tcPr>
          <w:p w14:paraId="00A2FD36" w14:textId="77777777" w:rsidR="00171EBC" w:rsidRPr="007A5770" w:rsidRDefault="00171EBC"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21 ust. 2</w:t>
            </w:r>
          </w:p>
        </w:tc>
        <w:tc>
          <w:tcPr>
            <w:tcW w:w="4394" w:type="dxa"/>
            <w:vAlign w:val="center"/>
          </w:tcPr>
          <w:p w14:paraId="07D8AA48" w14:textId="77777777" w:rsidR="00171EBC" w:rsidRPr="007A5770" w:rsidRDefault="00171EBC" w:rsidP="007A5770">
            <w:pPr>
              <w:spacing w:after="0"/>
              <w:jc w:val="both"/>
              <w:rPr>
                <w:rFonts w:asciiTheme="minorHAnsi" w:hAnsiTheme="minorHAnsi" w:cs="Arial"/>
                <w:sz w:val="20"/>
                <w:szCs w:val="20"/>
              </w:rPr>
            </w:pPr>
            <w:r w:rsidRPr="007A5770">
              <w:rPr>
                <w:rFonts w:asciiTheme="minorHAnsi" w:hAnsiTheme="minorHAnsi" w:cs="Arial"/>
                <w:sz w:val="20"/>
                <w:szCs w:val="20"/>
              </w:rPr>
              <w:t>Przetwarzanie danych osobowych jest dopuszczalne na podstawie:</w:t>
            </w:r>
          </w:p>
          <w:p w14:paraId="1E093F56" w14:textId="49154305" w:rsidR="00171EBC" w:rsidRPr="007A5770" w:rsidRDefault="00171EBC" w:rsidP="007A5770">
            <w:pPr>
              <w:numPr>
                <w:ilvl w:val="0"/>
                <w:numId w:val="14"/>
              </w:numPr>
              <w:spacing w:after="0"/>
              <w:jc w:val="both"/>
              <w:rPr>
                <w:rFonts w:asciiTheme="minorHAnsi" w:hAnsiTheme="minorHAnsi" w:cs="Arial"/>
                <w:sz w:val="20"/>
                <w:szCs w:val="20"/>
              </w:rPr>
            </w:pPr>
            <w:r w:rsidRPr="007A5770">
              <w:rPr>
                <w:rFonts w:asciiTheme="minorHAnsi" w:hAnsiTheme="minorHAnsi" w:cs="Arial"/>
                <w:sz w:val="20"/>
                <w:szCs w:val="20"/>
              </w:rPr>
              <w:t>w odniesieniu do zbioru „Regionalny Program Operacyjny Województwa Mazowieckiego na lata 2014-2020”:</w:t>
            </w:r>
          </w:p>
          <w:p w14:paraId="63CF878A" w14:textId="77777777" w:rsidR="00171EBC" w:rsidRPr="007A5770" w:rsidRDefault="00171EBC" w:rsidP="007A5770">
            <w:pPr>
              <w:numPr>
                <w:ilvl w:val="1"/>
                <w:numId w:val="14"/>
              </w:numPr>
              <w:spacing w:after="0"/>
              <w:ind w:left="884"/>
              <w:jc w:val="both"/>
              <w:rPr>
                <w:rFonts w:asciiTheme="minorHAnsi" w:hAnsiTheme="minorHAnsi" w:cs="Arial"/>
                <w:sz w:val="20"/>
                <w:szCs w:val="20"/>
              </w:rPr>
            </w:pPr>
            <w:r w:rsidRPr="007A5770">
              <w:rPr>
                <w:rFonts w:asciiTheme="minorHAnsi" w:hAnsiTheme="minorHAnsi" w:cs="Arial"/>
                <w:sz w:val="20"/>
                <w:szCs w:val="20"/>
              </w:rPr>
              <w:t>rozporządzenia nr 1303/2013;</w:t>
            </w:r>
          </w:p>
          <w:p w14:paraId="2B8FB1A8" w14:textId="77777777" w:rsidR="00171EBC" w:rsidRPr="007A5770" w:rsidRDefault="00171EBC" w:rsidP="007A5770">
            <w:pPr>
              <w:numPr>
                <w:ilvl w:val="1"/>
                <w:numId w:val="14"/>
              </w:numPr>
              <w:spacing w:after="0"/>
              <w:ind w:left="884"/>
              <w:jc w:val="both"/>
              <w:rPr>
                <w:rFonts w:asciiTheme="minorHAnsi" w:hAnsiTheme="minorHAnsi" w:cs="Arial"/>
                <w:sz w:val="20"/>
                <w:szCs w:val="20"/>
              </w:rPr>
            </w:pPr>
            <w:r w:rsidRPr="007A5770">
              <w:rPr>
                <w:rFonts w:asciiTheme="minorHAnsi" w:hAnsiTheme="minorHAnsi" w:cs="Arial"/>
                <w:sz w:val="20"/>
                <w:szCs w:val="20"/>
              </w:rPr>
              <w:t>rozporządzenia nr 1304/2013;</w:t>
            </w:r>
          </w:p>
          <w:p w14:paraId="429F4735" w14:textId="77777777" w:rsidR="00171EBC" w:rsidRPr="007A5770" w:rsidRDefault="00171EBC" w:rsidP="007A5770">
            <w:pPr>
              <w:numPr>
                <w:ilvl w:val="1"/>
                <w:numId w:val="14"/>
              </w:numPr>
              <w:spacing w:after="0"/>
              <w:ind w:left="884"/>
              <w:jc w:val="both"/>
              <w:rPr>
                <w:rFonts w:asciiTheme="minorHAnsi" w:hAnsiTheme="minorHAnsi" w:cs="Arial"/>
                <w:sz w:val="20"/>
                <w:szCs w:val="20"/>
              </w:rPr>
            </w:pPr>
            <w:r w:rsidRPr="007A5770">
              <w:rPr>
                <w:rFonts w:asciiTheme="minorHAnsi" w:hAnsiTheme="minorHAnsi" w:cs="Arial"/>
                <w:sz w:val="20"/>
                <w:szCs w:val="20"/>
              </w:rPr>
              <w:t>ustawy wdrożeniowej;</w:t>
            </w:r>
          </w:p>
          <w:p w14:paraId="737B9989" w14:textId="4FB8E424" w:rsidR="00171EBC" w:rsidRPr="007A5770" w:rsidRDefault="00171EBC" w:rsidP="007A5770">
            <w:pPr>
              <w:numPr>
                <w:ilvl w:val="0"/>
                <w:numId w:val="14"/>
              </w:numPr>
              <w:spacing w:after="0"/>
              <w:ind w:left="459"/>
              <w:jc w:val="both"/>
              <w:rPr>
                <w:rFonts w:asciiTheme="minorHAnsi" w:hAnsiTheme="minorHAnsi" w:cs="Arial"/>
                <w:sz w:val="20"/>
                <w:szCs w:val="20"/>
              </w:rPr>
            </w:pPr>
            <w:r w:rsidRPr="007A5770">
              <w:rPr>
                <w:rFonts w:asciiTheme="minorHAnsi" w:hAnsiTheme="minorHAnsi" w:cs="Arial"/>
                <w:sz w:val="20"/>
                <w:szCs w:val="20"/>
              </w:rPr>
              <w:t>w odniesieniu do zbioru Centralny system teleinformatyczny wspierający realizację programów operacyjnych:</w:t>
            </w:r>
          </w:p>
          <w:p w14:paraId="67BE2271" w14:textId="77777777" w:rsidR="00171EBC" w:rsidRPr="007A5770" w:rsidRDefault="00171EBC" w:rsidP="007A5770">
            <w:pPr>
              <w:numPr>
                <w:ilvl w:val="1"/>
                <w:numId w:val="14"/>
              </w:numPr>
              <w:spacing w:after="0"/>
              <w:ind w:left="884"/>
              <w:jc w:val="both"/>
              <w:rPr>
                <w:rFonts w:asciiTheme="minorHAnsi" w:hAnsiTheme="minorHAnsi" w:cs="Arial"/>
                <w:sz w:val="20"/>
                <w:szCs w:val="20"/>
              </w:rPr>
            </w:pPr>
            <w:r w:rsidRPr="007A5770">
              <w:rPr>
                <w:rFonts w:asciiTheme="minorHAnsi" w:hAnsiTheme="minorHAnsi" w:cs="Arial"/>
                <w:sz w:val="20"/>
                <w:szCs w:val="20"/>
              </w:rPr>
              <w:t>rozporządzenia nr 1303/2013;</w:t>
            </w:r>
          </w:p>
          <w:p w14:paraId="043C24B1" w14:textId="77777777" w:rsidR="00171EBC" w:rsidRPr="007A5770" w:rsidRDefault="00171EBC" w:rsidP="007A5770">
            <w:pPr>
              <w:numPr>
                <w:ilvl w:val="1"/>
                <w:numId w:val="14"/>
              </w:numPr>
              <w:spacing w:after="0"/>
              <w:ind w:left="884"/>
              <w:jc w:val="both"/>
              <w:rPr>
                <w:rFonts w:asciiTheme="minorHAnsi" w:hAnsiTheme="minorHAnsi" w:cs="Arial"/>
                <w:sz w:val="20"/>
                <w:szCs w:val="20"/>
              </w:rPr>
            </w:pPr>
            <w:r w:rsidRPr="007A5770">
              <w:rPr>
                <w:rFonts w:asciiTheme="minorHAnsi" w:hAnsiTheme="minorHAnsi" w:cs="Arial"/>
                <w:sz w:val="20"/>
                <w:szCs w:val="20"/>
              </w:rPr>
              <w:t>rozporządzenia nr 1304/2013;</w:t>
            </w:r>
          </w:p>
          <w:p w14:paraId="12585366" w14:textId="77777777" w:rsidR="00171EBC" w:rsidRPr="007A5770" w:rsidRDefault="00171EBC" w:rsidP="007A5770">
            <w:pPr>
              <w:numPr>
                <w:ilvl w:val="1"/>
                <w:numId w:val="14"/>
              </w:numPr>
              <w:spacing w:after="0"/>
              <w:ind w:left="884"/>
              <w:jc w:val="both"/>
              <w:rPr>
                <w:rFonts w:asciiTheme="minorHAnsi" w:hAnsiTheme="minorHAnsi" w:cs="Arial"/>
                <w:sz w:val="20"/>
                <w:szCs w:val="20"/>
              </w:rPr>
            </w:pPr>
            <w:r w:rsidRPr="007A5770">
              <w:rPr>
                <w:rFonts w:asciiTheme="minorHAnsi" w:hAnsiTheme="minorHAnsi" w:cs="Arial"/>
                <w:sz w:val="20"/>
                <w:szCs w:val="20"/>
              </w:rPr>
              <w:t>ustawy wdrożeniowej;</w:t>
            </w:r>
          </w:p>
          <w:p w14:paraId="27AF8EEC" w14:textId="1BABE03D" w:rsidR="00171EBC" w:rsidRPr="007A5770" w:rsidRDefault="00171EBC" w:rsidP="007A5770">
            <w:pPr>
              <w:numPr>
                <w:ilvl w:val="1"/>
                <w:numId w:val="14"/>
              </w:numPr>
              <w:spacing w:after="0"/>
              <w:ind w:left="884"/>
              <w:jc w:val="both"/>
              <w:rPr>
                <w:rFonts w:asciiTheme="minorHAnsi" w:hAnsiTheme="minorHAnsi" w:cs="Arial"/>
                <w:sz w:val="20"/>
                <w:szCs w:val="20"/>
              </w:rPr>
            </w:pPr>
            <w:r w:rsidRPr="007A5770">
              <w:rPr>
                <w:rFonts w:asciiTheme="minorHAnsi" w:hAnsiTheme="minorHAnsi"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tc>
        <w:tc>
          <w:tcPr>
            <w:tcW w:w="4820" w:type="dxa"/>
            <w:vAlign w:val="center"/>
          </w:tcPr>
          <w:p w14:paraId="150AB7B3" w14:textId="77777777" w:rsidR="00171EBC" w:rsidRPr="007A5770" w:rsidRDefault="00171EBC" w:rsidP="007A5770">
            <w:pPr>
              <w:spacing w:after="0"/>
              <w:jc w:val="both"/>
              <w:rPr>
                <w:rFonts w:asciiTheme="minorHAnsi" w:hAnsiTheme="minorHAnsi" w:cs="Arial"/>
                <w:sz w:val="20"/>
                <w:szCs w:val="20"/>
              </w:rPr>
            </w:pPr>
            <w:r w:rsidRPr="007A5770">
              <w:rPr>
                <w:rFonts w:asciiTheme="minorHAnsi" w:hAnsiTheme="minorHAnsi" w:cs="Arial"/>
                <w:sz w:val="20"/>
                <w:szCs w:val="20"/>
              </w:rPr>
              <w:t>Przetwarzanie danych osobowych jest dopuszczalne na podstawie:</w:t>
            </w:r>
          </w:p>
          <w:p w14:paraId="5735F7D6" w14:textId="0315244E" w:rsidR="00171EBC" w:rsidRPr="007A5770" w:rsidRDefault="00171EBC" w:rsidP="007A5770">
            <w:pPr>
              <w:numPr>
                <w:ilvl w:val="0"/>
                <w:numId w:val="15"/>
              </w:numPr>
              <w:spacing w:after="0"/>
              <w:jc w:val="both"/>
              <w:rPr>
                <w:rFonts w:asciiTheme="minorHAnsi" w:hAnsiTheme="minorHAnsi" w:cs="Arial"/>
                <w:sz w:val="20"/>
                <w:szCs w:val="20"/>
              </w:rPr>
            </w:pPr>
            <w:r w:rsidRPr="007A5770">
              <w:rPr>
                <w:rFonts w:asciiTheme="minorHAnsi" w:hAnsiTheme="minorHAnsi" w:cs="Arial"/>
                <w:sz w:val="20"/>
                <w:szCs w:val="20"/>
              </w:rPr>
              <w:t>w odniesieniu do zbioru „Regionalny Program Operacyjny Województwa Mazowieckiego na lata 2014-2020”:</w:t>
            </w:r>
          </w:p>
          <w:p w14:paraId="4C71B438" w14:textId="77777777" w:rsidR="00171EBC" w:rsidRPr="007A5770" w:rsidRDefault="00171EBC" w:rsidP="007A5770">
            <w:pPr>
              <w:numPr>
                <w:ilvl w:val="1"/>
                <w:numId w:val="15"/>
              </w:numPr>
              <w:spacing w:after="0"/>
              <w:ind w:left="884"/>
              <w:jc w:val="both"/>
              <w:rPr>
                <w:rFonts w:asciiTheme="minorHAnsi" w:hAnsiTheme="minorHAnsi" w:cs="Arial"/>
                <w:sz w:val="20"/>
                <w:szCs w:val="20"/>
              </w:rPr>
            </w:pPr>
            <w:r w:rsidRPr="007A5770">
              <w:rPr>
                <w:rFonts w:asciiTheme="minorHAnsi" w:hAnsiTheme="minorHAnsi" w:cs="Arial"/>
                <w:sz w:val="20"/>
                <w:szCs w:val="20"/>
              </w:rPr>
              <w:t>Rozporządzenia 1303/2013;</w:t>
            </w:r>
          </w:p>
          <w:p w14:paraId="411B9C44" w14:textId="77777777" w:rsidR="00171EBC" w:rsidRPr="007A5770" w:rsidRDefault="00171EBC" w:rsidP="007A5770">
            <w:pPr>
              <w:numPr>
                <w:ilvl w:val="1"/>
                <w:numId w:val="15"/>
              </w:numPr>
              <w:spacing w:after="0"/>
              <w:ind w:left="884"/>
              <w:jc w:val="both"/>
              <w:rPr>
                <w:rFonts w:asciiTheme="minorHAnsi" w:hAnsiTheme="minorHAnsi" w:cs="Arial"/>
                <w:sz w:val="20"/>
                <w:szCs w:val="20"/>
              </w:rPr>
            </w:pPr>
            <w:r w:rsidRPr="007A5770">
              <w:rPr>
                <w:rFonts w:asciiTheme="minorHAnsi" w:hAnsiTheme="minorHAnsi" w:cs="Arial"/>
                <w:sz w:val="20"/>
                <w:szCs w:val="20"/>
              </w:rPr>
              <w:t>Rozporządzenia 1304/2013;</w:t>
            </w:r>
          </w:p>
          <w:p w14:paraId="5B46A0F6" w14:textId="77777777" w:rsidR="00171EBC" w:rsidRPr="007A5770" w:rsidRDefault="00171EBC" w:rsidP="007A5770">
            <w:pPr>
              <w:numPr>
                <w:ilvl w:val="1"/>
                <w:numId w:val="15"/>
              </w:numPr>
              <w:spacing w:after="0"/>
              <w:ind w:left="884"/>
              <w:jc w:val="both"/>
              <w:rPr>
                <w:rFonts w:asciiTheme="minorHAnsi" w:hAnsiTheme="minorHAnsi" w:cs="Arial"/>
                <w:sz w:val="20"/>
                <w:szCs w:val="20"/>
              </w:rPr>
            </w:pPr>
            <w:r w:rsidRPr="007A5770">
              <w:rPr>
                <w:rFonts w:asciiTheme="minorHAnsi" w:hAnsiTheme="minorHAnsi" w:cs="Arial"/>
                <w:sz w:val="20"/>
                <w:szCs w:val="20"/>
              </w:rPr>
              <w:t>ustawy wdrożeniowej;</w:t>
            </w:r>
          </w:p>
          <w:p w14:paraId="3F99E96A" w14:textId="5D1E750A" w:rsidR="00171EBC" w:rsidRPr="007A5770" w:rsidRDefault="00171EBC" w:rsidP="007A5770">
            <w:pPr>
              <w:numPr>
                <w:ilvl w:val="0"/>
                <w:numId w:val="15"/>
              </w:numPr>
              <w:spacing w:after="0"/>
              <w:ind w:left="459"/>
              <w:jc w:val="both"/>
              <w:rPr>
                <w:rFonts w:asciiTheme="minorHAnsi" w:hAnsiTheme="minorHAnsi" w:cs="Arial"/>
                <w:sz w:val="20"/>
                <w:szCs w:val="20"/>
              </w:rPr>
            </w:pPr>
            <w:r w:rsidRPr="007A5770">
              <w:rPr>
                <w:rFonts w:asciiTheme="minorHAnsi" w:hAnsiTheme="minorHAnsi" w:cs="Arial"/>
                <w:sz w:val="20"/>
                <w:szCs w:val="20"/>
              </w:rPr>
              <w:t>w odniesieniu do zbioru Centralny system teleinformatyczny wspierający realizację programów operacyjnych:</w:t>
            </w:r>
          </w:p>
          <w:p w14:paraId="0E9C5E81" w14:textId="77777777" w:rsidR="00171EBC" w:rsidRPr="007A5770" w:rsidRDefault="00171EBC" w:rsidP="007A5770">
            <w:pPr>
              <w:numPr>
                <w:ilvl w:val="1"/>
                <w:numId w:val="15"/>
              </w:numPr>
              <w:spacing w:after="0"/>
              <w:ind w:left="884"/>
              <w:jc w:val="both"/>
              <w:rPr>
                <w:rFonts w:asciiTheme="minorHAnsi" w:hAnsiTheme="minorHAnsi" w:cs="Arial"/>
                <w:sz w:val="20"/>
                <w:szCs w:val="20"/>
              </w:rPr>
            </w:pPr>
            <w:r w:rsidRPr="007A5770">
              <w:rPr>
                <w:rFonts w:asciiTheme="minorHAnsi" w:hAnsiTheme="minorHAnsi" w:cs="Arial"/>
                <w:sz w:val="20"/>
                <w:szCs w:val="20"/>
              </w:rPr>
              <w:t>Rozporządzenia 1303/2013;</w:t>
            </w:r>
          </w:p>
          <w:p w14:paraId="1FE229EC" w14:textId="77777777" w:rsidR="00171EBC" w:rsidRPr="007A5770" w:rsidRDefault="00171EBC" w:rsidP="007A5770">
            <w:pPr>
              <w:numPr>
                <w:ilvl w:val="1"/>
                <w:numId w:val="15"/>
              </w:numPr>
              <w:spacing w:after="0"/>
              <w:ind w:left="884"/>
              <w:jc w:val="both"/>
              <w:rPr>
                <w:rFonts w:asciiTheme="minorHAnsi" w:hAnsiTheme="minorHAnsi" w:cs="Arial"/>
                <w:sz w:val="20"/>
                <w:szCs w:val="20"/>
              </w:rPr>
            </w:pPr>
            <w:r w:rsidRPr="007A5770">
              <w:rPr>
                <w:rFonts w:asciiTheme="minorHAnsi" w:hAnsiTheme="minorHAnsi" w:cs="Arial"/>
                <w:sz w:val="20"/>
                <w:szCs w:val="20"/>
              </w:rPr>
              <w:t>Rozporządzenia 1304/2013;</w:t>
            </w:r>
          </w:p>
          <w:p w14:paraId="426EF8E8" w14:textId="77777777" w:rsidR="00171EBC" w:rsidRPr="007A5770" w:rsidRDefault="00171EBC" w:rsidP="007A5770">
            <w:pPr>
              <w:numPr>
                <w:ilvl w:val="1"/>
                <w:numId w:val="15"/>
              </w:numPr>
              <w:spacing w:after="0"/>
              <w:ind w:left="884"/>
              <w:jc w:val="both"/>
              <w:rPr>
                <w:rFonts w:asciiTheme="minorHAnsi" w:hAnsiTheme="minorHAnsi" w:cs="Arial"/>
                <w:sz w:val="20"/>
                <w:szCs w:val="20"/>
              </w:rPr>
            </w:pPr>
            <w:r w:rsidRPr="007A5770">
              <w:rPr>
                <w:rFonts w:asciiTheme="minorHAnsi" w:hAnsiTheme="minorHAnsi" w:cs="Arial"/>
                <w:sz w:val="20"/>
                <w:szCs w:val="20"/>
              </w:rPr>
              <w:t>ustawy wdrożeniowej;</w:t>
            </w:r>
          </w:p>
          <w:p w14:paraId="364FC2A2" w14:textId="77777777" w:rsidR="00171EBC" w:rsidRPr="007A5770" w:rsidRDefault="00171EBC" w:rsidP="007A5770">
            <w:pPr>
              <w:numPr>
                <w:ilvl w:val="1"/>
                <w:numId w:val="15"/>
              </w:numPr>
              <w:spacing w:after="0"/>
              <w:ind w:left="884"/>
              <w:jc w:val="both"/>
              <w:rPr>
                <w:rFonts w:asciiTheme="minorHAnsi" w:hAnsiTheme="minorHAnsi" w:cs="Arial"/>
                <w:sz w:val="20"/>
                <w:szCs w:val="20"/>
              </w:rPr>
            </w:pPr>
            <w:r w:rsidRPr="007A5770">
              <w:rPr>
                <w:rFonts w:asciiTheme="minorHAnsi" w:hAnsiTheme="minorHAnsi"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2CEA9F56" w14:textId="77777777" w:rsidR="00171EBC" w:rsidRPr="007A5770" w:rsidRDefault="00171EBC" w:rsidP="007A5770">
            <w:pPr>
              <w:spacing w:after="0"/>
              <w:jc w:val="both"/>
              <w:rPr>
                <w:rFonts w:asciiTheme="minorHAnsi" w:hAnsiTheme="minorHAnsi" w:cs="Arial"/>
                <w:sz w:val="20"/>
                <w:szCs w:val="20"/>
              </w:rPr>
            </w:pPr>
          </w:p>
        </w:tc>
        <w:tc>
          <w:tcPr>
            <w:tcW w:w="2976" w:type="dxa"/>
            <w:vAlign w:val="center"/>
          </w:tcPr>
          <w:p w14:paraId="3FEF81F4"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Dostosowanie zapisu rozporządzeń do skrótów funkcjonujących we wzorze Porozumienia.</w:t>
            </w:r>
          </w:p>
        </w:tc>
      </w:tr>
      <w:tr w:rsidR="00171EBC" w:rsidRPr="00F45078" w14:paraId="3D240D35" w14:textId="77777777" w:rsidTr="003F4725">
        <w:trPr>
          <w:cantSplit/>
        </w:trPr>
        <w:tc>
          <w:tcPr>
            <w:tcW w:w="711" w:type="dxa"/>
            <w:vAlign w:val="center"/>
          </w:tcPr>
          <w:p w14:paraId="17FAF5A2" w14:textId="77777777" w:rsidR="00171EBC" w:rsidRPr="007A5770" w:rsidRDefault="00171EBC" w:rsidP="007A5770">
            <w:pPr>
              <w:numPr>
                <w:ilvl w:val="0"/>
                <w:numId w:val="2"/>
              </w:numPr>
              <w:spacing w:after="0"/>
              <w:jc w:val="center"/>
              <w:rPr>
                <w:rFonts w:asciiTheme="minorHAnsi" w:hAnsiTheme="minorHAnsi" w:cs="Arial"/>
                <w:sz w:val="20"/>
                <w:szCs w:val="20"/>
              </w:rPr>
            </w:pPr>
          </w:p>
        </w:tc>
        <w:tc>
          <w:tcPr>
            <w:tcW w:w="1700" w:type="dxa"/>
            <w:vAlign w:val="center"/>
          </w:tcPr>
          <w:p w14:paraId="11ADF915" w14:textId="77777777" w:rsidR="00171EBC" w:rsidRPr="007A5770" w:rsidRDefault="00171EBC"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21 ust.5</w:t>
            </w:r>
          </w:p>
        </w:tc>
        <w:tc>
          <w:tcPr>
            <w:tcW w:w="4394" w:type="dxa"/>
            <w:vAlign w:val="center"/>
          </w:tcPr>
          <w:p w14:paraId="5A395B11"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Przy przetwarzaniu danych osobowych Beneficjent zobowiązuje się do przestrzegania zasad wskazanych w niniejszym paragrafie, w ustawie z dnia 29 sierpnia 1997 r.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zwanym dalej: „rozporządzeniem MSWiA”.</w:t>
            </w:r>
          </w:p>
        </w:tc>
        <w:tc>
          <w:tcPr>
            <w:tcW w:w="4820" w:type="dxa"/>
            <w:vAlign w:val="center"/>
          </w:tcPr>
          <w:p w14:paraId="65677D1B"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Przy przetwarzaniu danych osobowych Beneficjent zobowiązuje się do przestrzegania zasad wskazanych w niniejszym paragrafie, w ustawie z dnia 29 sierpnia 1997 r.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poz. 1024), zwanym dalej: „rozporządzeniem MSWiA”.</w:t>
            </w:r>
          </w:p>
        </w:tc>
        <w:tc>
          <w:tcPr>
            <w:tcW w:w="2976" w:type="dxa"/>
            <w:vAlign w:val="center"/>
          </w:tcPr>
          <w:p w14:paraId="4E375E28" w14:textId="77777777" w:rsidR="00171EBC" w:rsidRPr="007A5770" w:rsidRDefault="00171EBC"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Zmiana zapisu publikatora aktu prawnego.</w:t>
            </w:r>
          </w:p>
        </w:tc>
      </w:tr>
      <w:tr w:rsidR="00171EBC" w:rsidRPr="00F45078" w14:paraId="6E031AF9" w14:textId="77777777" w:rsidTr="003F4725">
        <w:trPr>
          <w:cantSplit/>
          <w:trHeight w:val="1268"/>
        </w:trPr>
        <w:tc>
          <w:tcPr>
            <w:tcW w:w="711" w:type="dxa"/>
            <w:vAlign w:val="center"/>
          </w:tcPr>
          <w:p w14:paraId="2B1B7A94" w14:textId="77777777" w:rsidR="00171EBC" w:rsidRPr="007A5770" w:rsidRDefault="00171EBC" w:rsidP="007A5770">
            <w:pPr>
              <w:numPr>
                <w:ilvl w:val="0"/>
                <w:numId w:val="2"/>
              </w:numPr>
              <w:spacing w:after="0"/>
              <w:jc w:val="center"/>
              <w:rPr>
                <w:rFonts w:asciiTheme="minorHAnsi" w:hAnsiTheme="minorHAnsi" w:cs="Arial"/>
                <w:sz w:val="20"/>
                <w:szCs w:val="20"/>
              </w:rPr>
            </w:pPr>
          </w:p>
        </w:tc>
        <w:tc>
          <w:tcPr>
            <w:tcW w:w="1700" w:type="dxa"/>
            <w:vAlign w:val="center"/>
          </w:tcPr>
          <w:p w14:paraId="583A4ED0" w14:textId="747CDD05" w:rsidR="00171EBC" w:rsidRPr="007A5770" w:rsidRDefault="00171EBC"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26 ust 2 pkt 6</w:t>
            </w:r>
          </w:p>
        </w:tc>
        <w:tc>
          <w:tcPr>
            <w:tcW w:w="4394" w:type="dxa"/>
            <w:vAlign w:val="center"/>
          </w:tcPr>
          <w:p w14:paraId="4FEE739A"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Beneficjent nie przestrzega przepisów ustawy z dnia 29 stycznia 2004 r. - Prawo zamówień publicznych w zakresie, w jakim ta ustawa stosuje się do Beneficjenta;</w:t>
            </w:r>
          </w:p>
        </w:tc>
        <w:tc>
          <w:tcPr>
            <w:tcW w:w="4820" w:type="dxa"/>
            <w:vAlign w:val="center"/>
          </w:tcPr>
          <w:p w14:paraId="09D5C652"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 xml:space="preserve">Beneficjent nie przestrzega przepisów ustawy </w:t>
            </w:r>
            <w:proofErr w:type="spellStart"/>
            <w:r w:rsidRPr="007A5770">
              <w:rPr>
                <w:rFonts w:asciiTheme="minorHAnsi" w:hAnsiTheme="minorHAnsi" w:cs="Arial"/>
                <w:sz w:val="20"/>
                <w:szCs w:val="20"/>
              </w:rPr>
              <w:t>Pzp</w:t>
            </w:r>
            <w:proofErr w:type="spellEnd"/>
            <w:r w:rsidRPr="007A5770">
              <w:rPr>
                <w:rFonts w:asciiTheme="minorHAnsi" w:hAnsiTheme="minorHAnsi" w:cs="Arial"/>
                <w:sz w:val="20"/>
                <w:szCs w:val="20"/>
              </w:rPr>
              <w:t xml:space="preserve"> w zakresie, w jakim ta ustawa stosuje się do Beneficjenta;</w:t>
            </w:r>
          </w:p>
          <w:p w14:paraId="6925F66D" w14:textId="77777777" w:rsidR="00171EBC" w:rsidRPr="007A5770" w:rsidRDefault="00171EBC" w:rsidP="007A5770">
            <w:pPr>
              <w:spacing w:after="0"/>
              <w:jc w:val="center"/>
              <w:rPr>
                <w:rFonts w:asciiTheme="minorHAnsi" w:hAnsiTheme="minorHAnsi" w:cs="Arial"/>
                <w:sz w:val="20"/>
                <w:szCs w:val="20"/>
              </w:rPr>
            </w:pPr>
          </w:p>
        </w:tc>
        <w:tc>
          <w:tcPr>
            <w:tcW w:w="2976" w:type="dxa"/>
            <w:vAlign w:val="center"/>
          </w:tcPr>
          <w:p w14:paraId="706BAE1A"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bCs/>
                <w:sz w:val="20"/>
                <w:szCs w:val="20"/>
              </w:rPr>
              <w:t xml:space="preserve">Zastąpienie nazwy ustawy </w:t>
            </w:r>
            <w:proofErr w:type="spellStart"/>
            <w:r w:rsidRPr="007A5770">
              <w:rPr>
                <w:rFonts w:asciiTheme="minorHAnsi" w:hAnsiTheme="minorHAnsi" w:cs="Arial"/>
                <w:bCs/>
                <w:sz w:val="20"/>
                <w:szCs w:val="20"/>
              </w:rPr>
              <w:t>Pzp</w:t>
            </w:r>
            <w:proofErr w:type="spellEnd"/>
            <w:r w:rsidRPr="007A5770">
              <w:rPr>
                <w:rFonts w:asciiTheme="minorHAnsi" w:hAnsiTheme="minorHAnsi" w:cs="Arial"/>
                <w:bCs/>
                <w:sz w:val="20"/>
                <w:szCs w:val="20"/>
              </w:rPr>
              <w:t xml:space="preserve"> skrótem stosowanym we wzorze Porozumienia.</w:t>
            </w:r>
          </w:p>
        </w:tc>
      </w:tr>
      <w:tr w:rsidR="00171EBC" w:rsidRPr="00F45078" w14:paraId="7EFE72CA" w14:textId="77777777" w:rsidTr="003F4725">
        <w:trPr>
          <w:cantSplit/>
          <w:trHeight w:val="2125"/>
        </w:trPr>
        <w:tc>
          <w:tcPr>
            <w:tcW w:w="711" w:type="dxa"/>
            <w:vAlign w:val="center"/>
          </w:tcPr>
          <w:p w14:paraId="082EA24B" w14:textId="77777777" w:rsidR="00171EBC" w:rsidRPr="007A5770" w:rsidRDefault="00171EBC" w:rsidP="007A5770">
            <w:pPr>
              <w:numPr>
                <w:ilvl w:val="0"/>
                <w:numId w:val="2"/>
              </w:numPr>
              <w:spacing w:after="0"/>
              <w:jc w:val="center"/>
              <w:rPr>
                <w:rFonts w:asciiTheme="minorHAnsi" w:hAnsiTheme="minorHAnsi" w:cs="Arial"/>
                <w:sz w:val="20"/>
                <w:szCs w:val="20"/>
              </w:rPr>
            </w:pPr>
          </w:p>
        </w:tc>
        <w:tc>
          <w:tcPr>
            <w:tcW w:w="1700" w:type="dxa"/>
            <w:vAlign w:val="center"/>
          </w:tcPr>
          <w:p w14:paraId="0014D704" w14:textId="77777777" w:rsidR="00171EBC" w:rsidRPr="007A5770" w:rsidRDefault="00171EBC"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32 ust. 4</w:t>
            </w:r>
          </w:p>
        </w:tc>
        <w:tc>
          <w:tcPr>
            <w:tcW w:w="4394" w:type="dxa"/>
            <w:vAlign w:val="center"/>
          </w:tcPr>
          <w:p w14:paraId="3A8957AC"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Beneficjent zobowiązuje się do zachowania trwałości utworzonych w ramach Projektu miejsc pracy  po zakończeniu realizacji Projektu, co najmniej przez okres 12 miesięcy od dnia przyznania dotacji lub utworzenia stanowiska pracy, o ile ten termin jest późniejszy niż termin przyznania dotacji. W tym czasie zakończenie stosunku pracy z osobą zatrudnioną na nowo utworzonym stanowisku pracy może nastąpić wyłącznie z przyczyn leżących po stronie pracownika.</w:t>
            </w:r>
          </w:p>
          <w:p w14:paraId="41F52333" w14:textId="77777777" w:rsidR="00171EBC" w:rsidRPr="007A5770" w:rsidRDefault="00171EBC" w:rsidP="007A5770">
            <w:pPr>
              <w:spacing w:after="0"/>
              <w:jc w:val="center"/>
              <w:rPr>
                <w:rFonts w:asciiTheme="minorHAnsi" w:hAnsiTheme="minorHAnsi" w:cs="Arial"/>
                <w:sz w:val="20"/>
                <w:szCs w:val="20"/>
              </w:rPr>
            </w:pPr>
          </w:p>
        </w:tc>
        <w:tc>
          <w:tcPr>
            <w:tcW w:w="4820" w:type="dxa"/>
            <w:vAlign w:val="center"/>
          </w:tcPr>
          <w:p w14:paraId="7454281A"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Beneficjent zobowiązuje się do spełnienia dwóch warunków  trwałości łącznie tj. do:</w:t>
            </w:r>
          </w:p>
          <w:p w14:paraId="5B935FB6" w14:textId="77777777" w:rsidR="00171EBC" w:rsidRPr="007A5770" w:rsidRDefault="00171EBC" w:rsidP="007A5770">
            <w:pPr>
              <w:numPr>
                <w:ilvl w:val="0"/>
                <w:numId w:val="4"/>
              </w:numPr>
              <w:spacing w:after="0"/>
              <w:jc w:val="center"/>
              <w:rPr>
                <w:rFonts w:asciiTheme="minorHAnsi" w:hAnsiTheme="minorHAnsi" w:cs="Arial"/>
                <w:sz w:val="20"/>
                <w:szCs w:val="20"/>
              </w:rPr>
            </w:pPr>
            <w:r w:rsidRPr="007A5770">
              <w:rPr>
                <w:rFonts w:asciiTheme="minorHAnsi" w:hAnsiTheme="minorHAnsi" w:cs="Arial"/>
                <w:sz w:val="20"/>
                <w:szCs w:val="20"/>
              </w:rPr>
              <w:t>zapewnienia trwałości utworzonych w ramach Projektu miejsc pracy po zakończeniu realizacji Projektu. Okres trwałości wynosi co najmniej  12 miesięcy od dnia przyznania dotacji lub utworzenia stanowiska pracy, o ile ten termin jest późniejszy niż termin przyznania dotacji, a w przypadku przedłużenia wsparcia pomostowego w formie finansowej powyżej 6 miesięcy lub przyznania wyłącznie wsparcia pomostowego w formie finansowej (bez dotacji) – co najmniej 6 miesięcy od zakończenia wsparcia pomostowego w formie finansowej. W tym czasie zakończenie stosunku pracy z osobą zatrudnioną na nowo utworzonym stanowisku pracy może nastąpić wyłącznie z przyczyn leżących po stronie pracownika;</w:t>
            </w:r>
          </w:p>
          <w:p w14:paraId="3FCBA31B" w14:textId="77777777" w:rsidR="00171EBC" w:rsidRPr="007A5770" w:rsidRDefault="00171EBC" w:rsidP="007A5770">
            <w:pPr>
              <w:numPr>
                <w:ilvl w:val="0"/>
                <w:numId w:val="4"/>
              </w:numPr>
              <w:spacing w:after="0"/>
              <w:jc w:val="center"/>
              <w:rPr>
                <w:rFonts w:asciiTheme="minorHAnsi" w:hAnsiTheme="minorHAnsi" w:cs="Arial"/>
                <w:sz w:val="20"/>
                <w:szCs w:val="20"/>
              </w:rPr>
            </w:pPr>
            <w:r w:rsidRPr="007A5770">
              <w:rPr>
                <w:rFonts w:asciiTheme="minorHAnsi" w:hAnsiTheme="minorHAnsi" w:cs="Arial"/>
                <w:sz w:val="20"/>
                <w:szCs w:val="20"/>
              </w:rPr>
              <w:t>zapewnienia trwałości przedsiębiorstwa społecznego, tj. spełnienia łącznie wszystkich cech przedsiębiorstwa społecznego, o których mowa w Wytycznych w zakresie realizacji przedsięwzięć w obszarze włączenia społecznego i zwalczania ubóstwa z wykorzystaniem środków Europejskiego Funduszu Społecznego i Europejskiego Funduszu Rozwoju Regionalnego na lata 2014-2020, przez okres o którym mowa w pkt 1.</w:t>
            </w:r>
          </w:p>
        </w:tc>
        <w:tc>
          <w:tcPr>
            <w:tcW w:w="2976" w:type="dxa"/>
            <w:vAlign w:val="center"/>
          </w:tcPr>
          <w:p w14:paraId="023D226C" w14:textId="7537F83B"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 xml:space="preserve">Dostosowania zapisów w zakresie warunków trwałości projektów realizowanych przez Ośrodki Wsparcia Ekonomii Społecznej do aktualnych Wytycznych w zakresie realizacji przedsięwzięć </w:t>
            </w:r>
            <w:r w:rsidRPr="007A5770">
              <w:rPr>
                <w:rFonts w:asciiTheme="minorHAnsi" w:hAnsiTheme="minorHAnsi" w:cs="Arial"/>
                <w:sz w:val="20"/>
                <w:szCs w:val="20"/>
              </w:rPr>
              <w:br/>
              <w:t>w obszarze włączenia społecznego i zwalczania ubóstwa z wykorzystaniem środków Europejskiego Funduszu Społecznego i Europejskiego Funduszu Rozwoju Regionalnego na lata 2014-2020.</w:t>
            </w:r>
          </w:p>
          <w:p w14:paraId="7E5E3404" w14:textId="77777777" w:rsidR="00171EBC" w:rsidRPr="007A5770" w:rsidRDefault="00171EBC" w:rsidP="007A5770">
            <w:pPr>
              <w:spacing w:after="0"/>
              <w:jc w:val="center"/>
              <w:rPr>
                <w:rFonts w:asciiTheme="minorHAnsi" w:hAnsiTheme="minorHAnsi" w:cs="Arial"/>
                <w:sz w:val="20"/>
                <w:szCs w:val="20"/>
              </w:rPr>
            </w:pPr>
          </w:p>
        </w:tc>
      </w:tr>
      <w:tr w:rsidR="00171EBC" w:rsidRPr="00F45078" w14:paraId="5DD41154" w14:textId="77777777" w:rsidTr="003F4725">
        <w:trPr>
          <w:cantSplit/>
          <w:trHeight w:val="1263"/>
        </w:trPr>
        <w:tc>
          <w:tcPr>
            <w:tcW w:w="711" w:type="dxa"/>
            <w:vAlign w:val="center"/>
          </w:tcPr>
          <w:p w14:paraId="0286B18A" w14:textId="77777777" w:rsidR="00171EBC" w:rsidRPr="007A5770" w:rsidRDefault="00171EBC" w:rsidP="007A5770">
            <w:pPr>
              <w:numPr>
                <w:ilvl w:val="0"/>
                <w:numId w:val="2"/>
              </w:numPr>
              <w:spacing w:after="0"/>
              <w:jc w:val="center"/>
              <w:rPr>
                <w:rFonts w:asciiTheme="minorHAnsi" w:hAnsiTheme="minorHAnsi" w:cs="Arial"/>
                <w:sz w:val="20"/>
                <w:szCs w:val="20"/>
              </w:rPr>
            </w:pPr>
          </w:p>
        </w:tc>
        <w:tc>
          <w:tcPr>
            <w:tcW w:w="1700" w:type="dxa"/>
            <w:vAlign w:val="center"/>
          </w:tcPr>
          <w:p w14:paraId="04559BE1" w14:textId="77777777" w:rsidR="00171EBC" w:rsidRPr="007A5770" w:rsidRDefault="00171EBC"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34 pkt 5</w:t>
            </w:r>
          </w:p>
        </w:tc>
        <w:tc>
          <w:tcPr>
            <w:tcW w:w="4394" w:type="dxa"/>
            <w:vAlign w:val="center"/>
          </w:tcPr>
          <w:p w14:paraId="6349C8AD"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 xml:space="preserve">ustawy z dnia 27 sierpnia 2009 r. o finansach publicznych (Dz. U. z 2016 r. poz. 1870, z </w:t>
            </w:r>
            <w:proofErr w:type="spellStart"/>
            <w:r w:rsidRPr="007A5770">
              <w:rPr>
                <w:rFonts w:asciiTheme="minorHAnsi" w:hAnsiTheme="minorHAnsi" w:cs="Arial"/>
                <w:sz w:val="20"/>
                <w:szCs w:val="20"/>
              </w:rPr>
              <w:t>późn</w:t>
            </w:r>
            <w:proofErr w:type="spellEnd"/>
            <w:r w:rsidRPr="007A5770">
              <w:rPr>
                <w:rFonts w:asciiTheme="minorHAnsi" w:hAnsiTheme="minorHAnsi" w:cs="Arial"/>
                <w:sz w:val="20"/>
                <w:szCs w:val="20"/>
              </w:rPr>
              <w:t>. zm.);</w:t>
            </w:r>
          </w:p>
        </w:tc>
        <w:tc>
          <w:tcPr>
            <w:tcW w:w="4820" w:type="dxa"/>
            <w:vAlign w:val="center"/>
          </w:tcPr>
          <w:p w14:paraId="20A47FB0"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ustawy z dnia 27 sierpnia 2009 r. o finansach publicznych;</w:t>
            </w:r>
          </w:p>
          <w:p w14:paraId="61C34E3D" w14:textId="77777777" w:rsidR="00171EBC" w:rsidRPr="007A5770" w:rsidRDefault="00171EBC" w:rsidP="007A5770">
            <w:pPr>
              <w:spacing w:after="0"/>
              <w:jc w:val="center"/>
              <w:rPr>
                <w:rFonts w:asciiTheme="minorHAnsi" w:hAnsiTheme="minorHAnsi" w:cs="Arial"/>
                <w:sz w:val="20"/>
                <w:szCs w:val="20"/>
              </w:rPr>
            </w:pPr>
          </w:p>
        </w:tc>
        <w:tc>
          <w:tcPr>
            <w:tcW w:w="2976" w:type="dxa"/>
            <w:vAlign w:val="center"/>
          </w:tcPr>
          <w:p w14:paraId="1C9D690E"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 xml:space="preserve">Usunięcie publikatora aktu prawnego przywołanego wcześniej </w:t>
            </w:r>
            <w:r w:rsidRPr="007A5770">
              <w:rPr>
                <w:rFonts w:asciiTheme="minorHAnsi" w:hAnsiTheme="minorHAnsi" w:cs="Arial"/>
                <w:bCs/>
                <w:sz w:val="20"/>
                <w:szCs w:val="20"/>
              </w:rPr>
              <w:t>we wzorze Porozumienia.</w:t>
            </w:r>
          </w:p>
        </w:tc>
      </w:tr>
      <w:tr w:rsidR="00171EBC" w:rsidRPr="00F45078" w14:paraId="23F8E0F3" w14:textId="77777777" w:rsidTr="003F4725">
        <w:trPr>
          <w:cantSplit/>
          <w:trHeight w:val="1251"/>
        </w:trPr>
        <w:tc>
          <w:tcPr>
            <w:tcW w:w="711" w:type="dxa"/>
            <w:vAlign w:val="center"/>
          </w:tcPr>
          <w:p w14:paraId="2BA9BC27" w14:textId="77777777" w:rsidR="00171EBC" w:rsidRPr="007A5770" w:rsidRDefault="00171EBC" w:rsidP="007A5770">
            <w:pPr>
              <w:numPr>
                <w:ilvl w:val="0"/>
                <w:numId w:val="2"/>
              </w:numPr>
              <w:spacing w:after="0"/>
              <w:jc w:val="center"/>
              <w:rPr>
                <w:rFonts w:asciiTheme="minorHAnsi" w:hAnsiTheme="minorHAnsi" w:cs="Arial"/>
                <w:sz w:val="20"/>
                <w:szCs w:val="20"/>
              </w:rPr>
            </w:pPr>
          </w:p>
        </w:tc>
        <w:tc>
          <w:tcPr>
            <w:tcW w:w="1700" w:type="dxa"/>
            <w:vAlign w:val="center"/>
          </w:tcPr>
          <w:p w14:paraId="29A3E894" w14:textId="77777777" w:rsidR="00171EBC" w:rsidRPr="007A5770" w:rsidRDefault="00171EBC"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34 pkt 6</w:t>
            </w:r>
          </w:p>
        </w:tc>
        <w:tc>
          <w:tcPr>
            <w:tcW w:w="4394" w:type="dxa"/>
            <w:vAlign w:val="center"/>
          </w:tcPr>
          <w:p w14:paraId="101E4964"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 xml:space="preserve">ustawy z dnia 11 lipca 2014 r. o zasadach realizacji programów w zakresie polityki spójności finansowanych w perspektywie finansowej 2014-2020 (Dz. U z 2017 r. poz. 1460,  z </w:t>
            </w:r>
            <w:proofErr w:type="spellStart"/>
            <w:r w:rsidRPr="007A5770">
              <w:rPr>
                <w:rFonts w:asciiTheme="minorHAnsi" w:hAnsiTheme="minorHAnsi" w:cs="Arial"/>
                <w:sz w:val="20"/>
                <w:szCs w:val="20"/>
              </w:rPr>
              <w:t>późn</w:t>
            </w:r>
            <w:proofErr w:type="spellEnd"/>
            <w:r w:rsidRPr="007A5770">
              <w:rPr>
                <w:rFonts w:asciiTheme="minorHAnsi" w:hAnsiTheme="minorHAnsi" w:cs="Arial"/>
                <w:sz w:val="20"/>
                <w:szCs w:val="20"/>
              </w:rPr>
              <w:t>. zm.);</w:t>
            </w:r>
          </w:p>
        </w:tc>
        <w:tc>
          <w:tcPr>
            <w:tcW w:w="4820" w:type="dxa"/>
            <w:vAlign w:val="center"/>
          </w:tcPr>
          <w:p w14:paraId="74F229B6"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ustawy z dnia 11 lipca 2014 r. o zasadach realizacji programów w zakresie polityki spójności finansowanych w perspektywie finansowej 2014-2020;</w:t>
            </w:r>
          </w:p>
        </w:tc>
        <w:tc>
          <w:tcPr>
            <w:tcW w:w="2976" w:type="dxa"/>
            <w:vAlign w:val="center"/>
          </w:tcPr>
          <w:p w14:paraId="093727A7"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 xml:space="preserve">Usunięcie publikatora aktu prawnego przywołanego wcześniej </w:t>
            </w:r>
            <w:r w:rsidRPr="007A5770">
              <w:rPr>
                <w:rFonts w:asciiTheme="minorHAnsi" w:hAnsiTheme="minorHAnsi" w:cs="Arial"/>
                <w:bCs/>
                <w:sz w:val="20"/>
                <w:szCs w:val="20"/>
              </w:rPr>
              <w:t>we wzorze Porozumienia.</w:t>
            </w:r>
          </w:p>
        </w:tc>
      </w:tr>
      <w:tr w:rsidR="00171EBC" w:rsidRPr="00F45078" w14:paraId="302390C0" w14:textId="77777777" w:rsidTr="003F4725">
        <w:trPr>
          <w:cantSplit/>
          <w:trHeight w:val="1283"/>
        </w:trPr>
        <w:tc>
          <w:tcPr>
            <w:tcW w:w="711" w:type="dxa"/>
            <w:vAlign w:val="center"/>
          </w:tcPr>
          <w:p w14:paraId="1DDA955C" w14:textId="77777777" w:rsidR="00171EBC" w:rsidRPr="007A5770" w:rsidRDefault="00171EBC" w:rsidP="007A5770">
            <w:pPr>
              <w:numPr>
                <w:ilvl w:val="0"/>
                <w:numId w:val="2"/>
              </w:numPr>
              <w:spacing w:after="0"/>
              <w:jc w:val="center"/>
              <w:rPr>
                <w:rFonts w:asciiTheme="minorHAnsi" w:hAnsiTheme="minorHAnsi" w:cs="Arial"/>
                <w:sz w:val="20"/>
                <w:szCs w:val="20"/>
              </w:rPr>
            </w:pPr>
          </w:p>
        </w:tc>
        <w:tc>
          <w:tcPr>
            <w:tcW w:w="1700" w:type="dxa"/>
            <w:vAlign w:val="center"/>
          </w:tcPr>
          <w:p w14:paraId="65A09E0C" w14:textId="77777777" w:rsidR="00171EBC" w:rsidRPr="007A5770" w:rsidRDefault="00171EBC"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34 pkt 7</w:t>
            </w:r>
          </w:p>
        </w:tc>
        <w:tc>
          <w:tcPr>
            <w:tcW w:w="4394" w:type="dxa"/>
            <w:vAlign w:val="center"/>
          </w:tcPr>
          <w:p w14:paraId="5DDC11F7"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ustawy z dnia 29 stycznia 2004 r. - Prawo zamówień publicznych (Dz. U. z 2017 r. poz. 1579);</w:t>
            </w:r>
          </w:p>
        </w:tc>
        <w:tc>
          <w:tcPr>
            <w:tcW w:w="4820" w:type="dxa"/>
            <w:vAlign w:val="center"/>
          </w:tcPr>
          <w:p w14:paraId="5EAA283D"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ustawy z dnia 29 stycznia 2004 r. - Prawo zamówień publicznych;</w:t>
            </w:r>
          </w:p>
          <w:p w14:paraId="40D6A180" w14:textId="77777777" w:rsidR="00171EBC" w:rsidRPr="007A5770" w:rsidRDefault="00171EBC" w:rsidP="007A5770">
            <w:pPr>
              <w:spacing w:after="0"/>
              <w:jc w:val="center"/>
              <w:rPr>
                <w:rFonts w:asciiTheme="minorHAnsi" w:hAnsiTheme="minorHAnsi" w:cs="Arial"/>
                <w:sz w:val="20"/>
                <w:szCs w:val="20"/>
              </w:rPr>
            </w:pPr>
          </w:p>
        </w:tc>
        <w:tc>
          <w:tcPr>
            <w:tcW w:w="2976" w:type="dxa"/>
            <w:vAlign w:val="center"/>
          </w:tcPr>
          <w:p w14:paraId="04FE7037"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 xml:space="preserve">Usunięcie publikatora aktu prawnego przywołanego wcześniej </w:t>
            </w:r>
            <w:r w:rsidRPr="007A5770">
              <w:rPr>
                <w:rFonts w:asciiTheme="minorHAnsi" w:hAnsiTheme="minorHAnsi" w:cs="Arial"/>
                <w:bCs/>
                <w:sz w:val="20"/>
                <w:szCs w:val="20"/>
              </w:rPr>
              <w:t>we wzorze Porozumienia.</w:t>
            </w:r>
          </w:p>
        </w:tc>
      </w:tr>
      <w:tr w:rsidR="00171EBC" w:rsidRPr="00F45078" w14:paraId="6087E54D" w14:textId="77777777" w:rsidTr="003F4725">
        <w:trPr>
          <w:cantSplit/>
          <w:trHeight w:val="707"/>
        </w:trPr>
        <w:tc>
          <w:tcPr>
            <w:tcW w:w="711" w:type="dxa"/>
            <w:vAlign w:val="center"/>
          </w:tcPr>
          <w:p w14:paraId="5F74D404" w14:textId="77777777" w:rsidR="00171EBC" w:rsidRPr="007A5770" w:rsidRDefault="00171EBC" w:rsidP="007A5770">
            <w:pPr>
              <w:numPr>
                <w:ilvl w:val="0"/>
                <w:numId w:val="2"/>
              </w:numPr>
              <w:spacing w:after="0"/>
              <w:jc w:val="center"/>
              <w:rPr>
                <w:rFonts w:asciiTheme="minorHAnsi" w:hAnsiTheme="minorHAnsi" w:cs="Arial"/>
                <w:sz w:val="20"/>
                <w:szCs w:val="20"/>
              </w:rPr>
            </w:pPr>
          </w:p>
        </w:tc>
        <w:tc>
          <w:tcPr>
            <w:tcW w:w="1700" w:type="dxa"/>
            <w:vAlign w:val="center"/>
          </w:tcPr>
          <w:p w14:paraId="1FF6751F" w14:textId="7F3AF387" w:rsidR="00171EBC" w:rsidRPr="007A5770" w:rsidRDefault="00171EBC"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34 pkt 11</w:t>
            </w:r>
          </w:p>
        </w:tc>
        <w:tc>
          <w:tcPr>
            <w:tcW w:w="4394" w:type="dxa"/>
            <w:vAlign w:val="center"/>
          </w:tcPr>
          <w:p w14:paraId="4CF7EDAB"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rozporządzenia Ministra Rozwoju Regionalnego z dnia 18 grudnia 2009 r. w sprawie warunków i trybu udzielania i rozliczania zaliczek oraz zakresu i terminów składania wniosków o płatność w ramach programów finansowanych z udziałem środków europejskich (Dz. U.  z 2016 r. poz. 1161);</w:t>
            </w:r>
          </w:p>
        </w:tc>
        <w:tc>
          <w:tcPr>
            <w:tcW w:w="4820" w:type="dxa"/>
            <w:vAlign w:val="center"/>
          </w:tcPr>
          <w:p w14:paraId="5E6596EE"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rozporządzenia Ministra Rozwoju Regionalnego z dnia 18 grudnia 2009 r. w sprawie warunków i trybu udzielania i rozliczania zaliczek oraz zakresu i terminów składania wniosków o płatność w ramach programów finansowanych z udziałem środków europejskich;</w:t>
            </w:r>
          </w:p>
          <w:p w14:paraId="7A5C122E" w14:textId="77777777" w:rsidR="00171EBC" w:rsidRPr="007A5770" w:rsidRDefault="00171EBC" w:rsidP="007A5770">
            <w:pPr>
              <w:spacing w:after="0"/>
              <w:jc w:val="center"/>
              <w:rPr>
                <w:rFonts w:asciiTheme="minorHAnsi" w:hAnsiTheme="minorHAnsi" w:cs="Arial"/>
                <w:sz w:val="20"/>
                <w:szCs w:val="20"/>
              </w:rPr>
            </w:pPr>
          </w:p>
        </w:tc>
        <w:tc>
          <w:tcPr>
            <w:tcW w:w="2976" w:type="dxa"/>
            <w:vAlign w:val="center"/>
          </w:tcPr>
          <w:p w14:paraId="39327A3A"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 xml:space="preserve">Usunięcie publikatora aktu prawnego przywołanego wcześniej </w:t>
            </w:r>
            <w:r w:rsidRPr="007A5770">
              <w:rPr>
                <w:rFonts w:asciiTheme="minorHAnsi" w:hAnsiTheme="minorHAnsi" w:cs="Arial"/>
                <w:bCs/>
                <w:sz w:val="20"/>
                <w:szCs w:val="20"/>
              </w:rPr>
              <w:t>we wzorze Porozumienia.</w:t>
            </w:r>
          </w:p>
        </w:tc>
      </w:tr>
      <w:tr w:rsidR="00171EBC" w:rsidRPr="00F45078" w14:paraId="4E9CDAFB" w14:textId="77777777" w:rsidTr="003F4725">
        <w:trPr>
          <w:cantSplit/>
          <w:trHeight w:val="1824"/>
        </w:trPr>
        <w:tc>
          <w:tcPr>
            <w:tcW w:w="711" w:type="dxa"/>
            <w:vAlign w:val="center"/>
          </w:tcPr>
          <w:p w14:paraId="587499D5" w14:textId="77777777" w:rsidR="00171EBC" w:rsidRPr="007A5770" w:rsidRDefault="00171EBC" w:rsidP="007A5770">
            <w:pPr>
              <w:numPr>
                <w:ilvl w:val="0"/>
                <w:numId w:val="2"/>
              </w:numPr>
              <w:spacing w:after="0"/>
              <w:jc w:val="center"/>
              <w:rPr>
                <w:rFonts w:asciiTheme="minorHAnsi" w:hAnsiTheme="minorHAnsi" w:cs="Arial"/>
                <w:sz w:val="20"/>
                <w:szCs w:val="20"/>
              </w:rPr>
            </w:pPr>
          </w:p>
        </w:tc>
        <w:tc>
          <w:tcPr>
            <w:tcW w:w="1700" w:type="dxa"/>
            <w:vAlign w:val="center"/>
          </w:tcPr>
          <w:p w14:paraId="0C3E5893" w14:textId="77777777" w:rsidR="00171EBC" w:rsidRPr="007A5770" w:rsidRDefault="00171EBC"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34 pkt 12</w:t>
            </w:r>
          </w:p>
        </w:tc>
        <w:tc>
          <w:tcPr>
            <w:tcW w:w="4394" w:type="dxa"/>
            <w:vAlign w:val="center"/>
          </w:tcPr>
          <w:p w14:paraId="4ED8AADC"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 xml:space="preserve">rozporządzenia Ministra Finansów z dnia 21 grudnia 2012 r. w sprawie płatności w ramach programów finansowanych z udziałem środków europejskich oraz przekazywania informacji dotyczących tych płatności (Dz. U. z 2016 r. poz. 75, z </w:t>
            </w:r>
            <w:proofErr w:type="spellStart"/>
            <w:r w:rsidRPr="007A5770">
              <w:rPr>
                <w:rFonts w:asciiTheme="minorHAnsi" w:hAnsiTheme="minorHAnsi" w:cs="Arial"/>
                <w:sz w:val="20"/>
                <w:szCs w:val="20"/>
              </w:rPr>
              <w:t>późn</w:t>
            </w:r>
            <w:proofErr w:type="spellEnd"/>
            <w:r w:rsidRPr="007A5770">
              <w:rPr>
                <w:rFonts w:asciiTheme="minorHAnsi" w:hAnsiTheme="minorHAnsi" w:cs="Arial"/>
                <w:sz w:val="20"/>
                <w:szCs w:val="20"/>
              </w:rPr>
              <w:t>. zm.);</w:t>
            </w:r>
          </w:p>
        </w:tc>
        <w:tc>
          <w:tcPr>
            <w:tcW w:w="4820" w:type="dxa"/>
            <w:vAlign w:val="center"/>
          </w:tcPr>
          <w:p w14:paraId="691FA13F"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rozporządzenia Ministra Finansów z dnia 21 grudnia 2012 r. w sprawie płatności w ramach programów finansowanych z udziałem środków europejskich oraz przekazywania informacji dotyczących tych płatności;</w:t>
            </w:r>
          </w:p>
          <w:p w14:paraId="7D79DA3B" w14:textId="77777777" w:rsidR="00171EBC" w:rsidRPr="007A5770" w:rsidRDefault="00171EBC" w:rsidP="007A5770">
            <w:pPr>
              <w:spacing w:after="0"/>
              <w:jc w:val="center"/>
              <w:rPr>
                <w:rFonts w:asciiTheme="minorHAnsi" w:hAnsiTheme="minorHAnsi" w:cs="Arial"/>
                <w:sz w:val="20"/>
                <w:szCs w:val="20"/>
              </w:rPr>
            </w:pPr>
          </w:p>
        </w:tc>
        <w:tc>
          <w:tcPr>
            <w:tcW w:w="2976" w:type="dxa"/>
            <w:vAlign w:val="center"/>
          </w:tcPr>
          <w:p w14:paraId="46B5FC4C"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 xml:space="preserve">Usunięcie publikatora aktu prawnego przywołanego wcześniej </w:t>
            </w:r>
            <w:r w:rsidRPr="007A5770">
              <w:rPr>
                <w:rFonts w:asciiTheme="minorHAnsi" w:hAnsiTheme="minorHAnsi" w:cs="Arial"/>
                <w:bCs/>
                <w:sz w:val="20"/>
                <w:szCs w:val="20"/>
              </w:rPr>
              <w:t>we wzorze Porozumienia.</w:t>
            </w:r>
          </w:p>
        </w:tc>
      </w:tr>
      <w:tr w:rsidR="00171EBC" w:rsidRPr="00F45078" w14:paraId="2BE9CD59" w14:textId="77777777" w:rsidTr="003F4725">
        <w:trPr>
          <w:cantSplit/>
          <w:trHeight w:val="3677"/>
        </w:trPr>
        <w:tc>
          <w:tcPr>
            <w:tcW w:w="711" w:type="dxa"/>
            <w:vAlign w:val="center"/>
          </w:tcPr>
          <w:p w14:paraId="7289B42F" w14:textId="77777777" w:rsidR="00171EBC" w:rsidRPr="007A5770" w:rsidRDefault="00171EBC" w:rsidP="007A5770">
            <w:pPr>
              <w:numPr>
                <w:ilvl w:val="0"/>
                <w:numId w:val="2"/>
              </w:numPr>
              <w:spacing w:after="0"/>
              <w:jc w:val="center"/>
              <w:rPr>
                <w:rFonts w:asciiTheme="minorHAnsi" w:hAnsiTheme="minorHAnsi" w:cs="Arial"/>
                <w:sz w:val="20"/>
                <w:szCs w:val="20"/>
              </w:rPr>
            </w:pPr>
          </w:p>
        </w:tc>
        <w:tc>
          <w:tcPr>
            <w:tcW w:w="1700" w:type="dxa"/>
            <w:vAlign w:val="center"/>
          </w:tcPr>
          <w:p w14:paraId="27D26995" w14:textId="77777777" w:rsidR="00171EBC" w:rsidRPr="007A5770" w:rsidRDefault="00171EBC"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Załącznik nr 6</w:t>
            </w:r>
          </w:p>
        </w:tc>
        <w:tc>
          <w:tcPr>
            <w:tcW w:w="4394" w:type="dxa"/>
            <w:vAlign w:val="center"/>
          </w:tcPr>
          <w:p w14:paraId="4E29525E"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Administratorem moich danych osobowych jest Marszałek Województwa Mazowieckiego mający swoją siedzibę przy ul. Jagiellońskiej 26, 03-719 Warszawa</w:t>
            </w:r>
          </w:p>
        </w:tc>
        <w:tc>
          <w:tcPr>
            <w:tcW w:w="4820" w:type="dxa"/>
            <w:vAlign w:val="center"/>
          </w:tcPr>
          <w:p w14:paraId="2249C6CD"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Administratorem moich danych osobowych jest:</w:t>
            </w:r>
          </w:p>
          <w:p w14:paraId="035C7A79"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1) Zarząd Województwa Mazowieckiego dla zbioru Regionalny Program Operacyjny Województwa Mazowieckiego na lata 2014-2020, stanowiący Instytucję Zarządzającą dla Regionalnego Programu Operacyjnego Województwa Mazowieckiego na lata 2014-2020, z siedzibą w Warszawie, przy ul. Jagiellońskiej 26, 03-719 Warszawa;</w:t>
            </w:r>
          </w:p>
          <w:p w14:paraId="0DD318D3" w14:textId="77777777" w:rsidR="00171EBC" w:rsidRPr="007A5770" w:rsidRDefault="00171EBC" w:rsidP="007A5770">
            <w:pPr>
              <w:spacing w:after="0"/>
              <w:jc w:val="center"/>
              <w:rPr>
                <w:rFonts w:asciiTheme="minorHAnsi" w:hAnsiTheme="minorHAnsi" w:cs="Arial"/>
                <w:sz w:val="20"/>
                <w:szCs w:val="20"/>
                <w:lang w:val="en-GB"/>
              </w:rPr>
            </w:pPr>
            <w:r w:rsidRPr="007A5770">
              <w:rPr>
                <w:rFonts w:asciiTheme="minorHAnsi" w:hAnsiTheme="minorHAnsi" w:cs="Arial"/>
                <w:sz w:val="20"/>
                <w:szCs w:val="20"/>
              </w:rPr>
              <w:t>2) Minister właściwy do spraw rozwoju regionalnego dla zbioru centralny system teleinformatyczny wspierający realizację programów operacyjnych, z siedzibą w Warszawie, przy Pl. Trzech Krzyży 3/5, 00-507 Warszawa.</w:t>
            </w:r>
          </w:p>
        </w:tc>
        <w:tc>
          <w:tcPr>
            <w:tcW w:w="2976" w:type="dxa"/>
            <w:vAlign w:val="center"/>
          </w:tcPr>
          <w:p w14:paraId="766C1836" w14:textId="77777777" w:rsidR="00171EBC" w:rsidRPr="007A5770" w:rsidRDefault="00171EBC" w:rsidP="007A5770">
            <w:pPr>
              <w:spacing w:after="0"/>
              <w:jc w:val="center"/>
              <w:rPr>
                <w:rFonts w:asciiTheme="minorHAnsi" w:hAnsiTheme="minorHAnsi" w:cs="Arial"/>
                <w:sz w:val="20"/>
                <w:szCs w:val="20"/>
              </w:rPr>
            </w:pPr>
            <w:r w:rsidRPr="007A5770">
              <w:rPr>
                <w:rFonts w:asciiTheme="minorHAnsi" w:hAnsiTheme="minorHAnsi" w:cs="Arial"/>
                <w:sz w:val="20"/>
                <w:szCs w:val="20"/>
              </w:rPr>
              <w:t>Modyfikacja zapisu w zakresie wskazania administratorów danych osobowych.</w:t>
            </w:r>
          </w:p>
        </w:tc>
      </w:tr>
      <w:tr w:rsidR="00171EBC" w:rsidRPr="00F45078" w14:paraId="6DE6D7CA" w14:textId="77777777" w:rsidTr="003F4725">
        <w:trPr>
          <w:cantSplit/>
        </w:trPr>
        <w:tc>
          <w:tcPr>
            <w:tcW w:w="711" w:type="dxa"/>
            <w:vAlign w:val="center"/>
          </w:tcPr>
          <w:p w14:paraId="4377A161" w14:textId="77777777" w:rsidR="00171EBC" w:rsidRPr="007A5770" w:rsidRDefault="00171EBC" w:rsidP="007A5770">
            <w:pPr>
              <w:numPr>
                <w:ilvl w:val="0"/>
                <w:numId w:val="2"/>
              </w:numPr>
              <w:spacing w:after="0"/>
              <w:jc w:val="center"/>
              <w:rPr>
                <w:rFonts w:asciiTheme="minorHAnsi" w:hAnsiTheme="minorHAnsi" w:cs="Arial"/>
                <w:sz w:val="20"/>
                <w:szCs w:val="20"/>
              </w:rPr>
            </w:pPr>
          </w:p>
        </w:tc>
        <w:tc>
          <w:tcPr>
            <w:tcW w:w="13890" w:type="dxa"/>
            <w:gridSpan w:val="4"/>
            <w:vAlign w:val="center"/>
          </w:tcPr>
          <w:p w14:paraId="5F76DC1B" w14:textId="77777777" w:rsidR="00171EBC" w:rsidRPr="007A5770" w:rsidRDefault="00171EBC" w:rsidP="007A5770">
            <w:pPr>
              <w:spacing w:after="0"/>
              <w:jc w:val="both"/>
              <w:rPr>
                <w:rFonts w:asciiTheme="minorHAnsi" w:hAnsiTheme="minorHAnsi" w:cs="Arial"/>
                <w:sz w:val="20"/>
                <w:szCs w:val="20"/>
              </w:rPr>
            </w:pPr>
            <w:r w:rsidRPr="007A5770">
              <w:rPr>
                <w:rFonts w:asciiTheme="minorHAnsi" w:hAnsiTheme="minorHAnsi" w:cs="Arial"/>
                <w:sz w:val="20"/>
                <w:szCs w:val="20"/>
              </w:rPr>
              <w:t>Zmiany redakcyjne wynikające z wprowadzenia zmian do zapisów Porozumienia. Ujednolicenie zapisu słowa Porozumienie, zastąpiono: Porozumienie, niniejsze Porozumienie,  Porozumienie o dofinansowanie-słowem „Porozumienie”.</w:t>
            </w:r>
          </w:p>
        </w:tc>
      </w:tr>
    </w:tbl>
    <w:p w14:paraId="2679A8BE" w14:textId="77777777" w:rsidR="00B92619" w:rsidRDefault="00B92619" w:rsidP="00B92619">
      <w:pPr>
        <w:tabs>
          <w:tab w:val="left" w:pos="7680"/>
        </w:tabs>
        <w:spacing w:after="0" w:line="240" w:lineRule="auto"/>
        <w:jc w:val="center"/>
        <w:rPr>
          <w:rFonts w:cs="Arial"/>
          <w:b/>
          <w:sz w:val="20"/>
          <w:szCs w:val="20"/>
        </w:rPr>
      </w:pPr>
    </w:p>
    <w:p w14:paraId="27EB6F63" w14:textId="77777777" w:rsidR="00F45078" w:rsidRDefault="00F45078">
      <w:pPr>
        <w:spacing w:after="0" w:line="240" w:lineRule="auto"/>
        <w:rPr>
          <w:rFonts w:cs="Arial"/>
          <w:b/>
          <w:sz w:val="20"/>
          <w:szCs w:val="20"/>
        </w:rPr>
      </w:pPr>
      <w:r>
        <w:rPr>
          <w:rFonts w:cs="Arial"/>
          <w:b/>
          <w:sz w:val="20"/>
          <w:szCs w:val="20"/>
        </w:rPr>
        <w:br w:type="page"/>
      </w:r>
    </w:p>
    <w:p w14:paraId="318EEC0E" w14:textId="58BB63AB" w:rsidR="00B92619" w:rsidRPr="00836494" w:rsidRDefault="00B92619" w:rsidP="00B92619">
      <w:pPr>
        <w:tabs>
          <w:tab w:val="left" w:pos="7680"/>
        </w:tabs>
        <w:spacing w:after="0" w:line="240" w:lineRule="auto"/>
        <w:jc w:val="center"/>
        <w:rPr>
          <w:rFonts w:cs="Arial"/>
          <w:b/>
          <w:sz w:val="20"/>
          <w:szCs w:val="20"/>
        </w:rPr>
      </w:pPr>
      <w:r>
        <w:rPr>
          <w:rFonts w:cs="Arial"/>
          <w:b/>
          <w:sz w:val="20"/>
          <w:szCs w:val="20"/>
        </w:rPr>
        <w:lastRenderedPageBreak/>
        <w:t>Tabela zmian nr 5</w:t>
      </w:r>
      <w:r w:rsidRPr="00245B03">
        <w:rPr>
          <w:rFonts w:eastAsia="Times New Roman" w:cs="Arial"/>
          <w:b/>
          <w:bCs/>
          <w:sz w:val="20"/>
          <w:szCs w:val="20"/>
          <w:lang w:eastAsia="pl-PL"/>
        </w:rPr>
        <w:t xml:space="preserve"> </w:t>
      </w:r>
      <w:r>
        <w:rPr>
          <w:rFonts w:eastAsia="Times New Roman" w:cs="Arial"/>
          <w:b/>
          <w:bCs/>
          <w:sz w:val="20"/>
          <w:szCs w:val="20"/>
          <w:lang w:eastAsia="pl-PL"/>
        </w:rPr>
        <w:t xml:space="preserve">w ramach konkursu nr </w:t>
      </w:r>
      <w:r w:rsidR="00767936" w:rsidRPr="00767936">
        <w:rPr>
          <w:rFonts w:eastAsia="Times New Roman" w:cs="Arial"/>
          <w:b/>
          <w:bCs/>
          <w:sz w:val="20"/>
          <w:szCs w:val="20"/>
          <w:lang w:eastAsia="pl-PL"/>
        </w:rPr>
        <w:t>RPMA.09.01.00-IP.01-14-057/17</w:t>
      </w:r>
    </w:p>
    <w:p w14:paraId="53029E24" w14:textId="2932C4F7" w:rsidR="00B92619" w:rsidRDefault="00B92619" w:rsidP="00B92619">
      <w:pPr>
        <w:widowControl w:val="0"/>
        <w:autoSpaceDE w:val="0"/>
        <w:autoSpaceDN w:val="0"/>
        <w:adjustRightInd w:val="0"/>
        <w:spacing w:after="0" w:line="240" w:lineRule="auto"/>
        <w:jc w:val="center"/>
        <w:rPr>
          <w:rFonts w:eastAsia="Times New Roman" w:cs="Arial"/>
          <w:b/>
          <w:bCs/>
          <w:sz w:val="20"/>
          <w:szCs w:val="20"/>
          <w:lang w:eastAsia="pl-PL"/>
        </w:rPr>
      </w:pPr>
      <w:r w:rsidRPr="00063641">
        <w:rPr>
          <w:rFonts w:eastAsia="Times New Roman" w:cs="Arial"/>
          <w:b/>
          <w:bCs/>
          <w:sz w:val="20"/>
          <w:szCs w:val="20"/>
          <w:lang w:eastAsia="pl-PL"/>
        </w:rPr>
        <w:t>Tabela zmian wzoru Umowy o dofinansowanie projektu współfinansowanego z Europejskiego Funduszu Społecznego w ramach IX i X Osi Priorytetowej Regionalnego Programu Operacyjnego Województwa Mazowieckiego na lata 2014-2020</w:t>
      </w:r>
      <w:r>
        <w:rPr>
          <w:rFonts w:eastAsia="Times New Roman" w:cs="Arial"/>
          <w:b/>
          <w:bCs/>
          <w:sz w:val="20"/>
          <w:szCs w:val="20"/>
          <w:lang w:eastAsia="pl-PL"/>
        </w:rPr>
        <w:t xml:space="preserve"> [</w:t>
      </w:r>
      <w:r w:rsidRPr="00B92619">
        <w:rPr>
          <w:rFonts w:cs="Arial"/>
          <w:b/>
          <w:sz w:val="20"/>
          <w:szCs w:val="20"/>
        </w:rPr>
        <w:t>rzeczywiście poniesione wydatki i kwoty ryczałtowe</w:t>
      </w:r>
      <w:r>
        <w:rPr>
          <w:rFonts w:eastAsia="Times New Roman" w:cs="Arial"/>
          <w:b/>
          <w:bCs/>
          <w:sz w:val="20"/>
          <w:szCs w:val="20"/>
          <w:lang w:eastAsia="pl-PL"/>
        </w:rPr>
        <w:t>]</w:t>
      </w:r>
    </w:p>
    <w:p w14:paraId="478CBAD7" w14:textId="77777777" w:rsidR="00B92619" w:rsidRPr="008F6B0D" w:rsidRDefault="00B92619" w:rsidP="0008573F">
      <w:pPr>
        <w:spacing w:after="0" w:line="312" w:lineRule="auto"/>
        <w:jc w:val="center"/>
        <w:rPr>
          <w:rFonts w:cs="Arial"/>
          <w:b/>
          <w:sz w:val="20"/>
          <w:szCs w:val="20"/>
        </w:rPr>
      </w:pPr>
      <w:r>
        <w:rPr>
          <w:rFonts w:cs="Arial"/>
          <w:b/>
          <w:sz w:val="20"/>
          <w:szCs w:val="20"/>
        </w:rPr>
        <w:t xml:space="preserve"> </w:t>
      </w:r>
    </w:p>
    <w:tbl>
      <w:tblPr>
        <w:tblW w:w="146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1702"/>
        <w:gridCol w:w="4392"/>
        <w:gridCol w:w="4820"/>
        <w:gridCol w:w="2976"/>
      </w:tblGrid>
      <w:tr w:rsidR="00B92619" w:rsidRPr="00F45078" w14:paraId="6AD70C9D" w14:textId="77777777" w:rsidTr="007A5770">
        <w:trPr>
          <w:cantSplit/>
          <w:trHeight w:val="368"/>
        </w:trPr>
        <w:tc>
          <w:tcPr>
            <w:tcW w:w="711" w:type="dxa"/>
            <w:vAlign w:val="center"/>
          </w:tcPr>
          <w:p w14:paraId="7CE8AE0E" w14:textId="77777777" w:rsidR="00B92619" w:rsidRPr="007A5770" w:rsidRDefault="00B92619" w:rsidP="007A5770">
            <w:pPr>
              <w:spacing w:after="0"/>
              <w:jc w:val="center"/>
              <w:rPr>
                <w:rFonts w:asciiTheme="minorHAnsi" w:hAnsiTheme="minorHAnsi" w:cs="Arial"/>
                <w:b/>
                <w:sz w:val="20"/>
                <w:szCs w:val="20"/>
              </w:rPr>
            </w:pPr>
            <w:r w:rsidRPr="007A5770">
              <w:rPr>
                <w:rFonts w:asciiTheme="minorHAnsi" w:hAnsiTheme="minorHAnsi" w:cs="Arial"/>
                <w:b/>
                <w:sz w:val="20"/>
                <w:szCs w:val="20"/>
              </w:rPr>
              <w:t>Lp.</w:t>
            </w:r>
          </w:p>
        </w:tc>
        <w:tc>
          <w:tcPr>
            <w:tcW w:w="1702" w:type="dxa"/>
            <w:vAlign w:val="center"/>
          </w:tcPr>
          <w:p w14:paraId="056A5B21" w14:textId="77777777" w:rsidR="00B92619" w:rsidRPr="007A5770" w:rsidRDefault="00B92619" w:rsidP="007A5770">
            <w:pPr>
              <w:spacing w:after="0"/>
              <w:jc w:val="center"/>
              <w:rPr>
                <w:rFonts w:asciiTheme="minorHAnsi" w:hAnsiTheme="minorHAnsi" w:cs="Arial"/>
                <w:b/>
                <w:sz w:val="20"/>
                <w:szCs w:val="20"/>
              </w:rPr>
            </w:pPr>
            <w:r w:rsidRPr="007A5770">
              <w:rPr>
                <w:rFonts w:asciiTheme="minorHAnsi" w:hAnsiTheme="minorHAnsi" w:cs="Arial"/>
                <w:b/>
                <w:sz w:val="20"/>
                <w:szCs w:val="20"/>
              </w:rPr>
              <w:t>Miejsce zmiany</w:t>
            </w:r>
          </w:p>
        </w:tc>
        <w:tc>
          <w:tcPr>
            <w:tcW w:w="4392" w:type="dxa"/>
            <w:vAlign w:val="center"/>
          </w:tcPr>
          <w:p w14:paraId="5C36C732" w14:textId="77777777" w:rsidR="00B92619" w:rsidRPr="007A5770" w:rsidRDefault="00B92619" w:rsidP="007A5770">
            <w:pPr>
              <w:spacing w:after="0"/>
              <w:jc w:val="center"/>
              <w:rPr>
                <w:rFonts w:asciiTheme="minorHAnsi" w:hAnsiTheme="minorHAnsi" w:cs="Arial"/>
                <w:b/>
                <w:sz w:val="20"/>
                <w:szCs w:val="20"/>
              </w:rPr>
            </w:pPr>
            <w:r w:rsidRPr="007A5770">
              <w:rPr>
                <w:rFonts w:asciiTheme="minorHAnsi" w:hAnsiTheme="minorHAnsi" w:cs="Arial"/>
                <w:b/>
                <w:sz w:val="20"/>
                <w:szCs w:val="20"/>
              </w:rPr>
              <w:t>Dotychczasowy zapis</w:t>
            </w:r>
          </w:p>
        </w:tc>
        <w:tc>
          <w:tcPr>
            <w:tcW w:w="4820" w:type="dxa"/>
            <w:vAlign w:val="center"/>
          </w:tcPr>
          <w:p w14:paraId="3C84AA92" w14:textId="77777777" w:rsidR="00B92619" w:rsidRPr="007A5770" w:rsidRDefault="00B92619" w:rsidP="007A5770">
            <w:pPr>
              <w:spacing w:after="0"/>
              <w:jc w:val="center"/>
              <w:rPr>
                <w:rFonts w:asciiTheme="minorHAnsi" w:hAnsiTheme="minorHAnsi" w:cs="Arial"/>
                <w:b/>
                <w:sz w:val="20"/>
                <w:szCs w:val="20"/>
              </w:rPr>
            </w:pPr>
            <w:r w:rsidRPr="007A5770">
              <w:rPr>
                <w:rFonts w:asciiTheme="minorHAnsi" w:hAnsiTheme="minorHAnsi" w:cs="Arial"/>
                <w:b/>
                <w:sz w:val="20"/>
                <w:szCs w:val="20"/>
              </w:rPr>
              <w:t>Proponowany zapis</w:t>
            </w:r>
          </w:p>
        </w:tc>
        <w:tc>
          <w:tcPr>
            <w:tcW w:w="2976" w:type="dxa"/>
            <w:vAlign w:val="center"/>
          </w:tcPr>
          <w:p w14:paraId="489081F9" w14:textId="77777777" w:rsidR="00B92619" w:rsidRPr="007A5770" w:rsidRDefault="00B92619" w:rsidP="007A5770">
            <w:pPr>
              <w:spacing w:after="0"/>
              <w:jc w:val="center"/>
              <w:rPr>
                <w:rFonts w:asciiTheme="minorHAnsi" w:hAnsiTheme="minorHAnsi" w:cs="Arial"/>
                <w:b/>
                <w:sz w:val="20"/>
                <w:szCs w:val="20"/>
              </w:rPr>
            </w:pPr>
            <w:r w:rsidRPr="007A5770">
              <w:rPr>
                <w:rFonts w:asciiTheme="minorHAnsi" w:hAnsiTheme="minorHAnsi" w:cs="Arial"/>
                <w:b/>
                <w:sz w:val="20"/>
                <w:szCs w:val="20"/>
              </w:rPr>
              <w:t>Uzasadnienie/Uwagi</w:t>
            </w:r>
          </w:p>
        </w:tc>
      </w:tr>
      <w:tr w:rsidR="00B92619" w:rsidRPr="00F45078" w14:paraId="549EA101" w14:textId="77777777" w:rsidTr="007A5770">
        <w:trPr>
          <w:cantSplit/>
        </w:trPr>
        <w:tc>
          <w:tcPr>
            <w:tcW w:w="711" w:type="dxa"/>
            <w:vAlign w:val="center"/>
          </w:tcPr>
          <w:p w14:paraId="570BD719" w14:textId="4C19C27E" w:rsidR="00B92619" w:rsidRPr="007A5770" w:rsidRDefault="00B92619" w:rsidP="007A5770">
            <w:pPr>
              <w:spacing w:after="0"/>
              <w:jc w:val="right"/>
              <w:rPr>
                <w:rFonts w:asciiTheme="minorHAnsi" w:hAnsiTheme="minorHAnsi" w:cs="Arial"/>
                <w:sz w:val="20"/>
                <w:szCs w:val="20"/>
              </w:rPr>
            </w:pPr>
            <w:r w:rsidRPr="007A5770">
              <w:rPr>
                <w:rFonts w:asciiTheme="minorHAnsi" w:hAnsiTheme="minorHAnsi" w:cs="Arial"/>
                <w:sz w:val="20"/>
                <w:szCs w:val="20"/>
              </w:rPr>
              <w:t>1.</w:t>
            </w:r>
          </w:p>
        </w:tc>
        <w:tc>
          <w:tcPr>
            <w:tcW w:w="1702" w:type="dxa"/>
            <w:vAlign w:val="center"/>
          </w:tcPr>
          <w:p w14:paraId="7C47C1DB"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xml:space="preserve">Pkt  3 </w:t>
            </w:r>
          </w:p>
        </w:tc>
        <w:tc>
          <w:tcPr>
            <w:tcW w:w="4392" w:type="dxa"/>
            <w:vAlign w:val="center"/>
          </w:tcPr>
          <w:p w14:paraId="67E4DE59" w14:textId="22D9DDF1"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 maja 2014 r.),  zwanego dalej: „Rozporządzeniem 480/2014”;</w:t>
            </w:r>
          </w:p>
        </w:tc>
        <w:tc>
          <w:tcPr>
            <w:tcW w:w="4820" w:type="dxa"/>
            <w:vAlign w:val="center"/>
          </w:tcPr>
          <w:p w14:paraId="5232FCD5" w14:textId="1B242C89"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13.05.2014, str. 5, z </w:t>
            </w:r>
            <w:proofErr w:type="spellStart"/>
            <w:r w:rsidRPr="007A5770">
              <w:rPr>
                <w:rFonts w:asciiTheme="minorHAnsi" w:hAnsiTheme="minorHAnsi" w:cs="Arial"/>
                <w:sz w:val="20"/>
                <w:szCs w:val="20"/>
              </w:rPr>
              <w:t>późn</w:t>
            </w:r>
            <w:proofErr w:type="spellEnd"/>
            <w:r w:rsidRPr="007A5770">
              <w:rPr>
                <w:rFonts w:asciiTheme="minorHAnsi" w:hAnsiTheme="minorHAnsi" w:cs="Arial"/>
                <w:sz w:val="20"/>
                <w:szCs w:val="20"/>
              </w:rPr>
              <w:t>. zm.),  zwanego dalej „Rozporządzeniem 480/2014”;</w:t>
            </w:r>
          </w:p>
        </w:tc>
        <w:tc>
          <w:tcPr>
            <w:tcW w:w="2976" w:type="dxa"/>
          </w:tcPr>
          <w:p w14:paraId="091A64EE"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Zmiana zapisu publikatora aktu prawnego.</w:t>
            </w:r>
          </w:p>
        </w:tc>
      </w:tr>
      <w:tr w:rsidR="00B92619" w:rsidRPr="00F45078" w14:paraId="5650773B" w14:textId="77777777" w:rsidTr="007A5770">
        <w:trPr>
          <w:cantSplit/>
        </w:trPr>
        <w:tc>
          <w:tcPr>
            <w:tcW w:w="711" w:type="dxa"/>
            <w:vAlign w:val="center"/>
          </w:tcPr>
          <w:p w14:paraId="64937316" w14:textId="134744AD" w:rsidR="00B92619" w:rsidRPr="007A5770" w:rsidRDefault="00B92619" w:rsidP="007A5770">
            <w:pPr>
              <w:spacing w:after="0"/>
              <w:jc w:val="right"/>
              <w:rPr>
                <w:rFonts w:asciiTheme="minorHAnsi" w:hAnsiTheme="minorHAnsi" w:cs="Arial"/>
                <w:sz w:val="20"/>
                <w:szCs w:val="20"/>
              </w:rPr>
            </w:pPr>
            <w:r w:rsidRPr="007A5770">
              <w:rPr>
                <w:rFonts w:asciiTheme="minorHAnsi" w:hAnsiTheme="minorHAnsi" w:cs="Arial"/>
                <w:sz w:val="20"/>
                <w:szCs w:val="20"/>
              </w:rPr>
              <w:lastRenderedPageBreak/>
              <w:t>2.</w:t>
            </w:r>
          </w:p>
        </w:tc>
        <w:tc>
          <w:tcPr>
            <w:tcW w:w="1702" w:type="dxa"/>
            <w:vAlign w:val="center"/>
          </w:tcPr>
          <w:p w14:paraId="07B2F706"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Pkt  4</w:t>
            </w:r>
          </w:p>
        </w:tc>
        <w:tc>
          <w:tcPr>
            <w:tcW w:w="4392" w:type="dxa"/>
            <w:vAlign w:val="center"/>
          </w:tcPr>
          <w:p w14:paraId="77BB6776"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rozporządzenia Komisji (UE) nr 651/2014 z dnia 17 czerwca 2014 r. uznającego niektóre rodzaje pomocy za zgodne z rynkiem wewnętrznym w zastosowaniu art. 107 i 108 Traktatu (Tekst mający znaczenie dla EOG) (Dz. Urz. UE L 187/1 z 26 czerwca 2014 r.);</w:t>
            </w:r>
          </w:p>
        </w:tc>
        <w:tc>
          <w:tcPr>
            <w:tcW w:w="4820" w:type="dxa"/>
            <w:vAlign w:val="center"/>
          </w:tcPr>
          <w:p w14:paraId="6B7D023D"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 xml:space="preserve">rozporządzenia Komisji (UE) nr 651/2014 z dnia 17 czerwca 2014 r. uznającego niektóre rodzaje pomocy za zgodne z rynkiem wewnętrznym w zastosowaniu art. 107 i 108 Traktatu (Dz. Urz. UE L 187 z 26.06.2014 str. 1, z </w:t>
            </w:r>
            <w:proofErr w:type="spellStart"/>
            <w:r w:rsidRPr="007A5770">
              <w:rPr>
                <w:rFonts w:asciiTheme="minorHAnsi" w:hAnsiTheme="minorHAnsi" w:cs="Arial"/>
                <w:sz w:val="20"/>
                <w:szCs w:val="20"/>
              </w:rPr>
              <w:t>późn</w:t>
            </w:r>
            <w:proofErr w:type="spellEnd"/>
            <w:r w:rsidRPr="007A5770">
              <w:rPr>
                <w:rFonts w:asciiTheme="minorHAnsi" w:hAnsiTheme="minorHAnsi" w:cs="Arial"/>
                <w:sz w:val="20"/>
                <w:szCs w:val="20"/>
              </w:rPr>
              <w:t>. zm.);</w:t>
            </w:r>
          </w:p>
          <w:p w14:paraId="35CBDF6A" w14:textId="77777777" w:rsidR="00B92619" w:rsidRPr="007A5770" w:rsidRDefault="00B92619" w:rsidP="007A5770">
            <w:pPr>
              <w:spacing w:after="0"/>
              <w:jc w:val="center"/>
              <w:rPr>
                <w:rFonts w:asciiTheme="minorHAnsi" w:hAnsiTheme="minorHAnsi" w:cs="Arial"/>
                <w:sz w:val="20"/>
                <w:szCs w:val="20"/>
              </w:rPr>
            </w:pPr>
          </w:p>
        </w:tc>
        <w:tc>
          <w:tcPr>
            <w:tcW w:w="2976" w:type="dxa"/>
          </w:tcPr>
          <w:p w14:paraId="6946A5B8"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bCs/>
                <w:sz w:val="20"/>
                <w:szCs w:val="20"/>
              </w:rPr>
              <w:t>Zmiana zapisu publikatora aktu prawnego.</w:t>
            </w:r>
          </w:p>
        </w:tc>
      </w:tr>
      <w:tr w:rsidR="00B92619" w:rsidRPr="00F45078" w14:paraId="15D2348B" w14:textId="77777777" w:rsidTr="007A5770">
        <w:trPr>
          <w:cantSplit/>
          <w:trHeight w:val="1534"/>
        </w:trPr>
        <w:tc>
          <w:tcPr>
            <w:tcW w:w="711" w:type="dxa"/>
            <w:vAlign w:val="center"/>
          </w:tcPr>
          <w:p w14:paraId="67FB0825" w14:textId="30225FB7" w:rsidR="00B92619" w:rsidRPr="007A5770" w:rsidRDefault="00B92619" w:rsidP="007A5770">
            <w:pPr>
              <w:spacing w:after="0"/>
              <w:jc w:val="right"/>
              <w:rPr>
                <w:rFonts w:asciiTheme="minorHAnsi" w:hAnsiTheme="minorHAnsi" w:cs="Arial"/>
                <w:sz w:val="20"/>
                <w:szCs w:val="20"/>
              </w:rPr>
            </w:pPr>
            <w:r w:rsidRPr="007A5770">
              <w:rPr>
                <w:rFonts w:asciiTheme="minorHAnsi" w:hAnsiTheme="minorHAnsi" w:cs="Arial"/>
                <w:sz w:val="20"/>
                <w:szCs w:val="20"/>
              </w:rPr>
              <w:t>3.</w:t>
            </w:r>
          </w:p>
        </w:tc>
        <w:tc>
          <w:tcPr>
            <w:tcW w:w="1702" w:type="dxa"/>
            <w:vAlign w:val="center"/>
          </w:tcPr>
          <w:p w14:paraId="24745AFF"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Pkt 5</w:t>
            </w:r>
          </w:p>
        </w:tc>
        <w:tc>
          <w:tcPr>
            <w:tcW w:w="4392" w:type="dxa"/>
            <w:vAlign w:val="center"/>
          </w:tcPr>
          <w:p w14:paraId="1ED39D2A"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 xml:space="preserve">rozporządzenia Komisji (UE) nr 1407/2013 z dnia 18 grudnia 2013 r. w sprawie stosowania art. 107 i 108 Traktatu o funkcjonowaniu Unii Europejskiej do pomocy de </w:t>
            </w:r>
            <w:proofErr w:type="spellStart"/>
            <w:r w:rsidRPr="007A5770">
              <w:rPr>
                <w:rFonts w:asciiTheme="minorHAnsi" w:hAnsiTheme="minorHAnsi" w:cs="Arial"/>
                <w:sz w:val="20"/>
                <w:szCs w:val="20"/>
              </w:rPr>
              <w:t>minimis</w:t>
            </w:r>
            <w:proofErr w:type="spellEnd"/>
            <w:r w:rsidRPr="007A5770">
              <w:rPr>
                <w:rFonts w:asciiTheme="minorHAnsi" w:hAnsiTheme="minorHAnsi" w:cs="Arial"/>
                <w:sz w:val="20"/>
                <w:szCs w:val="20"/>
              </w:rPr>
              <w:t xml:space="preserve"> (Dz. Urz. UE L 352/1 z dnia 24 grudnia 2013 r.);</w:t>
            </w:r>
          </w:p>
        </w:tc>
        <w:tc>
          <w:tcPr>
            <w:tcW w:w="4820" w:type="dxa"/>
            <w:vAlign w:val="center"/>
          </w:tcPr>
          <w:p w14:paraId="37411466"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 xml:space="preserve">rozporządzenia Komisji (UE) nr 1407/2013 z dnia 18 grudnia 2013 r. w sprawie stosowania art. 107 i 108 Traktatu o funkcjonowaniu Unii Europejskiej do pomocy de </w:t>
            </w:r>
            <w:proofErr w:type="spellStart"/>
            <w:r w:rsidRPr="007A5770">
              <w:rPr>
                <w:rFonts w:asciiTheme="minorHAnsi" w:hAnsiTheme="minorHAnsi" w:cs="Arial"/>
                <w:sz w:val="20"/>
                <w:szCs w:val="20"/>
              </w:rPr>
              <w:t>minimis</w:t>
            </w:r>
            <w:proofErr w:type="spellEnd"/>
            <w:r w:rsidRPr="007A5770">
              <w:rPr>
                <w:rFonts w:asciiTheme="minorHAnsi" w:hAnsiTheme="minorHAnsi" w:cs="Arial"/>
                <w:sz w:val="20"/>
                <w:szCs w:val="20"/>
              </w:rPr>
              <w:t xml:space="preserve"> (Dz. Urz. UE L 352 z  24.12.2013, str. 1 );</w:t>
            </w:r>
          </w:p>
          <w:p w14:paraId="56B8531D" w14:textId="77777777" w:rsidR="00B92619" w:rsidRPr="007A5770" w:rsidRDefault="00B92619" w:rsidP="007A5770">
            <w:pPr>
              <w:spacing w:after="0"/>
              <w:jc w:val="center"/>
              <w:rPr>
                <w:rFonts w:asciiTheme="minorHAnsi" w:hAnsiTheme="minorHAnsi" w:cs="Arial"/>
                <w:sz w:val="20"/>
                <w:szCs w:val="20"/>
              </w:rPr>
            </w:pPr>
          </w:p>
        </w:tc>
        <w:tc>
          <w:tcPr>
            <w:tcW w:w="2976" w:type="dxa"/>
          </w:tcPr>
          <w:p w14:paraId="78595301"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bCs/>
                <w:sz w:val="20"/>
                <w:szCs w:val="20"/>
              </w:rPr>
              <w:t>Zmiana zapisu publikatora aktu prawnego.</w:t>
            </w:r>
          </w:p>
        </w:tc>
      </w:tr>
      <w:tr w:rsidR="00B92619" w:rsidRPr="00F45078" w14:paraId="3810BA8A" w14:textId="77777777" w:rsidTr="007A5770">
        <w:trPr>
          <w:cantSplit/>
          <w:trHeight w:val="1839"/>
        </w:trPr>
        <w:tc>
          <w:tcPr>
            <w:tcW w:w="711" w:type="dxa"/>
            <w:vAlign w:val="center"/>
          </w:tcPr>
          <w:p w14:paraId="3C36709E" w14:textId="31BEB22B" w:rsidR="00B92619" w:rsidRPr="007A5770" w:rsidRDefault="00B92619" w:rsidP="007A5770">
            <w:pPr>
              <w:spacing w:after="0"/>
              <w:jc w:val="right"/>
              <w:rPr>
                <w:rFonts w:asciiTheme="minorHAnsi" w:hAnsiTheme="minorHAnsi" w:cs="Arial"/>
                <w:sz w:val="20"/>
                <w:szCs w:val="20"/>
              </w:rPr>
            </w:pPr>
            <w:r w:rsidRPr="007A5770">
              <w:rPr>
                <w:rFonts w:asciiTheme="minorHAnsi" w:hAnsiTheme="minorHAnsi" w:cs="Arial"/>
                <w:sz w:val="20"/>
                <w:szCs w:val="20"/>
              </w:rPr>
              <w:t>4.</w:t>
            </w:r>
          </w:p>
        </w:tc>
        <w:tc>
          <w:tcPr>
            <w:tcW w:w="1702" w:type="dxa"/>
            <w:vAlign w:val="center"/>
          </w:tcPr>
          <w:p w14:paraId="0F8B391D"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Pkt 6</w:t>
            </w:r>
          </w:p>
        </w:tc>
        <w:tc>
          <w:tcPr>
            <w:tcW w:w="4392" w:type="dxa"/>
            <w:vAlign w:val="center"/>
          </w:tcPr>
          <w:p w14:paraId="6B1ACD99"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rozporządzenia delegowanego Komisji (UE) nr 240/2014 z dnia 7 stycznia 2014 r. w sprawie europejskiego kodeksu postępowania w zakresie partnerstwa w ramach europejskich funduszy strukturalnych i inwestycyjnych (Dz. Urz. UE L 74/1 z dnia 14 marca 2014 r.);</w:t>
            </w:r>
          </w:p>
        </w:tc>
        <w:tc>
          <w:tcPr>
            <w:tcW w:w="4820" w:type="dxa"/>
            <w:vAlign w:val="center"/>
          </w:tcPr>
          <w:p w14:paraId="7E4E4C08"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rozporządzenia delegowanego Komisji (UE) nr 240/2014 z dnia 7 stycznia 2014 r. w sprawie europejskiego kodeksu postępowania w zakresie partnerstwa w ramach europejskich funduszy strukturalnych i inwestycyjnych (Dz. Urz. UE L 74 z  14.03.2014, str. 1);</w:t>
            </w:r>
          </w:p>
        </w:tc>
        <w:tc>
          <w:tcPr>
            <w:tcW w:w="2976" w:type="dxa"/>
          </w:tcPr>
          <w:p w14:paraId="1CC7CD03"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Zmiana zapisu publikatora aktu prawnego.</w:t>
            </w:r>
          </w:p>
        </w:tc>
      </w:tr>
      <w:tr w:rsidR="00B92619" w:rsidRPr="00F45078" w14:paraId="31E7F537" w14:textId="77777777" w:rsidTr="007A5770">
        <w:trPr>
          <w:cantSplit/>
        </w:trPr>
        <w:tc>
          <w:tcPr>
            <w:tcW w:w="711" w:type="dxa"/>
            <w:vAlign w:val="center"/>
          </w:tcPr>
          <w:p w14:paraId="74D120CA" w14:textId="7BC5E86B" w:rsidR="00B92619" w:rsidRPr="007A5770" w:rsidRDefault="00B92619" w:rsidP="007A5770">
            <w:pPr>
              <w:spacing w:after="0"/>
              <w:jc w:val="right"/>
              <w:rPr>
                <w:rFonts w:asciiTheme="minorHAnsi" w:hAnsiTheme="minorHAnsi" w:cs="Arial"/>
                <w:sz w:val="20"/>
                <w:szCs w:val="20"/>
              </w:rPr>
            </w:pPr>
            <w:r w:rsidRPr="007A5770">
              <w:rPr>
                <w:rFonts w:asciiTheme="minorHAnsi" w:hAnsiTheme="minorHAnsi" w:cs="Arial"/>
                <w:sz w:val="20"/>
                <w:szCs w:val="20"/>
              </w:rPr>
              <w:t>5.</w:t>
            </w:r>
          </w:p>
        </w:tc>
        <w:tc>
          <w:tcPr>
            <w:tcW w:w="1702" w:type="dxa"/>
            <w:vAlign w:val="center"/>
          </w:tcPr>
          <w:p w14:paraId="15E3CB5D"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Pkt 8</w:t>
            </w:r>
          </w:p>
        </w:tc>
        <w:tc>
          <w:tcPr>
            <w:tcW w:w="4392" w:type="dxa"/>
            <w:vAlign w:val="center"/>
          </w:tcPr>
          <w:p w14:paraId="5EFD6A80"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 xml:space="preserve">ustawy z dnia 27 sierpnia 2009 r. o finansach publicznych (Dz. U. z 2016 r. poz. 1870, z </w:t>
            </w:r>
            <w:proofErr w:type="spellStart"/>
            <w:r w:rsidRPr="007A5770">
              <w:rPr>
                <w:rFonts w:asciiTheme="minorHAnsi" w:hAnsiTheme="minorHAnsi" w:cs="Arial"/>
                <w:sz w:val="20"/>
                <w:szCs w:val="20"/>
              </w:rPr>
              <w:t>późn</w:t>
            </w:r>
            <w:proofErr w:type="spellEnd"/>
            <w:r w:rsidRPr="007A5770">
              <w:rPr>
                <w:rFonts w:asciiTheme="minorHAnsi" w:hAnsiTheme="minorHAnsi" w:cs="Arial"/>
                <w:sz w:val="20"/>
                <w:szCs w:val="20"/>
              </w:rPr>
              <w:t>. zm.);</w:t>
            </w:r>
          </w:p>
        </w:tc>
        <w:tc>
          <w:tcPr>
            <w:tcW w:w="4820" w:type="dxa"/>
            <w:vAlign w:val="center"/>
          </w:tcPr>
          <w:p w14:paraId="3AEBA7C9"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ustawy z dnia 27 sierpnia 2009 r. o finansach publicznych (Dz. U. z 2017 r. poz. 2077);</w:t>
            </w:r>
          </w:p>
        </w:tc>
        <w:tc>
          <w:tcPr>
            <w:tcW w:w="2976" w:type="dxa"/>
          </w:tcPr>
          <w:p w14:paraId="7D90AA73"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Aktualizacja publikatora aktu prawnego.</w:t>
            </w:r>
          </w:p>
        </w:tc>
      </w:tr>
      <w:tr w:rsidR="00B92619" w:rsidRPr="00F45078" w14:paraId="518E9080" w14:textId="77777777" w:rsidTr="007A5770">
        <w:trPr>
          <w:cantSplit/>
          <w:trHeight w:val="2401"/>
        </w:trPr>
        <w:tc>
          <w:tcPr>
            <w:tcW w:w="711" w:type="dxa"/>
            <w:vAlign w:val="center"/>
          </w:tcPr>
          <w:p w14:paraId="2AB70723" w14:textId="7272580A" w:rsidR="00B92619" w:rsidRPr="007A5770" w:rsidRDefault="00B92619" w:rsidP="007A5770">
            <w:pPr>
              <w:spacing w:after="0"/>
              <w:jc w:val="right"/>
              <w:rPr>
                <w:rFonts w:asciiTheme="minorHAnsi" w:hAnsiTheme="minorHAnsi" w:cs="Arial"/>
                <w:sz w:val="20"/>
                <w:szCs w:val="20"/>
              </w:rPr>
            </w:pPr>
            <w:r w:rsidRPr="007A5770">
              <w:rPr>
                <w:rFonts w:asciiTheme="minorHAnsi" w:hAnsiTheme="minorHAnsi" w:cs="Arial"/>
                <w:sz w:val="20"/>
                <w:szCs w:val="20"/>
              </w:rPr>
              <w:lastRenderedPageBreak/>
              <w:t>6.</w:t>
            </w:r>
          </w:p>
        </w:tc>
        <w:tc>
          <w:tcPr>
            <w:tcW w:w="1702" w:type="dxa"/>
            <w:vAlign w:val="center"/>
          </w:tcPr>
          <w:p w14:paraId="4A99A07B"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1 pkt 15</w:t>
            </w:r>
          </w:p>
        </w:tc>
        <w:tc>
          <w:tcPr>
            <w:tcW w:w="4392" w:type="dxa"/>
            <w:vAlign w:val="center"/>
          </w:tcPr>
          <w:p w14:paraId="02AE7590"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„SL2014” – należy przez to rozumieć aplikację główną centralnego systemu teleinformatycznego, o którym mowa w rozdziale 16 ustawy z dnia 11 lipca 2014 r. o zasadach realizacji programów w zakresie polityki spójności finansowanych w perspektywie finansowej 2014-2020; wykorzystywaną w procesie rozliczania Projektu oraz komunikowania z Instytucją Pośredniczącą;</w:t>
            </w:r>
          </w:p>
        </w:tc>
        <w:tc>
          <w:tcPr>
            <w:tcW w:w="4820" w:type="dxa"/>
            <w:vAlign w:val="center"/>
          </w:tcPr>
          <w:p w14:paraId="79E0D7D8"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„SL2014” – należy przez to rozumieć aplikację główną centralnego systemu teleinformatycznego, o którym mowa w rozdziale 16 ustawy wdrożeniowej wykorzystywaną w procesie rozliczania Projektu oraz komunikowania z Instytucją Pośredniczącą;</w:t>
            </w:r>
          </w:p>
        </w:tc>
        <w:tc>
          <w:tcPr>
            <w:tcW w:w="2976" w:type="dxa"/>
            <w:vAlign w:val="center"/>
          </w:tcPr>
          <w:p w14:paraId="41C58510"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Zastąpienie nazwy ustawy wdrożeniowej skrótem stosowanym w umowie.</w:t>
            </w:r>
          </w:p>
        </w:tc>
      </w:tr>
      <w:tr w:rsidR="00B92619" w:rsidRPr="00F45078" w14:paraId="196D2C07" w14:textId="77777777" w:rsidTr="007A5770">
        <w:trPr>
          <w:cantSplit/>
          <w:trHeight w:val="982"/>
        </w:trPr>
        <w:tc>
          <w:tcPr>
            <w:tcW w:w="711" w:type="dxa"/>
            <w:vAlign w:val="center"/>
          </w:tcPr>
          <w:p w14:paraId="654A6899" w14:textId="27A86B8C" w:rsidR="00B92619" w:rsidRPr="007A5770" w:rsidRDefault="00B92619" w:rsidP="007A5770">
            <w:pPr>
              <w:spacing w:after="0"/>
              <w:jc w:val="right"/>
              <w:rPr>
                <w:rFonts w:asciiTheme="minorHAnsi" w:hAnsiTheme="minorHAnsi" w:cs="Arial"/>
                <w:sz w:val="20"/>
                <w:szCs w:val="20"/>
              </w:rPr>
            </w:pPr>
            <w:r w:rsidRPr="007A5770">
              <w:rPr>
                <w:rFonts w:asciiTheme="minorHAnsi" w:hAnsiTheme="minorHAnsi" w:cs="Arial"/>
                <w:sz w:val="20"/>
                <w:szCs w:val="20"/>
              </w:rPr>
              <w:t>7.</w:t>
            </w:r>
          </w:p>
        </w:tc>
        <w:tc>
          <w:tcPr>
            <w:tcW w:w="1702" w:type="dxa"/>
            <w:vAlign w:val="center"/>
          </w:tcPr>
          <w:p w14:paraId="729B9736"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 1 pkt 16</w:t>
            </w:r>
          </w:p>
        </w:tc>
        <w:tc>
          <w:tcPr>
            <w:tcW w:w="4392" w:type="dxa"/>
            <w:vAlign w:val="center"/>
          </w:tcPr>
          <w:p w14:paraId="5604E675"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bCs/>
                <w:sz w:val="20"/>
                <w:szCs w:val="20"/>
              </w:rPr>
              <w:t xml:space="preserve">„Ustawie </w:t>
            </w:r>
            <w:proofErr w:type="spellStart"/>
            <w:r w:rsidRPr="007A5770">
              <w:rPr>
                <w:rFonts w:asciiTheme="minorHAnsi" w:hAnsiTheme="minorHAnsi" w:cs="Arial"/>
                <w:bCs/>
                <w:sz w:val="20"/>
                <w:szCs w:val="20"/>
              </w:rPr>
              <w:t>Pzp</w:t>
            </w:r>
            <w:proofErr w:type="spellEnd"/>
            <w:r w:rsidRPr="007A5770">
              <w:rPr>
                <w:rFonts w:asciiTheme="minorHAnsi" w:hAnsiTheme="minorHAnsi" w:cs="Arial"/>
                <w:bCs/>
                <w:sz w:val="20"/>
                <w:szCs w:val="20"/>
              </w:rPr>
              <w:t>”</w:t>
            </w:r>
            <w:r w:rsidRPr="007A5770">
              <w:rPr>
                <w:rFonts w:asciiTheme="minorHAnsi" w:hAnsiTheme="minorHAnsi" w:cs="Arial"/>
                <w:sz w:val="20"/>
                <w:szCs w:val="20"/>
              </w:rPr>
              <w:t xml:space="preserve"> – należy przez to rozumieć ustawę z dnia 29 stycznia 2004 r. – Prawo zamówień publicznych (Dz. U. z 2017 r. poz. 1579);</w:t>
            </w:r>
          </w:p>
        </w:tc>
        <w:tc>
          <w:tcPr>
            <w:tcW w:w="4820" w:type="dxa"/>
            <w:vAlign w:val="center"/>
          </w:tcPr>
          <w:p w14:paraId="1509E974"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bCs/>
                <w:sz w:val="20"/>
                <w:szCs w:val="20"/>
              </w:rPr>
              <w:t xml:space="preserve">„Ustawie </w:t>
            </w:r>
            <w:proofErr w:type="spellStart"/>
            <w:r w:rsidRPr="007A5770">
              <w:rPr>
                <w:rFonts w:asciiTheme="minorHAnsi" w:hAnsiTheme="minorHAnsi" w:cs="Arial"/>
                <w:bCs/>
                <w:sz w:val="20"/>
                <w:szCs w:val="20"/>
              </w:rPr>
              <w:t>Pzp</w:t>
            </w:r>
            <w:proofErr w:type="spellEnd"/>
            <w:r w:rsidRPr="007A5770">
              <w:rPr>
                <w:rFonts w:asciiTheme="minorHAnsi" w:hAnsiTheme="minorHAnsi" w:cs="Arial"/>
                <w:bCs/>
                <w:sz w:val="20"/>
                <w:szCs w:val="20"/>
              </w:rPr>
              <w:t>”</w:t>
            </w:r>
            <w:r w:rsidRPr="007A5770">
              <w:rPr>
                <w:rFonts w:asciiTheme="minorHAnsi" w:hAnsiTheme="minorHAnsi" w:cs="Arial"/>
                <w:sz w:val="20"/>
                <w:szCs w:val="20"/>
              </w:rPr>
              <w:t xml:space="preserve"> – należy przez to rozumieć ustawę z dnia 29 stycznia 2004 r. – Prawo zamówień publicznych (Dz. U. z 2017 r. poz. 1579, z </w:t>
            </w:r>
            <w:proofErr w:type="spellStart"/>
            <w:r w:rsidRPr="007A5770">
              <w:rPr>
                <w:rFonts w:asciiTheme="minorHAnsi" w:hAnsiTheme="minorHAnsi" w:cs="Arial"/>
                <w:sz w:val="20"/>
                <w:szCs w:val="20"/>
              </w:rPr>
              <w:t>późn</w:t>
            </w:r>
            <w:proofErr w:type="spellEnd"/>
            <w:r w:rsidRPr="007A5770">
              <w:rPr>
                <w:rFonts w:asciiTheme="minorHAnsi" w:hAnsiTheme="minorHAnsi" w:cs="Arial"/>
                <w:sz w:val="20"/>
                <w:szCs w:val="20"/>
              </w:rPr>
              <w:t>. zm.);</w:t>
            </w:r>
          </w:p>
        </w:tc>
        <w:tc>
          <w:tcPr>
            <w:tcW w:w="2976" w:type="dxa"/>
            <w:vAlign w:val="center"/>
          </w:tcPr>
          <w:p w14:paraId="384DBD8A"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xml:space="preserve">Aktualizacja publikatora aktu prawnego, dodano: z </w:t>
            </w:r>
            <w:proofErr w:type="spellStart"/>
            <w:r w:rsidRPr="007A5770">
              <w:rPr>
                <w:rFonts w:asciiTheme="minorHAnsi" w:hAnsiTheme="minorHAnsi" w:cs="Arial"/>
                <w:bCs/>
                <w:sz w:val="20"/>
                <w:szCs w:val="20"/>
              </w:rPr>
              <w:t>późn</w:t>
            </w:r>
            <w:proofErr w:type="spellEnd"/>
            <w:r w:rsidRPr="007A5770">
              <w:rPr>
                <w:rFonts w:asciiTheme="minorHAnsi" w:hAnsiTheme="minorHAnsi" w:cs="Arial"/>
                <w:bCs/>
                <w:sz w:val="20"/>
                <w:szCs w:val="20"/>
              </w:rPr>
              <w:t>. zm.</w:t>
            </w:r>
          </w:p>
        </w:tc>
      </w:tr>
      <w:tr w:rsidR="00B92619" w:rsidRPr="00F45078" w14:paraId="014A965F" w14:textId="77777777" w:rsidTr="007A5770">
        <w:trPr>
          <w:cantSplit/>
        </w:trPr>
        <w:tc>
          <w:tcPr>
            <w:tcW w:w="711" w:type="dxa"/>
            <w:vAlign w:val="center"/>
          </w:tcPr>
          <w:p w14:paraId="0C3EDAAB" w14:textId="0332B3B4" w:rsidR="00B92619" w:rsidRPr="007A5770" w:rsidRDefault="00B92619" w:rsidP="007A5770">
            <w:pPr>
              <w:spacing w:after="0"/>
              <w:jc w:val="right"/>
              <w:rPr>
                <w:rFonts w:asciiTheme="minorHAnsi" w:hAnsiTheme="minorHAnsi" w:cs="Arial"/>
                <w:sz w:val="20"/>
                <w:szCs w:val="20"/>
              </w:rPr>
            </w:pPr>
            <w:r w:rsidRPr="007A5770">
              <w:rPr>
                <w:rFonts w:asciiTheme="minorHAnsi" w:hAnsiTheme="minorHAnsi" w:cs="Arial"/>
                <w:sz w:val="20"/>
                <w:szCs w:val="20"/>
              </w:rPr>
              <w:t>8.</w:t>
            </w:r>
          </w:p>
        </w:tc>
        <w:tc>
          <w:tcPr>
            <w:tcW w:w="1702" w:type="dxa"/>
            <w:vAlign w:val="center"/>
          </w:tcPr>
          <w:p w14:paraId="62578898"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8 ust. 2</w:t>
            </w:r>
          </w:p>
        </w:tc>
        <w:tc>
          <w:tcPr>
            <w:tcW w:w="4392" w:type="dxa"/>
            <w:vAlign w:val="center"/>
          </w:tcPr>
          <w:p w14:paraId="53200B14"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Wydatki niekwalifikowalne stwierdzone na etapie weryfikacji wniosku o płatność jak również kwoty korekt finansowych co do zasady nie stanowią nieprawidłowości i powinny podlegać bezzwłocznemu zwrotowi przez Beneficjenta na rachunek Projektu bez odsetek. Zwrot, o którym mowa w zdaniu poprzedzającym, nie skutkuje pomniejszeniem dofinansowania</w:t>
            </w:r>
          </w:p>
        </w:tc>
        <w:tc>
          <w:tcPr>
            <w:tcW w:w="4820" w:type="dxa"/>
            <w:vAlign w:val="center"/>
          </w:tcPr>
          <w:p w14:paraId="0F55F2A2"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w:t>
            </w:r>
          </w:p>
        </w:tc>
        <w:tc>
          <w:tcPr>
            <w:tcW w:w="2976" w:type="dxa"/>
            <w:vAlign w:val="center"/>
          </w:tcPr>
          <w:p w14:paraId="6F49E7B2" w14:textId="089D97D3"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Usunięcie zapisu w związku ze stanowiskiem Ministerstwa Rozwoju. Wydatek niekwalifikowalny przedstawiony przez beneficjenta do współfinansowania, co do zasady stanowi nieprawidłowość.</w:t>
            </w:r>
          </w:p>
        </w:tc>
      </w:tr>
      <w:tr w:rsidR="00B92619" w:rsidRPr="00F45078" w14:paraId="532AFDD4" w14:textId="77777777" w:rsidTr="007A5770">
        <w:trPr>
          <w:cantSplit/>
        </w:trPr>
        <w:tc>
          <w:tcPr>
            <w:tcW w:w="711" w:type="dxa"/>
            <w:vAlign w:val="center"/>
          </w:tcPr>
          <w:p w14:paraId="257773FC" w14:textId="4B24ABB3" w:rsidR="00B92619" w:rsidRPr="007A5770" w:rsidRDefault="00B92619" w:rsidP="007A5770">
            <w:pPr>
              <w:spacing w:after="0"/>
              <w:jc w:val="right"/>
              <w:rPr>
                <w:rFonts w:asciiTheme="minorHAnsi" w:hAnsiTheme="minorHAnsi" w:cs="Arial"/>
                <w:sz w:val="20"/>
                <w:szCs w:val="20"/>
              </w:rPr>
            </w:pPr>
            <w:r w:rsidRPr="007A5770">
              <w:rPr>
                <w:rFonts w:asciiTheme="minorHAnsi" w:hAnsiTheme="minorHAnsi" w:cs="Arial"/>
                <w:sz w:val="20"/>
                <w:szCs w:val="20"/>
              </w:rPr>
              <w:lastRenderedPageBreak/>
              <w:t>9.</w:t>
            </w:r>
          </w:p>
        </w:tc>
        <w:tc>
          <w:tcPr>
            <w:tcW w:w="1702" w:type="dxa"/>
            <w:vAlign w:val="center"/>
          </w:tcPr>
          <w:p w14:paraId="72A94A3C"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11 ust. 1 pkt 2</w:t>
            </w:r>
          </w:p>
          <w:p w14:paraId="6391D445"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Przypis 15</w:t>
            </w:r>
          </w:p>
        </w:tc>
        <w:tc>
          <w:tcPr>
            <w:tcW w:w="4392" w:type="dxa"/>
            <w:vAlign w:val="center"/>
          </w:tcPr>
          <w:p w14:paraId="6C895605"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w:t>
            </w:r>
          </w:p>
        </w:tc>
        <w:tc>
          <w:tcPr>
            <w:tcW w:w="4820" w:type="dxa"/>
            <w:vAlign w:val="center"/>
          </w:tcPr>
          <w:p w14:paraId="1E00C216" w14:textId="4060F29C" w:rsidR="0061066F" w:rsidRDefault="0061066F" w:rsidP="007A5770">
            <w:pPr>
              <w:spacing w:after="0"/>
              <w:jc w:val="center"/>
              <w:rPr>
                <w:rFonts w:asciiTheme="minorHAnsi" w:hAnsiTheme="minorHAnsi" w:cs="Arial"/>
                <w:sz w:val="20"/>
                <w:szCs w:val="20"/>
              </w:rPr>
            </w:pPr>
            <w:r>
              <w:rPr>
                <w:rFonts w:asciiTheme="minorHAnsi" w:hAnsiTheme="minorHAnsi" w:cs="Arial"/>
                <w:sz w:val="20"/>
                <w:szCs w:val="20"/>
              </w:rPr>
              <w:t>Dodanie przypisu dolnego</w:t>
            </w:r>
          </w:p>
          <w:p w14:paraId="6BB600CA" w14:textId="5E0D3D98" w:rsidR="00B92619" w:rsidRPr="007A5770" w:rsidRDefault="0061066F" w:rsidP="007A5770">
            <w:pPr>
              <w:spacing w:after="0"/>
              <w:jc w:val="center"/>
              <w:rPr>
                <w:rFonts w:asciiTheme="minorHAnsi" w:hAnsiTheme="minorHAnsi" w:cs="Arial"/>
                <w:sz w:val="20"/>
                <w:szCs w:val="20"/>
              </w:rPr>
            </w:pPr>
            <w:r>
              <w:rPr>
                <w:rFonts w:asciiTheme="minorHAnsi" w:hAnsiTheme="minorHAnsi" w:cs="Arial"/>
                <w:sz w:val="20"/>
                <w:szCs w:val="20"/>
              </w:rPr>
              <w:t>„</w:t>
            </w:r>
            <w:r w:rsidR="00B92619" w:rsidRPr="007A5770">
              <w:rPr>
                <w:rFonts w:asciiTheme="minorHAnsi" w:hAnsiTheme="minorHAnsi" w:cs="Arial"/>
                <w:sz w:val="20"/>
                <w:szCs w:val="20"/>
              </w:rPr>
              <w:t>Nie dotyczy zadań Projektu rozliczanych kwotami ryczałtowymi</w:t>
            </w:r>
            <w:r>
              <w:rPr>
                <w:rFonts w:asciiTheme="minorHAnsi" w:hAnsiTheme="minorHAnsi" w:cs="Arial"/>
                <w:sz w:val="20"/>
                <w:szCs w:val="20"/>
              </w:rPr>
              <w:t>”</w:t>
            </w:r>
            <w:r w:rsidR="00B92619" w:rsidRPr="007A5770">
              <w:rPr>
                <w:rFonts w:asciiTheme="minorHAnsi" w:hAnsiTheme="minorHAnsi" w:cs="Arial"/>
                <w:sz w:val="20"/>
                <w:szCs w:val="20"/>
              </w:rPr>
              <w:t>.</w:t>
            </w:r>
          </w:p>
        </w:tc>
        <w:tc>
          <w:tcPr>
            <w:tcW w:w="2976" w:type="dxa"/>
            <w:vAlign w:val="center"/>
          </w:tcPr>
          <w:p w14:paraId="404932B4"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sz w:val="20"/>
                <w:szCs w:val="20"/>
              </w:rPr>
              <w:t>Zgodnie z  Wytycznymi w zakresie kwalifikowania wydatków w ramach Europejskiego Funduszu Rozwoju Regionalnego, Europejskiego Funduszu Społecznego oraz Funduszu Spójności na lata 2014-2020, nie ma obowiązku gromadzenia ani opisywania dokumentów księgowych w ramach projektu na potwierdzenie poniesienia wydatków, które zostały wykazane jako wydatki objęte uproszczoną metodą.</w:t>
            </w:r>
          </w:p>
        </w:tc>
      </w:tr>
      <w:tr w:rsidR="00B92619" w:rsidRPr="00F45078" w14:paraId="2512B43F" w14:textId="77777777" w:rsidTr="007A5770">
        <w:trPr>
          <w:cantSplit/>
        </w:trPr>
        <w:tc>
          <w:tcPr>
            <w:tcW w:w="711" w:type="dxa"/>
            <w:vAlign w:val="center"/>
          </w:tcPr>
          <w:p w14:paraId="33589112" w14:textId="58DBCB6B" w:rsidR="00B92619" w:rsidRPr="007A5770" w:rsidRDefault="00B92619" w:rsidP="007A5770">
            <w:pPr>
              <w:spacing w:after="0"/>
              <w:jc w:val="right"/>
              <w:rPr>
                <w:rFonts w:asciiTheme="minorHAnsi" w:hAnsiTheme="minorHAnsi" w:cs="Arial"/>
                <w:sz w:val="20"/>
                <w:szCs w:val="20"/>
              </w:rPr>
            </w:pPr>
            <w:r w:rsidRPr="007A5770">
              <w:rPr>
                <w:rFonts w:asciiTheme="minorHAnsi" w:hAnsiTheme="minorHAnsi" w:cs="Arial"/>
                <w:sz w:val="20"/>
                <w:szCs w:val="20"/>
              </w:rPr>
              <w:t>10.</w:t>
            </w:r>
          </w:p>
        </w:tc>
        <w:tc>
          <w:tcPr>
            <w:tcW w:w="1702" w:type="dxa"/>
            <w:vAlign w:val="center"/>
          </w:tcPr>
          <w:p w14:paraId="67C23E52"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13 ust.5</w:t>
            </w:r>
          </w:p>
        </w:tc>
        <w:tc>
          <w:tcPr>
            <w:tcW w:w="4392" w:type="dxa"/>
          </w:tcPr>
          <w:p w14:paraId="21DDC760"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Beneficjent przechowuje dokumenty dotyczące udzielonej pomocy publicznej przez okres 10 lat od dnia przyznania pomocy ad hoc lub dnia przyznania ostatniej pomocy w ramach programu, ale nie krócej niż do dnia określonego w art. 12  rozporządzenia Komisji (UE) Nr 651/2014 z dnia 17 czerwca 2014 r. uznające niektóre rodzaje pomocy za zgodne z rynkiem wewnętrznym w zastosowaniu art. 107 i 108 Traktatu (Dz. Urz. UE L 187 z 26.06.2014, str. 1).</w:t>
            </w:r>
          </w:p>
        </w:tc>
        <w:tc>
          <w:tcPr>
            <w:tcW w:w="4820" w:type="dxa"/>
          </w:tcPr>
          <w:p w14:paraId="543683D1"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Beneficjent przechowuje dokumenty dotyczące udzielonej pomocy publicznej przez okres 10 lat od dnia przyznania pomocy ad hoc lub dnia przyznania ostatniej pomocy w ramach programu, ale nie krócej niż do dnia określonego w art. 12  rozporządzenia Komisji (UE) nr 651/2014 z dnia 17 czerwca 2014 r. uznające niektóre rodzaje pomocy za zgodne z rynkiem wewnętrznym w zastosowaniu art. 107 i 108 Traktatu.</w:t>
            </w:r>
          </w:p>
        </w:tc>
        <w:tc>
          <w:tcPr>
            <w:tcW w:w="2976" w:type="dxa"/>
          </w:tcPr>
          <w:p w14:paraId="4A6BCFE0"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Usunięcie publikatora aktu prawnego przywołanego wcześniej we wzorze umowy.</w:t>
            </w:r>
          </w:p>
        </w:tc>
      </w:tr>
      <w:tr w:rsidR="00B92619" w:rsidRPr="00F45078" w14:paraId="62F025FB" w14:textId="77777777" w:rsidTr="0061066F">
        <w:trPr>
          <w:trHeight w:val="707"/>
        </w:trPr>
        <w:tc>
          <w:tcPr>
            <w:tcW w:w="711" w:type="dxa"/>
            <w:vAlign w:val="center"/>
          </w:tcPr>
          <w:p w14:paraId="59998FA1" w14:textId="0317AD1A" w:rsidR="00B92619" w:rsidRPr="007A5770" w:rsidRDefault="00B92619" w:rsidP="007A5770">
            <w:pPr>
              <w:spacing w:after="0"/>
              <w:jc w:val="right"/>
              <w:rPr>
                <w:rFonts w:asciiTheme="minorHAnsi" w:hAnsiTheme="minorHAnsi" w:cs="Arial"/>
                <w:sz w:val="20"/>
                <w:szCs w:val="20"/>
              </w:rPr>
            </w:pPr>
            <w:r w:rsidRPr="007A5770">
              <w:rPr>
                <w:rFonts w:asciiTheme="minorHAnsi" w:hAnsiTheme="minorHAnsi" w:cs="Arial"/>
                <w:sz w:val="20"/>
                <w:szCs w:val="20"/>
              </w:rPr>
              <w:lastRenderedPageBreak/>
              <w:t>11.</w:t>
            </w:r>
          </w:p>
        </w:tc>
        <w:tc>
          <w:tcPr>
            <w:tcW w:w="1702" w:type="dxa"/>
            <w:vAlign w:val="center"/>
          </w:tcPr>
          <w:p w14:paraId="7327FCE9"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14 ust. 2</w:t>
            </w:r>
          </w:p>
        </w:tc>
        <w:tc>
          <w:tcPr>
            <w:tcW w:w="4392" w:type="dxa"/>
          </w:tcPr>
          <w:p w14:paraId="601E6649" w14:textId="77777777" w:rsidR="00B92619" w:rsidRPr="007A5770" w:rsidRDefault="00B92619" w:rsidP="007A5770">
            <w:pPr>
              <w:spacing w:after="0"/>
              <w:rPr>
                <w:rFonts w:asciiTheme="minorHAnsi" w:hAnsiTheme="minorHAnsi" w:cs="Arial"/>
                <w:sz w:val="20"/>
                <w:szCs w:val="20"/>
              </w:rPr>
            </w:pPr>
            <w:r w:rsidRPr="007A5770">
              <w:rPr>
                <w:rFonts w:asciiTheme="minorHAnsi" w:hAnsiTheme="minorHAnsi" w:cs="Arial"/>
                <w:sz w:val="20"/>
                <w:szCs w:val="20"/>
              </w:rPr>
              <w:t>Przetwarzanie danych osobowych jest dopuszczalne na podstawie:</w:t>
            </w:r>
          </w:p>
          <w:p w14:paraId="0946F13D" w14:textId="77777777" w:rsidR="00B92619" w:rsidRPr="007A5770" w:rsidRDefault="00B92619" w:rsidP="007A5770">
            <w:pPr>
              <w:numPr>
                <w:ilvl w:val="0"/>
                <w:numId w:val="16"/>
              </w:numPr>
              <w:spacing w:after="0"/>
              <w:rPr>
                <w:rFonts w:asciiTheme="minorHAnsi" w:hAnsiTheme="minorHAnsi" w:cs="Arial"/>
                <w:sz w:val="20"/>
                <w:szCs w:val="20"/>
              </w:rPr>
            </w:pPr>
            <w:r w:rsidRPr="007A5770">
              <w:rPr>
                <w:rFonts w:asciiTheme="minorHAnsi" w:hAnsiTheme="minorHAnsi" w:cs="Arial"/>
                <w:sz w:val="20"/>
                <w:szCs w:val="20"/>
              </w:rPr>
              <w:t xml:space="preserve">w odniesieniu do zbioru „Regionalny Program Operacyjny Województwa Mazowieckiego na lata 2014-2020”: </w:t>
            </w:r>
          </w:p>
          <w:p w14:paraId="01A16829" w14:textId="77777777" w:rsidR="00B92619" w:rsidRPr="007A5770" w:rsidRDefault="00B92619" w:rsidP="007A5770">
            <w:pPr>
              <w:numPr>
                <w:ilvl w:val="1"/>
                <w:numId w:val="16"/>
              </w:numPr>
              <w:spacing w:after="0"/>
              <w:ind w:left="882"/>
              <w:rPr>
                <w:rFonts w:asciiTheme="minorHAnsi" w:hAnsiTheme="minorHAnsi" w:cs="Arial"/>
                <w:sz w:val="20"/>
                <w:szCs w:val="20"/>
              </w:rPr>
            </w:pPr>
            <w:r w:rsidRPr="007A5770">
              <w:rPr>
                <w:rFonts w:asciiTheme="minorHAnsi" w:hAnsiTheme="minorHAnsi" w:cs="Arial"/>
                <w:sz w:val="20"/>
                <w:szCs w:val="20"/>
              </w:rPr>
              <w:t>rozporządzenia nr 1303/2013;</w:t>
            </w:r>
          </w:p>
          <w:p w14:paraId="2825ACCF" w14:textId="77777777" w:rsidR="00B92619" w:rsidRPr="007A5770" w:rsidRDefault="00B92619" w:rsidP="007A5770">
            <w:pPr>
              <w:numPr>
                <w:ilvl w:val="1"/>
                <w:numId w:val="16"/>
              </w:numPr>
              <w:spacing w:after="0"/>
              <w:ind w:left="882"/>
              <w:rPr>
                <w:rFonts w:asciiTheme="minorHAnsi" w:hAnsiTheme="minorHAnsi" w:cs="Arial"/>
                <w:sz w:val="20"/>
                <w:szCs w:val="20"/>
              </w:rPr>
            </w:pPr>
            <w:r w:rsidRPr="007A5770">
              <w:rPr>
                <w:rFonts w:asciiTheme="minorHAnsi" w:hAnsiTheme="minorHAnsi" w:cs="Arial"/>
                <w:sz w:val="20"/>
                <w:szCs w:val="20"/>
              </w:rPr>
              <w:t>rozporządzenia nr 1304/2013;</w:t>
            </w:r>
          </w:p>
          <w:p w14:paraId="486358B7" w14:textId="77777777" w:rsidR="00B92619" w:rsidRPr="007A5770" w:rsidRDefault="00B92619" w:rsidP="007A5770">
            <w:pPr>
              <w:numPr>
                <w:ilvl w:val="1"/>
                <w:numId w:val="16"/>
              </w:numPr>
              <w:spacing w:after="0"/>
              <w:ind w:left="882"/>
              <w:rPr>
                <w:rFonts w:asciiTheme="minorHAnsi" w:hAnsiTheme="minorHAnsi" w:cs="Arial"/>
                <w:sz w:val="20"/>
                <w:szCs w:val="20"/>
              </w:rPr>
            </w:pPr>
            <w:r w:rsidRPr="007A5770">
              <w:rPr>
                <w:rFonts w:asciiTheme="minorHAnsi" w:hAnsiTheme="minorHAnsi" w:cs="Arial"/>
                <w:sz w:val="20"/>
                <w:szCs w:val="20"/>
              </w:rPr>
              <w:t>ustawy wdrożeniowej;</w:t>
            </w:r>
          </w:p>
          <w:p w14:paraId="264F4FD1" w14:textId="77777777" w:rsidR="00B92619" w:rsidRPr="007A5770" w:rsidRDefault="00B92619" w:rsidP="007A5770">
            <w:pPr>
              <w:numPr>
                <w:ilvl w:val="0"/>
                <w:numId w:val="16"/>
              </w:numPr>
              <w:spacing w:after="0"/>
              <w:ind w:left="457"/>
              <w:rPr>
                <w:rFonts w:asciiTheme="minorHAnsi" w:hAnsiTheme="minorHAnsi" w:cs="Arial"/>
                <w:sz w:val="20"/>
                <w:szCs w:val="20"/>
              </w:rPr>
            </w:pPr>
            <w:r w:rsidRPr="007A5770">
              <w:rPr>
                <w:rFonts w:asciiTheme="minorHAnsi" w:hAnsiTheme="minorHAnsi" w:cs="Arial"/>
                <w:sz w:val="20"/>
                <w:szCs w:val="20"/>
              </w:rPr>
              <w:t xml:space="preserve">w odniesieniu do zbioru Centralny system teleinformatyczny wspierający realizację programów operacyjnych: </w:t>
            </w:r>
          </w:p>
          <w:p w14:paraId="4BB5D34D" w14:textId="77777777" w:rsidR="00B92619" w:rsidRPr="007A5770" w:rsidRDefault="00B92619" w:rsidP="007A5770">
            <w:pPr>
              <w:numPr>
                <w:ilvl w:val="1"/>
                <w:numId w:val="16"/>
              </w:numPr>
              <w:spacing w:after="0"/>
              <w:ind w:left="882"/>
              <w:rPr>
                <w:rFonts w:asciiTheme="minorHAnsi" w:hAnsiTheme="minorHAnsi" w:cs="Arial"/>
                <w:sz w:val="20"/>
                <w:szCs w:val="20"/>
              </w:rPr>
            </w:pPr>
            <w:r w:rsidRPr="007A5770">
              <w:rPr>
                <w:rFonts w:asciiTheme="minorHAnsi" w:hAnsiTheme="minorHAnsi" w:cs="Arial"/>
                <w:sz w:val="20"/>
                <w:szCs w:val="20"/>
              </w:rPr>
              <w:t>rozporządzenia nr 1303/2013;</w:t>
            </w:r>
          </w:p>
          <w:p w14:paraId="19780AAA" w14:textId="77777777" w:rsidR="00B92619" w:rsidRPr="007A5770" w:rsidRDefault="00B92619" w:rsidP="007A5770">
            <w:pPr>
              <w:numPr>
                <w:ilvl w:val="1"/>
                <w:numId w:val="16"/>
              </w:numPr>
              <w:spacing w:after="0"/>
              <w:ind w:left="882"/>
              <w:rPr>
                <w:rFonts w:asciiTheme="minorHAnsi" w:hAnsiTheme="minorHAnsi" w:cs="Arial"/>
                <w:sz w:val="20"/>
                <w:szCs w:val="20"/>
              </w:rPr>
            </w:pPr>
            <w:r w:rsidRPr="007A5770">
              <w:rPr>
                <w:rFonts w:asciiTheme="minorHAnsi" w:hAnsiTheme="minorHAnsi" w:cs="Arial"/>
                <w:sz w:val="20"/>
                <w:szCs w:val="20"/>
              </w:rPr>
              <w:t>rozporządzenia nr 1304/2013;</w:t>
            </w:r>
          </w:p>
          <w:p w14:paraId="2D3DDF7F" w14:textId="77777777" w:rsidR="00B92619" w:rsidRPr="007A5770" w:rsidRDefault="00B92619" w:rsidP="007A5770">
            <w:pPr>
              <w:numPr>
                <w:ilvl w:val="1"/>
                <w:numId w:val="16"/>
              </w:numPr>
              <w:spacing w:after="0"/>
              <w:ind w:left="882"/>
              <w:rPr>
                <w:rFonts w:asciiTheme="minorHAnsi" w:hAnsiTheme="minorHAnsi" w:cs="Arial"/>
                <w:sz w:val="20"/>
                <w:szCs w:val="20"/>
              </w:rPr>
            </w:pPr>
            <w:r w:rsidRPr="007A5770">
              <w:rPr>
                <w:rFonts w:asciiTheme="minorHAnsi" w:hAnsiTheme="minorHAnsi" w:cs="Arial"/>
                <w:sz w:val="20"/>
                <w:szCs w:val="20"/>
              </w:rPr>
              <w:t>ustawy wdrożeniowej;</w:t>
            </w:r>
          </w:p>
          <w:p w14:paraId="40CF5142" w14:textId="2B1F959A" w:rsidR="00B92619" w:rsidRPr="007A5770" w:rsidRDefault="00B92619" w:rsidP="007A5770">
            <w:pPr>
              <w:numPr>
                <w:ilvl w:val="1"/>
                <w:numId w:val="16"/>
              </w:numPr>
              <w:spacing w:after="0"/>
              <w:ind w:left="882"/>
              <w:rPr>
                <w:rFonts w:asciiTheme="minorHAnsi" w:hAnsiTheme="minorHAnsi" w:cs="Arial"/>
                <w:sz w:val="20"/>
                <w:szCs w:val="20"/>
              </w:rPr>
            </w:pPr>
            <w:r w:rsidRPr="007A5770">
              <w:rPr>
                <w:rFonts w:asciiTheme="minorHAnsi" w:hAnsiTheme="minorHAnsi"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r w:rsidRPr="007A5770">
              <w:rPr>
                <w:rFonts w:asciiTheme="minorHAnsi" w:hAnsiTheme="minorHAnsi" w:cs="Arial"/>
                <w:sz w:val="20"/>
                <w:szCs w:val="20"/>
              </w:rPr>
              <w:lastRenderedPageBreak/>
              <w:t>audytowymi i pośredniczącymi (Dz. Urz. UE L 286 z 30.09.2014, str.1).</w:t>
            </w:r>
          </w:p>
        </w:tc>
        <w:tc>
          <w:tcPr>
            <w:tcW w:w="4820" w:type="dxa"/>
          </w:tcPr>
          <w:p w14:paraId="6C6D23C5" w14:textId="77777777" w:rsidR="00B92619" w:rsidRPr="007A5770" w:rsidRDefault="00B92619" w:rsidP="007A5770">
            <w:pPr>
              <w:spacing w:after="0"/>
              <w:rPr>
                <w:rFonts w:asciiTheme="minorHAnsi" w:hAnsiTheme="minorHAnsi" w:cs="Arial"/>
                <w:sz w:val="20"/>
                <w:szCs w:val="20"/>
              </w:rPr>
            </w:pPr>
            <w:r w:rsidRPr="007A5770">
              <w:rPr>
                <w:rFonts w:asciiTheme="minorHAnsi" w:hAnsiTheme="minorHAnsi" w:cs="Arial"/>
                <w:sz w:val="20"/>
                <w:szCs w:val="20"/>
              </w:rPr>
              <w:lastRenderedPageBreak/>
              <w:t>Przetwarzanie danych osobowych jest dopuszczalne na podstawie:</w:t>
            </w:r>
          </w:p>
          <w:p w14:paraId="320231C1" w14:textId="77777777" w:rsidR="00B92619" w:rsidRPr="007A5770" w:rsidRDefault="00B92619" w:rsidP="007A5770">
            <w:pPr>
              <w:numPr>
                <w:ilvl w:val="0"/>
                <w:numId w:val="17"/>
              </w:numPr>
              <w:spacing w:after="0"/>
              <w:rPr>
                <w:rFonts w:asciiTheme="minorHAnsi" w:hAnsiTheme="minorHAnsi" w:cs="Arial"/>
                <w:sz w:val="20"/>
                <w:szCs w:val="20"/>
              </w:rPr>
            </w:pPr>
            <w:r w:rsidRPr="007A5770">
              <w:rPr>
                <w:rFonts w:asciiTheme="minorHAnsi" w:hAnsiTheme="minorHAnsi" w:cs="Arial"/>
                <w:sz w:val="20"/>
                <w:szCs w:val="20"/>
              </w:rPr>
              <w:t xml:space="preserve">w odniesieniu do zbioru „Regionalny Program Operacyjny Województwa Mazowieckiego na lata 2014-2020”: </w:t>
            </w:r>
          </w:p>
          <w:p w14:paraId="193B9640" w14:textId="77777777" w:rsidR="00B92619" w:rsidRPr="007A5770" w:rsidRDefault="00B92619" w:rsidP="007A5770">
            <w:pPr>
              <w:numPr>
                <w:ilvl w:val="1"/>
                <w:numId w:val="17"/>
              </w:numPr>
              <w:spacing w:after="0"/>
              <w:ind w:left="884"/>
              <w:rPr>
                <w:rFonts w:asciiTheme="minorHAnsi" w:hAnsiTheme="minorHAnsi" w:cs="Arial"/>
                <w:sz w:val="20"/>
                <w:szCs w:val="20"/>
              </w:rPr>
            </w:pPr>
            <w:r w:rsidRPr="007A5770">
              <w:rPr>
                <w:rFonts w:asciiTheme="minorHAnsi" w:hAnsiTheme="minorHAnsi" w:cs="Arial"/>
                <w:sz w:val="20"/>
                <w:szCs w:val="20"/>
              </w:rPr>
              <w:t>Rozporządzenia 1303/2013;</w:t>
            </w:r>
          </w:p>
          <w:p w14:paraId="1DFFE6A0" w14:textId="77777777" w:rsidR="00B92619" w:rsidRPr="007A5770" w:rsidRDefault="00B92619" w:rsidP="007A5770">
            <w:pPr>
              <w:numPr>
                <w:ilvl w:val="1"/>
                <w:numId w:val="17"/>
              </w:numPr>
              <w:spacing w:after="0"/>
              <w:ind w:left="884"/>
              <w:rPr>
                <w:rFonts w:asciiTheme="minorHAnsi" w:hAnsiTheme="minorHAnsi" w:cs="Arial"/>
                <w:sz w:val="20"/>
                <w:szCs w:val="20"/>
              </w:rPr>
            </w:pPr>
            <w:r w:rsidRPr="007A5770">
              <w:rPr>
                <w:rFonts w:asciiTheme="minorHAnsi" w:hAnsiTheme="minorHAnsi" w:cs="Arial"/>
                <w:sz w:val="20"/>
                <w:szCs w:val="20"/>
              </w:rPr>
              <w:t>Rozporządzenia 1304/2013;</w:t>
            </w:r>
          </w:p>
          <w:p w14:paraId="7D3F45A3" w14:textId="77777777" w:rsidR="00B92619" w:rsidRPr="007A5770" w:rsidRDefault="00B92619" w:rsidP="007A5770">
            <w:pPr>
              <w:numPr>
                <w:ilvl w:val="1"/>
                <w:numId w:val="17"/>
              </w:numPr>
              <w:spacing w:after="0"/>
              <w:ind w:left="884"/>
              <w:rPr>
                <w:rFonts w:asciiTheme="minorHAnsi" w:hAnsiTheme="minorHAnsi" w:cs="Arial"/>
                <w:sz w:val="20"/>
                <w:szCs w:val="20"/>
              </w:rPr>
            </w:pPr>
            <w:r w:rsidRPr="007A5770">
              <w:rPr>
                <w:rFonts w:asciiTheme="minorHAnsi" w:hAnsiTheme="minorHAnsi" w:cs="Arial"/>
                <w:sz w:val="20"/>
                <w:szCs w:val="20"/>
              </w:rPr>
              <w:t>ustawy wdrożeniowej;</w:t>
            </w:r>
          </w:p>
          <w:p w14:paraId="7F5F8349" w14:textId="77777777" w:rsidR="00B92619" w:rsidRPr="007A5770" w:rsidRDefault="00B92619" w:rsidP="007A5770">
            <w:pPr>
              <w:numPr>
                <w:ilvl w:val="0"/>
                <w:numId w:val="17"/>
              </w:numPr>
              <w:spacing w:after="0"/>
              <w:ind w:left="459"/>
              <w:rPr>
                <w:rFonts w:asciiTheme="minorHAnsi" w:hAnsiTheme="minorHAnsi" w:cs="Arial"/>
                <w:sz w:val="20"/>
                <w:szCs w:val="20"/>
              </w:rPr>
            </w:pPr>
            <w:r w:rsidRPr="007A5770">
              <w:rPr>
                <w:rFonts w:asciiTheme="minorHAnsi" w:hAnsiTheme="minorHAnsi" w:cs="Arial"/>
                <w:sz w:val="20"/>
                <w:szCs w:val="20"/>
              </w:rPr>
              <w:t xml:space="preserve">w odniesieniu do zbioru Centralny system teleinformatyczny wspierający realizację programów operacyjnych: </w:t>
            </w:r>
          </w:p>
          <w:p w14:paraId="0E3C7824" w14:textId="77777777" w:rsidR="00B92619" w:rsidRPr="007A5770" w:rsidRDefault="00B92619" w:rsidP="007A5770">
            <w:pPr>
              <w:numPr>
                <w:ilvl w:val="1"/>
                <w:numId w:val="17"/>
              </w:numPr>
              <w:spacing w:after="0"/>
              <w:ind w:left="884"/>
              <w:rPr>
                <w:rFonts w:asciiTheme="minorHAnsi" w:hAnsiTheme="minorHAnsi" w:cs="Arial"/>
                <w:sz w:val="20"/>
                <w:szCs w:val="20"/>
              </w:rPr>
            </w:pPr>
            <w:r w:rsidRPr="007A5770">
              <w:rPr>
                <w:rFonts w:asciiTheme="minorHAnsi" w:hAnsiTheme="minorHAnsi" w:cs="Arial"/>
                <w:sz w:val="20"/>
                <w:szCs w:val="20"/>
              </w:rPr>
              <w:t>Rozporządzenia 1303/2013;</w:t>
            </w:r>
          </w:p>
          <w:p w14:paraId="40D9B0DB" w14:textId="77777777" w:rsidR="00B92619" w:rsidRPr="007A5770" w:rsidRDefault="00B92619" w:rsidP="007A5770">
            <w:pPr>
              <w:numPr>
                <w:ilvl w:val="1"/>
                <w:numId w:val="17"/>
              </w:numPr>
              <w:spacing w:after="0"/>
              <w:ind w:left="884"/>
              <w:rPr>
                <w:rFonts w:asciiTheme="minorHAnsi" w:hAnsiTheme="minorHAnsi" w:cs="Arial"/>
                <w:sz w:val="20"/>
                <w:szCs w:val="20"/>
              </w:rPr>
            </w:pPr>
            <w:r w:rsidRPr="007A5770">
              <w:rPr>
                <w:rFonts w:asciiTheme="minorHAnsi" w:hAnsiTheme="minorHAnsi" w:cs="Arial"/>
                <w:sz w:val="20"/>
                <w:szCs w:val="20"/>
              </w:rPr>
              <w:t>Rozporządzenia 1304/2013;</w:t>
            </w:r>
          </w:p>
          <w:p w14:paraId="7A6288BD" w14:textId="77777777" w:rsidR="00B92619" w:rsidRPr="007A5770" w:rsidRDefault="00B92619" w:rsidP="007A5770">
            <w:pPr>
              <w:numPr>
                <w:ilvl w:val="1"/>
                <w:numId w:val="17"/>
              </w:numPr>
              <w:spacing w:after="0"/>
              <w:ind w:left="884"/>
              <w:rPr>
                <w:rFonts w:asciiTheme="minorHAnsi" w:hAnsiTheme="minorHAnsi" w:cs="Arial"/>
                <w:sz w:val="20"/>
                <w:szCs w:val="20"/>
              </w:rPr>
            </w:pPr>
            <w:r w:rsidRPr="007A5770">
              <w:rPr>
                <w:rFonts w:asciiTheme="minorHAnsi" w:hAnsiTheme="minorHAnsi" w:cs="Arial"/>
                <w:sz w:val="20"/>
                <w:szCs w:val="20"/>
              </w:rPr>
              <w:t>ustawy wdrożeniowej;</w:t>
            </w:r>
          </w:p>
          <w:p w14:paraId="3124A9EE" w14:textId="77777777" w:rsidR="00B92619" w:rsidRPr="007A5770" w:rsidRDefault="00B92619" w:rsidP="007A5770">
            <w:pPr>
              <w:numPr>
                <w:ilvl w:val="1"/>
                <w:numId w:val="17"/>
              </w:numPr>
              <w:spacing w:after="0"/>
              <w:ind w:left="884"/>
              <w:rPr>
                <w:rFonts w:asciiTheme="minorHAnsi" w:hAnsiTheme="minorHAnsi" w:cs="Arial"/>
                <w:sz w:val="20"/>
                <w:szCs w:val="20"/>
              </w:rPr>
            </w:pPr>
            <w:r w:rsidRPr="007A5770">
              <w:rPr>
                <w:rFonts w:asciiTheme="minorHAnsi" w:hAnsiTheme="minorHAnsi"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6697DF42" w14:textId="77777777" w:rsidR="00B92619" w:rsidRPr="007A5770" w:rsidRDefault="00B92619" w:rsidP="007A5770">
            <w:pPr>
              <w:spacing w:after="0"/>
              <w:rPr>
                <w:rFonts w:asciiTheme="minorHAnsi" w:hAnsiTheme="minorHAnsi" w:cs="Arial"/>
                <w:sz w:val="20"/>
                <w:szCs w:val="20"/>
              </w:rPr>
            </w:pPr>
          </w:p>
        </w:tc>
        <w:tc>
          <w:tcPr>
            <w:tcW w:w="2976" w:type="dxa"/>
          </w:tcPr>
          <w:p w14:paraId="6B5CD1F9"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lastRenderedPageBreak/>
              <w:t>Dostosowanie zapisu rozporządzeń do skrótów funkcjonujących we wzorze umowy.</w:t>
            </w:r>
          </w:p>
        </w:tc>
      </w:tr>
      <w:tr w:rsidR="00B92619" w:rsidRPr="00F45078" w14:paraId="16F86FDA" w14:textId="77777777" w:rsidTr="007A5770">
        <w:trPr>
          <w:cantSplit/>
        </w:trPr>
        <w:tc>
          <w:tcPr>
            <w:tcW w:w="711" w:type="dxa"/>
            <w:vAlign w:val="center"/>
          </w:tcPr>
          <w:p w14:paraId="31EDF702" w14:textId="3D61E6AB" w:rsidR="00B92619" w:rsidRPr="007A5770" w:rsidRDefault="00B92619" w:rsidP="007A5770">
            <w:pPr>
              <w:spacing w:after="0"/>
              <w:jc w:val="right"/>
              <w:rPr>
                <w:rFonts w:asciiTheme="minorHAnsi" w:hAnsiTheme="minorHAnsi" w:cs="Arial"/>
                <w:sz w:val="20"/>
                <w:szCs w:val="20"/>
              </w:rPr>
            </w:pPr>
            <w:r w:rsidRPr="007A5770">
              <w:rPr>
                <w:rFonts w:asciiTheme="minorHAnsi" w:hAnsiTheme="minorHAnsi" w:cs="Arial"/>
                <w:sz w:val="20"/>
                <w:szCs w:val="20"/>
              </w:rPr>
              <w:lastRenderedPageBreak/>
              <w:t>12.</w:t>
            </w:r>
          </w:p>
        </w:tc>
        <w:tc>
          <w:tcPr>
            <w:tcW w:w="1702" w:type="dxa"/>
            <w:vAlign w:val="center"/>
          </w:tcPr>
          <w:p w14:paraId="1129E5FD"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14 ust.5</w:t>
            </w:r>
          </w:p>
        </w:tc>
        <w:tc>
          <w:tcPr>
            <w:tcW w:w="4392" w:type="dxa"/>
          </w:tcPr>
          <w:p w14:paraId="0F68E1B8"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Przy przetwarzaniu danych osobowych Beneficjent zobowiązuje się do przestrzegania zasad wskazanych w niniejszym paragrafie, w ustawie z dnia 29 sierpnia 1997 r.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zwanym dalej: „rozporządzeniem MSWiA”.</w:t>
            </w:r>
          </w:p>
        </w:tc>
        <w:tc>
          <w:tcPr>
            <w:tcW w:w="4820" w:type="dxa"/>
          </w:tcPr>
          <w:p w14:paraId="45A81C45"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Przy przetwarzaniu danych osobowych Beneficjent zobowiązuje się do przestrzegania zasad wskazanych w niniejszym paragrafie, w ustawie z dnia 29 sierpnia 1997 r.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poz. 1024), zwanym dalej: „rozporządzeniem MSWiA”.</w:t>
            </w:r>
          </w:p>
        </w:tc>
        <w:tc>
          <w:tcPr>
            <w:tcW w:w="2976" w:type="dxa"/>
          </w:tcPr>
          <w:p w14:paraId="5D516765"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bCs/>
                <w:sz w:val="20"/>
                <w:szCs w:val="20"/>
              </w:rPr>
              <w:t>Zmiana zapisu publikatora aktu prawnego.</w:t>
            </w:r>
          </w:p>
        </w:tc>
      </w:tr>
      <w:tr w:rsidR="00B92619" w:rsidRPr="00F45078" w14:paraId="6DA2581E" w14:textId="77777777" w:rsidTr="007A5770">
        <w:trPr>
          <w:cantSplit/>
        </w:trPr>
        <w:tc>
          <w:tcPr>
            <w:tcW w:w="711" w:type="dxa"/>
            <w:vAlign w:val="center"/>
          </w:tcPr>
          <w:p w14:paraId="53E7AFB9" w14:textId="6FDB08B5" w:rsidR="00B92619" w:rsidRPr="007A5770" w:rsidRDefault="00B92619" w:rsidP="007A5770">
            <w:pPr>
              <w:spacing w:after="0"/>
              <w:jc w:val="right"/>
              <w:rPr>
                <w:rFonts w:asciiTheme="minorHAnsi" w:hAnsiTheme="minorHAnsi" w:cs="Arial"/>
                <w:sz w:val="20"/>
                <w:szCs w:val="20"/>
              </w:rPr>
            </w:pPr>
            <w:r w:rsidRPr="007A5770">
              <w:rPr>
                <w:rFonts w:asciiTheme="minorHAnsi" w:hAnsiTheme="minorHAnsi" w:cs="Arial"/>
                <w:sz w:val="20"/>
                <w:szCs w:val="20"/>
              </w:rPr>
              <w:t>13.</w:t>
            </w:r>
          </w:p>
        </w:tc>
        <w:tc>
          <w:tcPr>
            <w:tcW w:w="1702" w:type="dxa"/>
            <w:vAlign w:val="center"/>
          </w:tcPr>
          <w:p w14:paraId="7A4D2884"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xml:space="preserve">§ 17 ust 2 pkt 6 </w:t>
            </w:r>
          </w:p>
        </w:tc>
        <w:tc>
          <w:tcPr>
            <w:tcW w:w="4392" w:type="dxa"/>
          </w:tcPr>
          <w:p w14:paraId="7D1847C3"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Beneficjent nie przestrzega przepisów ustawy z dnia 29 stycznia 2004 r. - Prawo zamówień publicznych w zakresie, w jakim ta ustawa stosuje się do Beneficjenta;</w:t>
            </w:r>
          </w:p>
        </w:tc>
        <w:tc>
          <w:tcPr>
            <w:tcW w:w="4820" w:type="dxa"/>
          </w:tcPr>
          <w:p w14:paraId="2785EEC4"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 xml:space="preserve">Beneficjent nie przestrzega przepisów ustawy </w:t>
            </w:r>
            <w:proofErr w:type="spellStart"/>
            <w:r w:rsidRPr="007A5770">
              <w:rPr>
                <w:rFonts w:asciiTheme="minorHAnsi" w:hAnsiTheme="minorHAnsi" w:cs="Arial"/>
                <w:sz w:val="20"/>
                <w:szCs w:val="20"/>
              </w:rPr>
              <w:t>Pzp</w:t>
            </w:r>
            <w:proofErr w:type="spellEnd"/>
            <w:r w:rsidRPr="007A5770">
              <w:rPr>
                <w:rFonts w:asciiTheme="minorHAnsi" w:hAnsiTheme="minorHAnsi" w:cs="Arial"/>
                <w:sz w:val="20"/>
                <w:szCs w:val="20"/>
              </w:rPr>
              <w:t xml:space="preserve"> w zakresie, w jakim ta ustawa stosuje się do Beneficjenta;</w:t>
            </w:r>
          </w:p>
          <w:p w14:paraId="58259078" w14:textId="77777777" w:rsidR="00B92619" w:rsidRPr="007A5770" w:rsidRDefault="00B92619" w:rsidP="007A5770">
            <w:pPr>
              <w:spacing w:after="0"/>
              <w:jc w:val="center"/>
              <w:rPr>
                <w:rFonts w:asciiTheme="minorHAnsi" w:hAnsiTheme="minorHAnsi" w:cs="Arial"/>
                <w:sz w:val="20"/>
                <w:szCs w:val="20"/>
              </w:rPr>
            </w:pPr>
          </w:p>
        </w:tc>
        <w:tc>
          <w:tcPr>
            <w:tcW w:w="2976" w:type="dxa"/>
          </w:tcPr>
          <w:p w14:paraId="34243F6F"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bCs/>
                <w:sz w:val="20"/>
                <w:szCs w:val="20"/>
              </w:rPr>
              <w:t xml:space="preserve">Zastąpienie nazwy ustawy </w:t>
            </w:r>
            <w:proofErr w:type="spellStart"/>
            <w:r w:rsidRPr="007A5770">
              <w:rPr>
                <w:rFonts w:asciiTheme="minorHAnsi" w:hAnsiTheme="minorHAnsi" w:cs="Arial"/>
                <w:bCs/>
                <w:sz w:val="20"/>
                <w:szCs w:val="20"/>
              </w:rPr>
              <w:t>Pzp</w:t>
            </w:r>
            <w:proofErr w:type="spellEnd"/>
            <w:r w:rsidRPr="007A5770">
              <w:rPr>
                <w:rFonts w:asciiTheme="minorHAnsi" w:hAnsiTheme="minorHAnsi" w:cs="Arial"/>
                <w:bCs/>
                <w:sz w:val="20"/>
                <w:szCs w:val="20"/>
              </w:rPr>
              <w:t xml:space="preserve"> skrótem stosowanym w umowie.</w:t>
            </w:r>
          </w:p>
        </w:tc>
      </w:tr>
      <w:tr w:rsidR="00B92619" w:rsidRPr="00F45078" w14:paraId="16A6827D" w14:textId="77777777" w:rsidTr="0061066F">
        <w:tc>
          <w:tcPr>
            <w:tcW w:w="711" w:type="dxa"/>
            <w:vAlign w:val="center"/>
          </w:tcPr>
          <w:p w14:paraId="081B6C17" w14:textId="40E9F8BF" w:rsidR="00B92619" w:rsidRPr="007A5770" w:rsidRDefault="00B92619" w:rsidP="007A5770">
            <w:pPr>
              <w:spacing w:after="0"/>
              <w:jc w:val="right"/>
              <w:rPr>
                <w:rFonts w:asciiTheme="minorHAnsi" w:hAnsiTheme="minorHAnsi" w:cs="Arial"/>
                <w:sz w:val="20"/>
                <w:szCs w:val="20"/>
              </w:rPr>
            </w:pPr>
            <w:r w:rsidRPr="007A5770">
              <w:rPr>
                <w:rFonts w:asciiTheme="minorHAnsi" w:hAnsiTheme="minorHAnsi" w:cs="Arial"/>
                <w:sz w:val="20"/>
                <w:szCs w:val="20"/>
              </w:rPr>
              <w:t>14.</w:t>
            </w:r>
          </w:p>
        </w:tc>
        <w:tc>
          <w:tcPr>
            <w:tcW w:w="1702" w:type="dxa"/>
            <w:vAlign w:val="center"/>
          </w:tcPr>
          <w:p w14:paraId="1F0E6521"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23 ust. 4</w:t>
            </w:r>
          </w:p>
        </w:tc>
        <w:tc>
          <w:tcPr>
            <w:tcW w:w="4392" w:type="dxa"/>
          </w:tcPr>
          <w:p w14:paraId="064A745D"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 xml:space="preserve">Beneficjent zobowiązuje się do zachowania trwałości utworzonych w ramach Projektu miejsc pracy  po zakończeniu realizacji Projektu, co najmniej przez okres 12 miesięcy od dnia przyznania dotacji lub utworzenia stanowiska pracy, o ile ten termin jest późniejszy niż termin </w:t>
            </w:r>
            <w:r w:rsidRPr="007A5770">
              <w:rPr>
                <w:rFonts w:asciiTheme="minorHAnsi" w:hAnsiTheme="minorHAnsi" w:cs="Arial"/>
                <w:sz w:val="20"/>
                <w:szCs w:val="20"/>
              </w:rPr>
              <w:lastRenderedPageBreak/>
              <w:t>przyznania dotacji. W tym czasie zakończenie stosunku pracy z osobą zatrudnioną na nowo utworzonym stanowisku pracy może nastąpić wyłącznie z przyczyn leżących po stronie pracownika.</w:t>
            </w:r>
          </w:p>
          <w:p w14:paraId="715ED14C" w14:textId="77777777" w:rsidR="00B92619" w:rsidRPr="007A5770" w:rsidRDefault="00B92619" w:rsidP="007A5770">
            <w:pPr>
              <w:spacing w:after="0"/>
              <w:jc w:val="center"/>
              <w:rPr>
                <w:rFonts w:asciiTheme="minorHAnsi" w:hAnsiTheme="minorHAnsi" w:cs="Arial"/>
                <w:sz w:val="20"/>
                <w:szCs w:val="20"/>
              </w:rPr>
            </w:pPr>
          </w:p>
        </w:tc>
        <w:tc>
          <w:tcPr>
            <w:tcW w:w="4820" w:type="dxa"/>
          </w:tcPr>
          <w:p w14:paraId="5D9055AE"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lastRenderedPageBreak/>
              <w:t>Beneficjent zobowiązuje się do spełnienia dwóch warunków  trwałości łącznie tj. do:</w:t>
            </w:r>
          </w:p>
          <w:p w14:paraId="0533E4D5" w14:textId="77777777" w:rsidR="00B92619" w:rsidRPr="007A5770" w:rsidRDefault="00B92619" w:rsidP="007A5770">
            <w:pPr>
              <w:numPr>
                <w:ilvl w:val="0"/>
                <w:numId w:val="4"/>
              </w:numPr>
              <w:spacing w:after="0"/>
              <w:jc w:val="center"/>
              <w:rPr>
                <w:rFonts w:asciiTheme="minorHAnsi" w:hAnsiTheme="minorHAnsi" w:cs="Arial"/>
                <w:sz w:val="20"/>
                <w:szCs w:val="20"/>
              </w:rPr>
            </w:pPr>
            <w:r w:rsidRPr="007A5770">
              <w:rPr>
                <w:rFonts w:asciiTheme="minorHAnsi" w:hAnsiTheme="minorHAnsi" w:cs="Arial"/>
                <w:sz w:val="20"/>
                <w:szCs w:val="20"/>
              </w:rPr>
              <w:t xml:space="preserve">zapewnienia trwałości utworzonych w ramach Projektu miejsc pracy po zakończeniu realizacji Projektu. Okres trwałości wynosi co najmniej  12 miesięcy od dnia przyznania dotacji lub utworzenia </w:t>
            </w:r>
            <w:r w:rsidRPr="007A5770">
              <w:rPr>
                <w:rFonts w:asciiTheme="minorHAnsi" w:hAnsiTheme="minorHAnsi" w:cs="Arial"/>
                <w:sz w:val="20"/>
                <w:szCs w:val="20"/>
              </w:rPr>
              <w:lastRenderedPageBreak/>
              <w:t>stanowiska pracy, o ile ten termin jest późniejszy niż termin przyznania dotacji, a w przypadku przedłużenia wsparcia pomostowego w formie finansowej powyżej 6 miesięcy lub przyznania wyłącznie wsparcia pomostowego w formie finansowej (bez dotacji) – co najmniej 6 miesięcy od zakończenia wsparcia pomostowego w formie finansowej. W tym czasie zakończenie stosunku pracy z osobą zatrudnioną na nowo utworzonym stanowisku pracy może nastąpić wyłącznie z przyczyn leżących po stronie pracownika;</w:t>
            </w:r>
          </w:p>
          <w:p w14:paraId="32DE7315" w14:textId="77777777" w:rsidR="00B92619" w:rsidRPr="007A5770" w:rsidRDefault="00B92619" w:rsidP="007A5770">
            <w:pPr>
              <w:numPr>
                <w:ilvl w:val="0"/>
                <w:numId w:val="4"/>
              </w:numPr>
              <w:spacing w:after="0"/>
              <w:jc w:val="center"/>
              <w:rPr>
                <w:rFonts w:asciiTheme="minorHAnsi" w:hAnsiTheme="minorHAnsi" w:cs="Arial"/>
                <w:sz w:val="20"/>
                <w:szCs w:val="20"/>
              </w:rPr>
            </w:pPr>
            <w:r w:rsidRPr="007A5770">
              <w:rPr>
                <w:rFonts w:asciiTheme="minorHAnsi" w:hAnsiTheme="minorHAnsi" w:cs="Arial"/>
                <w:sz w:val="20"/>
                <w:szCs w:val="20"/>
              </w:rPr>
              <w:t>zapewnienia trwałości przedsiębiorstwa społecznego, tj. spełnienia łącznie wszystkich cech przedsiębiorstwa społecznego, o których mowa w Wytycznych w zakresie realizacji przedsięwzięć w obszarze włączenia społecznego i zwalczania ubóstwa z wykorzystaniem środków Europejskiego Funduszu Społecznego i Europejskiego Funduszu Rozwoju Regionalnego na lata 2014-2020, przez okres o którym mowa w pkt 1.</w:t>
            </w:r>
          </w:p>
        </w:tc>
        <w:tc>
          <w:tcPr>
            <w:tcW w:w="2976" w:type="dxa"/>
          </w:tcPr>
          <w:p w14:paraId="1AF1ACD8"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lastRenderedPageBreak/>
              <w:t xml:space="preserve">Dostosowanie zapisów w zakresie warunków trwałości projektów realizowanych przez Ośrodki Wsparcia Ekonomii Społecznej do aktualnych Wytycznych w zakresie realizacji przedsięwzięć </w:t>
            </w:r>
            <w:r w:rsidRPr="007A5770">
              <w:rPr>
                <w:rFonts w:asciiTheme="minorHAnsi" w:hAnsiTheme="minorHAnsi" w:cs="Arial"/>
                <w:sz w:val="20"/>
                <w:szCs w:val="20"/>
              </w:rPr>
              <w:lastRenderedPageBreak/>
              <w:t xml:space="preserve">w obszarze włączenia społecznego i zwalczania ubóstwa z wykorzystaniem środków Europejskiego Funduszu Społecznego i Europejskiego Funduszu Rozwoju Regionalnego na lata 2014-2020. </w:t>
            </w:r>
          </w:p>
          <w:p w14:paraId="4480A77F" w14:textId="77777777" w:rsidR="00B92619" w:rsidRPr="007A5770" w:rsidRDefault="00B92619" w:rsidP="007A5770">
            <w:pPr>
              <w:spacing w:after="0"/>
              <w:jc w:val="center"/>
              <w:rPr>
                <w:rFonts w:asciiTheme="minorHAnsi" w:hAnsiTheme="minorHAnsi" w:cs="Arial"/>
                <w:sz w:val="20"/>
                <w:szCs w:val="20"/>
              </w:rPr>
            </w:pPr>
          </w:p>
        </w:tc>
      </w:tr>
      <w:tr w:rsidR="00B92619" w:rsidRPr="00F45078" w14:paraId="5B2AEE07" w14:textId="77777777" w:rsidTr="007A5770">
        <w:trPr>
          <w:cantSplit/>
        </w:trPr>
        <w:tc>
          <w:tcPr>
            <w:tcW w:w="711" w:type="dxa"/>
            <w:vAlign w:val="center"/>
          </w:tcPr>
          <w:p w14:paraId="0CE8B69A" w14:textId="6AF88DED" w:rsidR="00B92619" w:rsidRPr="007A5770" w:rsidRDefault="00B92619" w:rsidP="007A5770">
            <w:pPr>
              <w:spacing w:after="0"/>
              <w:jc w:val="right"/>
              <w:rPr>
                <w:rFonts w:asciiTheme="minorHAnsi" w:hAnsiTheme="minorHAnsi" w:cs="Arial"/>
                <w:sz w:val="20"/>
                <w:szCs w:val="20"/>
              </w:rPr>
            </w:pPr>
            <w:r w:rsidRPr="007A5770">
              <w:rPr>
                <w:rFonts w:asciiTheme="minorHAnsi" w:hAnsiTheme="minorHAnsi" w:cs="Arial"/>
                <w:sz w:val="20"/>
                <w:szCs w:val="20"/>
              </w:rPr>
              <w:lastRenderedPageBreak/>
              <w:t>15.</w:t>
            </w:r>
          </w:p>
        </w:tc>
        <w:tc>
          <w:tcPr>
            <w:tcW w:w="1702" w:type="dxa"/>
            <w:vAlign w:val="center"/>
          </w:tcPr>
          <w:p w14:paraId="56B1E678"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28  ust. 2 pkt 1</w:t>
            </w:r>
          </w:p>
        </w:tc>
        <w:tc>
          <w:tcPr>
            <w:tcW w:w="4392" w:type="dxa"/>
          </w:tcPr>
          <w:p w14:paraId="01E3701A"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w przypadku środków, o których mowa w § 2 ust. 1 pkt 1, w terminie płatności, o którym mowa w § 2 pkt 5 rozporządzenia Ministra Finansów z dnia 21 grudnia 2012 r. w sprawie płatności w ramach programów finansowanych z udziałem środków europejskich oraz przekazywania informacji dotyczących tych płatności (przy czym Instytucja Pośrednicząca zobowiązuje się do przekazania Bankowi Gospodarstwa Krajowego zlecenia płatności w terminie do ……</w:t>
            </w:r>
            <w:r w:rsidRPr="007A5770">
              <w:rPr>
                <w:rFonts w:asciiTheme="minorHAnsi" w:hAnsiTheme="minorHAnsi" w:cs="Arial"/>
                <w:sz w:val="20"/>
                <w:szCs w:val="20"/>
                <w:vertAlign w:val="superscript"/>
              </w:rPr>
              <w:t>44)</w:t>
            </w:r>
            <w:r w:rsidRPr="007A5770">
              <w:rPr>
                <w:rFonts w:asciiTheme="minorHAnsi" w:hAnsiTheme="minorHAnsi" w:cs="Arial"/>
                <w:sz w:val="20"/>
                <w:szCs w:val="20"/>
              </w:rPr>
              <w:t xml:space="preserve"> dni roboczych od dnia zweryfikowania przez nią wniosku o płatność rozliczającego ostatnią transzę dofinansowania),</w:t>
            </w:r>
          </w:p>
        </w:tc>
        <w:tc>
          <w:tcPr>
            <w:tcW w:w="4820" w:type="dxa"/>
          </w:tcPr>
          <w:p w14:paraId="0D503525"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 xml:space="preserve">w przypadku środków, o których mowa w § 2 ust. 1 pkt 1, w terminie płatności, o którym mowa w § 2 pkt 5 rozporządzenia Ministra Finansów z dnia 21 grudnia 2012 r. w sprawie płatności w ramach programów finansowanych z udziałem środków europejskich oraz przekazywania informacji dotyczących tych płatności (Dz. U. z 2016 r. poz. 75, z </w:t>
            </w:r>
            <w:proofErr w:type="spellStart"/>
            <w:r w:rsidRPr="007A5770">
              <w:rPr>
                <w:rFonts w:asciiTheme="minorHAnsi" w:hAnsiTheme="minorHAnsi" w:cs="Arial"/>
                <w:sz w:val="20"/>
                <w:szCs w:val="20"/>
              </w:rPr>
              <w:t>późn</w:t>
            </w:r>
            <w:proofErr w:type="spellEnd"/>
            <w:r w:rsidRPr="007A5770">
              <w:rPr>
                <w:rFonts w:asciiTheme="minorHAnsi" w:hAnsiTheme="minorHAnsi" w:cs="Arial"/>
                <w:sz w:val="20"/>
                <w:szCs w:val="20"/>
              </w:rPr>
              <w:t>. zm.) przy czym Instytucja Pośrednicząca zobowiązuje się do przekazania Bankowi Gospodarstwa Krajowego zlecenia płatności w terminie do ……</w:t>
            </w:r>
            <w:r w:rsidRPr="007A5770">
              <w:rPr>
                <w:rFonts w:asciiTheme="minorHAnsi" w:hAnsiTheme="minorHAnsi" w:cs="Arial"/>
                <w:sz w:val="20"/>
                <w:szCs w:val="20"/>
                <w:vertAlign w:val="superscript"/>
              </w:rPr>
              <w:t>45)</w:t>
            </w:r>
            <w:r w:rsidRPr="007A5770">
              <w:rPr>
                <w:rFonts w:asciiTheme="minorHAnsi" w:hAnsiTheme="minorHAnsi" w:cs="Arial"/>
                <w:sz w:val="20"/>
                <w:szCs w:val="20"/>
              </w:rPr>
              <w:t xml:space="preserve"> dni roboczych od dnia zweryfikowania przez nią wniosku o płatność rozliczającego ostatnią transzę dofinansowania;</w:t>
            </w:r>
          </w:p>
        </w:tc>
        <w:tc>
          <w:tcPr>
            <w:tcW w:w="2976" w:type="dxa"/>
            <w:vAlign w:val="center"/>
          </w:tcPr>
          <w:p w14:paraId="5913798D"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Dodanie publikatora aktu prawnego.</w:t>
            </w:r>
          </w:p>
        </w:tc>
      </w:tr>
      <w:tr w:rsidR="00B92619" w:rsidRPr="00F45078" w14:paraId="57DBB66E" w14:textId="77777777" w:rsidTr="007A5770">
        <w:trPr>
          <w:cantSplit/>
        </w:trPr>
        <w:tc>
          <w:tcPr>
            <w:tcW w:w="711" w:type="dxa"/>
            <w:vAlign w:val="center"/>
          </w:tcPr>
          <w:p w14:paraId="18FA6EF8" w14:textId="5C69B56E" w:rsidR="00B92619" w:rsidRPr="007A5770" w:rsidRDefault="00B92619" w:rsidP="007A5770">
            <w:pPr>
              <w:spacing w:after="0"/>
              <w:jc w:val="right"/>
              <w:rPr>
                <w:rFonts w:asciiTheme="minorHAnsi" w:hAnsiTheme="minorHAnsi" w:cs="Arial"/>
                <w:sz w:val="20"/>
                <w:szCs w:val="20"/>
              </w:rPr>
            </w:pPr>
            <w:r w:rsidRPr="007A5770">
              <w:rPr>
                <w:rFonts w:asciiTheme="minorHAnsi" w:hAnsiTheme="minorHAnsi" w:cs="Arial"/>
                <w:sz w:val="20"/>
                <w:szCs w:val="20"/>
              </w:rPr>
              <w:lastRenderedPageBreak/>
              <w:t>16.</w:t>
            </w:r>
          </w:p>
        </w:tc>
        <w:tc>
          <w:tcPr>
            <w:tcW w:w="1702" w:type="dxa"/>
            <w:vAlign w:val="center"/>
          </w:tcPr>
          <w:p w14:paraId="5A7FCD33"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29  ust. 8</w:t>
            </w:r>
          </w:p>
        </w:tc>
        <w:tc>
          <w:tcPr>
            <w:tcW w:w="4392" w:type="dxa"/>
          </w:tcPr>
          <w:p w14:paraId="73F004B3"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Niezłożenie Wniosku o płatność końcową w terminie lub niezwrócenie niewykorzystanej części zaliczki w terminie, skutkuje naliczeniem, od środków pozostałych do rozliczenia, odsetek jak dla zaległości podatkowych, liczonych od dnia przekazania środków do dnia:</w:t>
            </w:r>
          </w:p>
          <w:p w14:paraId="59F14BCD" w14:textId="77777777" w:rsidR="00B92619" w:rsidRPr="007A5770" w:rsidRDefault="00B92619" w:rsidP="007A5770">
            <w:pPr>
              <w:numPr>
                <w:ilvl w:val="1"/>
                <w:numId w:val="11"/>
              </w:numPr>
              <w:spacing w:after="0"/>
              <w:jc w:val="center"/>
              <w:rPr>
                <w:rFonts w:asciiTheme="minorHAnsi" w:hAnsiTheme="minorHAnsi" w:cs="Arial"/>
                <w:sz w:val="20"/>
                <w:szCs w:val="20"/>
              </w:rPr>
            </w:pPr>
            <w:r w:rsidRPr="007A5770">
              <w:rPr>
                <w:rFonts w:asciiTheme="minorHAnsi" w:hAnsiTheme="minorHAnsi" w:cs="Arial"/>
                <w:sz w:val="20"/>
                <w:szCs w:val="20"/>
              </w:rPr>
              <w:t>złożenia Wniosku o płatność, jeśli zwrot środków nastąpił przed dniem złożenia Wniosku o płatność (zgodnie z art. 189 ust. 3 ustawy z dnia 27 sierpnia 2009 r. o finansach publicznych);</w:t>
            </w:r>
          </w:p>
          <w:p w14:paraId="18F5CC38" w14:textId="77777777" w:rsidR="00B92619" w:rsidRPr="007A5770" w:rsidRDefault="00B92619" w:rsidP="007A5770">
            <w:pPr>
              <w:numPr>
                <w:ilvl w:val="1"/>
                <w:numId w:val="11"/>
              </w:numPr>
              <w:spacing w:after="0"/>
              <w:jc w:val="center"/>
              <w:rPr>
                <w:rFonts w:asciiTheme="minorHAnsi" w:hAnsiTheme="minorHAnsi" w:cs="Arial"/>
                <w:sz w:val="20"/>
                <w:szCs w:val="20"/>
              </w:rPr>
            </w:pPr>
            <w:r w:rsidRPr="007A5770">
              <w:rPr>
                <w:rFonts w:asciiTheme="minorHAnsi" w:hAnsiTheme="minorHAnsi" w:cs="Arial"/>
                <w:sz w:val="20"/>
                <w:szCs w:val="20"/>
              </w:rPr>
              <w:t>faktycznego zwrotu środków jeśli zwrot nastąpił po dniu złożenia Wniosku (zgodnie z art. 67 ustawy z dnia 27 sierpnia 2009 r. o finansach publicznych).</w:t>
            </w:r>
          </w:p>
        </w:tc>
        <w:tc>
          <w:tcPr>
            <w:tcW w:w="4820" w:type="dxa"/>
          </w:tcPr>
          <w:p w14:paraId="28A84488"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Niezwrócenie niewykorzystanej części zaliczki w terminie, w związku z rozliczeniem wniosku o płatność końcową, skutkuje naliczeniem, od środków pozostałych do rozliczenia, odsetek jak dla zaległości podatkowych, liczonych od dnia przekazania środków do dnia faktycznego zwrotu środków jeśli zwrot nastąpił po dniu złożenia Wniosku (zgodnie z art. 67 ustawy z dnia 27 sierpnia 2009 r. o finansach publicznych).</w:t>
            </w:r>
          </w:p>
          <w:p w14:paraId="5A59D41F" w14:textId="77777777" w:rsidR="00B92619" w:rsidRPr="007A5770" w:rsidRDefault="00B92619" w:rsidP="007A5770">
            <w:pPr>
              <w:spacing w:after="0"/>
              <w:jc w:val="center"/>
              <w:rPr>
                <w:rFonts w:asciiTheme="minorHAnsi" w:hAnsiTheme="minorHAnsi" w:cs="Arial"/>
                <w:sz w:val="20"/>
                <w:szCs w:val="20"/>
              </w:rPr>
            </w:pPr>
          </w:p>
          <w:p w14:paraId="432B8460" w14:textId="77777777" w:rsidR="00B92619" w:rsidRPr="007A5770" w:rsidRDefault="00B92619" w:rsidP="007A5770">
            <w:pPr>
              <w:spacing w:after="0"/>
              <w:jc w:val="center"/>
              <w:rPr>
                <w:rFonts w:asciiTheme="minorHAnsi" w:hAnsiTheme="minorHAnsi" w:cs="Arial"/>
                <w:sz w:val="20"/>
                <w:szCs w:val="20"/>
              </w:rPr>
            </w:pPr>
          </w:p>
        </w:tc>
        <w:tc>
          <w:tcPr>
            <w:tcW w:w="2976" w:type="dxa"/>
          </w:tcPr>
          <w:p w14:paraId="77822BEA"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bCs/>
                <w:sz w:val="20"/>
                <w:szCs w:val="20"/>
              </w:rPr>
              <w:t xml:space="preserve">Zmiana zapisu wynika ze zmiany </w:t>
            </w:r>
            <w:r w:rsidRPr="007A5770">
              <w:rPr>
                <w:rFonts w:asciiTheme="minorHAnsi" w:hAnsiTheme="minorHAnsi" w:cs="Arial"/>
                <w:sz w:val="20"/>
                <w:szCs w:val="20"/>
              </w:rPr>
              <w:t>Art. 189 ustawy o finansach publicznych z dnia 27.08.2009 r.</w:t>
            </w:r>
          </w:p>
        </w:tc>
      </w:tr>
      <w:tr w:rsidR="00B92619" w:rsidRPr="00F45078" w14:paraId="6794DCC3" w14:textId="77777777" w:rsidTr="007A5770">
        <w:trPr>
          <w:cantSplit/>
        </w:trPr>
        <w:tc>
          <w:tcPr>
            <w:tcW w:w="711" w:type="dxa"/>
            <w:vAlign w:val="center"/>
          </w:tcPr>
          <w:p w14:paraId="22F26EB5" w14:textId="5E62325F" w:rsidR="00B92619" w:rsidRPr="007A5770" w:rsidRDefault="00B92619" w:rsidP="007A5770">
            <w:pPr>
              <w:spacing w:after="0"/>
              <w:jc w:val="right"/>
              <w:rPr>
                <w:rFonts w:asciiTheme="minorHAnsi" w:hAnsiTheme="minorHAnsi" w:cs="Arial"/>
                <w:sz w:val="20"/>
                <w:szCs w:val="20"/>
              </w:rPr>
            </w:pPr>
            <w:r w:rsidRPr="007A5770">
              <w:rPr>
                <w:rFonts w:asciiTheme="minorHAnsi" w:hAnsiTheme="minorHAnsi" w:cs="Arial"/>
                <w:sz w:val="20"/>
                <w:szCs w:val="20"/>
              </w:rPr>
              <w:lastRenderedPageBreak/>
              <w:t>17.</w:t>
            </w:r>
          </w:p>
        </w:tc>
        <w:tc>
          <w:tcPr>
            <w:tcW w:w="1702" w:type="dxa"/>
            <w:vAlign w:val="center"/>
          </w:tcPr>
          <w:p w14:paraId="498DD9F0"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xml:space="preserve">§30 ust. 5 </w:t>
            </w:r>
          </w:p>
        </w:tc>
        <w:tc>
          <w:tcPr>
            <w:tcW w:w="4392" w:type="dxa"/>
          </w:tcPr>
          <w:p w14:paraId="61EEB144"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W przypadku, o którym mowa w ust. 4 pkt 1 Beneficjent ma prawo wnieść w terminie 14 dni kalendarzowych zastrzeżenia do ustaleń Instytucji Pośredniczącej w zakresie wydatków niekwalifikowalnych. Przepisy art. 25 ust. 2-12 ustawy z dnia 11 lipca 2014 r. o zasadach realizacji programów w zakresie polityki spójności finansowanych w perspektywie finansowej 2014-2020 stosuje się wówczas odpowiednio. W przypadku gdy Instytucja Pośrednicząca nie przyjmie ww. zastrzeżeń i Beneficjent nie zastosuje się do zaleceń Instytucji Pośredniczącej dotyczących sposobu skorygowania wydatków niekwalifikowalnych, stosuje się § 7.</w:t>
            </w:r>
          </w:p>
        </w:tc>
        <w:tc>
          <w:tcPr>
            <w:tcW w:w="4820" w:type="dxa"/>
          </w:tcPr>
          <w:p w14:paraId="1D1358D2"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W przypadku, o którym mowa w ust. 4 pkt 1 Beneficjent ma prawo wnieść w terminie 14 dni kalendarzowych zastrzeżenia do ustaleń Instytucji Pośredniczącej w zakresie wydatków niekwalifikowalnych. Przepisy art. 25 ust. 2-12 ustawy wdrożeniowej stosuje się wówczas odpowiednio. W przypadku gdy Instytucja Pośrednicząca nie przyjmie ww. zastrzeżeń i Beneficjent nie zastosuje się do zaleceń Instytucji Pośredniczącej dotyczących sposobu skorygowania wydatków niekwalifikowalnych, stosuje się § 7.</w:t>
            </w:r>
          </w:p>
          <w:p w14:paraId="0A431EF9" w14:textId="77777777" w:rsidR="00B92619" w:rsidRPr="007A5770" w:rsidRDefault="00B92619" w:rsidP="007A5770">
            <w:pPr>
              <w:spacing w:after="0"/>
              <w:jc w:val="center"/>
              <w:rPr>
                <w:rFonts w:asciiTheme="minorHAnsi" w:hAnsiTheme="minorHAnsi" w:cs="Arial"/>
                <w:sz w:val="20"/>
                <w:szCs w:val="20"/>
              </w:rPr>
            </w:pPr>
          </w:p>
        </w:tc>
        <w:tc>
          <w:tcPr>
            <w:tcW w:w="2976" w:type="dxa"/>
          </w:tcPr>
          <w:p w14:paraId="4C07F027"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xml:space="preserve">Zastąpienie pełnej nazwy ustawy wdrożeniowej skrótem stosowanym </w:t>
            </w:r>
            <w:r w:rsidRPr="007A5770">
              <w:rPr>
                <w:rFonts w:asciiTheme="minorHAnsi" w:hAnsiTheme="minorHAnsi" w:cs="Arial"/>
                <w:sz w:val="20"/>
                <w:szCs w:val="20"/>
              </w:rPr>
              <w:t>we wzorze umowy.</w:t>
            </w:r>
          </w:p>
        </w:tc>
      </w:tr>
      <w:tr w:rsidR="00B92619" w:rsidRPr="00F45078" w14:paraId="1C5C2FA2" w14:textId="77777777" w:rsidTr="007A5770">
        <w:trPr>
          <w:cantSplit/>
        </w:trPr>
        <w:tc>
          <w:tcPr>
            <w:tcW w:w="711" w:type="dxa"/>
            <w:vAlign w:val="center"/>
          </w:tcPr>
          <w:p w14:paraId="54E60173" w14:textId="7833588D" w:rsidR="00B92619" w:rsidRPr="007A5770" w:rsidRDefault="00B92619" w:rsidP="007A5770">
            <w:pPr>
              <w:spacing w:after="0"/>
              <w:jc w:val="right"/>
              <w:rPr>
                <w:rFonts w:asciiTheme="minorHAnsi" w:hAnsiTheme="minorHAnsi" w:cs="Arial"/>
                <w:sz w:val="20"/>
                <w:szCs w:val="20"/>
              </w:rPr>
            </w:pPr>
            <w:r w:rsidRPr="007A5770">
              <w:rPr>
                <w:rFonts w:asciiTheme="minorHAnsi" w:hAnsiTheme="minorHAnsi" w:cs="Arial"/>
                <w:sz w:val="20"/>
                <w:szCs w:val="20"/>
              </w:rPr>
              <w:lastRenderedPageBreak/>
              <w:t>18.</w:t>
            </w:r>
          </w:p>
        </w:tc>
        <w:tc>
          <w:tcPr>
            <w:tcW w:w="1702" w:type="dxa"/>
            <w:vAlign w:val="center"/>
          </w:tcPr>
          <w:p w14:paraId="16D2861A"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30 ust. 8</w:t>
            </w:r>
          </w:p>
        </w:tc>
        <w:tc>
          <w:tcPr>
            <w:tcW w:w="4392" w:type="dxa"/>
          </w:tcPr>
          <w:p w14:paraId="256F4773"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W przypadku niezłożenia wniosku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27 ust. 1, składane są w celu przekazania kolejnej transzy dofinansowania oraz końcowego wniosku o płatność. Na potrzeby niniejszego ustępu, aktualizacja harmonogramu płatności, o której mowa w § 27 ust. 3, aby została uznana za skuteczną od początku następnego okresu rozliczeniowego, powinna zostać przekazana do Instytucji Pośredniczącej do końca poprzedzającego go okresu rozliczeniowego.</w:t>
            </w:r>
          </w:p>
        </w:tc>
        <w:tc>
          <w:tcPr>
            <w:tcW w:w="4820" w:type="dxa"/>
          </w:tcPr>
          <w:p w14:paraId="3914BC80"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w:t>
            </w:r>
          </w:p>
        </w:tc>
        <w:tc>
          <w:tcPr>
            <w:tcW w:w="2976" w:type="dxa"/>
          </w:tcPr>
          <w:p w14:paraId="6B905D67"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xml:space="preserve">Usunięcie zapisu wynika ze zmiany </w:t>
            </w:r>
            <w:r w:rsidRPr="007A5770">
              <w:rPr>
                <w:rFonts w:asciiTheme="minorHAnsi" w:hAnsiTheme="minorHAnsi" w:cs="Arial"/>
                <w:sz w:val="20"/>
                <w:szCs w:val="20"/>
              </w:rPr>
              <w:t>Art. 189 ustawy o finansach publicznych z dnia 27.08.2009 r.</w:t>
            </w:r>
          </w:p>
        </w:tc>
      </w:tr>
      <w:tr w:rsidR="00B92619" w:rsidRPr="00F45078" w14:paraId="141CF026" w14:textId="77777777" w:rsidTr="007A5770">
        <w:trPr>
          <w:cantSplit/>
        </w:trPr>
        <w:tc>
          <w:tcPr>
            <w:tcW w:w="711" w:type="dxa"/>
            <w:vAlign w:val="center"/>
          </w:tcPr>
          <w:p w14:paraId="179C0D08" w14:textId="64D90498" w:rsidR="00B92619" w:rsidRPr="007A5770" w:rsidRDefault="00B92619" w:rsidP="007A5770">
            <w:pPr>
              <w:spacing w:after="0"/>
              <w:jc w:val="right"/>
              <w:rPr>
                <w:rFonts w:asciiTheme="minorHAnsi" w:hAnsiTheme="minorHAnsi" w:cs="Arial"/>
                <w:sz w:val="20"/>
                <w:szCs w:val="20"/>
              </w:rPr>
            </w:pPr>
            <w:r w:rsidRPr="007A5770">
              <w:rPr>
                <w:rFonts w:asciiTheme="minorHAnsi" w:hAnsiTheme="minorHAnsi" w:cs="Arial"/>
                <w:sz w:val="20"/>
                <w:szCs w:val="20"/>
              </w:rPr>
              <w:t>19.</w:t>
            </w:r>
          </w:p>
        </w:tc>
        <w:tc>
          <w:tcPr>
            <w:tcW w:w="1702" w:type="dxa"/>
            <w:vAlign w:val="center"/>
          </w:tcPr>
          <w:p w14:paraId="58ACA1B4"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30 ust. 9</w:t>
            </w:r>
          </w:p>
        </w:tc>
        <w:tc>
          <w:tcPr>
            <w:tcW w:w="4392" w:type="dxa"/>
            <w:vAlign w:val="center"/>
          </w:tcPr>
          <w:p w14:paraId="71C46043"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Odsetki, o których mowa w ust. 8, podlegają zwrotowi w pełnej wysokości na rachunek wskazany przez Instytucję Pośredniczącą.</w:t>
            </w:r>
          </w:p>
        </w:tc>
        <w:tc>
          <w:tcPr>
            <w:tcW w:w="4820" w:type="dxa"/>
            <w:vAlign w:val="center"/>
          </w:tcPr>
          <w:p w14:paraId="15ADDD6F"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w:t>
            </w:r>
          </w:p>
        </w:tc>
        <w:tc>
          <w:tcPr>
            <w:tcW w:w="2976" w:type="dxa"/>
            <w:vAlign w:val="center"/>
          </w:tcPr>
          <w:p w14:paraId="4A149ECD"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xml:space="preserve">Usunięcie zapisu wynika ze zmiany </w:t>
            </w:r>
            <w:r w:rsidRPr="007A5770">
              <w:rPr>
                <w:rFonts w:asciiTheme="minorHAnsi" w:hAnsiTheme="minorHAnsi" w:cs="Arial"/>
                <w:sz w:val="20"/>
                <w:szCs w:val="20"/>
              </w:rPr>
              <w:t>Art. 189 ustawy o finansach publicznych z dnia 27.08.2009 r.</w:t>
            </w:r>
          </w:p>
        </w:tc>
      </w:tr>
      <w:tr w:rsidR="00B92619" w:rsidRPr="00F45078" w14:paraId="0622773A" w14:textId="77777777" w:rsidTr="007A5770">
        <w:trPr>
          <w:cantSplit/>
        </w:trPr>
        <w:tc>
          <w:tcPr>
            <w:tcW w:w="711" w:type="dxa"/>
            <w:vAlign w:val="center"/>
          </w:tcPr>
          <w:p w14:paraId="353594D5" w14:textId="7492204B" w:rsidR="00B92619" w:rsidRPr="007A5770" w:rsidRDefault="00B92619" w:rsidP="007A5770">
            <w:pPr>
              <w:spacing w:after="0"/>
              <w:jc w:val="right"/>
              <w:rPr>
                <w:rFonts w:asciiTheme="minorHAnsi" w:hAnsiTheme="minorHAnsi" w:cs="Arial"/>
                <w:sz w:val="20"/>
                <w:szCs w:val="20"/>
              </w:rPr>
            </w:pPr>
            <w:r w:rsidRPr="007A5770">
              <w:rPr>
                <w:rFonts w:asciiTheme="minorHAnsi" w:hAnsiTheme="minorHAnsi" w:cs="Arial"/>
                <w:sz w:val="20"/>
                <w:szCs w:val="20"/>
              </w:rPr>
              <w:lastRenderedPageBreak/>
              <w:t>20.</w:t>
            </w:r>
          </w:p>
        </w:tc>
        <w:tc>
          <w:tcPr>
            <w:tcW w:w="1702" w:type="dxa"/>
            <w:vAlign w:val="center"/>
          </w:tcPr>
          <w:p w14:paraId="639B7D9A"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30 ust. 10</w:t>
            </w:r>
          </w:p>
        </w:tc>
        <w:tc>
          <w:tcPr>
            <w:tcW w:w="4392" w:type="dxa"/>
          </w:tcPr>
          <w:p w14:paraId="5F2E6F0F"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Instytucja Pośrednicząca wzywa Beneficjenta do zwrotu odsetek, o których mowa w ust. 8, w terminie 14 dni kalendarzowych od otrzymania wezwania. W przypadku niedokonania zapłaty odsetek, Instytucja Pośrednicząca wydaje decyzję, o której mowa w art. 189 ust. 3b ustawy z dnia 27 sierpnia 2009 r. o finansach publicznych. Od ww. decyzji Beneficjentowi przysługuje odwołanie  do Instytucji Zarządzającej</w:t>
            </w:r>
          </w:p>
        </w:tc>
        <w:tc>
          <w:tcPr>
            <w:tcW w:w="4820" w:type="dxa"/>
            <w:vAlign w:val="center"/>
          </w:tcPr>
          <w:p w14:paraId="136784CB"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w:t>
            </w:r>
          </w:p>
        </w:tc>
        <w:tc>
          <w:tcPr>
            <w:tcW w:w="2976" w:type="dxa"/>
            <w:vAlign w:val="center"/>
          </w:tcPr>
          <w:p w14:paraId="055E1A45"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bCs/>
                <w:sz w:val="20"/>
                <w:szCs w:val="20"/>
              </w:rPr>
              <w:t xml:space="preserve">Usunięcie zapisu wynika ze zmiany </w:t>
            </w:r>
            <w:r w:rsidRPr="007A5770">
              <w:rPr>
                <w:rFonts w:asciiTheme="minorHAnsi" w:hAnsiTheme="minorHAnsi" w:cs="Arial"/>
                <w:sz w:val="20"/>
                <w:szCs w:val="20"/>
              </w:rPr>
              <w:t>Art. 189 ustawy o finansach publicznych z dnia 27.08.2009 r.</w:t>
            </w:r>
          </w:p>
        </w:tc>
      </w:tr>
      <w:tr w:rsidR="00B92619" w:rsidRPr="00F45078" w14:paraId="26707743" w14:textId="77777777" w:rsidTr="007A5770">
        <w:trPr>
          <w:cantSplit/>
          <w:trHeight w:val="2408"/>
        </w:trPr>
        <w:tc>
          <w:tcPr>
            <w:tcW w:w="711" w:type="dxa"/>
            <w:vAlign w:val="center"/>
          </w:tcPr>
          <w:p w14:paraId="73449B59" w14:textId="24EDDEB9" w:rsidR="00B92619" w:rsidRPr="007A5770" w:rsidRDefault="00B92619" w:rsidP="007A5770">
            <w:pPr>
              <w:spacing w:after="0"/>
              <w:jc w:val="right"/>
              <w:rPr>
                <w:rFonts w:asciiTheme="minorHAnsi" w:hAnsiTheme="minorHAnsi" w:cs="Arial"/>
                <w:sz w:val="20"/>
                <w:szCs w:val="20"/>
              </w:rPr>
            </w:pPr>
            <w:r w:rsidRPr="007A5770">
              <w:rPr>
                <w:rFonts w:asciiTheme="minorHAnsi" w:hAnsiTheme="minorHAnsi" w:cs="Arial"/>
                <w:sz w:val="20"/>
                <w:szCs w:val="20"/>
              </w:rPr>
              <w:t>21.</w:t>
            </w:r>
          </w:p>
        </w:tc>
        <w:tc>
          <w:tcPr>
            <w:tcW w:w="1702" w:type="dxa"/>
            <w:vAlign w:val="center"/>
          </w:tcPr>
          <w:p w14:paraId="2A0896C6"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40  ust. 2 pkt 1</w:t>
            </w:r>
          </w:p>
        </w:tc>
        <w:tc>
          <w:tcPr>
            <w:tcW w:w="4392" w:type="dxa"/>
          </w:tcPr>
          <w:p w14:paraId="268D0412"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w przypadku środków, o których mowa w § 2 ust. 1 pkt 1, w terminie płatności, o którym mowa w § 2 pkt 5 rozporządzenia Ministra Finansów z dnia 21 grudnia 2012 r. w sprawie płatności w ramach programów finansowanych z udziałem środków europejskich oraz przekazywania informacji dotyczących tych płatności (przy czym Instytucja Pośrednicząca zobowiązuje się do przekazania Bankowi Gospodarstwa Krajowego zlecenia płatności w terminie do ……</w:t>
            </w:r>
            <w:r w:rsidRPr="007A5770">
              <w:rPr>
                <w:rFonts w:asciiTheme="minorHAnsi" w:hAnsiTheme="minorHAnsi" w:cs="Arial"/>
                <w:sz w:val="20"/>
                <w:szCs w:val="20"/>
                <w:vertAlign w:val="superscript"/>
              </w:rPr>
              <w:t>63)</w:t>
            </w:r>
            <w:r w:rsidRPr="007A5770">
              <w:rPr>
                <w:rFonts w:asciiTheme="minorHAnsi" w:hAnsiTheme="minorHAnsi" w:cs="Arial"/>
                <w:sz w:val="20"/>
                <w:szCs w:val="20"/>
              </w:rPr>
              <w:t xml:space="preserve"> dni roboczych od dnia zweryfikowania przez nią wniosku o płatność,</w:t>
            </w:r>
          </w:p>
        </w:tc>
        <w:tc>
          <w:tcPr>
            <w:tcW w:w="4820" w:type="dxa"/>
          </w:tcPr>
          <w:p w14:paraId="0AE1EDB9"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 xml:space="preserve">w przypadku środków, o których mowa w § 2 ust. 1 pkt 1, w terminie płatności, o którym mowa w § 2 pkt 5 rozporządzenia Ministra Finansów z dnia 21 grudnia 2012 r. w sprawie płatności w ramach programów finansowanych z udziałem środków europejskich oraz przekazywania informacji dotyczących tych płatności (Dz. U. z 2016 r. poz. 75, z </w:t>
            </w:r>
            <w:proofErr w:type="spellStart"/>
            <w:r w:rsidRPr="007A5770">
              <w:rPr>
                <w:rFonts w:asciiTheme="minorHAnsi" w:hAnsiTheme="minorHAnsi" w:cs="Arial"/>
                <w:sz w:val="20"/>
                <w:szCs w:val="20"/>
              </w:rPr>
              <w:t>późn</w:t>
            </w:r>
            <w:proofErr w:type="spellEnd"/>
            <w:r w:rsidRPr="007A5770">
              <w:rPr>
                <w:rFonts w:asciiTheme="minorHAnsi" w:hAnsiTheme="minorHAnsi" w:cs="Arial"/>
                <w:sz w:val="20"/>
                <w:szCs w:val="20"/>
              </w:rPr>
              <w:t>. zm.) przy czym Instytucja Pośrednicząca zobowiązuje się do przekazania Bankowi Gospodarstwa Krajowego zlecenia płatności w terminie do ……</w:t>
            </w:r>
            <w:r w:rsidRPr="007A5770">
              <w:rPr>
                <w:rFonts w:asciiTheme="minorHAnsi" w:hAnsiTheme="minorHAnsi" w:cs="Arial"/>
                <w:sz w:val="20"/>
                <w:szCs w:val="20"/>
                <w:vertAlign w:val="superscript"/>
              </w:rPr>
              <w:t>64)</w:t>
            </w:r>
            <w:r w:rsidRPr="007A5770">
              <w:rPr>
                <w:rFonts w:asciiTheme="minorHAnsi" w:hAnsiTheme="minorHAnsi" w:cs="Arial"/>
                <w:sz w:val="20"/>
                <w:szCs w:val="20"/>
              </w:rPr>
              <w:t xml:space="preserve"> dni roboczych od dnia zweryfikowania przez nią wniosku o płatność;</w:t>
            </w:r>
          </w:p>
        </w:tc>
        <w:tc>
          <w:tcPr>
            <w:tcW w:w="2976" w:type="dxa"/>
          </w:tcPr>
          <w:p w14:paraId="18699B1D"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Dodanie publikatora aktu prawnego.</w:t>
            </w:r>
          </w:p>
        </w:tc>
      </w:tr>
      <w:tr w:rsidR="00B92619" w:rsidRPr="00F45078" w14:paraId="30828B62" w14:textId="77777777" w:rsidTr="007A5770">
        <w:trPr>
          <w:cantSplit/>
          <w:trHeight w:val="1125"/>
        </w:trPr>
        <w:tc>
          <w:tcPr>
            <w:tcW w:w="711" w:type="dxa"/>
            <w:vAlign w:val="center"/>
          </w:tcPr>
          <w:p w14:paraId="439C0302" w14:textId="54863440" w:rsidR="00B92619" w:rsidRPr="007A5770" w:rsidRDefault="00B92619" w:rsidP="007A5770">
            <w:pPr>
              <w:spacing w:after="0"/>
              <w:jc w:val="right"/>
              <w:rPr>
                <w:rFonts w:asciiTheme="minorHAnsi" w:hAnsiTheme="minorHAnsi" w:cs="Arial"/>
                <w:sz w:val="20"/>
                <w:szCs w:val="20"/>
              </w:rPr>
            </w:pPr>
            <w:r w:rsidRPr="007A5770">
              <w:rPr>
                <w:rFonts w:asciiTheme="minorHAnsi" w:hAnsiTheme="minorHAnsi" w:cs="Arial"/>
                <w:sz w:val="20"/>
                <w:szCs w:val="20"/>
              </w:rPr>
              <w:lastRenderedPageBreak/>
              <w:t>22.</w:t>
            </w:r>
          </w:p>
        </w:tc>
        <w:tc>
          <w:tcPr>
            <w:tcW w:w="1702" w:type="dxa"/>
            <w:vAlign w:val="center"/>
          </w:tcPr>
          <w:p w14:paraId="532C2A02"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41  ust.7</w:t>
            </w:r>
          </w:p>
        </w:tc>
        <w:tc>
          <w:tcPr>
            <w:tcW w:w="4392" w:type="dxa"/>
          </w:tcPr>
          <w:p w14:paraId="6054771A"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Niezłożenie Wniosku o płatność końcową w terminie lub niezwrócenie niewykorzystanej części zaliczki w terminie, skutkuje naliczeniem, od środków pozostałych do rozliczenia, odsetek jak dla zaległości podatkowych, liczonych od dnia przekazania środków do dnia:</w:t>
            </w:r>
          </w:p>
          <w:p w14:paraId="2369FB43"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1)złożenia Wniosku o płatność, jeśli zwrot środków nastąpił przed dniem złożenia Wniosku o płatność (zgodnie z art. 189 ust. 3 ustawy z dnia 27 sierpnia 2009 r. o finansach publicznych);</w:t>
            </w:r>
          </w:p>
          <w:p w14:paraId="33D8F283"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2)faktycznego zwrotu środków jeśli zwrot nastąpił po dniu złożenia Wniosku (zgodnie z art. 67 ustawy z dnia 27 sierpnia 2009 r. o finansach publicznych).</w:t>
            </w:r>
          </w:p>
        </w:tc>
        <w:tc>
          <w:tcPr>
            <w:tcW w:w="4820" w:type="dxa"/>
          </w:tcPr>
          <w:p w14:paraId="24DC55C5"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Niezwrócenie niewykorzystanej części zaliczki w terminie, w związku z rozliczeniem wniosku o płatność końcową, skutkuje naliczeniem, od środków pozostałych do rozliczenia, odsetek jak dla zaległości podatkowych, liczonych od dnia przekazania środków do dnia faktycznego zwrotu środków jeśli zwrot nastąpił po dniu złożenia Wniosku (zgodnie z art. 67 ustawy z dnia 27 sierpnia 2009 r. o finansach publicznych).</w:t>
            </w:r>
          </w:p>
          <w:p w14:paraId="33D339AA" w14:textId="77777777" w:rsidR="00B92619" w:rsidRPr="007A5770" w:rsidRDefault="00B92619" w:rsidP="007A5770">
            <w:pPr>
              <w:spacing w:after="0"/>
              <w:jc w:val="center"/>
              <w:rPr>
                <w:rFonts w:asciiTheme="minorHAnsi" w:hAnsiTheme="minorHAnsi" w:cs="Arial"/>
                <w:sz w:val="20"/>
                <w:szCs w:val="20"/>
              </w:rPr>
            </w:pPr>
          </w:p>
          <w:p w14:paraId="4957F318" w14:textId="77777777" w:rsidR="00B92619" w:rsidRPr="007A5770" w:rsidRDefault="00B92619" w:rsidP="007A5770">
            <w:pPr>
              <w:spacing w:after="0"/>
              <w:jc w:val="center"/>
              <w:rPr>
                <w:rFonts w:asciiTheme="minorHAnsi" w:hAnsiTheme="minorHAnsi" w:cs="Arial"/>
                <w:sz w:val="20"/>
                <w:szCs w:val="20"/>
              </w:rPr>
            </w:pPr>
          </w:p>
        </w:tc>
        <w:tc>
          <w:tcPr>
            <w:tcW w:w="2976" w:type="dxa"/>
          </w:tcPr>
          <w:p w14:paraId="4E15AC5F"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bCs/>
                <w:sz w:val="20"/>
                <w:szCs w:val="20"/>
              </w:rPr>
              <w:t>Zmiana zapisu wynika ze zmiany Art.</w:t>
            </w:r>
            <w:r w:rsidRPr="007A5770">
              <w:rPr>
                <w:rFonts w:asciiTheme="minorHAnsi" w:hAnsiTheme="minorHAnsi" w:cs="Arial"/>
                <w:sz w:val="20"/>
                <w:szCs w:val="20"/>
              </w:rPr>
              <w:t xml:space="preserve"> 189 ustawy o finansach publicznych z dnia 27.08.2009 r.</w:t>
            </w:r>
          </w:p>
        </w:tc>
      </w:tr>
      <w:tr w:rsidR="00B92619" w:rsidRPr="00F45078" w14:paraId="09BA646A" w14:textId="77777777" w:rsidTr="007A5770">
        <w:trPr>
          <w:cantSplit/>
          <w:trHeight w:val="1125"/>
        </w:trPr>
        <w:tc>
          <w:tcPr>
            <w:tcW w:w="711" w:type="dxa"/>
            <w:vAlign w:val="center"/>
          </w:tcPr>
          <w:p w14:paraId="1B2A0466" w14:textId="3B8F5B4F" w:rsidR="00B92619" w:rsidRPr="007A5770" w:rsidRDefault="00B92619" w:rsidP="007A5770">
            <w:pPr>
              <w:spacing w:after="0"/>
              <w:jc w:val="right"/>
              <w:rPr>
                <w:rFonts w:asciiTheme="minorHAnsi" w:hAnsiTheme="minorHAnsi" w:cs="Arial"/>
                <w:sz w:val="20"/>
                <w:szCs w:val="20"/>
              </w:rPr>
            </w:pPr>
            <w:r w:rsidRPr="007A5770">
              <w:rPr>
                <w:rFonts w:asciiTheme="minorHAnsi" w:hAnsiTheme="minorHAnsi" w:cs="Arial"/>
                <w:sz w:val="20"/>
                <w:szCs w:val="20"/>
              </w:rPr>
              <w:lastRenderedPageBreak/>
              <w:t>23.</w:t>
            </w:r>
          </w:p>
        </w:tc>
        <w:tc>
          <w:tcPr>
            <w:tcW w:w="1702" w:type="dxa"/>
            <w:vAlign w:val="center"/>
          </w:tcPr>
          <w:p w14:paraId="35F76FB5"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 42 ust.2</w:t>
            </w:r>
          </w:p>
        </w:tc>
        <w:tc>
          <w:tcPr>
            <w:tcW w:w="4392" w:type="dxa"/>
          </w:tcPr>
          <w:p w14:paraId="7085447F"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W przypadku stwierdzenia błędów w złożonym wniosku o płatność, Instytucja Pośrednicząca może dokonać uzupełnienia lub poprawienia wniosku o płatność, o czym informuje Beneficjenta lub wzywa Beneficjenta do poprawienia lub uzupełnienia wniosku o płatność lub złożenia dodatkowych wyjaśnień w wyznaczonym terminie., w szczególności Instytucja Pośrednicząca może wezwać Beneficjenta do złożenia lub przesłania w systemie SL2014 skanów oryginałów dokumentów księgowych dotyczących Projektu.</w:t>
            </w:r>
          </w:p>
        </w:tc>
        <w:tc>
          <w:tcPr>
            <w:tcW w:w="4820" w:type="dxa"/>
          </w:tcPr>
          <w:p w14:paraId="43A1C2DC"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W przypadku stwierdzenia błędów w złożonym wniosku o płatność, Instytucja Pośrednicząca może dokonać uzupełnienia lub poprawienia wniosku o płatność, o czym informuje Beneficjenta lub wzywa Beneficjenta do poprawienia lub uzupełnienia wniosku o płatność lub złożenia dodatkowych wyjaśnień w wyznaczonym terminie.</w:t>
            </w:r>
          </w:p>
        </w:tc>
        <w:tc>
          <w:tcPr>
            <w:tcW w:w="2976" w:type="dxa"/>
          </w:tcPr>
          <w:p w14:paraId="2FBD3C2D"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Usunięcie „w szczególności Instytucja Pośrednicząca może wezwać Beneficjenta do złożenia lub przesłania w systemie SL2014 skanów oryginałów dokumentów księgowych dotyczących Projektu” - Zgodnie z  Wytycznymi w zakresie kwalifikowania wydatków w ramach Europejskiego Funduszu Rozwoju Regionalnego, Europejskiego Funduszu Społecznego oraz Funduszu Spójności na lata 2014-2020, nie ma obowiązku gromadzenia ani opisywania dokumentów księgowych w ramach projektu na potwierdzenie poniesienia wydatków, które zostały wykazane jako wydatki objęte uproszczoną metodą.</w:t>
            </w:r>
          </w:p>
        </w:tc>
      </w:tr>
      <w:tr w:rsidR="00B92619" w:rsidRPr="00F45078" w14:paraId="57C6B469" w14:textId="77777777" w:rsidTr="007A5770">
        <w:trPr>
          <w:cantSplit/>
          <w:trHeight w:val="1125"/>
        </w:trPr>
        <w:tc>
          <w:tcPr>
            <w:tcW w:w="711" w:type="dxa"/>
            <w:vAlign w:val="center"/>
          </w:tcPr>
          <w:p w14:paraId="4EAAF6B9" w14:textId="77777777" w:rsidR="00B92619" w:rsidRPr="007A5770" w:rsidRDefault="00B92619" w:rsidP="007A5770">
            <w:pPr>
              <w:numPr>
                <w:ilvl w:val="0"/>
                <w:numId w:val="2"/>
              </w:numPr>
              <w:spacing w:after="0"/>
              <w:jc w:val="center"/>
              <w:rPr>
                <w:rFonts w:asciiTheme="minorHAnsi" w:hAnsiTheme="minorHAnsi" w:cs="Arial"/>
                <w:sz w:val="20"/>
                <w:szCs w:val="20"/>
              </w:rPr>
            </w:pPr>
          </w:p>
        </w:tc>
        <w:tc>
          <w:tcPr>
            <w:tcW w:w="1702" w:type="dxa"/>
            <w:vAlign w:val="center"/>
          </w:tcPr>
          <w:p w14:paraId="0FC7E43D"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xml:space="preserve">§42 ust. 5 </w:t>
            </w:r>
          </w:p>
        </w:tc>
        <w:tc>
          <w:tcPr>
            <w:tcW w:w="4392" w:type="dxa"/>
          </w:tcPr>
          <w:p w14:paraId="028BA126"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W przypadku, o którym mowa w ust. 4 pkt 1 Beneficjent ma prawo wnieść w terminie 14 dni kalendarzowych zastrzeżenia do ustaleń Instytucji Pośredniczącej w zakresie wydatków niekwalifikowalnych. Przepisy art. 25 ust. 2-12 ustawy z dnia 11 lipca 2014 r. o zasadach realizacji programów w zakresie polityki spójności finansowanych w perspektywie finansowej 2014-2020 stosuje się wówczas odpowiednio. W przypadku gdy Instytucja Pośrednicząca nie przyjmie ww. zastrzeżeń i Beneficjent nie zastosuje się do zaleceń Instytucji Pośredniczącej dotyczących sposobu skorygowania wydatków niekwalifikowalnych, stosuje się § 7.</w:t>
            </w:r>
          </w:p>
        </w:tc>
        <w:tc>
          <w:tcPr>
            <w:tcW w:w="4820" w:type="dxa"/>
          </w:tcPr>
          <w:p w14:paraId="41B1EFFE"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W przypadku, o którym mowa w ust. 4 pkt 1 Beneficjent ma prawo wnieść w terminie 14 dni kalendarzowych zastrzeżenia do ustaleń Instytucji Pośredniczącej w zakresie wydatków niekwalifikowalnych. Przepisy art. 25 ust. 2-12 ustawy wdrożeniowej stosuje się wówczas odpowiednio. W przypadku gdy Instytucja Pośrednicząca nie przyjmie ww. zastrzeżeń i Beneficjent nie zastosuje się do zaleceń Instytucji Pośredniczącej dotyczących sposobu skorygowania wydatków niekwalifikowalnych, stosuje się § 7.</w:t>
            </w:r>
          </w:p>
          <w:p w14:paraId="6250BE29" w14:textId="77777777" w:rsidR="00B92619" w:rsidRPr="007A5770" w:rsidRDefault="00B92619" w:rsidP="007A5770">
            <w:pPr>
              <w:spacing w:after="0"/>
              <w:jc w:val="center"/>
              <w:rPr>
                <w:rFonts w:asciiTheme="minorHAnsi" w:hAnsiTheme="minorHAnsi" w:cs="Arial"/>
                <w:sz w:val="20"/>
                <w:szCs w:val="20"/>
              </w:rPr>
            </w:pPr>
          </w:p>
        </w:tc>
        <w:tc>
          <w:tcPr>
            <w:tcW w:w="2976" w:type="dxa"/>
          </w:tcPr>
          <w:p w14:paraId="4E9C2866"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xml:space="preserve">Zastąpienie pełnej nazwy ustawy wdrożeniowej skrótem stosowanym </w:t>
            </w:r>
            <w:r w:rsidRPr="007A5770">
              <w:rPr>
                <w:rFonts w:asciiTheme="minorHAnsi" w:hAnsiTheme="minorHAnsi" w:cs="Arial"/>
                <w:sz w:val="20"/>
                <w:szCs w:val="20"/>
              </w:rPr>
              <w:t>we wzorze umowy.</w:t>
            </w:r>
          </w:p>
        </w:tc>
      </w:tr>
      <w:tr w:rsidR="00B92619" w:rsidRPr="00F45078" w14:paraId="7D5DDBF6" w14:textId="77777777" w:rsidTr="007A5770">
        <w:trPr>
          <w:cantSplit/>
        </w:trPr>
        <w:tc>
          <w:tcPr>
            <w:tcW w:w="711" w:type="dxa"/>
            <w:vAlign w:val="center"/>
          </w:tcPr>
          <w:p w14:paraId="7D03F46F" w14:textId="77777777" w:rsidR="00B92619" w:rsidRPr="007A5770" w:rsidRDefault="00B92619" w:rsidP="007A5770">
            <w:pPr>
              <w:numPr>
                <w:ilvl w:val="0"/>
                <w:numId w:val="2"/>
              </w:numPr>
              <w:spacing w:after="0"/>
              <w:jc w:val="center"/>
              <w:rPr>
                <w:rFonts w:asciiTheme="minorHAnsi" w:hAnsiTheme="minorHAnsi" w:cs="Arial"/>
                <w:sz w:val="20"/>
                <w:szCs w:val="20"/>
              </w:rPr>
            </w:pPr>
          </w:p>
        </w:tc>
        <w:tc>
          <w:tcPr>
            <w:tcW w:w="1702" w:type="dxa"/>
            <w:vAlign w:val="center"/>
          </w:tcPr>
          <w:p w14:paraId="1BC553CB"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§42 ust. 8</w:t>
            </w:r>
          </w:p>
        </w:tc>
        <w:tc>
          <w:tcPr>
            <w:tcW w:w="4392" w:type="dxa"/>
          </w:tcPr>
          <w:p w14:paraId="7C2C43D2"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W przypadku niezłożenia wniosku na kwotę stanowiącą co najmniej 70% łącznej kwoty przekazanych wcześniej transz dofinansowania bądź niezłożenia oświadczenia o wydatkowaniu minimum 70% przekazanych wcześniej transz lub w terminie wynikającym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39 ust. 1, składane są w celu przekazania kolejnej transzy dofinansowania oraz końcowego wniosku o płatność. Na potrzeby niniejszego ustępu, aktualizacja harmonogramu płatności, o której mowa w § 39 ust. 3, aby została uznana za skuteczną od początku następnego okresu rozliczeniowego, powinna zostać przekazana do Instytucji Pośredniczącej do końca poprzedzającego go okresu rozliczeniowego.</w:t>
            </w:r>
          </w:p>
        </w:tc>
        <w:tc>
          <w:tcPr>
            <w:tcW w:w="4820" w:type="dxa"/>
          </w:tcPr>
          <w:p w14:paraId="4932CE84"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w:t>
            </w:r>
          </w:p>
        </w:tc>
        <w:tc>
          <w:tcPr>
            <w:tcW w:w="2976" w:type="dxa"/>
          </w:tcPr>
          <w:p w14:paraId="3D298847"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bCs/>
                <w:sz w:val="20"/>
                <w:szCs w:val="20"/>
              </w:rPr>
              <w:t xml:space="preserve">Usunięcie zapisu wynika ze zmiany </w:t>
            </w:r>
            <w:r w:rsidRPr="007A5770">
              <w:rPr>
                <w:rFonts w:asciiTheme="minorHAnsi" w:hAnsiTheme="minorHAnsi" w:cs="Arial"/>
                <w:sz w:val="20"/>
                <w:szCs w:val="20"/>
              </w:rPr>
              <w:t>Art. 189 ustawy o finansach publicznych z dnia 27.08.2009 r.</w:t>
            </w:r>
          </w:p>
        </w:tc>
      </w:tr>
      <w:tr w:rsidR="00B92619" w:rsidRPr="00F45078" w14:paraId="1AE81883" w14:textId="77777777" w:rsidTr="007A5770">
        <w:trPr>
          <w:cantSplit/>
        </w:trPr>
        <w:tc>
          <w:tcPr>
            <w:tcW w:w="711" w:type="dxa"/>
            <w:vAlign w:val="center"/>
          </w:tcPr>
          <w:p w14:paraId="14CC7A36" w14:textId="77777777" w:rsidR="00B92619" w:rsidRPr="007A5770" w:rsidRDefault="00B92619" w:rsidP="007A5770">
            <w:pPr>
              <w:numPr>
                <w:ilvl w:val="0"/>
                <w:numId w:val="2"/>
              </w:numPr>
              <w:spacing w:after="0"/>
              <w:jc w:val="center"/>
              <w:rPr>
                <w:rFonts w:asciiTheme="minorHAnsi" w:hAnsiTheme="minorHAnsi" w:cs="Arial"/>
                <w:sz w:val="20"/>
                <w:szCs w:val="20"/>
              </w:rPr>
            </w:pPr>
          </w:p>
        </w:tc>
        <w:tc>
          <w:tcPr>
            <w:tcW w:w="1702" w:type="dxa"/>
            <w:vAlign w:val="center"/>
          </w:tcPr>
          <w:p w14:paraId="03791741"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§42 ust. 9</w:t>
            </w:r>
          </w:p>
        </w:tc>
        <w:tc>
          <w:tcPr>
            <w:tcW w:w="4392" w:type="dxa"/>
          </w:tcPr>
          <w:p w14:paraId="577DBD7A"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Odsetki, o których mowa w ust. 8, podlegają zwrotowi w pełnej wysokości na rachunek wskazany przez Instytucję Pośredniczącą.</w:t>
            </w:r>
          </w:p>
        </w:tc>
        <w:tc>
          <w:tcPr>
            <w:tcW w:w="4820" w:type="dxa"/>
          </w:tcPr>
          <w:p w14:paraId="0DDAD940"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w:t>
            </w:r>
          </w:p>
        </w:tc>
        <w:tc>
          <w:tcPr>
            <w:tcW w:w="2976" w:type="dxa"/>
          </w:tcPr>
          <w:p w14:paraId="1FCD1D41"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bCs/>
                <w:sz w:val="20"/>
                <w:szCs w:val="20"/>
              </w:rPr>
              <w:t xml:space="preserve">Usunięcie zapisu wynika ze zmiany </w:t>
            </w:r>
            <w:r w:rsidRPr="007A5770">
              <w:rPr>
                <w:rFonts w:asciiTheme="minorHAnsi" w:hAnsiTheme="minorHAnsi" w:cs="Arial"/>
                <w:sz w:val="20"/>
                <w:szCs w:val="20"/>
              </w:rPr>
              <w:t>Art. 189 ustawy o finansach publicznych z dnia 27.08.2009 r.</w:t>
            </w:r>
          </w:p>
        </w:tc>
      </w:tr>
      <w:tr w:rsidR="00B92619" w:rsidRPr="00F45078" w14:paraId="3C88E334" w14:textId="77777777" w:rsidTr="007A5770">
        <w:trPr>
          <w:cantSplit/>
        </w:trPr>
        <w:tc>
          <w:tcPr>
            <w:tcW w:w="711" w:type="dxa"/>
            <w:vAlign w:val="center"/>
          </w:tcPr>
          <w:p w14:paraId="55012185" w14:textId="77777777" w:rsidR="00B92619" w:rsidRPr="007A5770" w:rsidRDefault="00B92619" w:rsidP="007A5770">
            <w:pPr>
              <w:numPr>
                <w:ilvl w:val="0"/>
                <w:numId w:val="2"/>
              </w:numPr>
              <w:spacing w:after="0"/>
              <w:jc w:val="center"/>
              <w:rPr>
                <w:rFonts w:asciiTheme="minorHAnsi" w:hAnsiTheme="minorHAnsi" w:cs="Arial"/>
                <w:sz w:val="20"/>
                <w:szCs w:val="20"/>
              </w:rPr>
            </w:pPr>
          </w:p>
        </w:tc>
        <w:tc>
          <w:tcPr>
            <w:tcW w:w="1702" w:type="dxa"/>
            <w:vAlign w:val="center"/>
          </w:tcPr>
          <w:p w14:paraId="276FD38B"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§42 ust. 10</w:t>
            </w:r>
          </w:p>
        </w:tc>
        <w:tc>
          <w:tcPr>
            <w:tcW w:w="4392" w:type="dxa"/>
          </w:tcPr>
          <w:p w14:paraId="08134860"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Instytucja Pośrednicząca wzywa Beneficjenta do zwrotu odsetek, o których mowa w ust. 8, w terminie 14 dni kalendarzowych od otrzymania wezwania. W przypadku niedokonania zapłaty odsetek, Instytucja Pośrednicząca wydaje decyzję, o której mowa w art. 189 ust. 3b ustawy z dnia 27 sierpnia 2009 r. o finansach publicznych. Od ww. decyzji Beneficjentowi przysługuje odwołanie  do Instytucji Zarządzającej.</w:t>
            </w:r>
          </w:p>
        </w:tc>
        <w:tc>
          <w:tcPr>
            <w:tcW w:w="4820" w:type="dxa"/>
          </w:tcPr>
          <w:p w14:paraId="66CC4C49"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w:t>
            </w:r>
          </w:p>
        </w:tc>
        <w:tc>
          <w:tcPr>
            <w:tcW w:w="2976" w:type="dxa"/>
          </w:tcPr>
          <w:p w14:paraId="46977C50"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bCs/>
                <w:sz w:val="20"/>
                <w:szCs w:val="20"/>
              </w:rPr>
              <w:t xml:space="preserve">Usunięcie zapisu wynika ze zmiany </w:t>
            </w:r>
            <w:r w:rsidRPr="007A5770">
              <w:rPr>
                <w:rFonts w:asciiTheme="minorHAnsi" w:hAnsiTheme="minorHAnsi" w:cs="Arial"/>
                <w:sz w:val="20"/>
                <w:szCs w:val="20"/>
              </w:rPr>
              <w:t>Art. 189 ustawy o finansach publicznych z dnia 27.08.2009 r.</w:t>
            </w:r>
          </w:p>
        </w:tc>
      </w:tr>
      <w:tr w:rsidR="00B92619" w:rsidRPr="00F45078" w14:paraId="2FE2E16C" w14:textId="77777777" w:rsidTr="007A5770">
        <w:trPr>
          <w:cantSplit/>
          <w:trHeight w:val="1006"/>
        </w:trPr>
        <w:tc>
          <w:tcPr>
            <w:tcW w:w="711" w:type="dxa"/>
            <w:vAlign w:val="center"/>
          </w:tcPr>
          <w:p w14:paraId="6A810912" w14:textId="77777777" w:rsidR="00B92619" w:rsidRPr="007A5770" w:rsidRDefault="00B92619" w:rsidP="007A5770">
            <w:pPr>
              <w:numPr>
                <w:ilvl w:val="0"/>
                <w:numId w:val="2"/>
              </w:numPr>
              <w:spacing w:after="0"/>
              <w:jc w:val="center"/>
              <w:rPr>
                <w:rFonts w:asciiTheme="minorHAnsi" w:hAnsiTheme="minorHAnsi" w:cs="Arial"/>
                <w:sz w:val="20"/>
                <w:szCs w:val="20"/>
              </w:rPr>
            </w:pPr>
          </w:p>
        </w:tc>
        <w:tc>
          <w:tcPr>
            <w:tcW w:w="1702" w:type="dxa"/>
            <w:vAlign w:val="center"/>
          </w:tcPr>
          <w:p w14:paraId="7345E6CE"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47 pkt 5</w:t>
            </w:r>
          </w:p>
        </w:tc>
        <w:tc>
          <w:tcPr>
            <w:tcW w:w="4392" w:type="dxa"/>
          </w:tcPr>
          <w:p w14:paraId="5BB462EC"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 xml:space="preserve">ustawy z dnia 27 sierpnia 2009 r. o finansach publicznych (Dz. U. z 2016 r. poz. 1870, z </w:t>
            </w:r>
            <w:proofErr w:type="spellStart"/>
            <w:r w:rsidRPr="007A5770">
              <w:rPr>
                <w:rFonts w:asciiTheme="minorHAnsi" w:hAnsiTheme="minorHAnsi" w:cs="Arial"/>
                <w:sz w:val="20"/>
                <w:szCs w:val="20"/>
              </w:rPr>
              <w:t>późn</w:t>
            </w:r>
            <w:proofErr w:type="spellEnd"/>
            <w:r w:rsidRPr="007A5770">
              <w:rPr>
                <w:rFonts w:asciiTheme="minorHAnsi" w:hAnsiTheme="minorHAnsi" w:cs="Arial"/>
                <w:sz w:val="20"/>
                <w:szCs w:val="20"/>
              </w:rPr>
              <w:t>. zm.);</w:t>
            </w:r>
          </w:p>
        </w:tc>
        <w:tc>
          <w:tcPr>
            <w:tcW w:w="4820" w:type="dxa"/>
          </w:tcPr>
          <w:p w14:paraId="3243DBC4"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ustawy z dnia 27 sierpnia 2009 r. o finansach publicznych;</w:t>
            </w:r>
          </w:p>
        </w:tc>
        <w:tc>
          <w:tcPr>
            <w:tcW w:w="2976" w:type="dxa"/>
          </w:tcPr>
          <w:p w14:paraId="7052B47C"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Usunięcie publikatora aktu prawnego przywołanego wcześniej we wzorze umowy.</w:t>
            </w:r>
          </w:p>
        </w:tc>
      </w:tr>
      <w:tr w:rsidR="00B92619" w:rsidRPr="00F45078" w14:paraId="2660F149" w14:textId="77777777" w:rsidTr="007A5770">
        <w:trPr>
          <w:cantSplit/>
          <w:trHeight w:val="1262"/>
        </w:trPr>
        <w:tc>
          <w:tcPr>
            <w:tcW w:w="711" w:type="dxa"/>
            <w:vAlign w:val="center"/>
          </w:tcPr>
          <w:p w14:paraId="2DEEC720" w14:textId="77777777" w:rsidR="00B92619" w:rsidRPr="007A5770" w:rsidRDefault="00B92619" w:rsidP="007A5770">
            <w:pPr>
              <w:numPr>
                <w:ilvl w:val="0"/>
                <w:numId w:val="2"/>
              </w:numPr>
              <w:spacing w:after="0"/>
              <w:jc w:val="center"/>
              <w:rPr>
                <w:rFonts w:asciiTheme="minorHAnsi" w:hAnsiTheme="minorHAnsi" w:cs="Arial"/>
                <w:sz w:val="20"/>
                <w:szCs w:val="20"/>
              </w:rPr>
            </w:pPr>
          </w:p>
        </w:tc>
        <w:tc>
          <w:tcPr>
            <w:tcW w:w="1702" w:type="dxa"/>
            <w:vAlign w:val="center"/>
          </w:tcPr>
          <w:p w14:paraId="3C59D6C4"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47 pkt 6</w:t>
            </w:r>
          </w:p>
        </w:tc>
        <w:tc>
          <w:tcPr>
            <w:tcW w:w="4392" w:type="dxa"/>
          </w:tcPr>
          <w:p w14:paraId="5D90E342"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 xml:space="preserve">ustawy z dnia 11 lipca 2014 r. o zasadach realizacji programów w zakresie polityki spójności finansowanych w perspektywie finansowej 2014-2020 (Dz. U z 2017 r. poz. 1460,  z </w:t>
            </w:r>
            <w:proofErr w:type="spellStart"/>
            <w:r w:rsidRPr="007A5770">
              <w:rPr>
                <w:rFonts w:asciiTheme="minorHAnsi" w:hAnsiTheme="minorHAnsi" w:cs="Arial"/>
                <w:sz w:val="20"/>
                <w:szCs w:val="20"/>
              </w:rPr>
              <w:t>późn</w:t>
            </w:r>
            <w:proofErr w:type="spellEnd"/>
            <w:r w:rsidRPr="007A5770">
              <w:rPr>
                <w:rFonts w:asciiTheme="minorHAnsi" w:hAnsiTheme="minorHAnsi" w:cs="Arial"/>
                <w:sz w:val="20"/>
                <w:szCs w:val="20"/>
              </w:rPr>
              <w:t>. zm.);</w:t>
            </w:r>
          </w:p>
        </w:tc>
        <w:tc>
          <w:tcPr>
            <w:tcW w:w="4820" w:type="dxa"/>
          </w:tcPr>
          <w:p w14:paraId="1A6B54D0"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ustawy z dnia 11 lipca 2014 r. o zasadach realizacji programów w zakresie polityki spójności finansowanych w perspektywie finansowej 2014-2020;</w:t>
            </w:r>
          </w:p>
        </w:tc>
        <w:tc>
          <w:tcPr>
            <w:tcW w:w="2976" w:type="dxa"/>
          </w:tcPr>
          <w:p w14:paraId="22A17061"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Usunięcie publikatora aktu prawnego przywołanego wcześniej we wzorze umowy.</w:t>
            </w:r>
          </w:p>
        </w:tc>
      </w:tr>
      <w:tr w:rsidR="00B92619" w:rsidRPr="00F45078" w14:paraId="06BA44AC" w14:textId="77777777" w:rsidTr="007A5770">
        <w:trPr>
          <w:cantSplit/>
          <w:trHeight w:val="991"/>
        </w:trPr>
        <w:tc>
          <w:tcPr>
            <w:tcW w:w="711" w:type="dxa"/>
            <w:vAlign w:val="center"/>
          </w:tcPr>
          <w:p w14:paraId="70155243" w14:textId="77777777" w:rsidR="00B92619" w:rsidRPr="007A5770" w:rsidRDefault="00B92619" w:rsidP="007A5770">
            <w:pPr>
              <w:numPr>
                <w:ilvl w:val="0"/>
                <w:numId w:val="2"/>
              </w:numPr>
              <w:spacing w:after="0"/>
              <w:jc w:val="center"/>
              <w:rPr>
                <w:rFonts w:asciiTheme="minorHAnsi" w:hAnsiTheme="minorHAnsi" w:cs="Arial"/>
                <w:sz w:val="20"/>
                <w:szCs w:val="20"/>
              </w:rPr>
            </w:pPr>
          </w:p>
        </w:tc>
        <w:tc>
          <w:tcPr>
            <w:tcW w:w="1702" w:type="dxa"/>
            <w:vAlign w:val="center"/>
          </w:tcPr>
          <w:p w14:paraId="7D01BEE2"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47 pkt 7</w:t>
            </w:r>
          </w:p>
        </w:tc>
        <w:tc>
          <w:tcPr>
            <w:tcW w:w="4392" w:type="dxa"/>
          </w:tcPr>
          <w:p w14:paraId="4704EFB1"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ustawy z dnia 29 stycznia 2004 r. - Prawo zamówień publicznych (Dz. U. z 2017 r. poz. 1579);</w:t>
            </w:r>
          </w:p>
        </w:tc>
        <w:tc>
          <w:tcPr>
            <w:tcW w:w="4820" w:type="dxa"/>
          </w:tcPr>
          <w:p w14:paraId="0B3D235F" w14:textId="520F47BD"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ustawy z dnia 29 stycznia 2004 r. - Prawo zamówień publicznych;</w:t>
            </w:r>
          </w:p>
        </w:tc>
        <w:tc>
          <w:tcPr>
            <w:tcW w:w="2976" w:type="dxa"/>
          </w:tcPr>
          <w:p w14:paraId="4382A9D6"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Usunięcie publikatora aktu prawnego przywołanego wcześniej we wzorze umowy.</w:t>
            </w:r>
          </w:p>
        </w:tc>
      </w:tr>
      <w:tr w:rsidR="00B92619" w:rsidRPr="00F45078" w14:paraId="6EDA5DDA" w14:textId="77777777" w:rsidTr="007A5770">
        <w:trPr>
          <w:cantSplit/>
          <w:trHeight w:val="1828"/>
        </w:trPr>
        <w:tc>
          <w:tcPr>
            <w:tcW w:w="711" w:type="dxa"/>
            <w:vAlign w:val="center"/>
          </w:tcPr>
          <w:p w14:paraId="32E92A5D" w14:textId="77777777" w:rsidR="00B92619" w:rsidRPr="007A5770" w:rsidRDefault="00B92619" w:rsidP="007A5770">
            <w:pPr>
              <w:numPr>
                <w:ilvl w:val="0"/>
                <w:numId w:val="2"/>
              </w:numPr>
              <w:spacing w:after="0"/>
              <w:jc w:val="center"/>
              <w:rPr>
                <w:rFonts w:asciiTheme="minorHAnsi" w:hAnsiTheme="minorHAnsi" w:cs="Arial"/>
                <w:sz w:val="20"/>
                <w:szCs w:val="20"/>
              </w:rPr>
            </w:pPr>
          </w:p>
        </w:tc>
        <w:tc>
          <w:tcPr>
            <w:tcW w:w="1702" w:type="dxa"/>
            <w:vAlign w:val="center"/>
          </w:tcPr>
          <w:p w14:paraId="360B0E3F"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xml:space="preserve">§ 47 pkt 11 </w:t>
            </w:r>
          </w:p>
        </w:tc>
        <w:tc>
          <w:tcPr>
            <w:tcW w:w="4392" w:type="dxa"/>
            <w:vAlign w:val="center"/>
          </w:tcPr>
          <w:p w14:paraId="612E6645"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rozporządzenia Ministra Rozwoju Regionalnego z dnia 18 grudnia 2009 r. w sprawie warunków i trybu udzielania i rozliczania zaliczek oraz zakresu i terminów składania wniosków o płatność w ramach programów finansowanych z udziałem środków europejskich (Dz. U.  z 2016 r. poz. 1161);</w:t>
            </w:r>
          </w:p>
        </w:tc>
        <w:tc>
          <w:tcPr>
            <w:tcW w:w="4820" w:type="dxa"/>
            <w:vAlign w:val="center"/>
          </w:tcPr>
          <w:p w14:paraId="4C1647AC"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rozporządzenia Ministra Rozwoju Regionalnego z dnia 18 grudnia 2009 r. w sprawie warunków i trybu udzielania i rozliczania zaliczek oraz zakresu i terminów składania wniosków o płatność w ramach programów finansowanych z udziałem środków europejskich;</w:t>
            </w:r>
          </w:p>
          <w:p w14:paraId="0DC86CD3" w14:textId="77777777" w:rsidR="00B92619" w:rsidRPr="007A5770" w:rsidRDefault="00B92619" w:rsidP="007A5770">
            <w:pPr>
              <w:spacing w:after="0"/>
              <w:jc w:val="center"/>
              <w:rPr>
                <w:rFonts w:asciiTheme="minorHAnsi" w:hAnsiTheme="minorHAnsi" w:cs="Arial"/>
                <w:sz w:val="20"/>
                <w:szCs w:val="20"/>
              </w:rPr>
            </w:pPr>
          </w:p>
        </w:tc>
        <w:tc>
          <w:tcPr>
            <w:tcW w:w="2976" w:type="dxa"/>
            <w:vAlign w:val="center"/>
          </w:tcPr>
          <w:p w14:paraId="5D039E3C"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Usunięcie publikatora aktu prawnego przywołanego wcześniej we wzorze umowy.</w:t>
            </w:r>
          </w:p>
        </w:tc>
      </w:tr>
      <w:tr w:rsidR="00B92619" w:rsidRPr="00F45078" w14:paraId="39F7679A" w14:textId="77777777" w:rsidTr="007A5770">
        <w:trPr>
          <w:cantSplit/>
          <w:trHeight w:val="1824"/>
        </w:trPr>
        <w:tc>
          <w:tcPr>
            <w:tcW w:w="711" w:type="dxa"/>
            <w:vAlign w:val="center"/>
          </w:tcPr>
          <w:p w14:paraId="4A4F7047" w14:textId="77777777" w:rsidR="00B92619" w:rsidRPr="007A5770" w:rsidRDefault="00B92619" w:rsidP="007A5770">
            <w:pPr>
              <w:numPr>
                <w:ilvl w:val="0"/>
                <w:numId w:val="2"/>
              </w:numPr>
              <w:spacing w:after="0"/>
              <w:jc w:val="center"/>
              <w:rPr>
                <w:rFonts w:asciiTheme="minorHAnsi" w:hAnsiTheme="minorHAnsi" w:cs="Arial"/>
                <w:sz w:val="20"/>
                <w:szCs w:val="20"/>
              </w:rPr>
            </w:pPr>
          </w:p>
        </w:tc>
        <w:tc>
          <w:tcPr>
            <w:tcW w:w="1702" w:type="dxa"/>
            <w:vAlign w:val="center"/>
          </w:tcPr>
          <w:p w14:paraId="649325D6"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 47 pkt 12</w:t>
            </w:r>
          </w:p>
        </w:tc>
        <w:tc>
          <w:tcPr>
            <w:tcW w:w="4392" w:type="dxa"/>
            <w:vAlign w:val="center"/>
          </w:tcPr>
          <w:p w14:paraId="7C1F7EF8"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 xml:space="preserve">rozporządzenia Ministra Finansów z dnia 21 grudnia 2012 r. w sprawie płatności w ramach programów finansowanych z udziałem środków europejskich oraz przekazywania informacji dotyczących tych płatności (Dz. U. z 2016 r. poz. 75, z </w:t>
            </w:r>
            <w:proofErr w:type="spellStart"/>
            <w:r w:rsidRPr="007A5770">
              <w:rPr>
                <w:rFonts w:asciiTheme="minorHAnsi" w:hAnsiTheme="minorHAnsi" w:cs="Arial"/>
                <w:sz w:val="20"/>
                <w:szCs w:val="20"/>
              </w:rPr>
              <w:t>późn</w:t>
            </w:r>
            <w:proofErr w:type="spellEnd"/>
            <w:r w:rsidRPr="007A5770">
              <w:rPr>
                <w:rFonts w:asciiTheme="minorHAnsi" w:hAnsiTheme="minorHAnsi" w:cs="Arial"/>
                <w:sz w:val="20"/>
                <w:szCs w:val="20"/>
              </w:rPr>
              <w:t>. zm.);</w:t>
            </w:r>
          </w:p>
        </w:tc>
        <w:tc>
          <w:tcPr>
            <w:tcW w:w="4820" w:type="dxa"/>
            <w:vAlign w:val="center"/>
          </w:tcPr>
          <w:p w14:paraId="5F56F670"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rozporządzenia Ministra Finansów z dnia 21 grudnia 2012 r. w sprawie płatności w ramach programów finansowanych z udziałem środków europejskich oraz przekazywania informacji dotyczących tych płatności ;</w:t>
            </w:r>
          </w:p>
          <w:p w14:paraId="26391AC1" w14:textId="77777777" w:rsidR="00B92619" w:rsidRPr="007A5770" w:rsidRDefault="00B92619" w:rsidP="007A5770">
            <w:pPr>
              <w:spacing w:after="0"/>
              <w:jc w:val="center"/>
              <w:rPr>
                <w:rFonts w:asciiTheme="minorHAnsi" w:hAnsiTheme="minorHAnsi" w:cs="Arial"/>
                <w:sz w:val="20"/>
                <w:szCs w:val="20"/>
              </w:rPr>
            </w:pPr>
          </w:p>
        </w:tc>
        <w:tc>
          <w:tcPr>
            <w:tcW w:w="2976" w:type="dxa"/>
            <w:vAlign w:val="center"/>
          </w:tcPr>
          <w:p w14:paraId="77C41F73"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Usunięcie publikatora aktu prawnego przywołanego wcześniej we wzorze umowy.</w:t>
            </w:r>
          </w:p>
        </w:tc>
      </w:tr>
      <w:tr w:rsidR="00B92619" w:rsidRPr="00F45078" w14:paraId="59F00447" w14:textId="77777777" w:rsidTr="007A5770">
        <w:trPr>
          <w:cantSplit/>
        </w:trPr>
        <w:tc>
          <w:tcPr>
            <w:tcW w:w="711" w:type="dxa"/>
            <w:vAlign w:val="center"/>
          </w:tcPr>
          <w:p w14:paraId="634E5D47" w14:textId="77777777" w:rsidR="00B92619" w:rsidRPr="007A5770" w:rsidRDefault="00B92619" w:rsidP="007A5770">
            <w:pPr>
              <w:numPr>
                <w:ilvl w:val="0"/>
                <w:numId w:val="2"/>
              </w:numPr>
              <w:spacing w:after="0"/>
              <w:jc w:val="center"/>
              <w:rPr>
                <w:rFonts w:asciiTheme="minorHAnsi" w:hAnsiTheme="minorHAnsi" w:cs="Arial"/>
                <w:sz w:val="20"/>
                <w:szCs w:val="20"/>
              </w:rPr>
            </w:pPr>
          </w:p>
        </w:tc>
        <w:tc>
          <w:tcPr>
            <w:tcW w:w="1702" w:type="dxa"/>
            <w:vAlign w:val="center"/>
          </w:tcPr>
          <w:p w14:paraId="505D60EE" w14:textId="77777777" w:rsidR="00B92619" w:rsidRPr="007A5770" w:rsidRDefault="00B92619" w:rsidP="007A5770">
            <w:pPr>
              <w:spacing w:after="0"/>
              <w:jc w:val="center"/>
              <w:rPr>
                <w:rFonts w:asciiTheme="minorHAnsi" w:hAnsiTheme="minorHAnsi" w:cs="Arial"/>
                <w:bCs/>
                <w:sz w:val="20"/>
                <w:szCs w:val="20"/>
              </w:rPr>
            </w:pPr>
            <w:r w:rsidRPr="007A5770">
              <w:rPr>
                <w:rFonts w:asciiTheme="minorHAnsi" w:hAnsiTheme="minorHAnsi" w:cs="Arial"/>
                <w:bCs/>
                <w:sz w:val="20"/>
                <w:szCs w:val="20"/>
              </w:rPr>
              <w:t>Załącznik nr 6</w:t>
            </w:r>
          </w:p>
        </w:tc>
        <w:tc>
          <w:tcPr>
            <w:tcW w:w="4392" w:type="dxa"/>
          </w:tcPr>
          <w:p w14:paraId="295C7922"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Administratorem moich danych osobowych jest Marszałek Województwa Mazowieckiego mający swoją siedzibę przy ul. Jagiellońskiej 26, 03-719 Warszawa</w:t>
            </w:r>
          </w:p>
        </w:tc>
        <w:tc>
          <w:tcPr>
            <w:tcW w:w="4820" w:type="dxa"/>
          </w:tcPr>
          <w:p w14:paraId="5B9FCBB1"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Administratorem moich danych osobowych jest:</w:t>
            </w:r>
          </w:p>
          <w:p w14:paraId="1C5623F0"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1) Zarząd Województwa Mazowieckiego dla zbioru Regionalny Program Operacyjny Województwa Mazowieckiego na lata 2014-2020, stanowiący Instytucję Zarządzającą dla Regionalnego Programu Operacyjnego Województwa Mazowieckiego na lata 2014-2020, z siedzibą w Warszawie, przy ul. Jagiellońskiej 26, 03-719 Warszawa;</w:t>
            </w:r>
          </w:p>
          <w:p w14:paraId="2FAD7179" w14:textId="77777777" w:rsidR="00B92619" w:rsidRPr="007A5770" w:rsidRDefault="00B92619" w:rsidP="007A5770">
            <w:pPr>
              <w:spacing w:after="0"/>
              <w:jc w:val="center"/>
              <w:rPr>
                <w:rFonts w:asciiTheme="minorHAnsi" w:hAnsiTheme="minorHAnsi" w:cs="Arial"/>
                <w:sz w:val="20"/>
                <w:szCs w:val="20"/>
                <w:lang w:val="en-GB"/>
              </w:rPr>
            </w:pPr>
            <w:r w:rsidRPr="007A5770">
              <w:rPr>
                <w:rFonts w:asciiTheme="minorHAnsi" w:hAnsiTheme="minorHAnsi" w:cs="Arial"/>
                <w:sz w:val="20"/>
                <w:szCs w:val="20"/>
              </w:rPr>
              <w:t>2) Minister właściwy do spraw rozwoju regionalnego dla zbioru centralny system teleinformatyczny wspierający realizację programów operacyjnych, z siedzibą w Warszawie, przy Pl. Trzech Krzyży 3/5, 00-507 Warszawa.</w:t>
            </w:r>
          </w:p>
        </w:tc>
        <w:tc>
          <w:tcPr>
            <w:tcW w:w="2976" w:type="dxa"/>
          </w:tcPr>
          <w:p w14:paraId="2BE70D25" w14:textId="77777777" w:rsidR="00B92619" w:rsidRPr="007A5770" w:rsidRDefault="00B92619" w:rsidP="007A5770">
            <w:pPr>
              <w:spacing w:after="0"/>
              <w:jc w:val="center"/>
              <w:rPr>
                <w:rFonts w:asciiTheme="minorHAnsi" w:hAnsiTheme="minorHAnsi" w:cs="Arial"/>
                <w:sz w:val="20"/>
                <w:szCs w:val="20"/>
              </w:rPr>
            </w:pPr>
            <w:r w:rsidRPr="007A5770">
              <w:rPr>
                <w:rFonts w:asciiTheme="minorHAnsi" w:hAnsiTheme="minorHAnsi" w:cs="Arial"/>
                <w:sz w:val="20"/>
                <w:szCs w:val="20"/>
              </w:rPr>
              <w:t>Modyfikacja zapisu w zakresie wskazania administratorów danych osobowych.</w:t>
            </w:r>
          </w:p>
        </w:tc>
      </w:tr>
      <w:tr w:rsidR="00B92619" w:rsidRPr="00F45078" w14:paraId="0C6D5CA6" w14:textId="77777777" w:rsidTr="007A5770">
        <w:trPr>
          <w:cantSplit/>
          <w:trHeight w:val="553"/>
        </w:trPr>
        <w:tc>
          <w:tcPr>
            <w:tcW w:w="711" w:type="dxa"/>
          </w:tcPr>
          <w:p w14:paraId="67E10EB4" w14:textId="77777777" w:rsidR="00B92619" w:rsidRPr="0094005F" w:rsidRDefault="00B92619" w:rsidP="0094005F">
            <w:pPr>
              <w:numPr>
                <w:ilvl w:val="0"/>
                <w:numId w:val="2"/>
              </w:numPr>
              <w:spacing w:after="0"/>
              <w:jc w:val="center"/>
              <w:rPr>
                <w:rFonts w:asciiTheme="minorHAnsi" w:hAnsiTheme="minorHAnsi" w:cs="Arial"/>
                <w:sz w:val="20"/>
                <w:szCs w:val="20"/>
              </w:rPr>
            </w:pPr>
          </w:p>
        </w:tc>
        <w:tc>
          <w:tcPr>
            <w:tcW w:w="13890" w:type="dxa"/>
            <w:gridSpan w:val="4"/>
          </w:tcPr>
          <w:p w14:paraId="3FFDF358" w14:textId="77777777" w:rsidR="00B92619" w:rsidRPr="0094005F" w:rsidRDefault="00B92619" w:rsidP="0094005F">
            <w:pPr>
              <w:spacing w:after="0"/>
              <w:jc w:val="both"/>
              <w:rPr>
                <w:rFonts w:asciiTheme="minorHAnsi" w:hAnsiTheme="minorHAnsi" w:cs="Arial"/>
                <w:sz w:val="20"/>
                <w:szCs w:val="20"/>
              </w:rPr>
            </w:pPr>
            <w:r w:rsidRPr="0094005F">
              <w:rPr>
                <w:rFonts w:asciiTheme="minorHAnsi" w:hAnsiTheme="minorHAnsi" w:cs="Arial"/>
                <w:sz w:val="20"/>
                <w:szCs w:val="20"/>
              </w:rPr>
              <w:t>Zmiany redakcyjne wynikające z wprowadzenia zmian do zapisów umowy. Ujednolicenie zapisu słowa umowa, zastąpiono: umowa, niniejsza umowa, umowa o dofinansowanie-słowem „Umowa”.</w:t>
            </w:r>
          </w:p>
        </w:tc>
      </w:tr>
    </w:tbl>
    <w:p w14:paraId="75A0BA06" w14:textId="4098F8C7" w:rsidR="00E52222" w:rsidRDefault="00E52222" w:rsidP="0008573F">
      <w:pPr>
        <w:spacing w:after="0" w:line="312" w:lineRule="auto"/>
        <w:jc w:val="center"/>
        <w:rPr>
          <w:rFonts w:cs="Arial"/>
          <w:b/>
          <w:sz w:val="20"/>
          <w:szCs w:val="20"/>
        </w:rPr>
      </w:pPr>
    </w:p>
    <w:p w14:paraId="5EC9658F" w14:textId="77777777" w:rsidR="00267683" w:rsidRDefault="00267683">
      <w:pPr>
        <w:spacing w:after="0" w:line="240" w:lineRule="auto"/>
        <w:rPr>
          <w:rFonts w:cs="Arial"/>
          <w:b/>
          <w:sz w:val="20"/>
          <w:szCs w:val="20"/>
        </w:rPr>
      </w:pPr>
      <w:r>
        <w:rPr>
          <w:rFonts w:cs="Arial"/>
          <w:b/>
          <w:sz w:val="20"/>
          <w:szCs w:val="20"/>
        </w:rPr>
        <w:br w:type="page"/>
      </w:r>
    </w:p>
    <w:p w14:paraId="7A431F78" w14:textId="7CF504E3" w:rsidR="00767936" w:rsidRPr="00836494" w:rsidRDefault="00767936" w:rsidP="007A2B34">
      <w:pPr>
        <w:tabs>
          <w:tab w:val="left" w:pos="7680"/>
        </w:tabs>
        <w:spacing w:after="0" w:line="240" w:lineRule="auto"/>
        <w:jc w:val="center"/>
        <w:rPr>
          <w:rFonts w:cs="Arial"/>
          <w:b/>
          <w:sz w:val="20"/>
          <w:szCs w:val="20"/>
        </w:rPr>
      </w:pPr>
      <w:r>
        <w:rPr>
          <w:rFonts w:cs="Arial"/>
          <w:b/>
          <w:sz w:val="20"/>
          <w:szCs w:val="20"/>
        </w:rPr>
        <w:lastRenderedPageBreak/>
        <w:t>Tabela zmian nr 6</w:t>
      </w:r>
      <w:r w:rsidRPr="00245B03">
        <w:rPr>
          <w:rFonts w:eastAsia="Times New Roman" w:cs="Arial"/>
          <w:b/>
          <w:bCs/>
          <w:sz w:val="20"/>
          <w:szCs w:val="20"/>
          <w:lang w:eastAsia="pl-PL"/>
        </w:rPr>
        <w:t xml:space="preserve"> </w:t>
      </w:r>
      <w:r>
        <w:rPr>
          <w:rFonts w:eastAsia="Times New Roman" w:cs="Arial"/>
          <w:b/>
          <w:bCs/>
          <w:sz w:val="20"/>
          <w:szCs w:val="20"/>
          <w:lang w:eastAsia="pl-PL"/>
        </w:rPr>
        <w:t xml:space="preserve">w ramach konkursu nr </w:t>
      </w:r>
      <w:r w:rsidRPr="00767936">
        <w:rPr>
          <w:rFonts w:eastAsia="Times New Roman" w:cs="Arial"/>
          <w:b/>
          <w:bCs/>
          <w:sz w:val="20"/>
          <w:szCs w:val="20"/>
          <w:lang w:eastAsia="pl-PL"/>
        </w:rPr>
        <w:t>RPMA.09.01.00-IP.01-14-057/17</w:t>
      </w:r>
    </w:p>
    <w:p w14:paraId="2225E987" w14:textId="7D22E7C3" w:rsidR="00767936" w:rsidRDefault="00767936" w:rsidP="007A2B34">
      <w:pPr>
        <w:pStyle w:val="Akapitzlist"/>
        <w:spacing w:before="120" w:after="120" w:line="240" w:lineRule="auto"/>
        <w:ind w:left="426"/>
        <w:jc w:val="center"/>
        <w:rPr>
          <w:rFonts w:cs="Arial"/>
          <w:b/>
          <w:sz w:val="20"/>
          <w:szCs w:val="20"/>
        </w:rPr>
      </w:pPr>
      <w:r w:rsidRPr="00767936">
        <w:rPr>
          <w:rFonts w:cs="Arial"/>
          <w:b/>
          <w:sz w:val="20"/>
          <w:szCs w:val="20"/>
        </w:rPr>
        <w:t>Tabela zmian załącznika nr 3.2 Kryteria merytoryczne ogólne i kryteria merytoryczne szczegółowe w ramach konkursu nr RPMA.09.01.00-IP.01-14-057/17 w ramach Osi Priorytetowej IX Wspieranie włączenia społecznego i walka z ubóstwem, Działania 9.1 Aktywizacja społeczno-zawodowa osób wykluczonych i przeciwdziałanie wykluczeniu społecznemu.</w:t>
      </w:r>
    </w:p>
    <w:p w14:paraId="79B4676D" w14:textId="77777777" w:rsidR="003112E5" w:rsidRDefault="003112E5" w:rsidP="007A2B34">
      <w:pPr>
        <w:pStyle w:val="Akapitzlist"/>
        <w:spacing w:before="120" w:after="120" w:line="240" w:lineRule="auto"/>
        <w:ind w:left="426"/>
        <w:jc w:val="center"/>
        <w:rPr>
          <w:rFonts w:cs="Arial"/>
          <w:b/>
          <w:sz w:val="20"/>
          <w:szCs w:val="20"/>
        </w:rPr>
      </w:pPr>
    </w:p>
    <w:tbl>
      <w:tblPr>
        <w:tblW w:w="146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1702"/>
        <w:gridCol w:w="4392"/>
        <w:gridCol w:w="4820"/>
        <w:gridCol w:w="2976"/>
      </w:tblGrid>
      <w:tr w:rsidR="003112E5" w:rsidRPr="00267683" w14:paraId="58D9ED65" w14:textId="77777777" w:rsidTr="007A5770">
        <w:tc>
          <w:tcPr>
            <w:tcW w:w="711" w:type="dxa"/>
            <w:vAlign w:val="center"/>
          </w:tcPr>
          <w:p w14:paraId="26374D29" w14:textId="77777777" w:rsidR="003112E5" w:rsidRPr="00267683" w:rsidRDefault="003112E5" w:rsidP="007A5770">
            <w:pPr>
              <w:widowControl w:val="0"/>
              <w:adjustRightInd w:val="0"/>
              <w:spacing w:after="0"/>
              <w:contextualSpacing/>
              <w:jc w:val="center"/>
              <w:rPr>
                <w:rFonts w:asciiTheme="minorHAnsi" w:eastAsia="Times New Roman" w:hAnsiTheme="minorHAnsi" w:cs="Arial"/>
                <w:b/>
                <w:sz w:val="20"/>
                <w:szCs w:val="20"/>
                <w:lang w:eastAsia="pl-PL"/>
              </w:rPr>
            </w:pPr>
            <w:r w:rsidRPr="00267683">
              <w:rPr>
                <w:rFonts w:asciiTheme="minorHAnsi" w:eastAsia="Times New Roman" w:hAnsiTheme="minorHAnsi" w:cs="Arial"/>
                <w:b/>
                <w:sz w:val="20"/>
                <w:szCs w:val="20"/>
                <w:lang w:eastAsia="pl-PL"/>
              </w:rPr>
              <w:t>Lp.</w:t>
            </w:r>
          </w:p>
        </w:tc>
        <w:tc>
          <w:tcPr>
            <w:tcW w:w="1702" w:type="dxa"/>
            <w:vAlign w:val="center"/>
          </w:tcPr>
          <w:p w14:paraId="3297EA2C" w14:textId="77777777" w:rsidR="003112E5" w:rsidRPr="00267683" w:rsidRDefault="003112E5" w:rsidP="007A5770">
            <w:pPr>
              <w:widowControl w:val="0"/>
              <w:adjustRightInd w:val="0"/>
              <w:spacing w:after="0"/>
              <w:contextualSpacing/>
              <w:jc w:val="center"/>
              <w:rPr>
                <w:rFonts w:asciiTheme="minorHAnsi" w:eastAsia="Times New Roman" w:hAnsiTheme="minorHAnsi" w:cs="Arial"/>
                <w:b/>
                <w:sz w:val="20"/>
                <w:szCs w:val="20"/>
                <w:lang w:eastAsia="pl-PL"/>
              </w:rPr>
            </w:pPr>
            <w:r w:rsidRPr="00267683">
              <w:rPr>
                <w:rFonts w:asciiTheme="minorHAnsi" w:eastAsia="Times New Roman" w:hAnsiTheme="minorHAnsi" w:cs="Arial"/>
                <w:b/>
                <w:sz w:val="20"/>
                <w:szCs w:val="20"/>
                <w:lang w:eastAsia="pl-PL"/>
              </w:rPr>
              <w:t>Miejsce zmiany</w:t>
            </w:r>
          </w:p>
        </w:tc>
        <w:tc>
          <w:tcPr>
            <w:tcW w:w="4392" w:type="dxa"/>
            <w:vAlign w:val="center"/>
          </w:tcPr>
          <w:p w14:paraId="08FF7061" w14:textId="77777777" w:rsidR="003112E5" w:rsidRPr="00267683" w:rsidRDefault="003112E5" w:rsidP="007A5770">
            <w:pPr>
              <w:widowControl w:val="0"/>
              <w:adjustRightInd w:val="0"/>
              <w:spacing w:after="0"/>
              <w:contextualSpacing/>
              <w:jc w:val="center"/>
              <w:rPr>
                <w:rFonts w:asciiTheme="minorHAnsi" w:eastAsia="Times New Roman" w:hAnsiTheme="minorHAnsi" w:cs="Arial"/>
                <w:b/>
                <w:sz w:val="20"/>
                <w:szCs w:val="20"/>
                <w:lang w:eastAsia="pl-PL"/>
              </w:rPr>
            </w:pPr>
            <w:r w:rsidRPr="00267683">
              <w:rPr>
                <w:rFonts w:asciiTheme="minorHAnsi" w:eastAsia="Times New Roman" w:hAnsiTheme="minorHAnsi" w:cs="Arial"/>
                <w:b/>
                <w:sz w:val="20"/>
                <w:szCs w:val="20"/>
                <w:lang w:eastAsia="pl-PL"/>
              </w:rPr>
              <w:t>Dotychczasowy zapis</w:t>
            </w:r>
          </w:p>
        </w:tc>
        <w:tc>
          <w:tcPr>
            <w:tcW w:w="4820" w:type="dxa"/>
            <w:vAlign w:val="center"/>
          </w:tcPr>
          <w:p w14:paraId="4A86FD46" w14:textId="77777777" w:rsidR="003112E5" w:rsidRPr="00267683" w:rsidRDefault="003112E5" w:rsidP="007A5770">
            <w:pPr>
              <w:widowControl w:val="0"/>
              <w:adjustRightInd w:val="0"/>
              <w:spacing w:after="0"/>
              <w:contextualSpacing/>
              <w:jc w:val="center"/>
              <w:rPr>
                <w:rFonts w:asciiTheme="minorHAnsi" w:eastAsia="Times New Roman" w:hAnsiTheme="minorHAnsi" w:cs="Arial"/>
                <w:b/>
                <w:sz w:val="20"/>
                <w:szCs w:val="20"/>
                <w:lang w:eastAsia="pl-PL"/>
              </w:rPr>
            </w:pPr>
            <w:r w:rsidRPr="00267683">
              <w:rPr>
                <w:rFonts w:asciiTheme="minorHAnsi" w:eastAsia="Times New Roman" w:hAnsiTheme="minorHAnsi" w:cs="Arial"/>
                <w:b/>
                <w:sz w:val="20"/>
                <w:szCs w:val="20"/>
                <w:lang w:eastAsia="pl-PL"/>
              </w:rPr>
              <w:t>Obecny zapis</w:t>
            </w:r>
          </w:p>
        </w:tc>
        <w:tc>
          <w:tcPr>
            <w:tcW w:w="2976" w:type="dxa"/>
            <w:vAlign w:val="center"/>
          </w:tcPr>
          <w:p w14:paraId="37AF3D92" w14:textId="77777777" w:rsidR="003112E5" w:rsidRPr="00267683" w:rsidRDefault="003112E5" w:rsidP="007A5770">
            <w:pPr>
              <w:widowControl w:val="0"/>
              <w:adjustRightInd w:val="0"/>
              <w:spacing w:after="0"/>
              <w:contextualSpacing/>
              <w:jc w:val="center"/>
              <w:rPr>
                <w:rFonts w:asciiTheme="minorHAnsi" w:eastAsia="Times New Roman" w:hAnsiTheme="minorHAnsi" w:cs="Arial"/>
                <w:b/>
                <w:sz w:val="20"/>
                <w:szCs w:val="20"/>
                <w:lang w:eastAsia="pl-PL"/>
              </w:rPr>
            </w:pPr>
            <w:r w:rsidRPr="00267683">
              <w:rPr>
                <w:rFonts w:asciiTheme="minorHAnsi" w:eastAsia="Times New Roman" w:hAnsiTheme="minorHAnsi" w:cs="Arial"/>
                <w:b/>
                <w:sz w:val="20"/>
                <w:szCs w:val="20"/>
                <w:lang w:eastAsia="pl-PL"/>
              </w:rPr>
              <w:t>Uzasadnienie/Uwagi</w:t>
            </w:r>
          </w:p>
        </w:tc>
      </w:tr>
      <w:tr w:rsidR="0014470F" w:rsidRPr="00DA4FEC" w14:paraId="3E07FD3F" w14:textId="77777777" w:rsidTr="00882110">
        <w:trPr>
          <w:trHeight w:val="666"/>
        </w:trPr>
        <w:tc>
          <w:tcPr>
            <w:tcW w:w="711" w:type="dxa"/>
            <w:vAlign w:val="center"/>
          </w:tcPr>
          <w:p w14:paraId="7EFC4412" w14:textId="77777777" w:rsidR="0014470F" w:rsidRPr="00DA4FEC" w:rsidRDefault="0014470F" w:rsidP="00882110">
            <w:pPr>
              <w:widowControl w:val="0"/>
              <w:numPr>
                <w:ilvl w:val="0"/>
                <w:numId w:val="13"/>
              </w:numPr>
              <w:adjustRightInd w:val="0"/>
              <w:spacing w:after="0"/>
              <w:contextualSpacing/>
              <w:jc w:val="center"/>
              <w:rPr>
                <w:rFonts w:asciiTheme="minorHAnsi" w:eastAsia="Times New Roman" w:hAnsiTheme="minorHAnsi" w:cs="Arial"/>
                <w:sz w:val="20"/>
                <w:szCs w:val="20"/>
                <w:lang w:eastAsia="pl-PL"/>
              </w:rPr>
            </w:pPr>
          </w:p>
        </w:tc>
        <w:tc>
          <w:tcPr>
            <w:tcW w:w="1702" w:type="dxa"/>
            <w:vAlign w:val="center"/>
          </w:tcPr>
          <w:p w14:paraId="2ECC544F" w14:textId="77777777" w:rsidR="0014470F" w:rsidRPr="00DA4FEC" w:rsidRDefault="0014470F" w:rsidP="00882110">
            <w:pPr>
              <w:widowControl w:val="0"/>
              <w:adjustRightInd w:val="0"/>
              <w:spacing w:after="0"/>
              <w:ind w:left="317" w:hanging="357"/>
              <w:contextualSpacing/>
              <w:jc w:val="center"/>
              <w:rPr>
                <w:rFonts w:asciiTheme="minorHAnsi" w:eastAsia="Times New Roman" w:hAnsiTheme="minorHAnsi" w:cs="Arial"/>
                <w:sz w:val="20"/>
                <w:szCs w:val="20"/>
                <w:lang w:eastAsia="pl-PL"/>
              </w:rPr>
            </w:pPr>
            <w:r w:rsidRPr="00DA4FEC">
              <w:rPr>
                <w:rFonts w:asciiTheme="minorHAnsi" w:eastAsia="Times New Roman" w:hAnsiTheme="minorHAnsi" w:cs="Arial"/>
                <w:sz w:val="20"/>
                <w:szCs w:val="20"/>
                <w:lang w:eastAsia="pl-PL"/>
              </w:rPr>
              <w:t>Pkt 3</w:t>
            </w:r>
          </w:p>
        </w:tc>
        <w:tc>
          <w:tcPr>
            <w:tcW w:w="4392" w:type="dxa"/>
            <w:vAlign w:val="center"/>
          </w:tcPr>
          <w:p w14:paraId="6FCB3895" w14:textId="77777777" w:rsidR="0014470F" w:rsidRPr="00DA4FEC" w:rsidRDefault="0014470F" w:rsidP="00882110">
            <w:pPr>
              <w:suppressAutoHyphens/>
              <w:autoSpaceDN w:val="0"/>
              <w:spacing w:after="0"/>
              <w:contextualSpacing/>
              <w:jc w:val="center"/>
              <w:rPr>
                <w:rFonts w:asciiTheme="minorHAnsi" w:hAnsiTheme="minorHAnsi" w:cs="Arial"/>
                <w:b/>
                <w:sz w:val="20"/>
                <w:szCs w:val="20"/>
              </w:rPr>
            </w:pPr>
            <w:r w:rsidRPr="00DA4FEC">
              <w:rPr>
                <w:rFonts w:asciiTheme="minorHAnsi" w:hAnsiTheme="minorHAnsi" w:cs="Arial"/>
                <w:sz w:val="20"/>
                <w:szCs w:val="20"/>
              </w:rPr>
              <w:t>15/9</w:t>
            </w:r>
          </w:p>
        </w:tc>
        <w:tc>
          <w:tcPr>
            <w:tcW w:w="4820" w:type="dxa"/>
            <w:vAlign w:val="center"/>
          </w:tcPr>
          <w:p w14:paraId="62469CD2" w14:textId="77777777" w:rsidR="0014470F" w:rsidRPr="00DA4FEC" w:rsidRDefault="0014470F" w:rsidP="00882110">
            <w:pPr>
              <w:spacing w:after="0"/>
              <w:contextualSpacing/>
              <w:jc w:val="center"/>
              <w:rPr>
                <w:rFonts w:asciiTheme="minorHAnsi" w:eastAsiaTheme="minorEastAsia" w:hAnsiTheme="minorHAnsi" w:cs="Arial"/>
                <w:sz w:val="20"/>
                <w:szCs w:val="20"/>
                <w:lang w:eastAsia="pl-PL"/>
              </w:rPr>
            </w:pPr>
            <w:r w:rsidRPr="00DA4FEC">
              <w:rPr>
                <w:rFonts w:asciiTheme="minorHAnsi" w:hAnsiTheme="minorHAnsi" w:cs="Arial"/>
                <w:sz w:val="20"/>
                <w:szCs w:val="20"/>
              </w:rPr>
              <w:t>10/6</w:t>
            </w:r>
          </w:p>
        </w:tc>
        <w:tc>
          <w:tcPr>
            <w:tcW w:w="2976" w:type="dxa"/>
            <w:vAlign w:val="center"/>
          </w:tcPr>
          <w:p w14:paraId="49FB0552" w14:textId="77777777" w:rsidR="0014470F" w:rsidRPr="00DA4FEC" w:rsidRDefault="0014470F" w:rsidP="00882110">
            <w:pPr>
              <w:spacing w:after="0"/>
              <w:contextualSpacing/>
              <w:jc w:val="center"/>
              <w:rPr>
                <w:rFonts w:asciiTheme="minorHAnsi" w:eastAsia="Times New Roman" w:hAnsiTheme="minorHAnsi" w:cs="Arial"/>
                <w:bCs/>
                <w:sz w:val="20"/>
                <w:szCs w:val="20"/>
                <w:lang w:eastAsia="pl-PL"/>
              </w:rPr>
            </w:pPr>
            <w:r w:rsidRPr="00DA4FEC">
              <w:rPr>
                <w:rFonts w:asciiTheme="minorHAnsi" w:eastAsia="Times New Roman" w:hAnsiTheme="minorHAnsi" w:cs="Arial"/>
                <w:sz w:val="20"/>
                <w:szCs w:val="20"/>
                <w:lang w:eastAsia="pl-PL"/>
              </w:rPr>
              <w:t>Zmiana punktacji w związku z przyjęciem przez ZWM Szczegółowego Opisu Osi Priorytetowych Regionalnego Programu Operacyjnego Województwa Mazowieckiego na lata 2014‐2020 z dnia 20.11.2017 r.(wersja 1.29).</w:t>
            </w:r>
          </w:p>
        </w:tc>
      </w:tr>
    </w:tbl>
    <w:p w14:paraId="6B2E0970" w14:textId="77777777" w:rsidR="00767936" w:rsidRDefault="00767936" w:rsidP="0008573F">
      <w:pPr>
        <w:spacing w:after="0" w:line="312" w:lineRule="auto"/>
        <w:jc w:val="center"/>
        <w:rPr>
          <w:rFonts w:cs="Arial"/>
          <w:b/>
          <w:sz w:val="20"/>
          <w:szCs w:val="20"/>
        </w:rPr>
      </w:pPr>
    </w:p>
    <w:p w14:paraId="63DCE2DD" w14:textId="77777777" w:rsidR="003112E5" w:rsidRDefault="003112E5" w:rsidP="003112E5">
      <w:pPr>
        <w:tabs>
          <w:tab w:val="left" w:pos="7680"/>
        </w:tabs>
        <w:spacing w:after="0" w:line="360" w:lineRule="auto"/>
        <w:jc w:val="center"/>
        <w:rPr>
          <w:rFonts w:cs="Arial"/>
          <w:b/>
          <w:sz w:val="20"/>
          <w:szCs w:val="20"/>
        </w:rPr>
      </w:pPr>
    </w:p>
    <w:p w14:paraId="0BCC8AD3" w14:textId="70FFB159" w:rsidR="008E35A7" w:rsidRPr="00836494" w:rsidRDefault="008E35A7" w:rsidP="003112E5">
      <w:pPr>
        <w:tabs>
          <w:tab w:val="left" w:pos="7680"/>
        </w:tabs>
        <w:spacing w:after="0" w:line="360" w:lineRule="auto"/>
        <w:jc w:val="center"/>
        <w:rPr>
          <w:rFonts w:cs="Arial"/>
          <w:b/>
          <w:sz w:val="20"/>
          <w:szCs w:val="20"/>
        </w:rPr>
      </w:pPr>
      <w:r>
        <w:rPr>
          <w:rFonts w:cs="Arial"/>
          <w:b/>
          <w:sz w:val="20"/>
          <w:szCs w:val="20"/>
        </w:rPr>
        <w:t>Tabela zmian nr 7</w:t>
      </w:r>
      <w:r w:rsidRPr="00245B03">
        <w:rPr>
          <w:rFonts w:eastAsia="Times New Roman" w:cs="Arial"/>
          <w:b/>
          <w:bCs/>
          <w:sz w:val="20"/>
          <w:szCs w:val="20"/>
          <w:lang w:eastAsia="pl-PL"/>
        </w:rPr>
        <w:t xml:space="preserve"> </w:t>
      </w:r>
      <w:r>
        <w:rPr>
          <w:rFonts w:eastAsia="Times New Roman" w:cs="Arial"/>
          <w:b/>
          <w:bCs/>
          <w:sz w:val="20"/>
          <w:szCs w:val="20"/>
          <w:lang w:eastAsia="pl-PL"/>
        </w:rPr>
        <w:t xml:space="preserve">w ramach konkursu nr </w:t>
      </w:r>
      <w:r w:rsidRPr="00767936">
        <w:rPr>
          <w:rFonts w:eastAsia="Times New Roman" w:cs="Arial"/>
          <w:b/>
          <w:bCs/>
          <w:sz w:val="20"/>
          <w:szCs w:val="20"/>
          <w:lang w:eastAsia="pl-PL"/>
        </w:rPr>
        <w:t>RPMA.09.01.00-IP.01-14-057/17</w:t>
      </w:r>
      <w:bookmarkStart w:id="0" w:name="_GoBack"/>
      <w:bookmarkEnd w:id="0"/>
    </w:p>
    <w:p w14:paraId="1C43A303" w14:textId="4297CF2E" w:rsidR="008E35A7" w:rsidRDefault="008E35A7" w:rsidP="003112E5">
      <w:pPr>
        <w:spacing w:after="0" w:line="360" w:lineRule="auto"/>
        <w:jc w:val="center"/>
        <w:rPr>
          <w:rFonts w:cs="Arial"/>
          <w:b/>
          <w:sz w:val="20"/>
          <w:szCs w:val="20"/>
        </w:rPr>
      </w:pPr>
      <w:r>
        <w:rPr>
          <w:rFonts w:cs="Arial"/>
          <w:b/>
          <w:sz w:val="20"/>
          <w:szCs w:val="20"/>
        </w:rPr>
        <w:t xml:space="preserve">Tabela zmian załącznika nr 7 </w:t>
      </w:r>
      <w:r w:rsidRPr="008E35A7">
        <w:rPr>
          <w:rFonts w:cs="Arial"/>
          <w:b/>
          <w:sz w:val="20"/>
          <w:szCs w:val="20"/>
        </w:rPr>
        <w:t>Lista najczęściej finansowanych towarów i usług w ramach konkursu</w:t>
      </w:r>
      <w:r>
        <w:rPr>
          <w:rFonts w:cs="Arial"/>
          <w:b/>
          <w:sz w:val="20"/>
          <w:szCs w:val="20"/>
        </w:rPr>
        <w:t>.</w:t>
      </w:r>
    </w:p>
    <w:tbl>
      <w:tblPr>
        <w:tblW w:w="14601" w:type="dxa"/>
        <w:tblInd w:w="-3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49" w:type="dxa"/>
          <w:right w:w="49" w:type="dxa"/>
        </w:tblCellMar>
        <w:tblLook w:val="04A0" w:firstRow="1" w:lastRow="0" w:firstColumn="1" w:lastColumn="0" w:noHBand="0" w:noVBand="1"/>
      </w:tblPr>
      <w:tblGrid>
        <w:gridCol w:w="711"/>
        <w:gridCol w:w="1701"/>
        <w:gridCol w:w="4393"/>
        <w:gridCol w:w="4821"/>
        <w:gridCol w:w="2975"/>
      </w:tblGrid>
      <w:tr w:rsidR="0094005F" w:rsidRPr="0094005F" w14:paraId="7F5531D4" w14:textId="77777777" w:rsidTr="007A5770">
        <w:tc>
          <w:tcPr>
            <w:tcW w:w="711" w:type="dxa"/>
            <w:vAlign w:val="center"/>
          </w:tcPr>
          <w:p w14:paraId="6A54A7FA" w14:textId="77777777" w:rsidR="0094005F" w:rsidRPr="0094005F" w:rsidRDefault="0094005F" w:rsidP="007A5770">
            <w:pPr>
              <w:widowControl w:val="0"/>
              <w:adjustRightInd w:val="0"/>
              <w:spacing w:after="0"/>
              <w:contextualSpacing/>
              <w:jc w:val="center"/>
              <w:rPr>
                <w:rFonts w:asciiTheme="minorHAnsi" w:eastAsia="Times New Roman" w:hAnsiTheme="minorHAnsi" w:cs="Arial"/>
                <w:b/>
                <w:sz w:val="20"/>
                <w:szCs w:val="20"/>
                <w:lang w:eastAsia="pl-PL"/>
              </w:rPr>
            </w:pPr>
            <w:r w:rsidRPr="0094005F">
              <w:rPr>
                <w:rFonts w:asciiTheme="minorHAnsi" w:eastAsia="Times New Roman" w:hAnsiTheme="minorHAnsi" w:cs="Arial"/>
                <w:b/>
                <w:sz w:val="20"/>
                <w:szCs w:val="20"/>
                <w:lang w:eastAsia="pl-PL"/>
              </w:rPr>
              <w:t>Lp.</w:t>
            </w:r>
          </w:p>
        </w:tc>
        <w:tc>
          <w:tcPr>
            <w:tcW w:w="1701" w:type="dxa"/>
            <w:vAlign w:val="center"/>
          </w:tcPr>
          <w:p w14:paraId="4CBD174F" w14:textId="77777777" w:rsidR="0094005F" w:rsidRPr="0094005F" w:rsidRDefault="0094005F" w:rsidP="007A5770">
            <w:pPr>
              <w:widowControl w:val="0"/>
              <w:adjustRightInd w:val="0"/>
              <w:spacing w:after="0"/>
              <w:contextualSpacing/>
              <w:jc w:val="center"/>
              <w:rPr>
                <w:rFonts w:asciiTheme="minorHAnsi" w:eastAsia="Times New Roman" w:hAnsiTheme="minorHAnsi" w:cs="Arial"/>
                <w:b/>
                <w:sz w:val="20"/>
                <w:szCs w:val="20"/>
                <w:lang w:eastAsia="pl-PL"/>
              </w:rPr>
            </w:pPr>
            <w:r w:rsidRPr="0094005F">
              <w:rPr>
                <w:rFonts w:asciiTheme="minorHAnsi" w:eastAsia="Times New Roman" w:hAnsiTheme="minorHAnsi" w:cs="Arial"/>
                <w:b/>
                <w:sz w:val="20"/>
                <w:szCs w:val="20"/>
                <w:lang w:eastAsia="pl-PL"/>
              </w:rPr>
              <w:t>Miejsce zmiany</w:t>
            </w:r>
          </w:p>
        </w:tc>
        <w:tc>
          <w:tcPr>
            <w:tcW w:w="4393" w:type="dxa"/>
            <w:vAlign w:val="center"/>
          </w:tcPr>
          <w:p w14:paraId="0D340459" w14:textId="77777777" w:rsidR="0094005F" w:rsidRPr="0094005F" w:rsidRDefault="0094005F" w:rsidP="007A5770">
            <w:pPr>
              <w:widowControl w:val="0"/>
              <w:adjustRightInd w:val="0"/>
              <w:spacing w:after="0"/>
              <w:contextualSpacing/>
              <w:jc w:val="center"/>
              <w:rPr>
                <w:rFonts w:asciiTheme="minorHAnsi" w:eastAsia="Times New Roman" w:hAnsiTheme="minorHAnsi" w:cs="Arial"/>
                <w:b/>
                <w:sz w:val="20"/>
                <w:szCs w:val="20"/>
                <w:lang w:eastAsia="pl-PL"/>
              </w:rPr>
            </w:pPr>
            <w:r w:rsidRPr="0094005F">
              <w:rPr>
                <w:rFonts w:asciiTheme="minorHAnsi" w:eastAsia="Times New Roman" w:hAnsiTheme="minorHAnsi" w:cs="Arial"/>
                <w:b/>
                <w:sz w:val="20"/>
                <w:szCs w:val="20"/>
                <w:lang w:eastAsia="pl-PL"/>
              </w:rPr>
              <w:t>Dotychczasowy zapis</w:t>
            </w:r>
          </w:p>
        </w:tc>
        <w:tc>
          <w:tcPr>
            <w:tcW w:w="4821" w:type="dxa"/>
            <w:vAlign w:val="center"/>
          </w:tcPr>
          <w:p w14:paraId="1F978B39" w14:textId="77777777" w:rsidR="0094005F" w:rsidRPr="0094005F" w:rsidRDefault="0094005F" w:rsidP="007A5770">
            <w:pPr>
              <w:widowControl w:val="0"/>
              <w:adjustRightInd w:val="0"/>
              <w:spacing w:after="0"/>
              <w:contextualSpacing/>
              <w:jc w:val="center"/>
              <w:rPr>
                <w:rFonts w:asciiTheme="minorHAnsi" w:eastAsia="Times New Roman" w:hAnsiTheme="minorHAnsi" w:cs="Arial"/>
                <w:b/>
                <w:sz w:val="20"/>
                <w:szCs w:val="20"/>
                <w:lang w:eastAsia="pl-PL"/>
              </w:rPr>
            </w:pPr>
            <w:r w:rsidRPr="0094005F">
              <w:rPr>
                <w:rFonts w:asciiTheme="minorHAnsi" w:eastAsia="Times New Roman" w:hAnsiTheme="minorHAnsi" w:cs="Arial"/>
                <w:b/>
                <w:sz w:val="20"/>
                <w:szCs w:val="20"/>
                <w:lang w:eastAsia="pl-PL"/>
              </w:rPr>
              <w:t>Obecny zapis</w:t>
            </w:r>
          </w:p>
        </w:tc>
        <w:tc>
          <w:tcPr>
            <w:tcW w:w="2975" w:type="dxa"/>
            <w:vAlign w:val="center"/>
          </w:tcPr>
          <w:p w14:paraId="13C4C8BA" w14:textId="77777777" w:rsidR="0094005F" w:rsidRPr="0094005F" w:rsidRDefault="0094005F" w:rsidP="007A5770">
            <w:pPr>
              <w:widowControl w:val="0"/>
              <w:adjustRightInd w:val="0"/>
              <w:spacing w:after="0"/>
              <w:contextualSpacing/>
              <w:jc w:val="center"/>
              <w:rPr>
                <w:rFonts w:asciiTheme="minorHAnsi" w:eastAsia="Times New Roman" w:hAnsiTheme="minorHAnsi" w:cs="Arial"/>
                <w:b/>
                <w:sz w:val="20"/>
                <w:szCs w:val="20"/>
                <w:lang w:eastAsia="pl-PL"/>
              </w:rPr>
            </w:pPr>
            <w:r w:rsidRPr="0094005F">
              <w:rPr>
                <w:rFonts w:asciiTheme="minorHAnsi" w:eastAsia="Times New Roman" w:hAnsiTheme="minorHAnsi" w:cs="Arial"/>
                <w:b/>
                <w:sz w:val="20"/>
                <w:szCs w:val="20"/>
                <w:lang w:eastAsia="pl-PL"/>
              </w:rPr>
              <w:t>Uzasadnienie/Uwagi</w:t>
            </w:r>
          </w:p>
        </w:tc>
      </w:tr>
      <w:tr w:rsidR="0094005F" w:rsidRPr="0094005F" w14:paraId="2CAC9BF9" w14:textId="77777777" w:rsidTr="0094005F">
        <w:trPr>
          <w:trHeight w:val="651"/>
        </w:trPr>
        <w:tc>
          <w:tcPr>
            <w:tcW w:w="711" w:type="dxa"/>
            <w:vAlign w:val="center"/>
          </w:tcPr>
          <w:p w14:paraId="02657CF1" w14:textId="77777777" w:rsidR="0094005F" w:rsidRPr="0094005F" w:rsidRDefault="0094005F" w:rsidP="007A5770">
            <w:pPr>
              <w:widowControl w:val="0"/>
              <w:adjustRightInd w:val="0"/>
              <w:spacing w:after="0"/>
              <w:contextualSpacing/>
              <w:jc w:val="center"/>
              <w:rPr>
                <w:rFonts w:asciiTheme="minorHAnsi" w:eastAsia="Times New Roman" w:hAnsiTheme="minorHAnsi" w:cs="Arial"/>
                <w:sz w:val="20"/>
                <w:szCs w:val="20"/>
                <w:lang w:eastAsia="pl-PL"/>
              </w:rPr>
            </w:pPr>
            <w:r w:rsidRPr="0094005F">
              <w:rPr>
                <w:rFonts w:asciiTheme="minorHAnsi" w:eastAsia="Times New Roman" w:hAnsiTheme="minorHAnsi" w:cs="Arial"/>
                <w:sz w:val="20"/>
                <w:szCs w:val="20"/>
                <w:lang w:eastAsia="pl-PL"/>
              </w:rPr>
              <w:t>1</w:t>
            </w:r>
          </w:p>
        </w:tc>
        <w:tc>
          <w:tcPr>
            <w:tcW w:w="1701" w:type="dxa"/>
            <w:vAlign w:val="center"/>
          </w:tcPr>
          <w:p w14:paraId="0A76E4D3" w14:textId="77777777" w:rsidR="0094005F" w:rsidRPr="0094005F" w:rsidRDefault="0094005F" w:rsidP="007A5770">
            <w:pPr>
              <w:widowControl w:val="0"/>
              <w:adjustRightInd w:val="0"/>
              <w:spacing w:after="0"/>
              <w:contextualSpacing/>
              <w:jc w:val="center"/>
              <w:rPr>
                <w:rFonts w:asciiTheme="minorHAnsi" w:eastAsia="Times New Roman" w:hAnsiTheme="minorHAnsi" w:cs="Arial"/>
                <w:sz w:val="20"/>
                <w:szCs w:val="20"/>
                <w:lang w:eastAsia="pl-PL"/>
              </w:rPr>
            </w:pPr>
            <w:r w:rsidRPr="0094005F">
              <w:rPr>
                <w:rFonts w:asciiTheme="minorHAnsi" w:eastAsia="Times New Roman" w:hAnsiTheme="minorHAnsi" w:cs="Arial"/>
                <w:sz w:val="20"/>
                <w:szCs w:val="20"/>
                <w:lang w:eastAsia="pl-PL"/>
              </w:rPr>
              <w:t>Wiersz 5</w:t>
            </w:r>
          </w:p>
        </w:tc>
        <w:tc>
          <w:tcPr>
            <w:tcW w:w="4393" w:type="dxa"/>
            <w:vAlign w:val="center"/>
          </w:tcPr>
          <w:p w14:paraId="0E3519C5" w14:textId="77777777" w:rsidR="0094005F" w:rsidRPr="0094005F" w:rsidRDefault="0094005F" w:rsidP="007A5770">
            <w:pPr>
              <w:widowControl w:val="0"/>
              <w:adjustRightInd w:val="0"/>
              <w:spacing w:after="0"/>
              <w:contextualSpacing/>
              <w:jc w:val="center"/>
              <w:rPr>
                <w:rFonts w:asciiTheme="minorHAnsi" w:eastAsia="Times New Roman" w:hAnsiTheme="minorHAnsi" w:cs="Arial"/>
                <w:sz w:val="20"/>
                <w:szCs w:val="20"/>
                <w:lang w:eastAsia="pl-PL"/>
              </w:rPr>
            </w:pPr>
            <w:r w:rsidRPr="0094005F">
              <w:rPr>
                <w:rFonts w:asciiTheme="minorHAnsi" w:eastAsia="Times New Roman" w:hAnsiTheme="minorHAnsi" w:cs="Arial"/>
                <w:sz w:val="20"/>
                <w:szCs w:val="20"/>
                <w:lang w:eastAsia="pl-PL"/>
              </w:rPr>
              <w:t>Personel Specjalistyczny</w:t>
            </w:r>
          </w:p>
        </w:tc>
        <w:tc>
          <w:tcPr>
            <w:tcW w:w="4821" w:type="dxa"/>
            <w:vAlign w:val="center"/>
          </w:tcPr>
          <w:p w14:paraId="262A5DFF" w14:textId="77777777" w:rsidR="0094005F" w:rsidRPr="0094005F" w:rsidRDefault="0094005F" w:rsidP="007A5770">
            <w:pPr>
              <w:widowControl w:val="0"/>
              <w:adjustRightInd w:val="0"/>
              <w:spacing w:after="0"/>
              <w:contextualSpacing/>
              <w:jc w:val="center"/>
              <w:rPr>
                <w:rFonts w:asciiTheme="minorHAnsi" w:eastAsia="Times New Roman" w:hAnsiTheme="minorHAnsi" w:cs="Arial"/>
                <w:sz w:val="20"/>
                <w:szCs w:val="20"/>
                <w:lang w:eastAsia="pl-PL"/>
              </w:rPr>
            </w:pPr>
            <w:r w:rsidRPr="0094005F">
              <w:rPr>
                <w:rFonts w:asciiTheme="minorHAnsi" w:eastAsia="Times New Roman" w:hAnsiTheme="minorHAnsi" w:cs="Arial"/>
                <w:sz w:val="20"/>
                <w:szCs w:val="20"/>
                <w:lang w:eastAsia="pl-PL"/>
              </w:rPr>
              <w:t>USŁUGI SPECJALISTYCZNE</w:t>
            </w:r>
          </w:p>
        </w:tc>
        <w:tc>
          <w:tcPr>
            <w:tcW w:w="2975" w:type="dxa"/>
            <w:vAlign w:val="center"/>
          </w:tcPr>
          <w:p w14:paraId="4264B626" w14:textId="7DFCA3B6" w:rsidR="0094005F" w:rsidRPr="0094005F" w:rsidRDefault="0094005F" w:rsidP="0061066F">
            <w:pPr>
              <w:widowControl w:val="0"/>
              <w:adjustRightInd w:val="0"/>
              <w:spacing w:after="0"/>
              <w:contextualSpacing/>
              <w:jc w:val="center"/>
              <w:rPr>
                <w:rFonts w:asciiTheme="minorHAnsi" w:eastAsia="Times New Roman" w:hAnsiTheme="minorHAnsi" w:cs="Arial"/>
                <w:sz w:val="20"/>
                <w:szCs w:val="20"/>
                <w:lang w:eastAsia="pl-PL"/>
              </w:rPr>
            </w:pPr>
            <w:r w:rsidRPr="0094005F">
              <w:rPr>
                <w:rFonts w:asciiTheme="minorHAnsi" w:eastAsia="Times New Roman" w:hAnsiTheme="minorHAnsi" w:cs="Arial"/>
                <w:sz w:val="20"/>
                <w:szCs w:val="20"/>
                <w:lang w:eastAsia="pl-PL"/>
              </w:rPr>
              <w:t xml:space="preserve">Aktualizacja </w:t>
            </w:r>
            <w:r w:rsidR="0061066F">
              <w:rPr>
                <w:rFonts w:asciiTheme="minorHAnsi" w:eastAsia="Times New Roman" w:hAnsiTheme="minorHAnsi" w:cs="Arial"/>
                <w:sz w:val="20"/>
                <w:szCs w:val="20"/>
                <w:lang w:eastAsia="pl-PL"/>
              </w:rPr>
              <w:t>nazwy kategorii wydatków</w:t>
            </w:r>
          </w:p>
        </w:tc>
      </w:tr>
    </w:tbl>
    <w:p w14:paraId="74E85840" w14:textId="77777777" w:rsidR="0094005F" w:rsidRDefault="0094005F" w:rsidP="0094005F"/>
    <w:p w14:paraId="02F61F54" w14:textId="77777777" w:rsidR="0094005F" w:rsidRPr="008F6B0D" w:rsidRDefault="0094005F" w:rsidP="003112E5">
      <w:pPr>
        <w:spacing w:after="0" w:line="360" w:lineRule="auto"/>
        <w:jc w:val="center"/>
        <w:rPr>
          <w:rFonts w:cs="Arial"/>
          <w:b/>
          <w:sz w:val="20"/>
          <w:szCs w:val="20"/>
        </w:rPr>
      </w:pPr>
    </w:p>
    <w:sectPr w:rsidR="0094005F" w:rsidRPr="008F6B0D" w:rsidSect="00317CF5">
      <w:headerReference w:type="default" r:id="rId11"/>
      <w:footerReference w:type="default" r:id="rId12"/>
      <w:pgSz w:w="16838" w:h="11906" w:orient="landscape"/>
      <w:pgMar w:top="2410" w:right="1389" w:bottom="1276" w:left="1134" w:header="567" w:footer="85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7E479B" w15:done="0"/>
  <w15:commentEx w15:paraId="5885D29E" w15:done="0"/>
  <w15:commentEx w15:paraId="3AAAB634" w15:paraIdParent="5885D29E" w15:done="0"/>
  <w15:commentEx w15:paraId="2BF25D33" w15:done="0"/>
  <w15:commentEx w15:paraId="6C75556A" w15:done="0"/>
  <w15:commentEx w15:paraId="227554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D02F0" w14:textId="77777777" w:rsidR="00EC0749" w:rsidRDefault="00EC0749" w:rsidP="004A748E">
      <w:pPr>
        <w:spacing w:after="0" w:line="240" w:lineRule="auto"/>
      </w:pPr>
      <w:r>
        <w:separator/>
      </w:r>
    </w:p>
  </w:endnote>
  <w:endnote w:type="continuationSeparator" w:id="0">
    <w:p w14:paraId="1C6704E0" w14:textId="77777777" w:rsidR="00EC0749" w:rsidRDefault="00EC0749" w:rsidP="004A7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DB135" w14:textId="77777777" w:rsidR="007A5770" w:rsidRPr="00FE7928" w:rsidRDefault="007A5770" w:rsidP="00FE7928">
    <w:pPr>
      <w:pStyle w:val="Stopka"/>
    </w:pPr>
    <w:r>
      <w:rPr>
        <w:noProof/>
        <w:lang w:eastAsia="pl-PL"/>
      </w:rPr>
      <w:drawing>
        <wp:anchor distT="0" distB="0" distL="114300" distR="114300" simplePos="0" relativeHeight="251662848" behindDoc="1" locked="0" layoutInCell="1" allowOverlap="1" wp14:anchorId="052F2979" wp14:editId="7D56BEA0">
          <wp:simplePos x="0" y="0"/>
          <wp:positionH relativeFrom="margin">
            <wp:posOffset>-438785</wp:posOffset>
          </wp:positionH>
          <wp:positionV relativeFrom="paragraph">
            <wp:posOffset>-399415</wp:posOffset>
          </wp:positionV>
          <wp:extent cx="6724650" cy="790575"/>
          <wp:effectExtent l="0" t="0" r="0" b="9525"/>
          <wp:wrapNone/>
          <wp:docPr id="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b="21538"/>
                  <a:stretch>
                    <a:fillRect/>
                  </a:stretch>
                </pic:blipFill>
                <pic:spPr bwMode="auto">
                  <a:xfrm>
                    <a:off x="0" y="0"/>
                    <a:ext cx="6724650" cy="7905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4DBD9" w14:textId="77777777" w:rsidR="007A5770" w:rsidRPr="00FE7928" w:rsidRDefault="007A5770" w:rsidP="00C5032B">
    <w:pPr>
      <w:pStyle w:val="Stopka"/>
      <w:jc w:val="center"/>
    </w:pPr>
    <w:r>
      <w:rPr>
        <w:noProof/>
        <w:lang w:eastAsia="pl-PL"/>
      </w:rPr>
      <w:drawing>
        <wp:inline distT="0" distB="0" distL="0" distR="0" wp14:anchorId="5AF954EE" wp14:editId="2A3C247A">
          <wp:extent cx="6724650" cy="792480"/>
          <wp:effectExtent l="0" t="0" r="0" b="762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0" cy="79248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620C4" w14:textId="77777777" w:rsidR="00EC0749" w:rsidRDefault="00EC0749" w:rsidP="004A748E">
      <w:pPr>
        <w:spacing w:after="0" w:line="240" w:lineRule="auto"/>
      </w:pPr>
      <w:r>
        <w:separator/>
      </w:r>
    </w:p>
  </w:footnote>
  <w:footnote w:type="continuationSeparator" w:id="0">
    <w:p w14:paraId="5D07688B" w14:textId="77777777" w:rsidR="00EC0749" w:rsidRDefault="00EC0749" w:rsidP="004A7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CA1BB" w14:textId="77777777" w:rsidR="007A5770" w:rsidRDefault="007A5770">
    <w:pPr>
      <w:pStyle w:val="Nagwek"/>
    </w:pPr>
    <w:r>
      <w:rPr>
        <w:noProof/>
        <w:lang w:eastAsia="pl-PL"/>
      </w:rPr>
      <mc:AlternateContent>
        <mc:Choice Requires="wps">
          <w:drawing>
            <wp:anchor distT="0" distB="0" distL="114300" distR="114300" simplePos="0" relativeHeight="251660800" behindDoc="0" locked="0" layoutInCell="1" allowOverlap="1" wp14:anchorId="0765446D" wp14:editId="52FECA8F">
              <wp:simplePos x="0" y="0"/>
              <wp:positionH relativeFrom="column">
                <wp:posOffset>-295910</wp:posOffset>
              </wp:positionH>
              <wp:positionV relativeFrom="paragraph">
                <wp:posOffset>97155</wp:posOffset>
              </wp:positionV>
              <wp:extent cx="2943225" cy="699770"/>
              <wp:effectExtent l="0" t="0" r="9525" b="508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69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A634D" w14:textId="77777777" w:rsidR="007A5770" w:rsidRPr="00BE06F2" w:rsidRDefault="007A5770" w:rsidP="00BE06F2">
                          <w:pPr>
                            <w:tabs>
                              <w:tab w:val="left" w:pos="4253"/>
                              <w:tab w:val="left" w:pos="4536"/>
                            </w:tabs>
                            <w:spacing w:after="0" w:line="200" w:lineRule="exact"/>
                            <w:ind w:right="68"/>
                            <w:rPr>
                              <w:rFonts w:cs="Arial"/>
                              <w:b/>
                              <w:color w:val="000000" w:themeColor="text1"/>
                              <w:sz w:val="18"/>
                              <w:szCs w:val="18"/>
                            </w:rPr>
                          </w:pPr>
                          <w:r w:rsidRPr="00BE06F2">
                            <w:rPr>
                              <w:rFonts w:cs="Arial"/>
                              <w:b/>
                              <w:color w:val="000000" w:themeColor="text1"/>
                              <w:sz w:val="18"/>
                              <w:szCs w:val="18"/>
                            </w:rPr>
                            <w:t>Mazowiecka Jednostka Wdrażania Programów Unijnych</w:t>
                          </w:r>
                        </w:p>
                        <w:p w14:paraId="1490751D" w14:textId="77777777" w:rsidR="007A5770" w:rsidRPr="00BE06F2" w:rsidRDefault="007A5770" w:rsidP="00BE06F2">
                          <w:pPr>
                            <w:tabs>
                              <w:tab w:val="left" w:pos="4253"/>
                              <w:tab w:val="left" w:pos="4536"/>
                            </w:tabs>
                            <w:spacing w:after="0" w:line="200" w:lineRule="exact"/>
                            <w:ind w:right="68"/>
                            <w:rPr>
                              <w:rFonts w:cs="Arial"/>
                              <w:color w:val="000000" w:themeColor="text1"/>
                              <w:sz w:val="18"/>
                              <w:szCs w:val="18"/>
                            </w:rPr>
                          </w:pPr>
                          <w:r w:rsidRPr="00BE06F2">
                            <w:rPr>
                              <w:rFonts w:cs="Arial"/>
                              <w:color w:val="000000" w:themeColor="text1"/>
                              <w:sz w:val="18"/>
                              <w:szCs w:val="18"/>
                            </w:rPr>
                            <w:t>ul. Jagiellońska 74, 03-301 Warszawa</w:t>
                          </w:r>
                        </w:p>
                        <w:p w14:paraId="04E9A1D8" w14:textId="77777777" w:rsidR="007A5770" w:rsidRPr="00A44891" w:rsidRDefault="007A5770" w:rsidP="00BE06F2">
                          <w:pPr>
                            <w:tabs>
                              <w:tab w:val="left" w:pos="4253"/>
                              <w:tab w:val="left" w:pos="4536"/>
                            </w:tabs>
                            <w:spacing w:after="0" w:line="200" w:lineRule="exact"/>
                            <w:ind w:right="68"/>
                            <w:rPr>
                              <w:rFonts w:cs="Arial"/>
                              <w:color w:val="000000" w:themeColor="text1"/>
                              <w:sz w:val="18"/>
                              <w:szCs w:val="18"/>
                              <w:lang w:val="en-US"/>
                            </w:rPr>
                          </w:pPr>
                          <w:r w:rsidRPr="00A44891">
                            <w:rPr>
                              <w:rFonts w:cs="Arial"/>
                              <w:color w:val="000000" w:themeColor="text1"/>
                              <w:sz w:val="18"/>
                              <w:szCs w:val="18"/>
                              <w:lang w:val="en-US"/>
                            </w:rPr>
                            <w:t>tel. (22) 542 20 00, fax (22) 698 31 44</w:t>
                          </w:r>
                        </w:p>
                        <w:p w14:paraId="11F299D0" w14:textId="77777777" w:rsidR="007A5770" w:rsidRPr="00BE06F2" w:rsidRDefault="007A5770" w:rsidP="00BE06F2">
                          <w:pPr>
                            <w:tabs>
                              <w:tab w:val="left" w:pos="4253"/>
                              <w:tab w:val="left" w:pos="4536"/>
                            </w:tabs>
                            <w:spacing w:after="0" w:line="200" w:lineRule="exact"/>
                            <w:ind w:right="68"/>
                            <w:rPr>
                              <w:rFonts w:cs="Arial"/>
                              <w:color w:val="000000" w:themeColor="text1"/>
                              <w:sz w:val="18"/>
                              <w:szCs w:val="18"/>
                              <w:lang w:val="de-DE"/>
                            </w:rPr>
                          </w:pPr>
                          <w:proofErr w:type="spellStart"/>
                          <w:r w:rsidRPr="00BE06F2">
                            <w:rPr>
                              <w:rFonts w:cs="Arial"/>
                              <w:color w:val="000000" w:themeColor="text1"/>
                              <w:sz w:val="18"/>
                              <w:szCs w:val="18"/>
                              <w:lang w:val="de-DE"/>
                            </w:rPr>
                            <w:t>e-mail</w:t>
                          </w:r>
                          <w:proofErr w:type="spellEnd"/>
                          <w:r w:rsidRPr="00BE06F2">
                            <w:rPr>
                              <w:rFonts w:cs="Arial"/>
                              <w:color w:val="000000" w:themeColor="text1"/>
                              <w:sz w:val="18"/>
                              <w:szCs w:val="18"/>
                              <w:lang w:val="de-DE"/>
                            </w:rPr>
                            <w:t xml:space="preserve">: mjwpu@mazowia.eu, www.mazowia.eu </w:t>
                          </w:r>
                          <w:r w:rsidRPr="00BE06F2">
                            <w:rPr>
                              <w:rFonts w:cs="Arial"/>
                              <w:b/>
                              <w:color w:val="000000" w:themeColor="text1"/>
                              <w:sz w:val="18"/>
                              <w:szCs w:val="18"/>
                              <w:lang w:val="de-DE"/>
                            </w:rPr>
                            <w:t>www.fundusze</w:t>
                          </w:r>
                          <w:r w:rsidRPr="00BE06F2">
                            <w:rPr>
                              <w:rFonts w:cs="Arial"/>
                              <w:b/>
                              <w:sz w:val="18"/>
                              <w:szCs w:val="18"/>
                              <w:lang w:val="de-DE"/>
                            </w:rPr>
                            <w:t>dla</w:t>
                          </w:r>
                          <w:r w:rsidRPr="00BE06F2">
                            <w:rPr>
                              <w:rFonts w:cs="Arial"/>
                              <w:b/>
                              <w:color w:val="000000" w:themeColor="text1"/>
                              <w:sz w:val="18"/>
                              <w:szCs w:val="18"/>
                              <w:lang w:val="de-DE"/>
                            </w:rPr>
                            <w:t xml:space="preserve">mazowsza.eu </w:t>
                          </w:r>
                        </w:p>
                        <w:p w14:paraId="230378D6" w14:textId="77777777" w:rsidR="007A5770" w:rsidRPr="00AF72D7" w:rsidRDefault="007A5770" w:rsidP="002C6F33">
                          <w:pPr>
                            <w:spacing w:after="0" w:line="240" w:lineRule="auto"/>
                            <w:rPr>
                              <w:rFonts w:ascii="Arial" w:hAnsi="Arial" w:cs="Arial"/>
                              <w:sz w:val="18"/>
                              <w:szCs w:val="18"/>
                              <w:lang w:val="de-DE"/>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765446D" id="_x0000_t202" coordsize="21600,21600" o:spt="202" path="m,l,21600r21600,l21600,xe">
              <v:stroke joinstyle="miter"/>
              <v:path gradientshapeok="t" o:connecttype="rect"/>
            </v:shapetype>
            <v:shape id="Text Box 8" o:spid="_x0000_s1026" type="#_x0000_t202" style="position:absolute;margin-left:-23.3pt;margin-top:7.65pt;width:231.75pt;height:5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" stroked="f">
              <v:textbox inset=".5mm,.5mm,.5mm,.5mm">
                <w:txbxContent>
                  <w:p w14:paraId="670A634D" w14:textId="77777777" w:rsidR="007A5770" w:rsidRPr="00BE06F2" w:rsidRDefault="007A5770" w:rsidP="00BE06F2">
                    <w:pPr>
                      <w:tabs>
                        <w:tab w:val="left" w:pos="4253"/>
                        <w:tab w:val="left" w:pos="4536"/>
                      </w:tabs>
                      <w:spacing w:after="0" w:line="200" w:lineRule="exact"/>
                      <w:ind w:right="68"/>
                      <w:rPr>
                        <w:rFonts w:cs="Arial"/>
                        <w:b/>
                        <w:color w:val="000000" w:themeColor="text1"/>
                        <w:sz w:val="18"/>
                        <w:szCs w:val="18"/>
                      </w:rPr>
                    </w:pPr>
                    <w:r w:rsidRPr="00BE06F2">
                      <w:rPr>
                        <w:rFonts w:cs="Arial"/>
                        <w:b/>
                        <w:color w:val="000000" w:themeColor="text1"/>
                        <w:sz w:val="18"/>
                        <w:szCs w:val="18"/>
                      </w:rPr>
                      <w:t>Mazowiecka Jednostka Wdrażania Programów Unijnych</w:t>
                    </w:r>
                  </w:p>
                  <w:p w14:paraId="1490751D" w14:textId="77777777" w:rsidR="007A5770" w:rsidRPr="00BE06F2" w:rsidRDefault="007A5770" w:rsidP="00BE06F2">
                    <w:pPr>
                      <w:tabs>
                        <w:tab w:val="left" w:pos="4253"/>
                        <w:tab w:val="left" w:pos="4536"/>
                      </w:tabs>
                      <w:spacing w:after="0" w:line="200" w:lineRule="exact"/>
                      <w:ind w:right="68"/>
                      <w:rPr>
                        <w:rFonts w:cs="Arial"/>
                        <w:color w:val="000000" w:themeColor="text1"/>
                        <w:sz w:val="18"/>
                        <w:szCs w:val="18"/>
                      </w:rPr>
                    </w:pPr>
                    <w:r w:rsidRPr="00BE06F2">
                      <w:rPr>
                        <w:rFonts w:cs="Arial"/>
                        <w:color w:val="000000" w:themeColor="text1"/>
                        <w:sz w:val="18"/>
                        <w:szCs w:val="18"/>
                      </w:rPr>
                      <w:t>ul. Jagiellońska 74, 03-301 Warszawa</w:t>
                    </w:r>
                  </w:p>
                  <w:p w14:paraId="04E9A1D8" w14:textId="77777777" w:rsidR="007A5770" w:rsidRPr="00A44891" w:rsidRDefault="007A5770" w:rsidP="00BE06F2">
                    <w:pPr>
                      <w:tabs>
                        <w:tab w:val="left" w:pos="4253"/>
                        <w:tab w:val="left" w:pos="4536"/>
                      </w:tabs>
                      <w:spacing w:after="0" w:line="200" w:lineRule="exact"/>
                      <w:ind w:right="68"/>
                      <w:rPr>
                        <w:rFonts w:cs="Arial"/>
                        <w:color w:val="000000" w:themeColor="text1"/>
                        <w:sz w:val="18"/>
                        <w:szCs w:val="18"/>
                        <w:lang w:val="en-US"/>
                      </w:rPr>
                    </w:pPr>
                    <w:r w:rsidRPr="00A44891">
                      <w:rPr>
                        <w:rFonts w:cs="Arial"/>
                        <w:color w:val="000000" w:themeColor="text1"/>
                        <w:sz w:val="18"/>
                        <w:szCs w:val="18"/>
                        <w:lang w:val="en-US"/>
                      </w:rPr>
                      <w:t>tel. (22) 542 20 00, fax (22) 698 31 44</w:t>
                    </w:r>
                  </w:p>
                  <w:p w14:paraId="11F299D0" w14:textId="77777777" w:rsidR="007A5770" w:rsidRPr="00BE06F2" w:rsidRDefault="007A5770" w:rsidP="00BE06F2">
                    <w:pPr>
                      <w:tabs>
                        <w:tab w:val="left" w:pos="4253"/>
                        <w:tab w:val="left" w:pos="4536"/>
                      </w:tabs>
                      <w:spacing w:after="0" w:line="200" w:lineRule="exact"/>
                      <w:ind w:right="68"/>
                      <w:rPr>
                        <w:rFonts w:cs="Arial"/>
                        <w:color w:val="000000" w:themeColor="text1"/>
                        <w:sz w:val="18"/>
                        <w:szCs w:val="18"/>
                        <w:lang w:val="de-DE"/>
                      </w:rPr>
                    </w:pPr>
                    <w:r w:rsidRPr="00BE06F2">
                      <w:rPr>
                        <w:rFonts w:cs="Arial"/>
                        <w:color w:val="000000" w:themeColor="text1"/>
                        <w:sz w:val="18"/>
                        <w:szCs w:val="18"/>
                        <w:lang w:val="de-DE"/>
                      </w:rPr>
                      <w:t xml:space="preserve">e-mail: mjwpu@mazowia.eu, www.mazowia.eu </w:t>
                    </w:r>
                    <w:r w:rsidRPr="00BE06F2">
                      <w:rPr>
                        <w:rFonts w:cs="Arial"/>
                        <w:b/>
                        <w:color w:val="000000" w:themeColor="text1"/>
                        <w:sz w:val="18"/>
                        <w:szCs w:val="18"/>
                        <w:lang w:val="de-DE"/>
                      </w:rPr>
                      <w:t>www.fundusze</w:t>
                    </w:r>
                    <w:r w:rsidRPr="00BE06F2">
                      <w:rPr>
                        <w:rFonts w:cs="Arial"/>
                        <w:b/>
                        <w:sz w:val="18"/>
                        <w:szCs w:val="18"/>
                        <w:lang w:val="de-DE"/>
                      </w:rPr>
                      <w:t>dla</w:t>
                    </w:r>
                    <w:r w:rsidRPr="00BE06F2">
                      <w:rPr>
                        <w:rFonts w:cs="Arial"/>
                        <w:b/>
                        <w:color w:val="000000" w:themeColor="text1"/>
                        <w:sz w:val="18"/>
                        <w:szCs w:val="18"/>
                        <w:lang w:val="de-DE"/>
                      </w:rPr>
                      <w:t xml:space="preserve">mazowsza.eu </w:t>
                    </w:r>
                  </w:p>
                  <w:p w14:paraId="230378D6" w14:textId="77777777" w:rsidR="007A5770" w:rsidRPr="00AF72D7" w:rsidRDefault="007A5770" w:rsidP="002C6F33">
                    <w:pPr>
                      <w:spacing w:after="0" w:line="240" w:lineRule="auto"/>
                      <w:rPr>
                        <w:rFonts w:ascii="Arial" w:hAnsi="Arial" w:cs="Arial"/>
                        <w:sz w:val="18"/>
                        <w:szCs w:val="18"/>
                        <w:lang w:val="de-DE"/>
                      </w:rPr>
                    </w:pPr>
                  </w:p>
                </w:txbxContent>
              </v:textbox>
            </v:shape>
          </w:pict>
        </mc:Fallback>
      </mc:AlternateContent>
    </w:r>
  </w:p>
  <w:p w14:paraId="13458251" w14:textId="77777777" w:rsidR="007A5770" w:rsidRDefault="007A5770" w:rsidP="00BE06F2">
    <w:pPr>
      <w:pStyle w:val="Nagwek"/>
      <w:tabs>
        <w:tab w:val="clear" w:pos="4536"/>
        <w:tab w:val="clear" w:pos="9072"/>
        <w:tab w:val="left" w:pos="6930"/>
      </w:tabs>
      <w:ind w:right="-1"/>
    </w:pPr>
    <w:r>
      <w:tab/>
    </w:r>
    <w:r>
      <w:rPr>
        <w:noProof/>
        <w:lang w:eastAsia="pl-PL"/>
      </w:rPr>
      <w:drawing>
        <wp:anchor distT="0" distB="0" distL="114300" distR="114300" simplePos="0" relativeHeight="251664896" behindDoc="1" locked="0" layoutInCell="1" allowOverlap="1" wp14:anchorId="13ADBC4C" wp14:editId="0B1D7C1D">
          <wp:simplePos x="0" y="0"/>
          <wp:positionH relativeFrom="column">
            <wp:posOffset>2961640</wp:posOffset>
          </wp:positionH>
          <wp:positionV relativeFrom="paragraph">
            <wp:posOffset>-283210</wp:posOffset>
          </wp:positionV>
          <wp:extent cx="3362325" cy="105600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Mazowieckie Centrum Funduszy Europejskich\BRANDING\PAPIER FIRMOWY\MJWPU_Logotyp.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62325" cy="1056005"/>
                  </a:xfrm>
                  <a:prstGeom prst="rect">
                    <a:avLst/>
                  </a:prstGeom>
                  <a:noFill/>
                  <a:ln>
                    <a:noFill/>
                  </a:ln>
                </pic:spPr>
              </pic:pic>
            </a:graphicData>
          </a:graphic>
        </wp:anchor>
      </w:drawing>
    </w:r>
  </w:p>
  <w:p w14:paraId="6CA508CF" w14:textId="77777777" w:rsidR="007A5770" w:rsidRDefault="007A57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60439" w14:textId="77777777" w:rsidR="007A5770" w:rsidRDefault="007A5770">
    <w:pPr>
      <w:pStyle w:val="Nagwek"/>
    </w:pPr>
    <w:r>
      <w:rPr>
        <w:noProof/>
        <w:lang w:eastAsia="pl-PL"/>
      </w:rPr>
      <w:drawing>
        <wp:anchor distT="0" distB="0" distL="114300" distR="114300" simplePos="0" relativeHeight="251666944" behindDoc="1" locked="0" layoutInCell="1" allowOverlap="1" wp14:anchorId="03DBFEC2" wp14:editId="29C90B0E">
          <wp:simplePos x="0" y="0"/>
          <wp:positionH relativeFrom="column">
            <wp:posOffset>5537835</wp:posOffset>
          </wp:positionH>
          <wp:positionV relativeFrom="paragraph">
            <wp:posOffset>-121920</wp:posOffset>
          </wp:positionV>
          <wp:extent cx="3362325" cy="1056005"/>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Mazowieckie Centrum Funduszy Europejskich\BRANDING\PAPIER FIRMOWY\MJWPU_Logotyp.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62325" cy="1056005"/>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57728" behindDoc="0" locked="0" layoutInCell="1" allowOverlap="1" wp14:anchorId="20B9E2DE" wp14:editId="16411CC4">
              <wp:simplePos x="0" y="0"/>
              <wp:positionH relativeFrom="column">
                <wp:posOffset>5715</wp:posOffset>
              </wp:positionH>
              <wp:positionV relativeFrom="paragraph">
                <wp:posOffset>93345</wp:posOffset>
              </wp:positionV>
              <wp:extent cx="3532505" cy="699770"/>
              <wp:effectExtent l="0" t="0" r="0" b="508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69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683BB" w14:textId="77777777" w:rsidR="007A5770" w:rsidRPr="00BE06F2" w:rsidRDefault="007A5770" w:rsidP="0095275E">
                          <w:pPr>
                            <w:tabs>
                              <w:tab w:val="left" w:pos="4253"/>
                              <w:tab w:val="left" w:pos="4536"/>
                            </w:tabs>
                            <w:spacing w:after="0" w:line="200" w:lineRule="exact"/>
                            <w:ind w:right="68"/>
                            <w:rPr>
                              <w:rFonts w:cs="Arial"/>
                              <w:b/>
                              <w:color w:val="000000" w:themeColor="text1"/>
                              <w:sz w:val="18"/>
                              <w:szCs w:val="18"/>
                            </w:rPr>
                          </w:pPr>
                          <w:r w:rsidRPr="00BE06F2">
                            <w:rPr>
                              <w:rFonts w:cs="Arial"/>
                              <w:b/>
                              <w:color w:val="000000" w:themeColor="text1"/>
                              <w:sz w:val="18"/>
                              <w:szCs w:val="18"/>
                            </w:rPr>
                            <w:t>Mazowiecka Jednostka Wdrażania Programów Unijnych</w:t>
                          </w:r>
                        </w:p>
                        <w:p w14:paraId="27385CC6" w14:textId="77777777" w:rsidR="007A5770" w:rsidRPr="00BE06F2" w:rsidRDefault="007A5770" w:rsidP="0095275E">
                          <w:pPr>
                            <w:tabs>
                              <w:tab w:val="left" w:pos="4253"/>
                              <w:tab w:val="left" w:pos="4536"/>
                            </w:tabs>
                            <w:spacing w:after="0" w:line="200" w:lineRule="exact"/>
                            <w:ind w:right="68"/>
                            <w:rPr>
                              <w:rFonts w:cs="Arial"/>
                              <w:color w:val="000000" w:themeColor="text1"/>
                              <w:sz w:val="18"/>
                              <w:szCs w:val="18"/>
                            </w:rPr>
                          </w:pPr>
                          <w:r w:rsidRPr="00BE06F2">
                            <w:rPr>
                              <w:rFonts w:cs="Arial"/>
                              <w:color w:val="000000" w:themeColor="text1"/>
                              <w:sz w:val="18"/>
                              <w:szCs w:val="18"/>
                            </w:rPr>
                            <w:t>ul. Jagiellońska 74, 03-301 Warszawa</w:t>
                          </w:r>
                        </w:p>
                        <w:p w14:paraId="384BE87A" w14:textId="77777777" w:rsidR="007A5770" w:rsidRPr="00A44891" w:rsidRDefault="007A5770" w:rsidP="0095275E">
                          <w:pPr>
                            <w:tabs>
                              <w:tab w:val="left" w:pos="4253"/>
                              <w:tab w:val="left" w:pos="4536"/>
                            </w:tabs>
                            <w:spacing w:after="0" w:line="200" w:lineRule="exact"/>
                            <w:ind w:right="68"/>
                            <w:rPr>
                              <w:rFonts w:cs="Arial"/>
                              <w:color w:val="000000" w:themeColor="text1"/>
                              <w:sz w:val="18"/>
                              <w:szCs w:val="18"/>
                              <w:lang w:val="en-US"/>
                            </w:rPr>
                          </w:pPr>
                          <w:r w:rsidRPr="00A44891">
                            <w:rPr>
                              <w:rFonts w:cs="Arial"/>
                              <w:color w:val="000000" w:themeColor="text1"/>
                              <w:sz w:val="18"/>
                              <w:szCs w:val="18"/>
                              <w:lang w:val="en-US"/>
                            </w:rPr>
                            <w:t>tel. (22) 542 20 00, fax (22) 698 31 44</w:t>
                          </w:r>
                        </w:p>
                        <w:p w14:paraId="53227446" w14:textId="77777777" w:rsidR="007A5770" w:rsidRPr="00BE06F2" w:rsidRDefault="007A5770" w:rsidP="0095275E">
                          <w:pPr>
                            <w:tabs>
                              <w:tab w:val="left" w:pos="4253"/>
                              <w:tab w:val="left" w:pos="4536"/>
                            </w:tabs>
                            <w:spacing w:after="0" w:line="200" w:lineRule="exact"/>
                            <w:ind w:right="68"/>
                            <w:rPr>
                              <w:rFonts w:cs="Arial"/>
                              <w:color w:val="000000" w:themeColor="text1"/>
                              <w:sz w:val="18"/>
                              <w:szCs w:val="18"/>
                              <w:lang w:val="de-DE"/>
                            </w:rPr>
                          </w:pPr>
                          <w:proofErr w:type="spellStart"/>
                          <w:r w:rsidRPr="00BE06F2">
                            <w:rPr>
                              <w:rFonts w:cs="Arial"/>
                              <w:color w:val="000000" w:themeColor="text1"/>
                              <w:sz w:val="18"/>
                              <w:szCs w:val="18"/>
                              <w:lang w:val="de-DE"/>
                            </w:rPr>
                            <w:t>e-mail</w:t>
                          </w:r>
                          <w:proofErr w:type="spellEnd"/>
                          <w:r w:rsidRPr="00BE06F2">
                            <w:rPr>
                              <w:rFonts w:cs="Arial"/>
                              <w:color w:val="000000" w:themeColor="text1"/>
                              <w:sz w:val="18"/>
                              <w:szCs w:val="18"/>
                              <w:lang w:val="de-DE"/>
                            </w:rPr>
                            <w:t xml:space="preserve">: mjwpu@mazowia.eu, www.mazowia.eu </w:t>
                          </w:r>
                          <w:r w:rsidRPr="00BE06F2">
                            <w:rPr>
                              <w:rFonts w:cs="Arial"/>
                              <w:b/>
                              <w:color w:val="000000" w:themeColor="text1"/>
                              <w:sz w:val="18"/>
                              <w:szCs w:val="18"/>
                              <w:lang w:val="de-DE"/>
                            </w:rPr>
                            <w:t>www.fundusze</w:t>
                          </w:r>
                          <w:r w:rsidRPr="00BE06F2">
                            <w:rPr>
                              <w:rFonts w:cs="Arial"/>
                              <w:b/>
                              <w:sz w:val="18"/>
                              <w:szCs w:val="18"/>
                              <w:lang w:val="de-DE"/>
                            </w:rPr>
                            <w:t>dla</w:t>
                          </w:r>
                          <w:r w:rsidRPr="00BE06F2">
                            <w:rPr>
                              <w:rFonts w:cs="Arial"/>
                              <w:b/>
                              <w:color w:val="000000" w:themeColor="text1"/>
                              <w:sz w:val="18"/>
                              <w:szCs w:val="18"/>
                              <w:lang w:val="de-DE"/>
                            </w:rPr>
                            <w:t xml:space="preserve">mazowsza.eu </w:t>
                          </w:r>
                        </w:p>
                        <w:p w14:paraId="6BD3871B" w14:textId="77777777" w:rsidR="007A5770" w:rsidRPr="00AF72D7" w:rsidRDefault="007A5770" w:rsidP="0095275E">
                          <w:pPr>
                            <w:spacing w:after="0" w:line="240" w:lineRule="auto"/>
                            <w:rPr>
                              <w:rFonts w:ascii="Arial" w:hAnsi="Arial" w:cs="Arial"/>
                              <w:sz w:val="18"/>
                              <w:szCs w:val="18"/>
                              <w:lang w:val="de-DE"/>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B9E2DE" id="_x0000_t202" coordsize="21600,21600" o:spt="202" path="m,l,21600r21600,l21600,xe">
              <v:stroke joinstyle="miter"/>
              <v:path gradientshapeok="t" o:connecttype="rect"/>
            </v:shapetype>
            <v:shape id="_x0000_s1027" type="#_x0000_t202" style="position:absolute;margin-left:.45pt;margin-top:7.35pt;width:278.15pt;height:5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" stroked="f">
              <v:textbox inset=".5mm,.5mm,.5mm,.5mm">
                <w:txbxContent>
                  <w:p w14:paraId="374683BB" w14:textId="77777777" w:rsidR="007A5770" w:rsidRPr="00BE06F2" w:rsidRDefault="007A5770" w:rsidP="0095275E">
                    <w:pPr>
                      <w:tabs>
                        <w:tab w:val="left" w:pos="4253"/>
                        <w:tab w:val="left" w:pos="4536"/>
                      </w:tabs>
                      <w:spacing w:after="0" w:line="200" w:lineRule="exact"/>
                      <w:ind w:right="68"/>
                      <w:rPr>
                        <w:rFonts w:cs="Arial"/>
                        <w:b/>
                        <w:color w:val="000000" w:themeColor="text1"/>
                        <w:sz w:val="18"/>
                        <w:szCs w:val="18"/>
                      </w:rPr>
                    </w:pPr>
                    <w:r w:rsidRPr="00BE06F2">
                      <w:rPr>
                        <w:rFonts w:cs="Arial"/>
                        <w:b/>
                        <w:color w:val="000000" w:themeColor="text1"/>
                        <w:sz w:val="18"/>
                        <w:szCs w:val="18"/>
                      </w:rPr>
                      <w:t>Mazowiecka Jednostka Wdrażania Programów Unijnych</w:t>
                    </w:r>
                  </w:p>
                  <w:p w14:paraId="27385CC6" w14:textId="77777777" w:rsidR="007A5770" w:rsidRPr="00BE06F2" w:rsidRDefault="007A5770" w:rsidP="0095275E">
                    <w:pPr>
                      <w:tabs>
                        <w:tab w:val="left" w:pos="4253"/>
                        <w:tab w:val="left" w:pos="4536"/>
                      </w:tabs>
                      <w:spacing w:after="0" w:line="200" w:lineRule="exact"/>
                      <w:ind w:right="68"/>
                      <w:rPr>
                        <w:rFonts w:cs="Arial"/>
                        <w:color w:val="000000" w:themeColor="text1"/>
                        <w:sz w:val="18"/>
                        <w:szCs w:val="18"/>
                      </w:rPr>
                    </w:pPr>
                    <w:r w:rsidRPr="00BE06F2">
                      <w:rPr>
                        <w:rFonts w:cs="Arial"/>
                        <w:color w:val="000000" w:themeColor="text1"/>
                        <w:sz w:val="18"/>
                        <w:szCs w:val="18"/>
                      </w:rPr>
                      <w:t>ul. Jagiellońska 74, 03-301 Warszawa</w:t>
                    </w:r>
                  </w:p>
                  <w:p w14:paraId="384BE87A" w14:textId="77777777" w:rsidR="007A5770" w:rsidRPr="00A44891" w:rsidRDefault="007A5770" w:rsidP="0095275E">
                    <w:pPr>
                      <w:tabs>
                        <w:tab w:val="left" w:pos="4253"/>
                        <w:tab w:val="left" w:pos="4536"/>
                      </w:tabs>
                      <w:spacing w:after="0" w:line="200" w:lineRule="exact"/>
                      <w:ind w:right="68"/>
                      <w:rPr>
                        <w:rFonts w:cs="Arial"/>
                        <w:color w:val="000000" w:themeColor="text1"/>
                        <w:sz w:val="18"/>
                        <w:szCs w:val="18"/>
                        <w:lang w:val="en-US"/>
                      </w:rPr>
                    </w:pPr>
                    <w:r w:rsidRPr="00A44891">
                      <w:rPr>
                        <w:rFonts w:cs="Arial"/>
                        <w:color w:val="000000" w:themeColor="text1"/>
                        <w:sz w:val="18"/>
                        <w:szCs w:val="18"/>
                        <w:lang w:val="en-US"/>
                      </w:rPr>
                      <w:t>tel. (22) 542 20 00, fax (22) 698 31 44</w:t>
                    </w:r>
                  </w:p>
                  <w:p w14:paraId="53227446" w14:textId="77777777" w:rsidR="007A5770" w:rsidRPr="00BE06F2" w:rsidRDefault="007A5770" w:rsidP="0095275E">
                    <w:pPr>
                      <w:tabs>
                        <w:tab w:val="left" w:pos="4253"/>
                        <w:tab w:val="left" w:pos="4536"/>
                      </w:tabs>
                      <w:spacing w:after="0" w:line="200" w:lineRule="exact"/>
                      <w:ind w:right="68"/>
                      <w:rPr>
                        <w:rFonts w:cs="Arial"/>
                        <w:color w:val="000000" w:themeColor="text1"/>
                        <w:sz w:val="18"/>
                        <w:szCs w:val="18"/>
                        <w:lang w:val="de-DE"/>
                      </w:rPr>
                    </w:pPr>
                    <w:r w:rsidRPr="00BE06F2">
                      <w:rPr>
                        <w:rFonts w:cs="Arial"/>
                        <w:color w:val="000000" w:themeColor="text1"/>
                        <w:sz w:val="18"/>
                        <w:szCs w:val="18"/>
                        <w:lang w:val="de-DE"/>
                      </w:rPr>
                      <w:t xml:space="preserve">e-mail: mjwpu@mazowia.eu, www.mazowia.eu </w:t>
                    </w:r>
                    <w:r w:rsidRPr="00BE06F2">
                      <w:rPr>
                        <w:rFonts w:cs="Arial"/>
                        <w:b/>
                        <w:color w:val="000000" w:themeColor="text1"/>
                        <w:sz w:val="18"/>
                        <w:szCs w:val="18"/>
                        <w:lang w:val="de-DE"/>
                      </w:rPr>
                      <w:t>www.fundusze</w:t>
                    </w:r>
                    <w:r w:rsidRPr="00BE06F2">
                      <w:rPr>
                        <w:rFonts w:cs="Arial"/>
                        <w:b/>
                        <w:sz w:val="18"/>
                        <w:szCs w:val="18"/>
                        <w:lang w:val="de-DE"/>
                      </w:rPr>
                      <w:t>dla</w:t>
                    </w:r>
                    <w:r w:rsidRPr="00BE06F2">
                      <w:rPr>
                        <w:rFonts w:cs="Arial"/>
                        <w:b/>
                        <w:color w:val="000000" w:themeColor="text1"/>
                        <w:sz w:val="18"/>
                        <w:szCs w:val="18"/>
                        <w:lang w:val="de-DE"/>
                      </w:rPr>
                      <w:t xml:space="preserve">mazowsza.eu </w:t>
                    </w:r>
                  </w:p>
                  <w:p w14:paraId="6BD3871B" w14:textId="77777777" w:rsidR="007A5770" w:rsidRPr="00AF72D7" w:rsidRDefault="007A5770" w:rsidP="0095275E">
                    <w:pPr>
                      <w:spacing w:after="0" w:line="240" w:lineRule="auto"/>
                      <w:rPr>
                        <w:rFonts w:ascii="Arial" w:hAnsi="Arial" w:cs="Arial"/>
                        <w:sz w:val="18"/>
                        <w:szCs w:val="18"/>
                        <w:lang w:val="de-DE"/>
                      </w:rPr>
                    </w:pPr>
                  </w:p>
                </w:txbxContent>
              </v:textbox>
            </v:shape>
          </w:pict>
        </mc:Fallback>
      </mc:AlternateContent>
    </w:r>
  </w:p>
  <w:p w14:paraId="4A0CA55F" w14:textId="77777777" w:rsidR="007A5770" w:rsidRDefault="007A5770" w:rsidP="002C6F33">
    <w:pPr>
      <w:pStyle w:val="Nagwek"/>
      <w:ind w:right="-1"/>
    </w:pPr>
  </w:p>
  <w:p w14:paraId="6230FCDC" w14:textId="77777777" w:rsidR="007A5770" w:rsidRDefault="007A57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9BD"/>
    <w:multiLevelType w:val="hybridMultilevel"/>
    <w:tmpl w:val="8C168E50"/>
    <w:lvl w:ilvl="0" w:tplc="DEA26A7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5A70645"/>
    <w:multiLevelType w:val="hybridMultilevel"/>
    <w:tmpl w:val="420662C0"/>
    <w:lvl w:ilvl="0" w:tplc="C2E0A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7643C8D"/>
    <w:multiLevelType w:val="hybridMultilevel"/>
    <w:tmpl w:val="420662C0"/>
    <w:lvl w:ilvl="0" w:tplc="C2E0A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7181F6B"/>
    <w:multiLevelType w:val="hybridMultilevel"/>
    <w:tmpl w:val="ED9C11EC"/>
    <w:lvl w:ilvl="0" w:tplc="4E4AE31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4A8C2D82"/>
    <w:multiLevelType w:val="hybridMultilevel"/>
    <w:tmpl w:val="030C5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FAE0942"/>
    <w:multiLevelType w:val="hybridMultilevel"/>
    <w:tmpl w:val="69927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C637F8D"/>
    <w:multiLevelType w:val="hybridMultilevel"/>
    <w:tmpl w:val="012441F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nsid w:val="5D2F2470"/>
    <w:multiLevelType w:val="hybridMultilevel"/>
    <w:tmpl w:val="420662C0"/>
    <w:lvl w:ilvl="0" w:tplc="C2E0A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ADF2CF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C2232D8"/>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04713FE"/>
    <w:multiLevelType w:val="hybridMultilevel"/>
    <w:tmpl w:val="4D7AB8EC"/>
    <w:lvl w:ilvl="0" w:tplc="5DD2D2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38E5F08"/>
    <w:multiLevelType w:val="hybridMultilevel"/>
    <w:tmpl w:val="095C63AC"/>
    <w:lvl w:ilvl="0" w:tplc="C2E0A204">
      <w:start w:val="1"/>
      <w:numFmt w:val="decimal"/>
      <w:lvlText w:val="%1."/>
      <w:lvlJc w:val="center"/>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D2E25B4"/>
    <w:multiLevelType w:val="hybridMultilevel"/>
    <w:tmpl w:val="48CE7D86"/>
    <w:lvl w:ilvl="0" w:tplc="122A37A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4"/>
  </w:num>
  <w:num w:numId="3">
    <w:abstractNumId w:val="9"/>
  </w:num>
  <w:num w:numId="4">
    <w:abstractNumId w:val="11"/>
  </w:num>
  <w:num w:numId="5">
    <w:abstractNumId w:val="1"/>
  </w:num>
  <w:num w:numId="6">
    <w:abstractNumId w:val="1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6"/>
  </w:num>
  <w:num w:numId="12">
    <w:abstractNumId w:val="7"/>
  </w:num>
  <w:num w:numId="13">
    <w:abstractNumId w:val="3"/>
  </w:num>
  <w:num w:numId="14">
    <w:abstractNumId w:val="15"/>
  </w:num>
  <w:num w:numId="15">
    <w:abstractNumId w:val="5"/>
  </w:num>
  <w:num w:numId="16">
    <w:abstractNumId w:val="13"/>
  </w:num>
  <w:num w:numId="17">
    <w:abstractNumId w:val="0"/>
  </w:num>
  <w:num w:numId="18">
    <w:abstractNumId w:val="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śniewska Jolanta">
    <w15:presenceInfo w15:providerId="AD" w15:userId="S-1-5-21-3614740060-3577846218-3186316695-10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revisionView w:markup="0"/>
  <w:trackRevision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8E"/>
    <w:rsid w:val="00001F05"/>
    <w:rsid w:val="000031F5"/>
    <w:rsid w:val="00003E85"/>
    <w:rsid w:val="00003FA3"/>
    <w:rsid w:val="00012FD9"/>
    <w:rsid w:val="0001340D"/>
    <w:rsid w:val="00013564"/>
    <w:rsid w:val="000156B5"/>
    <w:rsid w:val="00021C1B"/>
    <w:rsid w:val="00025A20"/>
    <w:rsid w:val="00034BCC"/>
    <w:rsid w:val="00041A25"/>
    <w:rsid w:val="00050976"/>
    <w:rsid w:val="00057E63"/>
    <w:rsid w:val="0006263A"/>
    <w:rsid w:val="00063641"/>
    <w:rsid w:val="000714F7"/>
    <w:rsid w:val="00072818"/>
    <w:rsid w:val="00072AA4"/>
    <w:rsid w:val="00081CCE"/>
    <w:rsid w:val="00083423"/>
    <w:rsid w:val="0008573F"/>
    <w:rsid w:val="000A231C"/>
    <w:rsid w:val="000A2B55"/>
    <w:rsid w:val="000A2F8B"/>
    <w:rsid w:val="000A3B5A"/>
    <w:rsid w:val="000B1B22"/>
    <w:rsid w:val="000B31C1"/>
    <w:rsid w:val="000B5A1C"/>
    <w:rsid w:val="000C00F8"/>
    <w:rsid w:val="000C2C0E"/>
    <w:rsid w:val="000C6B33"/>
    <w:rsid w:val="000C6D48"/>
    <w:rsid w:val="000C7472"/>
    <w:rsid w:val="000D73DF"/>
    <w:rsid w:val="000E016B"/>
    <w:rsid w:val="000E0DD8"/>
    <w:rsid w:val="000E5BAF"/>
    <w:rsid w:val="000E5F92"/>
    <w:rsid w:val="000F331B"/>
    <w:rsid w:val="000F34A2"/>
    <w:rsid w:val="000F75EA"/>
    <w:rsid w:val="00100494"/>
    <w:rsid w:val="0010684E"/>
    <w:rsid w:val="001123A0"/>
    <w:rsid w:val="00113072"/>
    <w:rsid w:val="00113BBF"/>
    <w:rsid w:val="00132AE0"/>
    <w:rsid w:val="00136CB8"/>
    <w:rsid w:val="00143652"/>
    <w:rsid w:val="0014463F"/>
    <w:rsid w:val="0014470F"/>
    <w:rsid w:val="00146054"/>
    <w:rsid w:val="001465A1"/>
    <w:rsid w:val="001538DA"/>
    <w:rsid w:val="001553D4"/>
    <w:rsid w:val="0015582E"/>
    <w:rsid w:val="00155AD8"/>
    <w:rsid w:val="0016059F"/>
    <w:rsid w:val="00161C08"/>
    <w:rsid w:val="00163364"/>
    <w:rsid w:val="00170142"/>
    <w:rsid w:val="00171C6E"/>
    <w:rsid w:val="00171EBC"/>
    <w:rsid w:val="00172AAC"/>
    <w:rsid w:val="00174DDD"/>
    <w:rsid w:val="0017728C"/>
    <w:rsid w:val="001858A5"/>
    <w:rsid w:val="00187B1B"/>
    <w:rsid w:val="0019434F"/>
    <w:rsid w:val="001959B6"/>
    <w:rsid w:val="001C05EE"/>
    <w:rsid w:val="001C0F07"/>
    <w:rsid w:val="001C1FB2"/>
    <w:rsid w:val="001D0CCD"/>
    <w:rsid w:val="001D23D3"/>
    <w:rsid w:val="001E1CD3"/>
    <w:rsid w:val="001E2755"/>
    <w:rsid w:val="001F4F58"/>
    <w:rsid w:val="001F67F1"/>
    <w:rsid w:val="00200732"/>
    <w:rsid w:val="00205C83"/>
    <w:rsid w:val="00211DB6"/>
    <w:rsid w:val="00215918"/>
    <w:rsid w:val="00234BA3"/>
    <w:rsid w:val="00240F42"/>
    <w:rsid w:val="00245B03"/>
    <w:rsid w:val="00247C4E"/>
    <w:rsid w:val="00254847"/>
    <w:rsid w:val="00260DC1"/>
    <w:rsid w:val="00267683"/>
    <w:rsid w:val="00272BC1"/>
    <w:rsid w:val="00290DB9"/>
    <w:rsid w:val="00294864"/>
    <w:rsid w:val="002A6BF2"/>
    <w:rsid w:val="002B10E7"/>
    <w:rsid w:val="002B6F03"/>
    <w:rsid w:val="002C6F33"/>
    <w:rsid w:val="002D3757"/>
    <w:rsid w:val="002D7FF7"/>
    <w:rsid w:val="002E0D30"/>
    <w:rsid w:val="002E1D5C"/>
    <w:rsid w:val="002F3DE3"/>
    <w:rsid w:val="003039B8"/>
    <w:rsid w:val="003048C8"/>
    <w:rsid w:val="003112E5"/>
    <w:rsid w:val="0031738F"/>
    <w:rsid w:val="00317CF5"/>
    <w:rsid w:val="00330515"/>
    <w:rsid w:val="00336EA1"/>
    <w:rsid w:val="003404EC"/>
    <w:rsid w:val="0034480E"/>
    <w:rsid w:val="003507A4"/>
    <w:rsid w:val="00356531"/>
    <w:rsid w:val="00361267"/>
    <w:rsid w:val="00363202"/>
    <w:rsid w:val="00366C2B"/>
    <w:rsid w:val="00371539"/>
    <w:rsid w:val="0037764B"/>
    <w:rsid w:val="00387B05"/>
    <w:rsid w:val="00390823"/>
    <w:rsid w:val="00393123"/>
    <w:rsid w:val="003C3BD9"/>
    <w:rsid w:val="003D01C1"/>
    <w:rsid w:val="003D5960"/>
    <w:rsid w:val="003D7410"/>
    <w:rsid w:val="003E5C8B"/>
    <w:rsid w:val="003E76FC"/>
    <w:rsid w:val="003F15BB"/>
    <w:rsid w:val="003F4725"/>
    <w:rsid w:val="00422621"/>
    <w:rsid w:val="00433488"/>
    <w:rsid w:val="00434C5B"/>
    <w:rsid w:val="00441F61"/>
    <w:rsid w:val="00445819"/>
    <w:rsid w:val="00446601"/>
    <w:rsid w:val="004510A6"/>
    <w:rsid w:val="004550DA"/>
    <w:rsid w:val="00456A93"/>
    <w:rsid w:val="004634F0"/>
    <w:rsid w:val="00463BF8"/>
    <w:rsid w:val="0048719F"/>
    <w:rsid w:val="004944AD"/>
    <w:rsid w:val="004A748E"/>
    <w:rsid w:val="004B5748"/>
    <w:rsid w:val="004B7B8B"/>
    <w:rsid w:val="004C6654"/>
    <w:rsid w:val="004D5C66"/>
    <w:rsid w:val="004D6857"/>
    <w:rsid w:val="004E0695"/>
    <w:rsid w:val="004E06FA"/>
    <w:rsid w:val="004E7A57"/>
    <w:rsid w:val="004F4954"/>
    <w:rsid w:val="0050697E"/>
    <w:rsid w:val="0050791E"/>
    <w:rsid w:val="00515F94"/>
    <w:rsid w:val="00521100"/>
    <w:rsid w:val="005347A7"/>
    <w:rsid w:val="00535D31"/>
    <w:rsid w:val="00542F7E"/>
    <w:rsid w:val="00545A4B"/>
    <w:rsid w:val="00551C20"/>
    <w:rsid w:val="00556BDA"/>
    <w:rsid w:val="0056279F"/>
    <w:rsid w:val="005643DF"/>
    <w:rsid w:val="005723E9"/>
    <w:rsid w:val="00574ABB"/>
    <w:rsid w:val="005767F2"/>
    <w:rsid w:val="005A1CF4"/>
    <w:rsid w:val="005A60B3"/>
    <w:rsid w:val="005A71BE"/>
    <w:rsid w:val="005B14C1"/>
    <w:rsid w:val="005B1CB3"/>
    <w:rsid w:val="005C3EBE"/>
    <w:rsid w:val="005C7E51"/>
    <w:rsid w:val="005D0F1C"/>
    <w:rsid w:val="005D180D"/>
    <w:rsid w:val="005D5DEA"/>
    <w:rsid w:val="005D6381"/>
    <w:rsid w:val="005D7631"/>
    <w:rsid w:val="005E1DE6"/>
    <w:rsid w:val="005E4FB0"/>
    <w:rsid w:val="005E790D"/>
    <w:rsid w:val="005F6764"/>
    <w:rsid w:val="00603109"/>
    <w:rsid w:val="00605076"/>
    <w:rsid w:val="0061066F"/>
    <w:rsid w:val="0061615D"/>
    <w:rsid w:val="00627973"/>
    <w:rsid w:val="00627D87"/>
    <w:rsid w:val="00633DA5"/>
    <w:rsid w:val="006343A4"/>
    <w:rsid w:val="0064211B"/>
    <w:rsid w:val="0064789A"/>
    <w:rsid w:val="00651447"/>
    <w:rsid w:val="00652316"/>
    <w:rsid w:val="00654996"/>
    <w:rsid w:val="006552C5"/>
    <w:rsid w:val="00662BA0"/>
    <w:rsid w:val="0066442D"/>
    <w:rsid w:val="00665081"/>
    <w:rsid w:val="00671132"/>
    <w:rsid w:val="006712E4"/>
    <w:rsid w:val="006723B2"/>
    <w:rsid w:val="00672BD9"/>
    <w:rsid w:val="00675C4D"/>
    <w:rsid w:val="006931ED"/>
    <w:rsid w:val="006A4F43"/>
    <w:rsid w:val="006A6704"/>
    <w:rsid w:val="006B5ED2"/>
    <w:rsid w:val="006B6CFD"/>
    <w:rsid w:val="006B6EE5"/>
    <w:rsid w:val="006C5F8D"/>
    <w:rsid w:val="006D0199"/>
    <w:rsid w:val="006D4249"/>
    <w:rsid w:val="006D79D1"/>
    <w:rsid w:val="006E3BFD"/>
    <w:rsid w:val="006F0AFA"/>
    <w:rsid w:val="006F2835"/>
    <w:rsid w:val="00711232"/>
    <w:rsid w:val="00717439"/>
    <w:rsid w:val="00722C2A"/>
    <w:rsid w:val="007257EC"/>
    <w:rsid w:val="00725BF6"/>
    <w:rsid w:val="0073209F"/>
    <w:rsid w:val="00736836"/>
    <w:rsid w:val="0073761F"/>
    <w:rsid w:val="007377FD"/>
    <w:rsid w:val="00740453"/>
    <w:rsid w:val="007409B5"/>
    <w:rsid w:val="00741A6B"/>
    <w:rsid w:val="00743557"/>
    <w:rsid w:val="007637E6"/>
    <w:rsid w:val="007641C6"/>
    <w:rsid w:val="00767936"/>
    <w:rsid w:val="00767FDB"/>
    <w:rsid w:val="00772956"/>
    <w:rsid w:val="0078234A"/>
    <w:rsid w:val="00784B37"/>
    <w:rsid w:val="007870B9"/>
    <w:rsid w:val="00787678"/>
    <w:rsid w:val="00791DAF"/>
    <w:rsid w:val="00796CAE"/>
    <w:rsid w:val="007A0086"/>
    <w:rsid w:val="007A072E"/>
    <w:rsid w:val="007A073B"/>
    <w:rsid w:val="007A2021"/>
    <w:rsid w:val="007A2B34"/>
    <w:rsid w:val="007A359F"/>
    <w:rsid w:val="007A5770"/>
    <w:rsid w:val="007A62B7"/>
    <w:rsid w:val="007B2BD5"/>
    <w:rsid w:val="007B4543"/>
    <w:rsid w:val="007B7647"/>
    <w:rsid w:val="007C137A"/>
    <w:rsid w:val="007C1C8E"/>
    <w:rsid w:val="007D4BCB"/>
    <w:rsid w:val="007D6EBD"/>
    <w:rsid w:val="007E16B2"/>
    <w:rsid w:val="007E467E"/>
    <w:rsid w:val="007E5602"/>
    <w:rsid w:val="007F5341"/>
    <w:rsid w:val="0080226F"/>
    <w:rsid w:val="00810FA3"/>
    <w:rsid w:val="0081400A"/>
    <w:rsid w:val="008164A5"/>
    <w:rsid w:val="0081675B"/>
    <w:rsid w:val="00820B33"/>
    <w:rsid w:val="00821788"/>
    <w:rsid w:val="00821F2C"/>
    <w:rsid w:val="008276EC"/>
    <w:rsid w:val="00832256"/>
    <w:rsid w:val="00836494"/>
    <w:rsid w:val="00837287"/>
    <w:rsid w:val="00837676"/>
    <w:rsid w:val="00841B2D"/>
    <w:rsid w:val="00842AA0"/>
    <w:rsid w:val="0084675C"/>
    <w:rsid w:val="00846852"/>
    <w:rsid w:val="00851DEF"/>
    <w:rsid w:val="0085311C"/>
    <w:rsid w:val="008533AA"/>
    <w:rsid w:val="00863989"/>
    <w:rsid w:val="0087004D"/>
    <w:rsid w:val="00872D0B"/>
    <w:rsid w:val="00876427"/>
    <w:rsid w:val="00882110"/>
    <w:rsid w:val="00883B7E"/>
    <w:rsid w:val="0088578B"/>
    <w:rsid w:val="0089160F"/>
    <w:rsid w:val="00891EE0"/>
    <w:rsid w:val="00895AC1"/>
    <w:rsid w:val="008A18B9"/>
    <w:rsid w:val="008A4F6E"/>
    <w:rsid w:val="008A5B30"/>
    <w:rsid w:val="008A7BA6"/>
    <w:rsid w:val="008C4C89"/>
    <w:rsid w:val="008C68B3"/>
    <w:rsid w:val="008D16E0"/>
    <w:rsid w:val="008D378B"/>
    <w:rsid w:val="008E20BB"/>
    <w:rsid w:val="008E35A7"/>
    <w:rsid w:val="008E7E2E"/>
    <w:rsid w:val="008F183F"/>
    <w:rsid w:val="008F31CA"/>
    <w:rsid w:val="008F3417"/>
    <w:rsid w:val="008F39A6"/>
    <w:rsid w:val="008F4A0F"/>
    <w:rsid w:val="008F6113"/>
    <w:rsid w:val="008F64D0"/>
    <w:rsid w:val="008F6B0D"/>
    <w:rsid w:val="009025A6"/>
    <w:rsid w:val="00902CA8"/>
    <w:rsid w:val="00905058"/>
    <w:rsid w:val="00905A21"/>
    <w:rsid w:val="00911B20"/>
    <w:rsid w:val="00913FA7"/>
    <w:rsid w:val="00917EA1"/>
    <w:rsid w:val="009208ED"/>
    <w:rsid w:val="009230F6"/>
    <w:rsid w:val="00924F0D"/>
    <w:rsid w:val="009304BF"/>
    <w:rsid w:val="009317DC"/>
    <w:rsid w:val="00933F6F"/>
    <w:rsid w:val="00935C29"/>
    <w:rsid w:val="0094005F"/>
    <w:rsid w:val="00940B0F"/>
    <w:rsid w:val="00941838"/>
    <w:rsid w:val="00944352"/>
    <w:rsid w:val="009507BB"/>
    <w:rsid w:val="00951CAC"/>
    <w:rsid w:val="0095275E"/>
    <w:rsid w:val="00953711"/>
    <w:rsid w:val="00971BE2"/>
    <w:rsid w:val="0097580C"/>
    <w:rsid w:val="00976566"/>
    <w:rsid w:val="009768DA"/>
    <w:rsid w:val="00985AF4"/>
    <w:rsid w:val="0098648A"/>
    <w:rsid w:val="00994A47"/>
    <w:rsid w:val="009A71E0"/>
    <w:rsid w:val="009B0683"/>
    <w:rsid w:val="009B4E52"/>
    <w:rsid w:val="009C0445"/>
    <w:rsid w:val="009D4E99"/>
    <w:rsid w:val="009E2B6D"/>
    <w:rsid w:val="009F215D"/>
    <w:rsid w:val="009F4FE7"/>
    <w:rsid w:val="00A01A42"/>
    <w:rsid w:val="00A076A2"/>
    <w:rsid w:val="00A1336D"/>
    <w:rsid w:val="00A2520D"/>
    <w:rsid w:val="00A259E5"/>
    <w:rsid w:val="00A272CA"/>
    <w:rsid w:val="00A27A05"/>
    <w:rsid w:val="00A35720"/>
    <w:rsid w:val="00A3674B"/>
    <w:rsid w:val="00A44891"/>
    <w:rsid w:val="00A45A68"/>
    <w:rsid w:val="00A45BED"/>
    <w:rsid w:val="00A46969"/>
    <w:rsid w:val="00A47DE5"/>
    <w:rsid w:val="00A52776"/>
    <w:rsid w:val="00A53869"/>
    <w:rsid w:val="00A577F6"/>
    <w:rsid w:val="00A62C09"/>
    <w:rsid w:val="00A67479"/>
    <w:rsid w:val="00A73026"/>
    <w:rsid w:val="00A91F51"/>
    <w:rsid w:val="00A9558F"/>
    <w:rsid w:val="00A96F5C"/>
    <w:rsid w:val="00A97B4E"/>
    <w:rsid w:val="00AB57A6"/>
    <w:rsid w:val="00AC452A"/>
    <w:rsid w:val="00AD04F5"/>
    <w:rsid w:val="00AD3776"/>
    <w:rsid w:val="00AE0A26"/>
    <w:rsid w:val="00AE0BE7"/>
    <w:rsid w:val="00AE2383"/>
    <w:rsid w:val="00AE2455"/>
    <w:rsid w:val="00AF041E"/>
    <w:rsid w:val="00AF1A8E"/>
    <w:rsid w:val="00AF2F76"/>
    <w:rsid w:val="00AF4C31"/>
    <w:rsid w:val="00AF6C22"/>
    <w:rsid w:val="00AF72D7"/>
    <w:rsid w:val="00B02579"/>
    <w:rsid w:val="00B200FD"/>
    <w:rsid w:val="00B32532"/>
    <w:rsid w:val="00B3254B"/>
    <w:rsid w:val="00B56423"/>
    <w:rsid w:val="00B6342F"/>
    <w:rsid w:val="00B63847"/>
    <w:rsid w:val="00B64C7E"/>
    <w:rsid w:val="00B71DD8"/>
    <w:rsid w:val="00B7588E"/>
    <w:rsid w:val="00B81715"/>
    <w:rsid w:val="00B8287A"/>
    <w:rsid w:val="00B848BC"/>
    <w:rsid w:val="00B91C43"/>
    <w:rsid w:val="00B92619"/>
    <w:rsid w:val="00BA146E"/>
    <w:rsid w:val="00BA62CF"/>
    <w:rsid w:val="00BA634B"/>
    <w:rsid w:val="00BA734A"/>
    <w:rsid w:val="00BA7623"/>
    <w:rsid w:val="00BC6516"/>
    <w:rsid w:val="00BD059D"/>
    <w:rsid w:val="00BD22AA"/>
    <w:rsid w:val="00BD28C6"/>
    <w:rsid w:val="00BD3BB6"/>
    <w:rsid w:val="00BD5DE5"/>
    <w:rsid w:val="00BE06F2"/>
    <w:rsid w:val="00BE5A27"/>
    <w:rsid w:val="00BE5DBB"/>
    <w:rsid w:val="00BF0635"/>
    <w:rsid w:val="00BF1268"/>
    <w:rsid w:val="00BF39C5"/>
    <w:rsid w:val="00BF3DAF"/>
    <w:rsid w:val="00C06CD3"/>
    <w:rsid w:val="00C239E3"/>
    <w:rsid w:val="00C263AD"/>
    <w:rsid w:val="00C2779C"/>
    <w:rsid w:val="00C30885"/>
    <w:rsid w:val="00C3287D"/>
    <w:rsid w:val="00C3321B"/>
    <w:rsid w:val="00C34092"/>
    <w:rsid w:val="00C345EC"/>
    <w:rsid w:val="00C4246A"/>
    <w:rsid w:val="00C5032B"/>
    <w:rsid w:val="00C57F96"/>
    <w:rsid w:val="00C623DD"/>
    <w:rsid w:val="00C7403A"/>
    <w:rsid w:val="00C74E86"/>
    <w:rsid w:val="00C75D5B"/>
    <w:rsid w:val="00C76721"/>
    <w:rsid w:val="00C77600"/>
    <w:rsid w:val="00C808BE"/>
    <w:rsid w:val="00C8261A"/>
    <w:rsid w:val="00C83C58"/>
    <w:rsid w:val="00C851E6"/>
    <w:rsid w:val="00C87014"/>
    <w:rsid w:val="00C94A90"/>
    <w:rsid w:val="00C94BA6"/>
    <w:rsid w:val="00C95701"/>
    <w:rsid w:val="00CA0978"/>
    <w:rsid w:val="00CA27FF"/>
    <w:rsid w:val="00CA4289"/>
    <w:rsid w:val="00CA78FF"/>
    <w:rsid w:val="00CB142D"/>
    <w:rsid w:val="00CB506D"/>
    <w:rsid w:val="00CC636B"/>
    <w:rsid w:val="00CD2273"/>
    <w:rsid w:val="00CD647F"/>
    <w:rsid w:val="00CE00B2"/>
    <w:rsid w:val="00CF027F"/>
    <w:rsid w:val="00CF1758"/>
    <w:rsid w:val="00CF5860"/>
    <w:rsid w:val="00CF65D3"/>
    <w:rsid w:val="00D13762"/>
    <w:rsid w:val="00D13AB3"/>
    <w:rsid w:val="00D166BF"/>
    <w:rsid w:val="00D2636B"/>
    <w:rsid w:val="00D2662E"/>
    <w:rsid w:val="00D27597"/>
    <w:rsid w:val="00D276E4"/>
    <w:rsid w:val="00D312B3"/>
    <w:rsid w:val="00D41997"/>
    <w:rsid w:val="00D43C52"/>
    <w:rsid w:val="00D43E45"/>
    <w:rsid w:val="00D470AA"/>
    <w:rsid w:val="00D47D0F"/>
    <w:rsid w:val="00D529E2"/>
    <w:rsid w:val="00D571E3"/>
    <w:rsid w:val="00D632F9"/>
    <w:rsid w:val="00D63EDF"/>
    <w:rsid w:val="00D7034F"/>
    <w:rsid w:val="00D717EB"/>
    <w:rsid w:val="00D754EE"/>
    <w:rsid w:val="00D76C33"/>
    <w:rsid w:val="00D801E3"/>
    <w:rsid w:val="00D86A2C"/>
    <w:rsid w:val="00D87A73"/>
    <w:rsid w:val="00D9037F"/>
    <w:rsid w:val="00DA1E22"/>
    <w:rsid w:val="00DB13C1"/>
    <w:rsid w:val="00DC1174"/>
    <w:rsid w:val="00DD0718"/>
    <w:rsid w:val="00DD2D97"/>
    <w:rsid w:val="00DD7B73"/>
    <w:rsid w:val="00DE2DAB"/>
    <w:rsid w:val="00DE3E42"/>
    <w:rsid w:val="00DE4D52"/>
    <w:rsid w:val="00E00427"/>
    <w:rsid w:val="00E10CAA"/>
    <w:rsid w:val="00E133B1"/>
    <w:rsid w:val="00E160A1"/>
    <w:rsid w:val="00E20905"/>
    <w:rsid w:val="00E30A63"/>
    <w:rsid w:val="00E33368"/>
    <w:rsid w:val="00E3387D"/>
    <w:rsid w:val="00E37160"/>
    <w:rsid w:val="00E40913"/>
    <w:rsid w:val="00E47C31"/>
    <w:rsid w:val="00E50F5F"/>
    <w:rsid w:val="00E51264"/>
    <w:rsid w:val="00E52222"/>
    <w:rsid w:val="00E56AB9"/>
    <w:rsid w:val="00E56BD0"/>
    <w:rsid w:val="00E63C0A"/>
    <w:rsid w:val="00E67FE6"/>
    <w:rsid w:val="00E85298"/>
    <w:rsid w:val="00E855B3"/>
    <w:rsid w:val="00E90446"/>
    <w:rsid w:val="00E90D46"/>
    <w:rsid w:val="00E90DB7"/>
    <w:rsid w:val="00E94C3D"/>
    <w:rsid w:val="00EA2222"/>
    <w:rsid w:val="00EA6640"/>
    <w:rsid w:val="00EA7766"/>
    <w:rsid w:val="00EB3E50"/>
    <w:rsid w:val="00EB6688"/>
    <w:rsid w:val="00EC0749"/>
    <w:rsid w:val="00ED244B"/>
    <w:rsid w:val="00ED28D0"/>
    <w:rsid w:val="00EE4414"/>
    <w:rsid w:val="00EE6594"/>
    <w:rsid w:val="00EE65AB"/>
    <w:rsid w:val="00EE7E6F"/>
    <w:rsid w:val="00F010A2"/>
    <w:rsid w:val="00F017A5"/>
    <w:rsid w:val="00F02F7C"/>
    <w:rsid w:val="00F03F59"/>
    <w:rsid w:val="00F0561E"/>
    <w:rsid w:val="00F12935"/>
    <w:rsid w:val="00F23E76"/>
    <w:rsid w:val="00F258BA"/>
    <w:rsid w:val="00F25BC1"/>
    <w:rsid w:val="00F25D58"/>
    <w:rsid w:val="00F2623C"/>
    <w:rsid w:val="00F36267"/>
    <w:rsid w:val="00F40AD7"/>
    <w:rsid w:val="00F45078"/>
    <w:rsid w:val="00F462D4"/>
    <w:rsid w:val="00F46751"/>
    <w:rsid w:val="00F47CCD"/>
    <w:rsid w:val="00F56036"/>
    <w:rsid w:val="00F56311"/>
    <w:rsid w:val="00F57D82"/>
    <w:rsid w:val="00F76C0C"/>
    <w:rsid w:val="00F7721A"/>
    <w:rsid w:val="00F830CA"/>
    <w:rsid w:val="00F860B8"/>
    <w:rsid w:val="00F976EC"/>
    <w:rsid w:val="00FA1A21"/>
    <w:rsid w:val="00FA4285"/>
    <w:rsid w:val="00FA7219"/>
    <w:rsid w:val="00FB122E"/>
    <w:rsid w:val="00FC3384"/>
    <w:rsid w:val="00FC45B6"/>
    <w:rsid w:val="00FC73E2"/>
    <w:rsid w:val="00FC792E"/>
    <w:rsid w:val="00FD2808"/>
    <w:rsid w:val="00FD2ED1"/>
    <w:rsid w:val="00FD3E6C"/>
    <w:rsid w:val="00FD3FC2"/>
    <w:rsid w:val="00FD4EF6"/>
    <w:rsid w:val="00FD7BAE"/>
    <w:rsid w:val="00FD7D9A"/>
    <w:rsid w:val="00FE138C"/>
    <w:rsid w:val="00FE7928"/>
    <w:rsid w:val="00FF0BD5"/>
    <w:rsid w:val="00FF57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54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5A7"/>
    <w:pPr>
      <w:spacing w:after="200" w:line="276" w:lineRule="auto"/>
    </w:pPr>
    <w:rPr>
      <w:sz w:val="22"/>
      <w:szCs w:val="22"/>
      <w:lang w:eastAsia="en-US"/>
    </w:rPr>
  </w:style>
  <w:style w:type="paragraph" w:styleId="Nagwek1">
    <w:name w:val="heading 1"/>
    <w:basedOn w:val="Normalny"/>
    <w:next w:val="Normalny"/>
    <w:link w:val="Nagwek1Znak"/>
    <w:qFormat/>
    <w:rsid w:val="00FD4EF6"/>
    <w:pPr>
      <w:keepNext/>
      <w:spacing w:after="0" w:line="240" w:lineRule="auto"/>
      <w:outlineLvl w:val="0"/>
    </w:pPr>
    <w:rPr>
      <w:rFonts w:ascii="Times New Roman" w:eastAsia="Times New Roman" w:hAnsi="Times New Roman"/>
      <w:sz w:val="24"/>
      <w:szCs w:val="20"/>
    </w:rPr>
  </w:style>
  <w:style w:type="paragraph" w:styleId="Nagwek3">
    <w:name w:val="heading 3"/>
    <w:basedOn w:val="Normalny"/>
    <w:next w:val="Normalny"/>
    <w:link w:val="Nagwek3Znak"/>
    <w:unhideWhenUsed/>
    <w:qFormat/>
    <w:rsid w:val="000636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 Znak,Znak Znak, Znak,Znak,Znak + Wyjustowany,Przed:  3 pt,Po:  7,2 pt,Interlinia:  Wi..."/>
    <w:basedOn w:val="Normalny"/>
    <w:link w:val="NagwekZnak"/>
    <w:unhideWhenUsed/>
    <w:rsid w:val="004A748E"/>
    <w:pPr>
      <w:tabs>
        <w:tab w:val="center" w:pos="4536"/>
        <w:tab w:val="right" w:pos="9072"/>
      </w:tabs>
      <w:spacing w:after="0" w:line="240" w:lineRule="auto"/>
    </w:pPr>
  </w:style>
  <w:style w:type="character" w:customStyle="1" w:styleId="NagwekZnak">
    <w:name w:val="Nagłówek Znak"/>
    <w:aliases w:val=" Znak Znak Znak,Znak Znak Znak, Znak Znak2,Znak Znak2,Znak + Wyjustowany Znak1,Przed:  3 pt Znak1,Po:  7 Znak1,2 pt Znak1,Interlinia:  Wi... Znak1"/>
    <w:basedOn w:val="Domylnaczcionkaakapitu"/>
    <w:link w:val="Nagwek"/>
    <w:rsid w:val="004A748E"/>
  </w:style>
  <w:style w:type="paragraph" w:styleId="Stopka">
    <w:name w:val="footer"/>
    <w:basedOn w:val="Normalny"/>
    <w:link w:val="StopkaZnak"/>
    <w:unhideWhenUsed/>
    <w:rsid w:val="004A748E"/>
    <w:pPr>
      <w:tabs>
        <w:tab w:val="center" w:pos="4536"/>
        <w:tab w:val="right" w:pos="9072"/>
      </w:tabs>
      <w:spacing w:after="0" w:line="240" w:lineRule="auto"/>
    </w:pPr>
  </w:style>
  <w:style w:type="character" w:customStyle="1" w:styleId="StopkaZnak">
    <w:name w:val="Stopka Znak"/>
    <w:basedOn w:val="Domylnaczcionkaakapitu"/>
    <w:link w:val="Stopka"/>
    <w:rsid w:val="004A748E"/>
  </w:style>
  <w:style w:type="paragraph" w:styleId="Tekstdymka">
    <w:name w:val="Balloon Text"/>
    <w:basedOn w:val="Normalny"/>
    <w:link w:val="TekstdymkaZnak"/>
    <w:uiPriority w:val="99"/>
    <w:semiHidden/>
    <w:unhideWhenUsed/>
    <w:rsid w:val="004A748E"/>
    <w:pPr>
      <w:spacing w:after="0" w:line="240" w:lineRule="auto"/>
    </w:pPr>
    <w:rPr>
      <w:rFonts w:ascii="Tahoma" w:hAnsi="Tahoma"/>
      <w:sz w:val="16"/>
      <w:szCs w:val="16"/>
    </w:rPr>
  </w:style>
  <w:style w:type="character" w:customStyle="1" w:styleId="TekstdymkaZnak">
    <w:name w:val="Tekst dymka Znak"/>
    <w:link w:val="Tekstdymka"/>
    <w:uiPriority w:val="99"/>
    <w:semiHidden/>
    <w:rsid w:val="004A748E"/>
    <w:rPr>
      <w:rFonts w:ascii="Tahoma" w:hAnsi="Tahoma" w:cs="Tahoma"/>
      <w:sz w:val="16"/>
      <w:szCs w:val="16"/>
    </w:rPr>
  </w:style>
  <w:style w:type="character" w:styleId="Hipercze">
    <w:name w:val="Hyperlink"/>
    <w:uiPriority w:val="99"/>
    <w:rsid w:val="002C6F33"/>
    <w:rPr>
      <w:color w:val="0000FF"/>
      <w:u w:val="single"/>
    </w:rPr>
  </w:style>
  <w:style w:type="paragraph" w:styleId="Akapitzlist">
    <w:name w:val="List Paragraph"/>
    <w:basedOn w:val="Normalny"/>
    <w:uiPriority w:val="34"/>
    <w:qFormat/>
    <w:rsid w:val="001C05EE"/>
    <w:pPr>
      <w:ind w:left="720"/>
      <w:contextualSpacing/>
    </w:pPr>
  </w:style>
  <w:style w:type="paragraph" w:styleId="Tekstpodstawowywcity">
    <w:name w:val="Body Text Indent"/>
    <w:basedOn w:val="Normalny"/>
    <w:link w:val="TekstpodstawowywcityZnak"/>
    <w:rsid w:val="00FB122E"/>
    <w:pPr>
      <w:spacing w:after="0" w:line="240" w:lineRule="auto"/>
      <w:ind w:firstLine="708"/>
    </w:pPr>
    <w:rPr>
      <w:rFonts w:ascii="Times New Roman" w:eastAsia="Times New Roman" w:hAnsi="Times New Roman"/>
      <w:sz w:val="24"/>
      <w:szCs w:val="20"/>
      <w:lang w:eastAsia="pl-PL"/>
    </w:rPr>
  </w:style>
  <w:style w:type="character" w:customStyle="1" w:styleId="TekstpodstawowywcityZnak">
    <w:name w:val="Tekst podstawowy wcięty Znak"/>
    <w:link w:val="Tekstpodstawowywcity"/>
    <w:rsid w:val="00FB122E"/>
    <w:rPr>
      <w:rFonts w:ascii="Times New Roman" w:eastAsia="Times New Roman" w:hAnsi="Times New Roman" w:cs="Times New Roman"/>
      <w:sz w:val="24"/>
      <w:szCs w:val="20"/>
      <w:lang w:eastAsia="pl-PL"/>
    </w:rPr>
  </w:style>
  <w:style w:type="character" w:customStyle="1" w:styleId="NagwekZnak1">
    <w:name w:val="Nagłówek Znak1"/>
    <w:aliases w:val=" Znak Znak Znak1,Znak Znak Znak1, Znak Znak1,Znak Znak1,Znak + Wyjustowany Znak,Przed:  3 pt Znak,Po:  7 Znak,2 pt Znak,Interlinia:  Wi... Znak"/>
    <w:uiPriority w:val="99"/>
    <w:locked/>
    <w:rsid w:val="00D754EE"/>
    <w:rPr>
      <w:rFonts w:ascii="Arial" w:hAnsi="Arial"/>
      <w:sz w:val="22"/>
    </w:rPr>
  </w:style>
  <w:style w:type="paragraph" w:styleId="Tekstprzypisukocowego">
    <w:name w:val="endnote text"/>
    <w:basedOn w:val="Normalny"/>
    <w:link w:val="TekstprzypisukocowegoZnak"/>
    <w:uiPriority w:val="99"/>
    <w:semiHidden/>
    <w:unhideWhenUsed/>
    <w:rsid w:val="008F6113"/>
    <w:pPr>
      <w:spacing w:after="0" w:line="240" w:lineRule="auto"/>
    </w:pPr>
    <w:rPr>
      <w:sz w:val="20"/>
      <w:szCs w:val="20"/>
    </w:rPr>
  </w:style>
  <w:style w:type="character" w:customStyle="1" w:styleId="TekstprzypisukocowegoZnak">
    <w:name w:val="Tekst przypisu końcowego Znak"/>
    <w:link w:val="Tekstprzypisukocowego"/>
    <w:uiPriority w:val="99"/>
    <w:semiHidden/>
    <w:rsid w:val="008F6113"/>
    <w:rPr>
      <w:sz w:val="20"/>
      <w:szCs w:val="20"/>
    </w:rPr>
  </w:style>
  <w:style w:type="character" w:styleId="Odwoanieprzypisukocowego">
    <w:name w:val="endnote reference"/>
    <w:uiPriority w:val="99"/>
    <w:semiHidden/>
    <w:unhideWhenUsed/>
    <w:rsid w:val="008F6113"/>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semiHidden/>
    <w:rsid w:val="009208ED"/>
    <w:pPr>
      <w:spacing w:after="0" w:line="240" w:lineRule="auto"/>
    </w:pPr>
    <w:rPr>
      <w:rFonts w:ascii="Times New Roman" w:eastAsia="Times New Roman" w:hAnsi="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link w:val="Tekstprzypisudolnego"/>
    <w:semiHidden/>
    <w:rsid w:val="009208ED"/>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208ED"/>
    <w:rPr>
      <w:vertAlign w:val="superscript"/>
    </w:rPr>
  </w:style>
  <w:style w:type="character" w:styleId="Pogrubienie">
    <w:name w:val="Strong"/>
    <w:uiPriority w:val="22"/>
    <w:qFormat/>
    <w:rsid w:val="006712E4"/>
    <w:rPr>
      <w:b/>
      <w:bCs/>
    </w:rPr>
  </w:style>
  <w:style w:type="paragraph" w:styleId="NormalnyWeb">
    <w:name w:val="Normal (Web)"/>
    <w:basedOn w:val="Normalny"/>
    <w:uiPriority w:val="99"/>
    <w:unhideWhenUsed/>
    <w:rsid w:val="0089160F"/>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5">
    <w:name w:val="toc 5"/>
    <w:basedOn w:val="Normalny"/>
    <w:next w:val="Normalny"/>
    <w:autoRedefine/>
    <w:semiHidden/>
    <w:rsid w:val="00A45A68"/>
    <w:pPr>
      <w:spacing w:before="200" w:after="0" w:line="320" w:lineRule="atLeast"/>
      <w:ind w:left="880"/>
    </w:pPr>
    <w:rPr>
      <w:rFonts w:ascii="Arial" w:eastAsia="Times New Roman" w:hAnsi="Arial"/>
      <w:szCs w:val="20"/>
      <w:lang w:eastAsia="pl-PL"/>
    </w:rPr>
  </w:style>
  <w:style w:type="character" w:customStyle="1" w:styleId="Nagwek1Znak">
    <w:name w:val="Nagłówek 1 Znak"/>
    <w:link w:val="Nagwek1"/>
    <w:rsid w:val="00FD4EF6"/>
    <w:rPr>
      <w:rFonts w:ascii="Times New Roman" w:eastAsia="Times New Roman" w:hAnsi="Times New Roman"/>
      <w:sz w:val="24"/>
    </w:rPr>
  </w:style>
  <w:style w:type="paragraph" w:styleId="Tekstpodstawowy">
    <w:name w:val="Body Text"/>
    <w:basedOn w:val="Normalny"/>
    <w:link w:val="TekstpodstawowyZnak"/>
    <w:uiPriority w:val="99"/>
    <w:semiHidden/>
    <w:unhideWhenUsed/>
    <w:rsid w:val="00872D0B"/>
    <w:pPr>
      <w:spacing w:after="120"/>
    </w:pPr>
  </w:style>
  <w:style w:type="character" w:customStyle="1" w:styleId="TekstpodstawowyZnak">
    <w:name w:val="Tekst podstawowy Znak"/>
    <w:basedOn w:val="Domylnaczcionkaakapitu"/>
    <w:link w:val="Tekstpodstawowy"/>
    <w:uiPriority w:val="99"/>
    <w:semiHidden/>
    <w:rsid w:val="00872D0B"/>
    <w:rPr>
      <w:sz w:val="22"/>
      <w:szCs w:val="22"/>
      <w:lang w:eastAsia="en-US"/>
    </w:rPr>
  </w:style>
  <w:style w:type="paragraph" w:customStyle="1" w:styleId="Default">
    <w:name w:val="Default"/>
    <w:rsid w:val="00872D0B"/>
    <w:pPr>
      <w:autoSpaceDE w:val="0"/>
      <w:autoSpaceDN w:val="0"/>
      <w:adjustRightInd w:val="0"/>
    </w:pPr>
    <w:rPr>
      <w:rFonts w:cs="Calibri"/>
      <w:color w:val="000000"/>
      <w:sz w:val="24"/>
      <w:szCs w:val="24"/>
    </w:rPr>
  </w:style>
  <w:style w:type="character" w:styleId="Odwoaniedokomentarza">
    <w:name w:val="annotation reference"/>
    <w:uiPriority w:val="99"/>
    <w:unhideWhenUsed/>
    <w:rsid w:val="00B7588E"/>
    <w:rPr>
      <w:sz w:val="16"/>
      <w:szCs w:val="16"/>
    </w:rPr>
  </w:style>
  <w:style w:type="paragraph" w:styleId="Tekstkomentarza">
    <w:name w:val="annotation text"/>
    <w:basedOn w:val="Normalny"/>
    <w:link w:val="TekstkomentarzaZnak"/>
    <w:uiPriority w:val="99"/>
    <w:unhideWhenUsed/>
    <w:rsid w:val="00B7588E"/>
    <w:pPr>
      <w:spacing w:line="240" w:lineRule="auto"/>
    </w:pPr>
    <w:rPr>
      <w:rFonts w:eastAsia="Times New Roman"/>
      <w:sz w:val="20"/>
      <w:szCs w:val="20"/>
      <w:lang w:eastAsia="pl-PL"/>
    </w:rPr>
  </w:style>
  <w:style w:type="character" w:customStyle="1" w:styleId="TekstkomentarzaZnak">
    <w:name w:val="Tekst komentarza Znak"/>
    <w:basedOn w:val="Domylnaczcionkaakapitu"/>
    <w:link w:val="Tekstkomentarza"/>
    <w:uiPriority w:val="99"/>
    <w:rsid w:val="00B7588E"/>
    <w:rPr>
      <w:rFonts w:eastAsia="Times New Roman"/>
    </w:rPr>
  </w:style>
  <w:style w:type="paragraph" w:styleId="Tematkomentarza">
    <w:name w:val="annotation subject"/>
    <w:basedOn w:val="Tekstkomentarza"/>
    <w:next w:val="Tekstkomentarza"/>
    <w:link w:val="TematkomentarzaZnak"/>
    <w:uiPriority w:val="99"/>
    <w:semiHidden/>
    <w:unhideWhenUsed/>
    <w:rsid w:val="004D6857"/>
    <w:rPr>
      <w:rFonts w:eastAsia="Calibri"/>
      <w:b/>
      <w:bCs/>
      <w:lang w:eastAsia="en-US"/>
    </w:rPr>
  </w:style>
  <w:style w:type="character" w:customStyle="1" w:styleId="TematkomentarzaZnak">
    <w:name w:val="Temat komentarza Znak"/>
    <w:basedOn w:val="TekstkomentarzaZnak"/>
    <w:link w:val="Tematkomentarza"/>
    <w:uiPriority w:val="99"/>
    <w:semiHidden/>
    <w:rsid w:val="004D6857"/>
    <w:rPr>
      <w:rFonts w:eastAsia="Times New Roman"/>
      <w:b/>
      <w:bCs/>
      <w:lang w:eastAsia="en-US"/>
    </w:rPr>
  </w:style>
  <w:style w:type="character" w:customStyle="1" w:styleId="Nagwek3Znak">
    <w:name w:val="Nagłówek 3 Znak"/>
    <w:basedOn w:val="Domylnaczcionkaakapitu"/>
    <w:link w:val="Nagwek3"/>
    <w:rsid w:val="00063641"/>
    <w:rPr>
      <w:rFonts w:asciiTheme="majorHAnsi" w:eastAsiaTheme="majorEastAsia" w:hAnsiTheme="majorHAnsi" w:cstheme="majorBidi"/>
      <w:b/>
      <w:bCs/>
      <w:color w:val="4F81BD" w:themeColor="accent1"/>
      <w:sz w:val="22"/>
      <w:szCs w:val="22"/>
      <w:lang w:eastAsia="en-US"/>
    </w:rPr>
  </w:style>
  <w:style w:type="character" w:customStyle="1" w:styleId="TekstkomentarzaZnak1">
    <w:name w:val="Tekst komentarza Znak1"/>
    <w:uiPriority w:val="99"/>
    <w:locked/>
    <w:rsid w:val="00741A6B"/>
  </w:style>
  <w:style w:type="paragraph" w:styleId="Poprawka">
    <w:name w:val="Revision"/>
    <w:hidden/>
    <w:uiPriority w:val="99"/>
    <w:semiHidden/>
    <w:rsid w:val="005A71BE"/>
    <w:rPr>
      <w:sz w:val="22"/>
      <w:szCs w:val="22"/>
      <w:lang w:eastAsia="en-US"/>
    </w:rPr>
  </w:style>
  <w:style w:type="table" w:styleId="Tabela-Siatka">
    <w:name w:val="Table Grid"/>
    <w:basedOn w:val="Standardowy"/>
    <w:uiPriority w:val="59"/>
    <w:rsid w:val="00FF0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5A7"/>
    <w:pPr>
      <w:spacing w:after="200" w:line="276" w:lineRule="auto"/>
    </w:pPr>
    <w:rPr>
      <w:sz w:val="22"/>
      <w:szCs w:val="22"/>
      <w:lang w:eastAsia="en-US"/>
    </w:rPr>
  </w:style>
  <w:style w:type="paragraph" w:styleId="Nagwek1">
    <w:name w:val="heading 1"/>
    <w:basedOn w:val="Normalny"/>
    <w:next w:val="Normalny"/>
    <w:link w:val="Nagwek1Znak"/>
    <w:qFormat/>
    <w:rsid w:val="00FD4EF6"/>
    <w:pPr>
      <w:keepNext/>
      <w:spacing w:after="0" w:line="240" w:lineRule="auto"/>
      <w:outlineLvl w:val="0"/>
    </w:pPr>
    <w:rPr>
      <w:rFonts w:ascii="Times New Roman" w:eastAsia="Times New Roman" w:hAnsi="Times New Roman"/>
      <w:sz w:val="24"/>
      <w:szCs w:val="20"/>
    </w:rPr>
  </w:style>
  <w:style w:type="paragraph" w:styleId="Nagwek3">
    <w:name w:val="heading 3"/>
    <w:basedOn w:val="Normalny"/>
    <w:next w:val="Normalny"/>
    <w:link w:val="Nagwek3Znak"/>
    <w:unhideWhenUsed/>
    <w:qFormat/>
    <w:rsid w:val="000636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 Znak,Znak Znak, Znak,Znak,Znak + Wyjustowany,Przed:  3 pt,Po:  7,2 pt,Interlinia:  Wi..."/>
    <w:basedOn w:val="Normalny"/>
    <w:link w:val="NagwekZnak"/>
    <w:unhideWhenUsed/>
    <w:rsid w:val="004A748E"/>
    <w:pPr>
      <w:tabs>
        <w:tab w:val="center" w:pos="4536"/>
        <w:tab w:val="right" w:pos="9072"/>
      </w:tabs>
      <w:spacing w:after="0" w:line="240" w:lineRule="auto"/>
    </w:pPr>
  </w:style>
  <w:style w:type="character" w:customStyle="1" w:styleId="NagwekZnak">
    <w:name w:val="Nagłówek Znak"/>
    <w:aliases w:val=" Znak Znak Znak,Znak Znak Znak, Znak Znak2,Znak Znak2,Znak + Wyjustowany Znak1,Przed:  3 pt Znak1,Po:  7 Znak1,2 pt Znak1,Interlinia:  Wi... Znak1"/>
    <w:basedOn w:val="Domylnaczcionkaakapitu"/>
    <w:link w:val="Nagwek"/>
    <w:rsid w:val="004A748E"/>
  </w:style>
  <w:style w:type="paragraph" w:styleId="Stopka">
    <w:name w:val="footer"/>
    <w:basedOn w:val="Normalny"/>
    <w:link w:val="StopkaZnak"/>
    <w:unhideWhenUsed/>
    <w:rsid w:val="004A748E"/>
    <w:pPr>
      <w:tabs>
        <w:tab w:val="center" w:pos="4536"/>
        <w:tab w:val="right" w:pos="9072"/>
      </w:tabs>
      <w:spacing w:after="0" w:line="240" w:lineRule="auto"/>
    </w:pPr>
  </w:style>
  <w:style w:type="character" w:customStyle="1" w:styleId="StopkaZnak">
    <w:name w:val="Stopka Znak"/>
    <w:basedOn w:val="Domylnaczcionkaakapitu"/>
    <w:link w:val="Stopka"/>
    <w:rsid w:val="004A748E"/>
  </w:style>
  <w:style w:type="paragraph" w:styleId="Tekstdymka">
    <w:name w:val="Balloon Text"/>
    <w:basedOn w:val="Normalny"/>
    <w:link w:val="TekstdymkaZnak"/>
    <w:uiPriority w:val="99"/>
    <w:semiHidden/>
    <w:unhideWhenUsed/>
    <w:rsid w:val="004A748E"/>
    <w:pPr>
      <w:spacing w:after="0" w:line="240" w:lineRule="auto"/>
    </w:pPr>
    <w:rPr>
      <w:rFonts w:ascii="Tahoma" w:hAnsi="Tahoma"/>
      <w:sz w:val="16"/>
      <w:szCs w:val="16"/>
    </w:rPr>
  </w:style>
  <w:style w:type="character" w:customStyle="1" w:styleId="TekstdymkaZnak">
    <w:name w:val="Tekst dymka Znak"/>
    <w:link w:val="Tekstdymka"/>
    <w:uiPriority w:val="99"/>
    <w:semiHidden/>
    <w:rsid w:val="004A748E"/>
    <w:rPr>
      <w:rFonts w:ascii="Tahoma" w:hAnsi="Tahoma" w:cs="Tahoma"/>
      <w:sz w:val="16"/>
      <w:szCs w:val="16"/>
    </w:rPr>
  </w:style>
  <w:style w:type="character" w:styleId="Hipercze">
    <w:name w:val="Hyperlink"/>
    <w:uiPriority w:val="99"/>
    <w:rsid w:val="002C6F33"/>
    <w:rPr>
      <w:color w:val="0000FF"/>
      <w:u w:val="single"/>
    </w:rPr>
  </w:style>
  <w:style w:type="paragraph" w:styleId="Akapitzlist">
    <w:name w:val="List Paragraph"/>
    <w:basedOn w:val="Normalny"/>
    <w:uiPriority w:val="34"/>
    <w:qFormat/>
    <w:rsid w:val="001C05EE"/>
    <w:pPr>
      <w:ind w:left="720"/>
      <w:contextualSpacing/>
    </w:pPr>
  </w:style>
  <w:style w:type="paragraph" w:styleId="Tekstpodstawowywcity">
    <w:name w:val="Body Text Indent"/>
    <w:basedOn w:val="Normalny"/>
    <w:link w:val="TekstpodstawowywcityZnak"/>
    <w:rsid w:val="00FB122E"/>
    <w:pPr>
      <w:spacing w:after="0" w:line="240" w:lineRule="auto"/>
      <w:ind w:firstLine="708"/>
    </w:pPr>
    <w:rPr>
      <w:rFonts w:ascii="Times New Roman" w:eastAsia="Times New Roman" w:hAnsi="Times New Roman"/>
      <w:sz w:val="24"/>
      <w:szCs w:val="20"/>
      <w:lang w:eastAsia="pl-PL"/>
    </w:rPr>
  </w:style>
  <w:style w:type="character" w:customStyle="1" w:styleId="TekstpodstawowywcityZnak">
    <w:name w:val="Tekst podstawowy wcięty Znak"/>
    <w:link w:val="Tekstpodstawowywcity"/>
    <w:rsid w:val="00FB122E"/>
    <w:rPr>
      <w:rFonts w:ascii="Times New Roman" w:eastAsia="Times New Roman" w:hAnsi="Times New Roman" w:cs="Times New Roman"/>
      <w:sz w:val="24"/>
      <w:szCs w:val="20"/>
      <w:lang w:eastAsia="pl-PL"/>
    </w:rPr>
  </w:style>
  <w:style w:type="character" w:customStyle="1" w:styleId="NagwekZnak1">
    <w:name w:val="Nagłówek Znak1"/>
    <w:aliases w:val=" Znak Znak Znak1,Znak Znak Znak1, Znak Znak1,Znak Znak1,Znak + Wyjustowany Znak,Przed:  3 pt Znak,Po:  7 Znak,2 pt Znak,Interlinia:  Wi... Znak"/>
    <w:uiPriority w:val="99"/>
    <w:locked/>
    <w:rsid w:val="00D754EE"/>
    <w:rPr>
      <w:rFonts w:ascii="Arial" w:hAnsi="Arial"/>
      <w:sz w:val="22"/>
    </w:rPr>
  </w:style>
  <w:style w:type="paragraph" w:styleId="Tekstprzypisukocowego">
    <w:name w:val="endnote text"/>
    <w:basedOn w:val="Normalny"/>
    <w:link w:val="TekstprzypisukocowegoZnak"/>
    <w:uiPriority w:val="99"/>
    <w:semiHidden/>
    <w:unhideWhenUsed/>
    <w:rsid w:val="008F6113"/>
    <w:pPr>
      <w:spacing w:after="0" w:line="240" w:lineRule="auto"/>
    </w:pPr>
    <w:rPr>
      <w:sz w:val="20"/>
      <w:szCs w:val="20"/>
    </w:rPr>
  </w:style>
  <w:style w:type="character" w:customStyle="1" w:styleId="TekstprzypisukocowegoZnak">
    <w:name w:val="Tekst przypisu końcowego Znak"/>
    <w:link w:val="Tekstprzypisukocowego"/>
    <w:uiPriority w:val="99"/>
    <w:semiHidden/>
    <w:rsid w:val="008F6113"/>
    <w:rPr>
      <w:sz w:val="20"/>
      <w:szCs w:val="20"/>
    </w:rPr>
  </w:style>
  <w:style w:type="character" w:styleId="Odwoanieprzypisukocowego">
    <w:name w:val="endnote reference"/>
    <w:uiPriority w:val="99"/>
    <w:semiHidden/>
    <w:unhideWhenUsed/>
    <w:rsid w:val="008F6113"/>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semiHidden/>
    <w:rsid w:val="009208ED"/>
    <w:pPr>
      <w:spacing w:after="0" w:line="240" w:lineRule="auto"/>
    </w:pPr>
    <w:rPr>
      <w:rFonts w:ascii="Times New Roman" w:eastAsia="Times New Roman" w:hAnsi="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link w:val="Tekstprzypisudolnego"/>
    <w:semiHidden/>
    <w:rsid w:val="009208ED"/>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208ED"/>
    <w:rPr>
      <w:vertAlign w:val="superscript"/>
    </w:rPr>
  </w:style>
  <w:style w:type="character" w:styleId="Pogrubienie">
    <w:name w:val="Strong"/>
    <w:uiPriority w:val="22"/>
    <w:qFormat/>
    <w:rsid w:val="006712E4"/>
    <w:rPr>
      <w:b/>
      <w:bCs/>
    </w:rPr>
  </w:style>
  <w:style w:type="paragraph" w:styleId="NormalnyWeb">
    <w:name w:val="Normal (Web)"/>
    <w:basedOn w:val="Normalny"/>
    <w:uiPriority w:val="99"/>
    <w:unhideWhenUsed/>
    <w:rsid w:val="0089160F"/>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5">
    <w:name w:val="toc 5"/>
    <w:basedOn w:val="Normalny"/>
    <w:next w:val="Normalny"/>
    <w:autoRedefine/>
    <w:semiHidden/>
    <w:rsid w:val="00A45A68"/>
    <w:pPr>
      <w:spacing w:before="200" w:after="0" w:line="320" w:lineRule="atLeast"/>
      <w:ind w:left="880"/>
    </w:pPr>
    <w:rPr>
      <w:rFonts w:ascii="Arial" w:eastAsia="Times New Roman" w:hAnsi="Arial"/>
      <w:szCs w:val="20"/>
      <w:lang w:eastAsia="pl-PL"/>
    </w:rPr>
  </w:style>
  <w:style w:type="character" w:customStyle="1" w:styleId="Nagwek1Znak">
    <w:name w:val="Nagłówek 1 Znak"/>
    <w:link w:val="Nagwek1"/>
    <w:rsid w:val="00FD4EF6"/>
    <w:rPr>
      <w:rFonts w:ascii="Times New Roman" w:eastAsia="Times New Roman" w:hAnsi="Times New Roman"/>
      <w:sz w:val="24"/>
    </w:rPr>
  </w:style>
  <w:style w:type="paragraph" w:styleId="Tekstpodstawowy">
    <w:name w:val="Body Text"/>
    <w:basedOn w:val="Normalny"/>
    <w:link w:val="TekstpodstawowyZnak"/>
    <w:uiPriority w:val="99"/>
    <w:semiHidden/>
    <w:unhideWhenUsed/>
    <w:rsid w:val="00872D0B"/>
    <w:pPr>
      <w:spacing w:after="120"/>
    </w:pPr>
  </w:style>
  <w:style w:type="character" w:customStyle="1" w:styleId="TekstpodstawowyZnak">
    <w:name w:val="Tekst podstawowy Znak"/>
    <w:basedOn w:val="Domylnaczcionkaakapitu"/>
    <w:link w:val="Tekstpodstawowy"/>
    <w:uiPriority w:val="99"/>
    <w:semiHidden/>
    <w:rsid w:val="00872D0B"/>
    <w:rPr>
      <w:sz w:val="22"/>
      <w:szCs w:val="22"/>
      <w:lang w:eastAsia="en-US"/>
    </w:rPr>
  </w:style>
  <w:style w:type="paragraph" w:customStyle="1" w:styleId="Default">
    <w:name w:val="Default"/>
    <w:rsid w:val="00872D0B"/>
    <w:pPr>
      <w:autoSpaceDE w:val="0"/>
      <w:autoSpaceDN w:val="0"/>
      <w:adjustRightInd w:val="0"/>
    </w:pPr>
    <w:rPr>
      <w:rFonts w:cs="Calibri"/>
      <w:color w:val="000000"/>
      <w:sz w:val="24"/>
      <w:szCs w:val="24"/>
    </w:rPr>
  </w:style>
  <w:style w:type="character" w:styleId="Odwoaniedokomentarza">
    <w:name w:val="annotation reference"/>
    <w:uiPriority w:val="99"/>
    <w:unhideWhenUsed/>
    <w:rsid w:val="00B7588E"/>
    <w:rPr>
      <w:sz w:val="16"/>
      <w:szCs w:val="16"/>
    </w:rPr>
  </w:style>
  <w:style w:type="paragraph" w:styleId="Tekstkomentarza">
    <w:name w:val="annotation text"/>
    <w:basedOn w:val="Normalny"/>
    <w:link w:val="TekstkomentarzaZnak"/>
    <w:uiPriority w:val="99"/>
    <w:unhideWhenUsed/>
    <w:rsid w:val="00B7588E"/>
    <w:pPr>
      <w:spacing w:line="240" w:lineRule="auto"/>
    </w:pPr>
    <w:rPr>
      <w:rFonts w:eastAsia="Times New Roman"/>
      <w:sz w:val="20"/>
      <w:szCs w:val="20"/>
      <w:lang w:eastAsia="pl-PL"/>
    </w:rPr>
  </w:style>
  <w:style w:type="character" w:customStyle="1" w:styleId="TekstkomentarzaZnak">
    <w:name w:val="Tekst komentarza Znak"/>
    <w:basedOn w:val="Domylnaczcionkaakapitu"/>
    <w:link w:val="Tekstkomentarza"/>
    <w:uiPriority w:val="99"/>
    <w:rsid w:val="00B7588E"/>
    <w:rPr>
      <w:rFonts w:eastAsia="Times New Roman"/>
    </w:rPr>
  </w:style>
  <w:style w:type="paragraph" w:styleId="Tematkomentarza">
    <w:name w:val="annotation subject"/>
    <w:basedOn w:val="Tekstkomentarza"/>
    <w:next w:val="Tekstkomentarza"/>
    <w:link w:val="TematkomentarzaZnak"/>
    <w:uiPriority w:val="99"/>
    <w:semiHidden/>
    <w:unhideWhenUsed/>
    <w:rsid w:val="004D6857"/>
    <w:rPr>
      <w:rFonts w:eastAsia="Calibri"/>
      <w:b/>
      <w:bCs/>
      <w:lang w:eastAsia="en-US"/>
    </w:rPr>
  </w:style>
  <w:style w:type="character" w:customStyle="1" w:styleId="TematkomentarzaZnak">
    <w:name w:val="Temat komentarza Znak"/>
    <w:basedOn w:val="TekstkomentarzaZnak"/>
    <w:link w:val="Tematkomentarza"/>
    <w:uiPriority w:val="99"/>
    <w:semiHidden/>
    <w:rsid w:val="004D6857"/>
    <w:rPr>
      <w:rFonts w:eastAsia="Times New Roman"/>
      <w:b/>
      <w:bCs/>
      <w:lang w:eastAsia="en-US"/>
    </w:rPr>
  </w:style>
  <w:style w:type="character" w:customStyle="1" w:styleId="Nagwek3Znak">
    <w:name w:val="Nagłówek 3 Znak"/>
    <w:basedOn w:val="Domylnaczcionkaakapitu"/>
    <w:link w:val="Nagwek3"/>
    <w:rsid w:val="00063641"/>
    <w:rPr>
      <w:rFonts w:asciiTheme="majorHAnsi" w:eastAsiaTheme="majorEastAsia" w:hAnsiTheme="majorHAnsi" w:cstheme="majorBidi"/>
      <w:b/>
      <w:bCs/>
      <w:color w:val="4F81BD" w:themeColor="accent1"/>
      <w:sz w:val="22"/>
      <w:szCs w:val="22"/>
      <w:lang w:eastAsia="en-US"/>
    </w:rPr>
  </w:style>
  <w:style w:type="character" w:customStyle="1" w:styleId="TekstkomentarzaZnak1">
    <w:name w:val="Tekst komentarza Znak1"/>
    <w:uiPriority w:val="99"/>
    <w:locked/>
    <w:rsid w:val="00741A6B"/>
  </w:style>
  <w:style w:type="paragraph" w:styleId="Poprawka">
    <w:name w:val="Revision"/>
    <w:hidden/>
    <w:uiPriority w:val="99"/>
    <w:semiHidden/>
    <w:rsid w:val="005A71BE"/>
    <w:rPr>
      <w:sz w:val="22"/>
      <w:szCs w:val="22"/>
      <w:lang w:eastAsia="en-US"/>
    </w:rPr>
  </w:style>
  <w:style w:type="table" w:styleId="Tabela-Siatka">
    <w:name w:val="Table Grid"/>
    <w:basedOn w:val="Standardowy"/>
    <w:uiPriority w:val="59"/>
    <w:rsid w:val="00FF0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979824">
      <w:bodyDiv w:val="1"/>
      <w:marLeft w:val="0"/>
      <w:marRight w:val="0"/>
      <w:marTop w:val="0"/>
      <w:marBottom w:val="0"/>
      <w:divBdr>
        <w:top w:val="none" w:sz="0" w:space="0" w:color="auto"/>
        <w:left w:val="none" w:sz="0" w:space="0" w:color="auto"/>
        <w:bottom w:val="none" w:sz="0" w:space="0" w:color="auto"/>
        <w:right w:val="none" w:sz="0" w:space="0" w:color="auto"/>
      </w:divBdr>
    </w:div>
    <w:div w:id="646279113">
      <w:bodyDiv w:val="1"/>
      <w:marLeft w:val="0"/>
      <w:marRight w:val="0"/>
      <w:marTop w:val="0"/>
      <w:marBottom w:val="0"/>
      <w:divBdr>
        <w:top w:val="none" w:sz="0" w:space="0" w:color="auto"/>
        <w:left w:val="none" w:sz="0" w:space="0" w:color="auto"/>
        <w:bottom w:val="none" w:sz="0" w:space="0" w:color="auto"/>
        <w:right w:val="none" w:sz="0" w:space="0" w:color="auto"/>
      </w:divBdr>
    </w:div>
    <w:div w:id="818696652">
      <w:bodyDiv w:val="1"/>
      <w:marLeft w:val="0"/>
      <w:marRight w:val="0"/>
      <w:marTop w:val="0"/>
      <w:marBottom w:val="0"/>
      <w:divBdr>
        <w:top w:val="none" w:sz="0" w:space="0" w:color="auto"/>
        <w:left w:val="none" w:sz="0" w:space="0" w:color="auto"/>
        <w:bottom w:val="none" w:sz="0" w:space="0" w:color="auto"/>
        <w:right w:val="none" w:sz="0" w:space="0" w:color="auto"/>
      </w:divBdr>
    </w:div>
    <w:div w:id="911699866">
      <w:bodyDiv w:val="1"/>
      <w:marLeft w:val="0"/>
      <w:marRight w:val="0"/>
      <w:marTop w:val="0"/>
      <w:marBottom w:val="0"/>
      <w:divBdr>
        <w:top w:val="none" w:sz="0" w:space="0" w:color="auto"/>
        <w:left w:val="none" w:sz="0" w:space="0" w:color="auto"/>
        <w:bottom w:val="none" w:sz="0" w:space="0" w:color="auto"/>
        <w:right w:val="none" w:sz="0" w:space="0" w:color="auto"/>
      </w:divBdr>
    </w:div>
    <w:div w:id="1299914193">
      <w:bodyDiv w:val="1"/>
      <w:marLeft w:val="0"/>
      <w:marRight w:val="0"/>
      <w:marTop w:val="0"/>
      <w:marBottom w:val="0"/>
      <w:divBdr>
        <w:top w:val="none" w:sz="0" w:space="0" w:color="auto"/>
        <w:left w:val="none" w:sz="0" w:space="0" w:color="auto"/>
        <w:bottom w:val="none" w:sz="0" w:space="0" w:color="auto"/>
        <w:right w:val="none" w:sz="0" w:space="0" w:color="auto"/>
      </w:divBdr>
    </w:div>
    <w:div w:id="1350840636">
      <w:bodyDiv w:val="1"/>
      <w:marLeft w:val="0"/>
      <w:marRight w:val="0"/>
      <w:marTop w:val="0"/>
      <w:marBottom w:val="0"/>
      <w:divBdr>
        <w:top w:val="none" w:sz="0" w:space="0" w:color="auto"/>
        <w:left w:val="none" w:sz="0" w:space="0" w:color="auto"/>
        <w:bottom w:val="none" w:sz="0" w:space="0" w:color="auto"/>
        <w:right w:val="none" w:sz="0" w:space="0" w:color="auto"/>
      </w:divBdr>
    </w:div>
    <w:div w:id="1369992447">
      <w:bodyDiv w:val="1"/>
      <w:marLeft w:val="0"/>
      <w:marRight w:val="0"/>
      <w:marTop w:val="0"/>
      <w:marBottom w:val="0"/>
      <w:divBdr>
        <w:top w:val="none" w:sz="0" w:space="0" w:color="auto"/>
        <w:left w:val="none" w:sz="0" w:space="0" w:color="auto"/>
        <w:bottom w:val="none" w:sz="0" w:space="0" w:color="auto"/>
        <w:right w:val="none" w:sz="0" w:space="0" w:color="auto"/>
      </w:divBdr>
    </w:div>
    <w:div w:id="1627080030">
      <w:bodyDiv w:val="1"/>
      <w:marLeft w:val="0"/>
      <w:marRight w:val="0"/>
      <w:marTop w:val="0"/>
      <w:marBottom w:val="0"/>
      <w:divBdr>
        <w:top w:val="none" w:sz="0" w:space="0" w:color="auto"/>
        <w:left w:val="none" w:sz="0" w:space="0" w:color="auto"/>
        <w:bottom w:val="none" w:sz="0" w:space="0" w:color="auto"/>
        <w:right w:val="none" w:sz="0" w:space="0" w:color="auto"/>
      </w:divBdr>
    </w:div>
    <w:div w:id="1684743433">
      <w:bodyDiv w:val="1"/>
      <w:marLeft w:val="0"/>
      <w:marRight w:val="0"/>
      <w:marTop w:val="0"/>
      <w:marBottom w:val="0"/>
      <w:divBdr>
        <w:top w:val="none" w:sz="0" w:space="0" w:color="auto"/>
        <w:left w:val="none" w:sz="0" w:space="0" w:color="auto"/>
        <w:bottom w:val="none" w:sz="0" w:space="0" w:color="auto"/>
        <w:right w:val="none" w:sz="0" w:space="0" w:color="auto"/>
      </w:divBdr>
      <w:divsChild>
        <w:div w:id="1101805701">
          <w:marLeft w:val="0"/>
          <w:marRight w:val="0"/>
          <w:marTop w:val="0"/>
          <w:marBottom w:val="0"/>
          <w:divBdr>
            <w:top w:val="none" w:sz="0" w:space="0" w:color="auto"/>
            <w:left w:val="none" w:sz="0" w:space="0" w:color="auto"/>
            <w:bottom w:val="none" w:sz="0" w:space="0" w:color="auto"/>
            <w:right w:val="none" w:sz="0" w:space="0" w:color="auto"/>
          </w:divBdr>
          <w:divsChild>
            <w:div w:id="1941571596">
              <w:marLeft w:val="0"/>
              <w:marRight w:val="0"/>
              <w:marTop w:val="15"/>
              <w:marBottom w:val="0"/>
              <w:divBdr>
                <w:top w:val="none" w:sz="0" w:space="0" w:color="auto"/>
                <w:left w:val="none" w:sz="0" w:space="0" w:color="auto"/>
                <w:bottom w:val="none" w:sz="0" w:space="0" w:color="auto"/>
                <w:right w:val="none" w:sz="0" w:space="0" w:color="auto"/>
              </w:divBdr>
              <w:divsChild>
                <w:div w:id="15266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3460">
      <w:bodyDiv w:val="1"/>
      <w:marLeft w:val="0"/>
      <w:marRight w:val="0"/>
      <w:marTop w:val="0"/>
      <w:marBottom w:val="0"/>
      <w:divBdr>
        <w:top w:val="none" w:sz="0" w:space="0" w:color="auto"/>
        <w:left w:val="none" w:sz="0" w:space="0" w:color="auto"/>
        <w:bottom w:val="none" w:sz="0" w:space="0" w:color="auto"/>
        <w:right w:val="none" w:sz="0" w:space="0" w:color="auto"/>
      </w:divBdr>
    </w:div>
    <w:div w:id="1911690273">
      <w:bodyDiv w:val="1"/>
      <w:marLeft w:val="0"/>
      <w:marRight w:val="0"/>
      <w:marTop w:val="0"/>
      <w:marBottom w:val="0"/>
      <w:divBdr>
        <w:top w:val="none" w:sz="0" w:space="0" w:color="auto"/>
        <w:left w:val="none" w:sz="0" w:space="0" w:color="auto"/>
        <w:bottom w:val="none" w:sz="0" w:space="0" w:color="auto"/>
        <w:right w:val="none" w:sz="0" w:space="0" w:color="auto"/>
      </w:divBdr>
    </w:div>
    <w:div w:id="214546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C217A-BFBC-48A3-9480-810C9359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45</Pages>
  <Words>9370</Words>
  <Characters>56220</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MJWPU</Company>
  <LinksUpToDate>false</LinksUpToDate>
  <CharactersWithSpaces>65460</CharactersWithSpaces>
  <SharedDoc>false</SharedDoc>
  <HLinks>
    <vt:vector size="12" baseType="variant">
      <vt:variant>
        <vt:i4>2031712</vt:i4>
      </vt:variant>
      <vt:variant>
        <vt:i4>0</vt:i4>
      </vt:variant>
      <vt:variant>
        <vt:i4>0</vt:i4>
      </vt:variant>
      <vt:variant>
        <vt:i4>5</vt:i4>
      </vt:variant>
      <vt:variant>
        <vt:lpwstr>mailto:m.marciniak@mazowia.eu</vt:lpwstr>
      </vt:variant>
      <vt:variant>
        <vt:lpwstr/>
      </vt:variant>
      <vt:variant>
        <vt:i4>6291564</vt:i4>
      </vt:variant>
      <vt:variant>
        <vt:i4>0</vt:i4>
      </vt:variant>
      <vt:variant>
        <vt:i4>0</vt:i4>
      </vt:variant>
      <vt:variant>
        <vt:i4>5</vt:i4>
      </vt:variant>
      <vt:variant>
        <vt:lpwstr>http://www.mazowia.eu/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mzacharzewska</dc:creator>
  <cp:lastModifiedBy>Monika Sobańska</cp:lastModifiedBy>
  <cp:revision>5</cp:revision>
  <cp:lastPrinted>2015-09-29T11:52:00Z</cp:lastPrinted>
  <dcterms:created xsi:type="dcterms:W3CDTF">2017-11-22T09:30:00Z</dcterms:created>
  <dcterms:modified xsi:type="dcterms:W3CDTF">2017-11-23T12:24:00Z</dcterms:modified>
</cp:coreProperties>
</file>